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石家庄市烟草专卖局2026年01月26日-2026年01月30日行政许可决定公示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130107100091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井陉矿区宏悦贸易行（个体工商户）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河北省石家庄市井陉矿区贾庄镇新王舍佳诚花园综合楼10号底商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赵建平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2026-01-26 15:34:34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井陉矿区云边酒社（个体工商户）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河北省石家庄市井陉矿区矿市街道中纬路康盛三街招商部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罗敏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2026-01-26 15:59:24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130107100092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井陉矿区静美综合商店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河北省石家庄市井陉矿区石家庄工业泵厂有限公司3号住宅楼8号商铺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谷文梅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2026-01-26 16:01:39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130107200093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石家庄市矿区永明贸易有限公司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河北省石家庄市井陉矿区西沟村南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贾晓东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2026-01-30 15:58:09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1701B98"/>
    <w:rsid w:val="22FA22A9"/>
    <w:rsid w:val="240A6E16"/>
    <w:rsid w:val="25C75392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6497453"/>
    <w:rsid w:val="373F6E63"/>
    <w:rsid w:val="3864216D"/>
    <w:rsid w:val="38F5364F"/>
    <w:rsid w:val="39D02DE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C62D76"/>
    <w:rsid w:val="48042137"/>
    <w:rsid w:val="49E02496"/>
    <w:rsid w:val="49E71B84"/>
    <w:rsid w:val="4AD83047"/>
    <w:rsid w:val="4C6F54F0"/>
    <w:rsid w:val="4E83117C"/>
    <w:rsid w:val="50A82FD2"/>
    <w:rsid w:val="518D420C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2026-01-30T08:11:21Z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