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color w:val="auto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Theme="majorEastAsia" w:hAnsiTheme="majorEastAsia" w:eastAsiaTheme="majorEastAsia" w:cstheme="majorEastAsia"/>
          <w:b/>
          <w:bCs/>
          <w:color w:val="auto"/>
          <w:sz w:val="44"/>
          <w:szCs w:val="4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auto"/>
          <w:sz w:val="44"/>
          <w:szCs w:val="44"/>
          <w:lang w:eastAsia="zh-CN"/>
        </w:rPr>
        <w:t>主城四区供居民用燃气相关数据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石家庄市主城四区共有合法管道气经营企业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家，分别为：石家庄新奥燃气有限公司、石家庄金明燃气有限公司、河北安和燃气有限公司、石家庄建投天然气有限公司；液化石油气经营企业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10家，分别为：石家庄市液化气总公司、石家庄市台眷液化气有限公司、石家庄市台眷液化气有限公司西古城液化气站、石家庄市长安区化建液化气站、石家庄平眷燃气贸易有限公司、石家庄市新华区恒泰液化气储罐厂、石家庄市华油液化气有限公司、石家庄市吉联液化气销售有限公司、石家庄市郊南液化气站、石家庄市恒鑫燃气有限公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eastAsia="仿宋_GB2312"/>
          <w:color w:val="auto"/>
          <w:sz w:val="32"/>
          <w:szCs w:val="32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Microsoft Sans Serif">
    <w:panose1 w:val="020B0604020202020204"/>
    <w:charset w:val="00"/>
    <w:family w:val="auto"/>
    <w:pitch w:val="default"/>
    <w:sig w:usb0="E1002AFF" w:usb1="C0000002" w:usb2="00000008" w:usb3="00000000" w:csb0="200101FF" w:csb1="20280000"/>
  </w:font>
  <w:font w:name="Microsoft Sans Serif">
    <w:panose1 w:val="020B0604020202020204"/>
    <w:charset w:val="01"/>
    <w:family w:val="swiss"/>
    <w:pitch w:val="default"/>
    <w:sig w:usb0="E1002AFF" w:usb1="C0000002" w:usb2="00000008" w:usb3="00000000" w:csb0="200101FF" w:csb1="20280000"/>
  </w:font>
  <w:font w:name="MS PMincho">
    <w:panose1 w:val="02020600040205080304"/>
    <w:charset w:val="80"/>
    <w:family w:val="auto"/>
    <w:pitch w:val="default"/>
    <w:sig w:usb0="E00002FF" w:usb1="6AC7FDFB" w:usb2="00000012" w:usb3="00000000" w:csb0="4002009F" w:csb1="DFD70000"/>
  </w:font>
  <w:font w:name="MingLiU">
    <w:panose1 w:val="02020509000000000000"/>
    <w:charset w:val="88"/>
    <w:family w:val="auto"/>
    <w:pitch w:val="default"/>
    <w:sig w:usb0="A00002FF" w:usb1="28CFFCFA" w:usb2="00000016" w:usb3="00000000" w:csb0="001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3A4499"/>
    <w:rsid w:val="0414112F"/>
    <w:rsid w:val="05DA3691"/>
    <w:rsid w:val="063373B8"/>
    <w:rsid w:val="1F0E5368"/>
    <w:rsid w:val="2DC64477"/>
    <w:rsid w:val="34826678"/>
    <w:rsid w:val="43751AF8"/>
    <w:rsid w:val="5A1241BD"/>
    <w:rsid w:val="61B009E5"/>
    <w:rsid w:val="6A8A6ADD"/>
    <w:rsid w:val="713A4499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2021-01-13T04:00:00Z</dcterms:created>
  <dc:creator>Yin</dc:creator>
  <cp:lastModifiedBy>lenovo</cp:lastModifiedBy>
  <cp:lastPrinted>2021-08-25T09:42:17Z</cp:lastPrinted>
  <dcterms:modified xsi:type="dcterms:W3CDTF">2021-08-25T09:42:19Z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