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jc w:val="center"/>
        <w:rPr>
          <w:rFonts w:hint="eastAsia" w:asciiTheme="majorEastAsia" w:hAnsiTheme="majorEastAsia" w:eastAsiaTheme="majorEastAsia" w:cstheme="majorEastAsia"/>
          <w:b/>
          <w:bCs/>
          <w:color w:val="666666"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666666"/>
          <w:kern w:val="0"/>
          <w:sz w:val="44"/>
          <w:szCs w:val="44"/>
        </w:rPr>
        <w:t>石家庄市交通运输综合执法支队业务咨询委托费（物业管理费）中标公告</w:t>
      </w:r>
    </w:p>
    <w:p>
      <w:pPr>
        <w:widowControl/>
        <w:shd w:val="clear" w:color="auto" w:fill="FFFFFF"/>
        <w:jc w:val="center"/>
        <w:rPr>
          <w:rFonts w:hint="eastAsia" w:ascii="仿宋_GB2312" w:hAnsi="仿宋_GB2312" w:eastAsia="仿宋_GB2312" w:cs="仿宋_GB2312"/>
          <w:b w:val="0"/>
          <w:bCs w:val="0"/>
          <w:color w:val="666666"/>
          <w:kern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666666"/>
          <w:kern w:val="0"/>
          <w:sz w:val="28"/>
          <w:szCs w:val="28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b w:val="0"/>
          <w:bCs w:val="0"/>
          <w:color w:val="666666"/>
          <w:kern w:val="0"/>
          <w:sz w:val="28"/>
          <w:szCs w:val="28"/>
        </w:rPr>
        <w:t xml:space="preserve"> 发布时间：2020-05-09 </w:t>
      </w:r>
      <w:r>
        <w:rPr>
          <w:rFonts w:hint="eastAsia" w:ascii="仿宋_GB2312" w:hAnsi="仿宋_GB2312" w:eastAsia="仿宋_GB2312" w:cs="仿宋_GB2312"/>
          <w:b w:val="0"/>
          <w:bCs w:val="0"/>
          <w:color w:val="666666"/>
          <w:kern w:val="0"/>
          <w:sz w:val="28"/>
          <w:szCs w:val="28"/>
          <w:lang w:val="en-US" w:eastAsia="zh-CN"/>
        </w:rPr>
        <w:t>)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采购项目编号：SJZCS20200469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采购人名称：石家庄市交通运输综合执法支队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采购人联系方式：庞家宁 68022189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采购人地址 ：新华路909号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采购代理机构全称 ：石家庄市政府采购中心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采购代理机构地址 ：石家庄市槐安东路161号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采购代理机构联系方式 ：政府采购部 0311-89665583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 xml:space="preserve">项目实施地点 ：详见采购文件 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 xml:space="preserve">采购内容：详见采购文件 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 xml:space="preserve">采购公告期：2020年4月23日 </w:t>
      </w:r>
    </w:p>
    <w:tbl>
      <w:tblPr>
        <w:tblStyle w:val="4"/>
        <w:tblW w:w="8169" w:type="dxa"/>
        <w:jc w:val="center"/>
        <w:tblInd w:w="-150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8"/>
        <w:gridCol w:w="618"/>
        <w:gridCol w:w="618"/>
        <w:gridCol w:w="618"/>
        <w:gridCol w:w="618"/>
        <w:gridCol w:w="618"/>
        <w:gridCol w:w="618"/>
        <w:gridCol w:w="618"/>
        <w:gridCol w:w="618"/>
        <w:gridCol w:w="618"/>
        <w:gridCol w:w="753"/>
        <w:gridCol w:w="618"/>
        <w:gridCol w:w="618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  <w:jc w:val="center"/>
        </w:trPr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bookmarkStart w:id="0" w:name="_GoBack"/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品目分类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采购项目包组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供应商组织机构代码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供应商名称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供应商地址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主要标的名称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标的基本情况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规格型号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数量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单价</w:t>
            </w:r>
          </w:p>
        </w:tc>
        <w:tc>
          <w:tcPr>
            <w:tcW w:w="753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金额（元）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优惠率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b/>
                <w:bCs/>
                <w:color w:val="666666"/>
                <w:kern w:val="0"/>
                <w:sz w:val="24"/>
                <w:szCs w:val="24"/>
              </w:rPr>
              <w:t>服务要求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 xml:space="preserve">物业管理服务 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 xml:space="preserve">SJZCS20200469-01 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 xml:space="preserve">91130100063126081K 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 xml:space="preserve">石家庄鼎泽物业服务有限公司 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 xml:space="preserve">河北省石家庄市桥西区槐安东路920号国富大厦1502室 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 xml:space="preserve">石家庄市交通运输综合执法支队业务咨询委托费（物业管理费） 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</w:p>
        </w:tc>
        <w:tc>
          <w:tcPr>
            <w:tcW w:w="753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 xml:space="preserve">357300 </w:t>
            </w: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left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</w:p>
        </w:tc>
        <w:tc>
          <w:tcPr>
            <w:tcW w:w="618" w:type="dxa"/>
            <w:tcBorders>
              <w:top w:val="single" w:color="DDDDDD" w:sz="6" w:space="0"/>
              <w:left w:val="single" w:color="DDDDDD" w:sz="6" w:space="0"/>
              <w:bottom w:val="single" w:color="DDDDDD" w:sz="6" w:space="0"/>
              <w:right w:val="single" w:color="DDDDDD" w:sz="6" w:space="0"/>
            </w:tcBorders>
            <w:vAlign w:val="center"/>
          </w:tcPr>
          <w:p>
            <w:pPr>
              <w:widowControl/>
              <w:wordWrap w:val="0"/>
              <w:jc w:val="center"/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</w:pPr>
            <w:r>
              <w:rPr>
                <w:rFonts w:ascii="Helvetica" w:hAnsi="Helvetica" w:eastAsia="宋体" w:cs="Helvetica"/>
                <w:color w:val="666666"/>
                <w:kern w:val="0"/>
                <w:sz w:val="24"/>
                <w:szCs w:val="24"/>
              </w:rPr>
              <w:t>详见采购文件</w:t>
            </w:r>
          </w:p>
        </w:tc>
      </w:tr>
      <w:bookmarkEnd w:id="0"/>
    </w:tbl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定标日期： 2020年5月9日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开标地点： 石家庄市交通运输综合执法支队业务咨询委托费（物业管理费）:石家庄市公共资源交易中心 开标五室208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评标地点： 石家庄市交通运输综合执法支队业务咨询委托费（物业管理费）:石家庄市公共资源交易中心 评标十一室515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本公告发布媒体：石家庄市公共资源交易网,河北省政府采购网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传真电话：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受理质疑电话： 0311-68022189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备注：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评审委员会成员名单：石家庄市交通运输综合执法支队业务咨询委托费（物业管理费）:王建、董萱、庞家宁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代理费用收费金额：0</w:t>
      </w:r>
    </w:p>
    <w:p>
      <w:pPr>
        <w:widowControl/>
        <w:shd w:val="clear" w:color="auto" w:fill="FFFFFF"/>
        <w:wordWrap w:val="0"/>
        <w:spacing w:line="540" w:lineRule="atLeast"/>
        <w:ind w:firstLine="480"/>
        <w:jc w:val="left"/>
        <w:rPr>
          <w:rFonts w:ascii="Helvetica" w:hAnsi="Helvetica" w:eastAsia="宋体" w:cs="Helvetica"/>
          <w:color w:val="666666"/>
          <w:kern w:val="0"/>
          <w:sz w:val="24"/>
          <w:szCs w:val="24"/>
        </w:rPr>
      </w:pPr>
      <w:r>
        <w:rPr>
          <w:rFonts w:ascii="Helvetica" w:hAnsi="Helvetica" w:eastAsia="宋体" w:cs="Helvetica"/>
          <w:color w:val="666666"/>
          <w:kern w:val="0"/>
          <w:sz w:val="24"/>
          <w:szCs w:val="24"/>
        </w:rPr>
        <w:t>代理费用收费标准：0</w:t>
      </w:r>
    </w:p>
    <w:p>
      <w:r>
        <w:t>http://www.sjzsggzyjyzx.org.cn/jyxxzczb/16418.jhtml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44611"/>
    <w:rsid w:val="00544611"/>
    <w:rsid w:val="271853D5"/>
    <w:rsid w:val="7D81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http://www.deepbbs.org</Company>
  <Pages>2</Pages>
  <Words>125</Words>
  <Characters>713</Characters>
  <Lines>5</Lines>
  <Paragraphs>1</Paragraphs>
  <TotalTime>0</TotalTime>
  <ScaleCrop>false</ScaleCrop>
  <LinksUpToDate>false</LinksUpToDate>
  <CharactersWithSpaces>837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2020-05-21T07:36:00Z</dcterms:created>
  <dc:creator>deeplm</dc:creator>
  <cp:lastModifiedBy>Administrator</cp:lastModifiedBy>
  <dcterms:modified xsi:type="dcterms:W3CDTF">2020-05-22T07:36:12Z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