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DC2A2B">
      <w:pPr>
        <w:spacing w:line="600" w:lineRule="auto"/>
        <w:rPr>
          <w:rFonts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cstate="print">
                      <a:lum bright="6000"/>
                    </a:blip>
                    <a:srcRect t="559" b="3637"/>
                    <a:stretch>
                      <a:fillRect/>
                    </a:stretch>
                  </pic:blipFill>
                  <pic:spPr>
                    <a:xfrm>
                      <a:off x="0" y="0"/>
                      <a:ext cx="8646795" cy="11107420"/>
                    </a:xfrm>
                    <a:prstGeom prst="rect">
                      <a:avLst/>
                    </a:prstGeom>
                  </pic:spPr>
                </pic:pic>
              </a:graphicData>
            </a:graphic>
          </wp:anchor>
        </w:drawing>
      </w:r>
      <w:r>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v:path/>
            <v:fill on="f" focussize="0,0"/>
            <v:stroke on="f" joinstyle="miter"/>
            <v:imagedata o:title=""/>
            <o:lock v:ext="edit"/>
            <v:textbox>
              <w:txbxContent>
                <w:p w14:paraId="31276F5D">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2024年度</w:t>
                  </w:r>
                </w:p>
                <w:p w14:paraId="12D7B1EF">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lang w:val="en-US" w:eastAsia="zh-CN"/>
                    </w:rPr>
                    <w:t>单位</w:t>
                  </w:r>
                  <w:r>
                    <w:rPr>
                      <w:rFonts w:hint="eastAsia" w:ascii="方正小标宋_GBK" w:hAnsi="方正小标宋_GBK" w:eastAsia="方正小标宋_GBK" w:cs="方正小标宋_GBK"/>
                      <w:b/>
                      <w:bCs/>
                      <w:color w:val="0C0C0C" w:themeColor="text1" w:themeTint="F2"/>
                      <w:sz w:val="112"/>
                      <w:szCs w:val="112"/>
                    </w:rPr>
                    <w:t>决算公开文本</w:t>
                  </w:r>
                </w:p>
              </w:txbxContent>
            </v:textbox>
          </v:shape>
        </w:pict>
      </w:r>
    </w:p>
    <w:p w14:paraId="2F0EEEB1">
      <w:pPr>
        <w:spacing w:line="600" w:lineRule="auto"/>
        <w:rPr>
          <w:rFonts w:ascii="楷体_GB2312" w:hAnsi="楷体_GB2312" w:eastAsia="楷体_GB2312" w:cs="楷体_GB2312"/>
          <w:color w:val="000000"/>
          <w:sz w:val="40"/>
          <w:szCs w:val="40"/>
        </w:rPr>
      </w:pPr>
    </w:p>
    <w:p w14:paraId="4546194A">
      <w:pPr>
        <w:spacing w:line="600" w:lineRule="auto"/>
        <w:rPr>
          <w:rFonts w:ascii="楷体_GB2312" w:hAnsi="楷体_GB2312" w:eastAsia="楷体_GB2312" w:cs="楷体_GB2312"/>
          <w:color w:val="000000"/>
          <w:sz w:val="40"/>
          <w:szCs w:val="40"/>
        </w:rPr>
      </w:pPr>
    </w:p>
    <w:p w14:paraId="462C58B3">
      <w:pPr>
        <w:spacing w:line="600" w:lineRule="auto"/>
        <w:rPr>
          <w:rFonts w:ascii="楷体_GB2312" w:hAnsi="楷体_GB2312" w:eastAsia="楷体_GB2312" w:cs="楷体_GB2312"/>
          <w:color w:val="000000"/>
          <w:sz w:val="40"/>
          <w:szCs w:val="40"/>
        </w:rPr>
      </w:pPr>
    </w:p>
    <w:p w14:paraId="7645F5BD">
      <w:pPr>
        <w:spacing w:line="600" w:lineRule="auto"/>
        <w:rPr>
          <w:rFonts w:ascii="楷体_GB2312" w:hAnsi="楷体_GB2312" w:eastAsia="楷体_GB2312" w:cs="楷体_GB2312"/>
          <w:color w:val="000000"/>
          <w:sz w:val="40"/>
          <w:szCs w:val="40"/>
        </w:rPr>
      </w:pPr>
    </w:p>
    <w:p w14:paraId="1763154F">
      <w:pPr>
        <w:spacing w:line="600" w:lineRule="auto"/>
        <w:rPr>
          <w:rFonts w:ascii="楷体_GB2312" w:hAnsi="楷体_GB2312" w:eastAsia="楷体_GB2312" w:cs="楷体_GB2312"/>
          <w:color w:val="000000"/>
          <w:sz w:val="40"/>
          <w:szCs w:val="40"/>
        </w:rPr>
      </w:pPr>
    </w:p>
    <w:p w14:paraId="22AD67E9">
      <w:pPr>
        <w:spacing w:line="600" w:lineRule="auto"/>
        <w:rPr>
          <w:rFonts w:ascii="楷体_GB2312" w:hAnsi="楷体_GB2312" w:eastAsia="楷体_GB2312" w:cs="楷体_GB2312"/>
          <w:color w:val="000000"/>
          <w:sz w:val="40"/>
          <w:szCs w:val="40"/>
        </w:rPr>
      </w:pPr>
    </w:p>
    <w:p w14:paraId="6E0080EF">
      <w:pPr>
        <w:spacing w:line="600" w:lineRule="auto"/>
        <w:rPr>
          <w:rFonts w:ascii="楷体_GB2312" w:hAnsi="楷体_GB2312" w:eastAsia="楷体_GB2312" w:cs="楷体_GB2312"/>
          <w:color w:val="000000"/>
          <w:sz w:val="40"/>
          <w:szCs w:val="40"/>
        </w:rPr>
      </w:pPr>
    </w:p>
    <w:p w14:paraId="5CABC5CF">
      <w:pPr>
        <w:spacing w:line="600" w:lineRule="auto"/>
        <w:rPr>
          <w:rFonts w:ascii="楷体_GB2312" w:hAnsi="楷体_GB2312" w:eastAsia="楷体_GB2312" w:cs="楷体_GB2312"/>
          <w:color w:val="000000"/>
          <w:sz w:val="40"/>
          <w:szCs w:val="40"/>
        </w:rPr>
      </w:pPr>
    </w:p>
    <w:p w14:paraId="5A09A390">
      <w:pPr>
        <w:spacing w:line="600" w:lineRule="auto"/>
        <w:rPr>
          <w:rFonts w:ascii="楷体_GB2312" w:hAnsi="楷体_GB2312" w:eastAsia="楷体_GB2312" w:cs="楷体_GB2312"/>
          <w:color w:val="000000"/>
          <w:sz w:val="40"/>
          <w:szCs w:val="40"/>
        </w:rPr>
      </w:pPr>
    </w:p>
    <w:p w14:paraId="3B9DD7FE">
      <w:pPr>
        <w:spacing w:line="600" w:lineRule="auto"/>
        <w:rPr>
          <w:rFonts w:ascii="楷体_GB2312" w:hAnsi="楷体_GB2312" w:eastAsia="楷体_GB2312" w:cs="楷体_GB2312"/>
          <w:color w:val="000000"/>
          <w:sz w:val="40"/>
          <w:szCs w:val="40"/>
        </w:rPr>
      </w:pPr>
    </w:p>
    <w:p w14:paraId="16BF5E64">
      <w:pPr>
        <w:spacing w:line="600" w:lineRule="auto"/>
        <w:rPr>
          <w:rFonts w:ascii="楷体_GB2312" w:hAnsi="楷体_GB2312" w:eastAsia="楷体_GB2312" w:cs="楷体_GB2312"/>
          <w:color w:val="000000"/>
          <w:sz w:val="40"/>
          <w:szCs w:val="40"/>
        </w:rPr>
      </w:pPr>
    </w:p>
    <w:p w14:paraId="7255B036">
      <w:pPr>
        <w:spacing w:line="600" w:lineRule="auto"/>
        <w:jc w:val="left"/>
        <w:rPr>
          <w:rFonts w:ascii="宋体" w:hAnsi="宋体" w:eastAsia="宋体"/>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宋体" w:hAnsi="宋体" w:eastAsia="宋体"/>
          <w:color w:val="000000"/>
          <w:sz w:val="40"/>
          <w:szCs w:val="40"/>
        </w:rPr>
        <w:t>646001</w:t>
      </w:r>
    </w:p>
    <w:p w14:paraId="2865F95C">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：元氏县人民检察院</w:t>
      </w:r>
    </w:p>
    <w:p w14:paraId="72B568B5">
      <w:pPr>
        <w:spacing w:line="600" w:lineRule="auto"/>
        <w:rPr>
          <w:rFonts w:ascii="楷体_GB2312" w:hAnsi="楷体_GB2312" w:eastAsia="楷体_GB2312" w:cs="楷体_GB2312"/>
          <w:color w:val="000000"/>
          <w:sz w:val="40"/>
          <w:szCs w:val="40"/>
        </w:rPr>
        <w:sectPr>
          <w:footerReference r:id="rId3" w:type="default"/>
          <w:pgSz w:w="11906" w:h="16838"/>
          <w:pgMar w:top="2098" w:right="1417" w:bottom="1871" w:left="1417" w:header="851" w:footer="992" w:gutter="0"/>
          <w:cols w:space="720" w:num="1"/>
          <w:docGrid w:type="lines" w:linePitch="312" w:charSpace="0"/>
        </w:sectPr>
      </w:pPr>
    </w:p>
    <w:p w14:paraId="3E8F3684">
      <w:pPr>
        <w:spacing w:line="600" w:lineRule="auto"/>
        <w:jc w:val="center"/>
        <w:rPr>
          <w:rFonts w:ascii="楷体_GB2312" w:hAnsi="楷体_GB2312" w:eastAsia="楷体_GB2312" w:cs="楷体_GB2312"/>
          <w:color w:val="000000"/>
          <w:sz w:val="40"/>
          <w:szCs w:val="40"/>
        </w:rPr>
      </w:pPr>
    </w:p>
    <w:p w14:paraId="0E44368B">
      <w:pPr>
        <w:rPr>
          <w:rFonts w:ascii="黑体" w:hAnsi="黑体" w:eastAsia="黑体" w:cs="黑体"/>
          <w:b/>
          <w:bCs/>
          <w:sz w:val="32"/>
          <w:szCs w:val="36"/>
          <w:highlight w:val="yellow"/>
        </w:rPr>
      </w:pPr>
    </w:p>
    <w:p w14:paraId="6FB6673D">
      <w:pPr>
        <w:widowControl/>
        <w:spacing w:line="360" w:lineRule="auto"/>
        <w:jc w:val="center"/>
        <w:rPr>
          <w:rFonts w:hint="eastAsia" w:ascii="Times New Roman" w:eastAsia="方正小标宋_GBK"/>
          <w:sz w:val="72"/>
          <w:szCs w:val="72"/>
        </w:rPr>
      </w:pPr>
      <w:r>
        <w:rPr>
          <w:rFonts w:ascii="Times New Roman" w:eastAsia="方正小标宋_GBK"/>
          <w:sz w:val="72"/>
          <w:szCs w:val="72"/>
        </w:rPr>
        <w:t>元氏县人民检察院</w:t>
      </w:r>
      <w:r>
        <w:rPr>
          <w:rFonts w:ascii="Times New Roman" w:eastAsia="仿宋_GB2312"/>
          <w:sz w:val="72"/>
          <w:szCs w:val="72"/>
        </w:rPr>
        <w:t>2024</w:t>
      </w:r>
      <w:r>
        <w:rPr>
          <w:rFonts w:ascii="Times New Roman" w:eastAsia="方正小标宋_GBK"/>
          <w:sz w:val="72"/>
          <w:szCs w:val="72"/>
        </w:rPr>
        <w:t>年度</w:t>
      </w:r>
      <w:r>
        <w:rPr>
          <w:rFonts w:hint="eastAsia" w:ascii="Times New Roman" w:eastAsia="方正小标宋_GBK"/>
          <w:sz w:val="72"/>
          <w:szCs w:val="72"/>
          <w:lang w:val="en-US" w:eastAsia="zh-CN"/>
        </w:rPr>
        <w:t>单位</w:t>
      </w:r>
      <w:r>
        <w:rPr>
          <w:rFonts w:ascii="Times New Roman" w:eastAsia="方正小标宋_GBK"/>
          <w:sz w:val="72"/>
          <w:szCs w:val="72"/>
        </w:rPr>
        <w:t>决算公开文本</w:t>
      </w:r>
    </w:p>
    <w:p w14:paraId="130D1BA2">
      <w:pPr>
        <w:widowControl/>
        <w:spacing w:line="360" w:lineRule="auto"/>
        <w:jc w:val="center"/>
        <w:rPr>
          <w:rFonts w:hint="eastAsia" w:ascii="Times New Roman" w:eastAsia="方正小标宋_GBK"/>
          <w:sz w:val="72"/>
          <w:szCs w:val="72"/>
        </w:rPr>
      </w:pPr>
    </w:p>
    <w:p w14:paraId="3615152A">
      <w:pPr>
        <w:widowControl/>
        <w:spacing w:line="360" w:lineRule="auto"/>
        <w:jc w:val="center"/>
        <w:rPr>
          <w:rFonts w:hint="eastAsia" w:ascii="Times New Roman" w:eastAsia="方正小标宋_GBK"/>
          <w:sz w:val="72"/>
          <w:szCs w:val="72"/>
        </w:rPr>
      </w:pPr>
    </w:p>
    <w:p w14:paraId="274509C8">
      <w:pPr>
        <w:widowControl/>
        <w:spacing w:line="360" w:lineRule="auto"/>
        <w:jc w:val="center"/>
        <w:rPr>
          <w:rFonts w:hint="eastAsia" w:ascii="Times New Roman" w:eastAsia="方正小标宋_GBK"/>
          <w:sz w:val="72"/>
          <w:szCs w:val="72"/>
        </w:rPr>
      </w:pPr>
    </w:p>
    <w:p w14:paraId="022327BA">
      <w:pPr>
        <w:widowControl/>
        <w:spacing w:line="360" w:lineRule="auto"/>
        <w:jc w:val="center"/>
        <w:rPr>
          <w:rFonts w:hint="eastAsia" w:ascii="Times New Roman" w:eastAsia="方正小标宋_GBK"/>
          <w:sz w:val="72"/>
          <w:szCs w:val="72"/>
        </w:rPr>
      </w:pPr>
    </w:p>
    <w:p w14:paraId="39F3AC67">
      <w:pPr>
        <w:widowControl/>
        <w:spacing w:line="360" w:lineRule="auto"/>
        <w:jc w:val="center"/>
        <w:rPr>
          <w:rFonts w:ascii="Times New Roman" w:eastAsia="方正小标宋_GBK"/>
          <w:sz w:val="72"/>
          <w:szCs w:val="72"/>
        </w:rPr>
      </w:pPr>
    </w:p>
    <w:p w14:paraId="4C91A4E1">
      <w:pPr>
        <w:widowControl/>
        <w:spacing w:line="360" w:lineRule="auto"/>
        <w:jc w:val="center"/>
        <w:rPr>
          <w:rFonts w:ascii="Times New Roman" w:eastAsia="楷体_GB2312"/>
          <w:sz w:val="44"/>
          <w:szCs w:val="44"/>
        </w:rPr>
      </w:pPr>
      <w:r>
        <w:rPr>
          <w:rFonts w:ascii="Times New Roman" w:eastAsia="楷体_GB2312"/>
          <w:sz w:val="44"/>
          <w:szCs w:val="44"/>
        </w:rPr>
        <w:t>元氏县人民检察院</w:t>
      </w:r>
    </w:p>
    <w:p w14:paraId="4BCCAD5E">
      <w:pPr>
        <w:widowControl/>
        <w:spacing w:line="360" w:lineRule="auto"/>
        <w:jc w:val="center"/>
        <w:rPr>
          <w:rFonts w:ascii="Times New Roman" w:eastAsia="楷体_GB2312"/>
          <w:sz w:val="44"/>
          <w:szCs w:val="44"/>
        </w:rPr>
      </w:pPr>
      <w:r>
        <w:rPr>
          <w:rFonts w:ascii="Times New Roman" w:eastAsia="楷体_GB2312"/>
          <w:sz w:val="44"/>
          <w:szCs w:val="44"/>
        </w:rPr>
        <w:t>二〇二五年八月</w:t>
      </w:r>
    </w:p>
    <w:p w14:paraId="2183788C">
      <w:pPr>
        <w:snapToGrid w:val="0"/>
        <w:jc w:val="left"/>
        <w:rPr>
          <w:rFonts w:ascii="楷体_GB2312" w:hAnsi="楷体_GB2312" w:eastAsia="楷体_GB2312" w:cs="楷体_GB2312"/>
          <w:color w:val="000000" w:themeColor="text1"/>
          <w:sz w:val="44"/>
          <w:szCs w:val="44"/>
        </w:rPr>
        <w:sectPr>
          <w:footerReference r:id="rId4" w:type="default"/>
          <w:pgSz w:w="11906" w:h="16838"/>
          <w:pgMar w:top="1531" w:right="1984" w:bottom="1531" w:left="2098" w:header="851" w:footer="992" w:gutter="0"/>
          <w:pgNumType w:start="1"/>
          <w:cols w:space="720" w:num="1"/>
          <w:docGrid w:type="lines" w:linePitch="312" w:charSpace="0"/>
        </w:sectPr>
      </w:pPr>
    </w:p>
    <w:p w14:paraId="133432B7">
      <w:pPr>
        <w:widowControl/>
        <w:spacing w:line="360" w:lineRule="auto"/>
        <w:jc w:val="center"/>
        <w:outlineLvl w:val="0"/>
        <w:rPr>
          <w:rFonts w:ascii="Times New Roman" w:eastAsia="黑体"/>
          <w:sz w:val="44"/>
          <w:szCs w:val="44"/>
        </w:rPr>
      </w:pPr>
      <w:r>
        <w:rPr>
          <w:rFonts w:ascii="Times New Roman" w:eastAsia="黑体"/>
          <w:sz w:val="44"/>
          <w:szCs w:val="44"/>
        </w:rPr>
        <w:t>目    录</w:t>
      </w:r>
    </w:p>
    <w:p w14:paraId="36C47376">
      <w:pPr>
        <w:widowControl/>
        <w:spacing w:after="160" w:line="580" w:lineRule="exact"/>
        <w:ind w:firstLine="640" w:firstLineChars="200"/>
        <w:rPr>
          <w:rFonts w:ascii="Times New Roman" w:hAnsi="Times New Roman" w:eastAsia="黑体" w:cs="Times New Roman"/>
          <w:sz w:val="32"/>
          <w:szCs w:val="32"/>
        </w:rPr>
      </w:pPr>
    </w:p>
    <w:p w14:paraId="5FBD8740">
      <w:pPr>
        <w:widowControl/>
        <w:spacing w:line="360" w:lineRule="auto"/>
        <w:jc w:val="left"/>
        <w:rPr>
          <w:rFonts w:ascii="Times New Roman" w:eastAsia="仿宋_GB2312"/>
          <w:sz w:val="32"/>
          <w:szCs w:val="32"/>
        </w:rPr>
      </w:pPr>
      <w:r>
        <w:rPr>
          <w:rFonts w:ascii="Times New Roman" w:eastAsia="黑体"/>
          <w:sz w:val="32"/>
          <w:szCs w:val="32"/>
        </w:rPr>
        <w:t xml:space="preserve">第一部分  </w:t>
      </w:r>
      <w:r>
        <w:rPr>
          <w:rFonts w:ascii="Times New Roman" w:eastAsia="仿宋_GB2312"/>
          <w:sz w:val="32"/>
          <w:szCs w:val="32"/>
        </w:rPr>
        <w:t> </w:t>
      </w:r>
      <w:r>
        <w:rPr>
          <w:rFonts w:hint="eastAsia" w:ascii="Times New Roman" w:eastAsia="仿宋_GB2312"/>
          <w:sz w:val="32"/>
          <w:szCs w:val="32"/>
        </w:rPr>
        <w:t>单位</w:t>
      </w:r>
      <w:r>
        <w:rPr>
          <w:rFonts w:ascii="Times New Roman" w:eastAsia="仿宋_GB2312"/>
          <w:sz w:val="32"/>
          <w:szCs w:val="32"/>
        </w:rPr>
        <w:t>概况</w:t>
      </w:r>
    </w:p>
    <w:p w14:paraId="5FDE629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一、单位职责</w:t>
      </w:r>
    </w:p>
    <w:p w14:paraId="0C3257E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二、机构设置</w:t>
      </w:r>
    </w:p>
    <w:p w14:paraId="58F5E961">
      <w:pPr>
        <w:widowControl/>
        <w:spacing w:line="360" w:lineRule="auto"/>
        <w:jc w:val="left"/>
        <w:outlineLvl w:val="0"/>
        <w:rPr>
          <w:rFonts w:ascii="Times New Roman" w:eastAsia="黑体"/>
          <w:sz w:val="32"/>
          <w:szCs w:val="32"/>
        </w:rPr>
      </w:pPr>
      <w:r>
        <w:rPr>
          <w:rFonts w:ascii="Times New Roman" w:eastAsia="黑体"/>
          <w:sz w:val="32"/>
          <w:szCs w:val="32"/>
        </w:rPr>
        <w:t>第二部分   </w:t>
      </w:r>
      <w:r>
        <w:rPr>
          <w:rFonts w:ascii="Times New Roman" w:eastAsia="仿宋_GB2312"/>
          <w:sz w:val="32"/>
          <w:szCs w:val="32"/>
        </w:rPr>
        <w:t>2024年度</w:t>
      </w:r>
      <w:r>
        <w:rPr>
          <w:rFonts w:hint="eastAsia" w:ascii="Times New Roman" w:eastAsia="仿宋_GB2312"/>
          <w:sz w:val="32"/>
          <w:szCs w:val="32"/>
          <w:lang w:val="en-US" w:eastAsia="zh-CN"/>
        </w:rPr>
        <w:t>单位</w:t>
      </w:r>
      <w:r>
        <w:rPr>
          <w:rFonts w:ascii="Times New Roman" w:eastAsia="仿宋_GB2312"/>
          <w:sz w:val="32"/>
          <w:szCs w:val="32"/>
        </w:rPr>
        <w:t>决算报表</w:t>
      </w:r>
    </w:p>
    <w:p w14:paraId="749EDA2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一、收入支出决算总表</w:t>
      </w:r>
    </w:p>
    <w:p w14:paraId="1A4F813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二、收入决算表</w:t>
      </w:r>
    </w:p>
    <w:p w14:paraId="0E64BFD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三、支出决算表</w:t>
      </w:r>
    </w:p>
    <w:p w14:paraId="32878E4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四、财政拨款收入支出决算总表</w:t>
      </w:r>
    </w:p>
    <w:p w14:paraId="0280625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五、一般公共预算财政拨款支出决算表</w:t>
      </w:r>
    </w:p>
    <w:p w14:paraId="49B2480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六、一般公共预算财政拨款基本支出决算明细表</w:t>
      </w:r>
    </w:p>
    <w:p w14:paraId="3AD2BAA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七、政府性基金预算财政拨款收入支出决算表</w:t>
      </w:r>
    </w:p>
    <w:p w14:paraId="1C2600C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八、国有资本经营预算财政拨款支出决算表</w:t>
      </w:r>
    </w:p>
    <w:p w14:paraId="1E13697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九、财政拨款“三公”</w:t>
      </w:r>
      <w:r>
        <w:rPr>
          <w:rFonts w:hint="eastAsia" w:ascii="Times New Roman" w:eastAsia="仿宋_GB2312"/>
          <w:sz w:val="32"/>
          <w:szCs w:val="32"/>
        </w:rPr>
        <w:t>经费</w:t>
      </w:r>
      <w:r>
        <w:rPr>
          <w:rFonts w:ascii="Times New Roman" w:eastAsia="仿宋_GB2312"/>
          <w:sz w:val="32"/>
          <w:szCs w:val="32"/>
        </w:rPr>
        <w:t>支出决算表</w:t>
      </w:r>
    </w:p>
    <w:p w14:paraId="20335F0E">
      <w:pPr>
        <w:widowControl/>
        <w:spacing w:line="360" w:lineRule="auto"/>
        <w:jc w:val="left"/>
        <w:rPr>
          <w:rFonts w:ascii="Times New Roman" w:eastAsia="仿宋_GB2312"/>
          <w:sz w:val="32"/>
          <w:szCs w:val="32"/>
        </w:rPr>
      </w:pPr>
      <w:r>
        <w:rPr>
          <w:rFonts w:ascii="Times New Roman" w:eastAsia="仿宋_GB2312"/>
          <w:sz w:val="32"/>
          <w:szCs w:val="32"/>
        </w:rPr>
        <w:t>第三部分   2024年度</w:t>
      </w:r>
      <w:r>
        <w:rPr>
          <w:rFonts w:hint="eastAsia" w:ascii="Times New Roman" w:eastAsia="仿宋_GB2312"/>
          <w:sz w:val="32"/>
          <w:szCs w:val="32"/>
          <w:lang w:eastAsia="zh-CN"/>
        </w:rPr>
        <w:t>单位</w:t>
      </w:r>
      <w:r>
        <w:rPr>
          <w:rFonts w:ascii="Times New Roman" w:eastAsia="仿宋_GB2312"/>
          <w:sz w:val="32"/>
          <w:szCs w:val="32"/>
        </w:rPr>
        <w:t>决算情况说明</w:t>
      </w:r>
    </w:p>
    <w:p w14:paraId="3C7D14B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一、收入支出决算总体情况说明</w:t>
      </w:r>
    </w:p>
    <w:p w14:paraId="4637807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二、收入决算情况说明</w:t>
      </w:r>
    </w:p>
    <w:p w14:paraId="1B5A806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三、支出决算情况说明</w:t>
      </w:r>
    </w:p>
    <w:p w14:paraId="7B55485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四、财政拨款收入支出决算总体情况说明</w:t>
      </w:r>
    </w:p>
    <w:p w14:paraId="52508A6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五、财政拨款“三公”经费支出决算情况说明</w:t>
      </w:r>
    </w:p>
    <w:p w14:paraId="7CDEEDD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六、机关运行经费支出说明</w:t>
      </w:r>
    </w:p>
    <w:p w14:paraId="4ACB33B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七、政府采购支出说明</w:t>
      </w:r>
    </w:p>
    <w:p w14:paraId="7CBCC8C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八、国有资产占用情况说明</w:t>
      </w:r>
    </w:p>
    <w:p w14:paraId="157445B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九、关于2024年度绩效评价情况的说明</w:t>
      </w:r>
    </w:p>
    <w:p w14:paraId="0B864C8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十、其他需要说明的情况</w:t>
      </w:r>
    </w:p>
    <w:p w14:paraId="6F062A32">
      <w:pPr>
        <w:widowControl/>
        <w:spacing w:line="360" w:lineRule="auto"/>
        <w:jc w:val="left"/>
        <w:rPr>
          <w:rFonts w:ascii="Times New Roman" w:eastAsia="黑体"/>
          <w:sz w:val="32"/>
          <w:szCs w:val="32"/>
        </w:rPr>
      </w:pPr>
      <w:r>
        <w:rPr>
          <w:rFonts w:ascii="Times New Roman" w:eastAsia="仿宋_GB2312" w:cs="宋体"/>
          <w:sz w:val="32"/>
          <w:szCs w:val="32"/>
        </w:rPr>
        <w:t>第四部分   </w:t>
      </w:r>
      <w:r>
        <w:rPr>
          <w:rFonts w:hint="eastAsia" w:ascii="Times New Roman" w:eastAsia="仿宋_GB2312" w:cs="宋体"/>
          <w:sz w:val="32"/>
          <w:szCs w:val="32"/>
        </w:rPr>
        <w:t>名</w:t>
      </w:r>
      <w:r>
        <w:rPr>
          <w:rFonts w:ascii="Times New Roman" w:eastAsia="仿宋_GB2312" w:cs="宋体"/>
          <w:sz w:val="32"/>
          <w:szCs w:val="32"/>
        </w:rPr>
        <w:t>词解释</w:t>
      </w:r>
    </w:p>
    <w:p w14:paraId="7554F756">
      <w:pPr>
        <w:widowControl/>
        <w:spacing w:after="160" w:line="580" w:lineRule="exact"/>
        <w:rPr>
          <w:rFonts w:ascii="Times New Roman" w:hAnsi="Times New Roman" w:eastAsia="黑体" w:cs="Times New Roman"/>
          <w:sz w:val="32"/>
          <w:szCs w:val="32"/>
        </w:rPr>
        <w:sectPr>
          <w:headerReference r:id="rId6" w:type="first"/>
          <w:footerReference r:id="rId8" w:type="first"/>
          <w:headerReference r:id="rId5" w:type="default"/>
          <w:footerReference r:id="rId7" w:type="default"/>
          <w:pgSz w:w="11906" w:h="16838"/>
          <w:pgMar w:top="1474" w:right="1531" w:bottom="1474" w:left="1531" w:header="851" w:footer="992" w:gutter="0"/>
          <w:cols w:space="0" w:num="1"/>
          <w:titlePg/>
          <w:docGrid w:type="lines" w:linePitch="312" w:charSpace="0"/>
        </w:sectPr>
      </w:pPr>
    </w:p>
    <w:p w14:paraId="4400E0B0">
      <w:pPr>
        <w:widowControl/>
        <w:spacing w:line="360" w:lineRule="auto"/>
        <w:jc w:val="center"/>
        <w:outlineLvl w:val="0"/>
        <w:rPr>
          <w:rFonts w:ascii="Times New Roman" w:eastAsia="黑体"/>
          <w:sz w:val="44"/>
          <w:szCs w:val="44"/>
        </w:rPr>
      </w:pPr>
      <w:r>
        <w:rPr>
          <w:rFonts w:ascii="Times New Roman" w:eastAsia="黑体"/>
          <w:sz w:val="44"/>
          <w:szCs w:val="44"/>
        </w:rPr>
        <w:t>第一部分   单位概况</w:t>
      </w:r>
    </w:p>
    <w:p w14:paraId="788C06E6">
      <w:pPr>
        <w:widowControl/>
        <w:spacing w:line="360" w:lineRule="auto"/>
        <w:jc w:val="left"/>
        <w:outlineLvl w:val="1"/>
        <w:rPr>
          <w:rFonts w:ascii="Times New Roman" w:eastAsia="黑体"/>
          <w:sz w:val="32"/>
          <w:szCs w:val="32"/>
        </w:rPr>
      </w:pPr>
      <w:r>
        <w:rPr>
          <w:rFonts w:ascii="Times New Roman" w:eastAsia="黑体"/>
          <w:sz w:val="32"/>
          <w:szCs w:val="32"/>
        </w:rPr>
        <w:t>一、单位职责</w:t>
      </w:r>
    </w:p>
    <w:p w14:paraId="74FFC34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侦查监督工作，保障人权、维护司法公正，有效提高批捕、批准立案、批延准确率。（2）公诉工作，通过行使检察权，惩罚犯罪活动，保护国家安全，保护公民、法人和其他组织的合法权益，保障国家法律的正确实施。（3）民事行政诉讼监督。依法对民事诉讼和行政诉讼实行法律监督，维护司法公正和司法权威，保障国家法律的统一正确实施。（4）刑事执行监督。依法对刑罚执行和监管活动实行法律监督，维护刑罚执行和监管活动的公平公正，维护监管秩序稳定，维护被监管人合法权益，保障国家法律统一正确实施。（5）未成年人刑事检察。完成移交未成年人案件侦查监督任务，有效实施未成年人案件审判监督，依法保护刑事案件未成年被害人的合法权益。（6）司法辅助工作。加强各项检察辅助职能，为检察业务提供有力保障。（7）涉检信访办理。构建依法有序信访秩序，及时依法解决群众诉求。 （8）举报管理、刑事诉讼及涉检国家赔偿和司法救助。加强和改进举报工作，保护申诉人合法权益，保护被赔偿人和被救助人合法权益。（9）综合业务管理，提高执法水平和办案质量、提升检察机关法律监督能力。（10）综合事务办理，为检察工作顺利开展提供检务保障。</w:t>
      </w:r>
    </w:p>
    <w:p w14:paraId="47F363B5">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14:paraId="1CDF6D4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从决算编报单位构成看，纳入2024年度本</w:t>
      </w:r>
      <w:r>
        <w:rPr>
          <w:rFonts w:hint="eastAsia" w:ascii="Times New Roman" w:eastAsia="仿宋_GB2312"/>
          <w:sz w:val="32"/>
          <w:szCs w:val="32"/>
          <w:lang w:eastAsia="zh-CN"/>
        </w:rPr>
        <w:t>单位</w:t>
      </w:r>
      <w:r>
        <w:rPr>
          <w:rFonts w:ascii="Times New Roman" w:eastAsia="仿宋_GB2312"/>
          <w:sz w:val="32"/>
          <w:szCs w:val="32"/>
        </w:rPr>
        <w:t>决算汇编范围的独立核算单位（以下简称“单位”）共1个，具体情况如下：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58257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6E11F9B3">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14:paraId="7BED7B54">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14:paraId="14D4AD12">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14:paraId="6F242943">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14:paraId="76528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B21582C">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tcPr>
          <w:p w14:paraId="505D8169">
            <w:pPr>
              <w:spacing w:line="560" w:lineRule="exact"/>
              <w:jc w:val="center"/>
              <w:rPr>
                <w:rFonts w:hint="eastAsia" w:ascii="仿宋_GB2312" w:hAnsi="Calibri" w:eastAsia="仿宋_GB2312" w:cs="ArialUnicodeMS"/>
                <w:sz w:val="28"/>
                <w:szCs w:val="28"/>
                <w:lang w:eastAsia="zh-CN"/>
              </w:rPr>
            </w:pPr>
            <w:r>
              <w:rPr>
                <w:rFonts w:hint="eastAsia" w:ascii="仿宋_GB2312" w:hAnsi="Calibri" w:eastAsia="仿宋_GB2312" w:cs="ArialUnicodeMS"/>
                <w:sz w:val="28"/>
                <w:szCs w:val="28"/>
              </w:rPr>
              <w:t>元氏县人民检察院</w:t>
            </w:r>
          </w:p>
        </w:tc>
        <w:tc>
          <w:tcPr>
            <w:tcW w:w="2445" w:type="dxa"/>
          </w:tcPr>
          <w:p w14:paraId="433EF27E">
            <w:pPr>
              <w:spacing w:line="560" w:lineRule="exact"/>
              <w:jc w:val="center"/>
              <w:rPr>
                <w:rFonts w:ascii="仿宋_GB2312" w:hAnsi="Calibri" w:eastAsia="仿宋_GB2312" w:cs="ArialUnicodeMS"/>
                <w:sz w:val="28"/>
                <w:szCs w:val="28"/>
              </w:rPr>
            </w:pPr>
            <w:r>
              <w:rPr>
                <w:rFonts w:hint="eastAsia" w:ascii="宋体" w:hAnsi="宋体" w:cs="ArialUnicodeMS"/>
                <w:sz w:val="28"/>
                <w:szCs w:val="28"/>
              </w:rPr>
              <w:t>行政单位</w:t>
            </w:r>
          </w:p>
        </w:tc>
        <w:tc>
          <w:tcPr>
            <w:tcW w:w="2665" w:type="dxa"/>
          </w:tcPr>
          <w:p w14:paraId="2807767E">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全额</w:t>
            </w:r>
          </w:p>
        </w:tc>
      </w:tr>
    </w:tbl>
    <w:p w14:paraId="76F7060D">
      <w:pPr>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0DD3DE78">
      <w:pPr>
        <w:widowControl/>
        <w:spacing w:line="360" w:lineRule="auto"/>
        <w:jc w:val="center"/>
        <w:outlineLvl w:val="0"/>
        <w:rPr>
          <w:rFonts w:ascii="Times New Roman" w:eastAsia="黑体"/>
          <w:sz w:val="44"/>
          <w:szCs w:val="44"/>
        </w:rPr>
      </w:pPr>
      <w:r>
        <w:rPr>
          <w:rFonts w:ascii="Times New Roman" w:eastAsia="黑体"/>
          <w:sz w:val="44"/>
          <w:szCs w:val="44"/>
        </w:rPr>
        <w:t>第二部分   </w:t>
      </w:r>
      <w:r>
        <w:rPr>
          <w:rFonts w:ascii="Times New Roman" w:eastAsia="仿宋_GB2312"/>
          <w:sz w:val="44"/>
          <w:szCs w:val="44"/>
        </w:rPr>
        <w:t>2024</w:t>
      </w:r>
      <w:r>
        <w:rPr>
          <w:rFonts w:ascii="Times New Roman" w:eastAsia="黑体"/>
          <w:sz w:val="44"/>
          <w:szCs w:val="44"/>
        </w:rPr>
        <w:t>年度</w:t>
      </w:r>
      <w:r>
        <w:rPr>
          <w:rFonts w:hint="eastAsia" w:ascii="Times New Roman" w:eastAsia="黑体"/>
          <w:sz w:val="44"/>
          <w:szCs w:val="44"/>
          <w:lang w:eastAsia="zh-CN"/>
        </w:rPr>
        <w:t>单位</w:t>
      </w:r>
      <w:r>
        <w:rPr>
          <w:rFonts w:ascii="Times New Roman" w:eastAsia="黑体"/>
          <w:sz w:val="44"/>
          <w:szCs w:val="44"/>
        </w:rPr>
        <w:t>决算表</w:t>
      </w:r>
    </w:p>
    <w:tbl>
      <w:tblPr>
        <w:tblStyle w:val="13"/>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14:paraId="59DED49F">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25CAF3E9">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14:paraId="3DFDF608">
        <w:tblPrEx>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055B0E92">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rPr>
              <w:t>表</w:t>
            </w:r>
          </w:p>
        </w:tc>
      </w:tr>
      <w:tr w14:paraId="206458D6">
        <w:tblPrEx>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281F7FFD">
            <w:pPr>
              <w:rPr>
                <w:rFonts w:hint="eastAsia" w:ascii="宋体" w:hAnsi="宋体" w:eastAsia="方正仿宋_GB2312"/>
                <w:color w:val="000000"/>
                <w:sz w:val="20"/>
                <w:szCs w:val="20"/>
                <w:lang w:eastAsia="zh-CN"/>
              </w:rPr>
            </w:pPr>
            <w:r>
              <w:rPr>
                <w:rFonts w:hint="eastAsia" w:ascii="方正仿宋_GB2312" w:hAnsi="方正仿宋_GB2312" w:eastAsia="方正仿宋_GB2312" w:cs="方正仿宋_GB2312"/>
                <w:color w:val="000000"/>
                <w:sz w:val="20"/>
                <w:szCs w:val="20"/>
                <w:lang w:eastAsia="zh-CN"/>
              </w:rPr>
              <w:t>单位</w:t>
            </w:r>
            <w:r>
              <w:rPr>
                <w:rFonts w:hint="eastAsia" w:ascii="方正仿宋_GB2312" w:hAnsi="方正仿宋_GB2312" w:eastAsia="方正仿宋_GB2312" w:cs="方正仿宋_GB2312"/>
                <w:color w:val="000000"/>
                <w:sz w:val="20"/>
                <w:szCs w:val="20"/>
              </w:rPr>
              <w:t>：元氏县人民检察院</w:t>
            </w:r>
          </w:p>
        </w:tc>
        <w:tc>
          <w:tcPr>
            <w:tcW w:w="1262" w:type="pct"/>
            <w:gridSpan w:val="2"/>
            <w:tcBorders>
              <w:top w:val="nil"/>
              <w:left w:val="nil"/>
              <w:bottom w:val="single" w:color="auto" w:sz="4" w:space="0"/>
              <w:right w:val="nil"/>
            </w:tcBorders>
            <w:noWrap/>
            <w:vAlign w:val="bottom"/>
          </w:tcPr>
          <w:p w14:paraId="61F629B8">
            <w:pPr>
              <w:jc w:val="center"/>
              <w:rPr>
                <w:rFonts w:ascii="宋体" w:hAnsi="宋体" w:eastAsia="宋体"/>
                <w:color w:val="000000"/>
                <w:sz w:val="20"/>
                <w:szCs w:val="20"/>
              </w:rPr>
            </w:pPr>
            <w:r>
              <w:rPr>
                <w:rFonts w:hint="eastAsia" w:ascii="Times New Roman" w:hAnsi="Times New Roman" w:eastAsia="宋体" w:cs="Times New Roman"/>
                <w:color w:val="000000"/>
                <w:sz w:val="20"/>
                <w:szCs w:val="20"/>
              </w:rPr>
              <w:t>2024</w:t>
            </w:r>
            <w:r>
              <w:rPr>
                <w:rFonts w:hint="eastAsia" w:ascii="方正仿宋_GB2312" w:hAnsi="方正仿宋_GB2312" w:eastAsia="方正仿宋_GB2312" w:cs="方正仿宋_GB2312"/>
                <w:color w:val="000000"/>
                <w:sz w:val="20"/>
                <w:szCs w:val="20"/>
              </w:rPr>
              <w:t>年度</w:t>
            </w:r>
          </w:p>
        </w:tc>
        <w:tc>
          <w:tcPr>
            <w:tcW w:w="1757" w:type="pct"/>
            <w:gridSpan w:val="3"/>
            <w:tcBorders>
              <w:top w:val="nil"/>
              <w:left w:val="nil"/>
              <w:bottom w:val="single" w:color="auto" w:sz="4" w:space="0"/>
              <w:right w:val="nil"/>
            </w:tcBorders>
            <w:noWrap/>
            <w:vAlign w:val="bottom"/>
          </w:tcPr>
          <w:p w14:paraId="667B6A2B">
            <w:pPr>
              <w:jc w:val="right"/>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0F3512CD">
        <w:tblPrEx>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75E8B351">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D6CBA43">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支出</w:t>
            </w:r>
          </w:p>
        </w:tc>
      </w:tr>
      <w:tr w14:paraId="168B01C3">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EBDB4B9">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3D32C782">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gridSpan w:val="2"/>
            <w:tcBorders>
              <w:top w:val="nil"/>
              <w:left w:val="nil"/>
              <w:bottom w:val="single" w:color="000000" w:sz="4" w:space="0"/>
              <w:right w:val="single" w:color="000000" w:sz="4" w:space="0"/>
            </w:tcBorders>
            <w:noWrap/>
            <w:vAlign w:val="center"/>
          </w:tcPr>
          <w:p w14:paraId="6F6EBEA7">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c>
          <w:tcPr>
            <w:tcW w:w="1361" w:type="pct"/>
            <w:gridSpan w:val="2"/>
            <w:tcBorders>
              <w:top w:val="nil"/>
              <w:left w:val="nil"/>
              <w:bottom w:val="single" w:color="000000" w:sz="4" w:space="0"/>
              <w:right w:val="single" w:color="000000" w:sz="4" w:space="0"/>
            </w:tcBorders>
            <w:noWrap/>
            <w:vAlign w:val="center"/>
          </w:tcPr>
          <w:p w14:paraId="26079884">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395DDADF">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tcBorders>
              <w:top w:val="nil"/>
              <w:left w:val="nil"/>
              <w:bottom w:val="single" w:color="000000" w:sz="4" w:space="0"/>
              <w:right w:val="single" w:color="000000" w:sz="4" w:space="0"/>
            </w:tcBorders>
            <w:noWrap/>
            <w:vAlign w:val="center"/>
          </w:tcPr>
          <w:p w14:paraId="1F963F74">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r>
      <w:tr w14:paraId="3A3DF5E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A327036">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5C6739CA">
            <w:pPr>
              <w:jc w:val="center"/>
              <w:rPr>
                <w:rFonts w:ascii="宋体" w:hAnsi="宋体" w:eastAsia="宋体"/>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14:paraId="5C7357AC">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14:paraId="36AF7AB9">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0EF3A342">
            <w:pPr>
              <w:jc w:val="center"/>
              <w:rPr>
                <w:rFonts w:ascii="宋体" w:hAnsi="宋体" w:eastAsia="宋体"/>
                <w:color w:val="000000"/>
                <w:sz w:val="20"/>
                <w:szCs w:val="20"/>
              </w:rPr>
            </w:pPr>
          </w:p>
        </w:tc>
        <w:tc>
          <w:tcPr>
            <w:tcW w:w="826" w:type="pct"/>
            <w:tcBorders>
              <w:top w:val="nil"/>
              <w:left w:val="nil"/>
              <w:bottom w:val="single" w:color="000000" w:sz="4" w:space="0"/>
              <w:right w:val="single" w:color="000000" w:sz="4" w:space="0"/>
            </w:tcBorders>
            <w:noWrap/>
            <w:vAlign w:val="center"/>
          </w:tcPr>
          <w:p w14:paraId="01D105A3">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14:paraId="0AD51EA0">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02B9F3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一、一般公共预算财政拨款收入</w:t>
            </w:r>
          </w:p>
        </w:tc>
        <w:tc>
          <w:tcPr>
            <w:tcW w:w="267" w:type="pct"/>
            <w:tcBorders>
              <w:top w:val="nil"/>
              <w:left w:val="nil"/>
              <w:bottom w:val="single" w:color="000000" w:sz="4" w:space="0"/>
              <w:right w:val="single" w:color="000000" w:sz="4" w:space="0"/>
            </w:tcBorders>
            <w:noWrap/>
            <w:vAlign w:val="center"/>
          </w:tcPr>
          <w:p w14:paraId="5F5A721C">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14:paraId="35BF5E9D">
            <w:pPr>
              <w:jc w:val="right"/>
              <w:rPr>
                <w:rFonts w:ascii="Times New Roman" w:hAnsi="Times New Roman" w:eastAsia="宋体" w:cs="Times New Roman"/>
                <w:color w:val="000000"/>
                <w:sz w:val="20"/>
                <w:szCs w:val="20"/>
              </w:rPr>
            </w:pPr>
            <w:r>
              <w:rPr>
                <w:rFonts w:ascii="Times New Roman" w:hAnsi="Times New Roman" w:cs="Times New Roman"/>
                <w:sz w:val="20"/>
                <w:szCs w:val="20"/>
              </w:rPr>
              <w:t>1,140.79</w:t>
            </w:r>
          </w:p>
        </w:tc>
        <w:tc>
          <w:tcPr>
            <w:tcW w:w="1361" w:type="pct"/>
            <w:gridSpan w:val="2"/>
            <w:tcBorders>
              <w:top w:val="nil"/>
              <w:left w:val="nil"/>
              <w:bottom w:val="single" w:color="000000" w:sz="4" w:space="0"/>
              <w:right w:val="single" w:color="000000" w:sz="4" w:space="0"/>
            </w:tcBorders>
            <w:noWrap/>
            <w:vAlign w:val="center"/>
          </w:tcPr>
          <w:p w14:paraId="38ECE1F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7" w:type="pct"/>
            <w:tcBorders>
              <w:top w:val="nil"/>
              <w:left w:val="nil"/>
              <w:bottom w:val="single" w:color="000000" w:sz="4" w:space="0"/>
              <w:right w:val="single" w:color="000000" w:sz="4" w:space="0"/>
            </w:tcBorders>
            <w:noWrap/>
            <w:vAlign w:val="center"/>
          </w:tcPr>
          <w:p w14:paraId="3672351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826" w:type="pct"/>
            <w:tcBorders>
              <w:top w:val="nil"/>
              <w:left w:val="nil"/>
              <w:bottom w:val="single" w:color="000000" w:sz="4" w:space="0"/>
              <w:right w:val="single" w:color="000000" w:sz="4" w:space="0"/>
            </w:tcBorders>
            <w:noWrap/>
            <w:vAlign w:val="center"/>
          </w:tcPr>
          <w:p w14:paraId="3A45B72F">
            <w:pPr>
              <w:jc w:val="right"/>
              <w:rPr>
                <w:rFonts w:ascii="Times New Roman" w:hAnsi="Times New Roman" w:eastAsia="宋体" w:cs="Times New Roman"/>
                <w:color w:val="000000"/>
                <w:sz w:val="20"/>
                <w:szCs w:val="20"/>
              </w:rPr>
            </w:pPr>
          </w:p>
        </w:tc>
      </w:tr>
      <w:tr w14:paraId="792CED8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9BD5F3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二、政府性基金预算财政拨款收入</w:t>
            </w:r>
          </w:p>
        </w:tc>
        <w:tc>
          <w:tcPr>
            <w:tcW w:w="267" w:type="pct"/>
            <w:tcBorders>
              <w:top w:val="nil"/>
              <w:left w:val="nil"/>
              <w:bottom w:val="single" w:color="000000" w:sz="4" w:space="0"/>
              <w:right w:val="single" w:color="000000" w:sz="4" w:space="0"/>
            </w:tcBorders>
            <w:noWrap/>
            <w:vAlign w:val="center"/>
          </w:tcPr>
          <w:p w14:paraId="19BA0C9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826" w:type="pct"/>
            <w:gridSpan w:val="2"/>
            <w:tcBorders>
              <w:top w:val="nil"/>
              <w:left w:val="nil"/>
              <w:bottom w:val="single" w:color="000000" w:sz="4" w:space="0"/>
              <w:right w:val="single" w:color="000000" w:sz="4" w:space="0"/>
            </w:tcBorders>
            <w:noWrap/>
            <w:vAlign w:val="center"/>
          </w:tcPr>
          <w:p w14:paraId="64BE0056">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4438DB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7" w:type="pct"/>
            <w:tcBorders>
              <w:top w:val="nil"/>
              <w:left w:val="nil"/>
              <w:bottom w:val="single" w:color="000000" w:sz="4" w:space="0"/>
              <w:right w:val="single" w:color="000000" w:sz="4" w:space="0"/>
            </w:tcBorders>
            <w:noWrap/>
            <w:vAlign w:val="center"/>
          </w:tcPr>
          <w:p w14:paraId="434124D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826" w:type="pct"/>
            <w:tcBorders>
              <w:top w:val="nil"/>
              <w:left w:val="nil"/>
              <w:bottom w:val="single" w:color="000000" w:sz="4" w:space="0"/>
              <w:right w:val="single" w:color="000000" w:sz="4" w:space="0"/>
            </w:tcBorders>
            <w:noWrap/>
            <w:vAlign w:val="center"/>
          </w:tcPr>
          <w:p w14:paraId="009BB12C">
            <w:pPr>
              <w:jc w:val="right"/>
              <w:rPr>
                <w:rFonts w:ascii="Times New Roman" w:hAnsi="Times New Roman" w:eastAsia="宋体" w:cs="Times New Roman"/>
                <w:color w:val="000000"/>
                <w:sz w:val="20"/>
                <w:szCs w:val="20"/>
              </w:rPr>
            </w:pPr>
          </w:p>
        </w:tc>
      </w:tr>
      <w:tr w14:paraId="4207AF40">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971C64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三、国有资本经营预算财政拨款收入</w:t>
            </w:r>
          </w:p>
        </w:tc>
        <w:tc>
          <w:tcPr>
            <w:tcW w:w="267" w:type="pct"/>
            <w:tcBorders>
              <w:top w:val="nil"/>
              <w:left w:val="nil"/>
              <w:bottom w:val="single" w:color="000000" w:sz="4" w:space="0"/>
              <w:right w:val="single" w:color="000000" w:sz="4" w:space="0"/>
            </w:tcBorders>
            <w:noWrap/>
            <w:vAlign w:val="center"/>
          </w:tcPr>
          <w:p w14:paraId="3FF1A4D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826" w:type="pct"/>
            <w:gridSpan w:val="2"/>
            <w:tcBorders>
              <w:top w:val="nil"/>
              <w:left w:val="nil"/>
              <w:bottom w:val="single" w:color="000000" w:sz="4" w:space="0"/>
              <w:right w:val="single" w:color="000000" w:sz="4" w:space="0"/>
            </w:tcBorders>
            <w:noWrap/>
            <w:vAlign w:val="center"/>
          </w:tcPr>
          <w:p w14:paraId="3E581087">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364303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7" w:type="pct"/>
            <w:tcBorders>
              <w:top w:val="nil"/>
              <w:left w:val="nil"/>
              <w:bottom w:val="single" w:color="000000" w:sz="4" w:space="0"/>
              <w:right w:val="single" w:color="000000" w:sz="4" w:space="0"/>
            </w:tcBorders>
            <w:noWrap/>
            <w:vAlign w:val="center"/>
          </w:tcPr>
          <w:p w14:paraId="0580EC5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826" w:type="pct"/>
            <w:tcBorders>
              <w:top w:val="nil"/>
              <w:left w:val="nil"/>
              <w:bottom w:val="single" w:color="000000" w:sz="4" w:space="0"/>
              <w:right w:val="single" w:color="000000" w:sz="4" w:space="0"/>
            </w:tcBorders>
            <w:noWrap/>
            <w:vAlign w:val="center"/>
          </w:tcPr>
          <w:p w14:paraId="403F4868">
            <w:pPr>
              <w:jc w:val="right"/>
              <w:rPr>
                <w:rFonts w:ascii="Times New Roman" w:hAnsi="Times New Roman" w:eastAsia="宋体" w:cs="Times New Roman"/>
                <w:color w:val="000000"/>
                <w:sz w:val="20"/>
                <w:szCs w:val="20"/>
              </w:rPr>
            </w:pPr>
          </w:p>
        </w:tc>
      </w:tr>
      <w:tr w14:paraId="56F0301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14D3A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四、上级补助收入</w:t>
            </w:r>
          </w:p>
        </w:tc>
        <w:tc>
          <w:tcPr>
            <w:tcW w:w="267" w:type="pct"/>
            <w:tcBorders>
              <w:top w:val="nil"/>
              <w:left w:val="nil"/>
              <w:bottom w:val="single" w:color="000000" w:sz="4" w:space="0"/>
              <w:right w:val="single" w:color="000000" w:sz="4" w:space="0"/>
            </w:tcBorders>
            <w:noWrap/>
            <w:vAlign w:val="center"/>
          </w:tcPr>
          <w:p w14:paraId="101BCD1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826" w:type="pct"/>
            <w:gridSpan w:val="2"/>
            <w:tcBorders>
              <w:top w:val="nil"/>
              <w:left w:val="nil"/>
              <w:bottom w:val="single" w:color="000000" w:sz="4" w:space="0"/>
              <w:right w:val="single" w:color="000000" w:sz="4" w:space="0"/>
            </w:tcBorders>
            <w:noWrap/>
            <w:vAlign w:val="center"/>
          </w:tcPr>
          <w:p w14:paraId="5D92DE30">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F51838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7" w:type="pct"/>
            <w:tcBorders>
              <w:top w:val="nil"/>
              <w:left w:val="nil"/>
              <w:bottom w:val="single" w:color="000000" w:sz="4" w:space="0"/>
              <w:right w:val="single" w:color="000000" w:sz="4" w:space="0"/>
            </w:tcBorders>
            <w:noWrap/>
            <w:vAlign w:val="center"/>
          </w:tcPr>
          <w:p w14:paraId="022856D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826" w:type="pct"/>
            <w:tcBorders>
              <w:top w:val="nil"/>
              <w:left w:val="nil"/>
              <w:bottom w:val="single" w:color="000000" w:sz="4" w:space="0"/>
              <w:right w:val="single" w:color="000000" w:sz="4" w:space="0"/>
            </w:tcBorders>
            <w:noWrap/>
            <w:vAlign w:val="center"/>
          </w:tcPr>
          <w:p w14:paraId="1DC0A652">
            <w:pPr>
              <w:jc w:val="right"/>
              <w:rPr>
                <w:rFonts w:ascii="Times New Roman" w:hAnsi="Times New Roman" w:eastAsia="宋体" w:cs="Times New Roman"/>
                <w:color w:val="000000"/>
                <w:sz w:val="20"/>
                <w:szCs w:val="20"/>
              </w:rPr>
            </w:pPr>
            <w:r>
              <w:rPr>
                <w:rFonts w:ascii="Times New Roman" w:hAnsi="Times New Roman" w:cs="Times New Roman"/>
                <w:sz w:val="20"/>
                <w:szCs w:val="20"/>
              </w:rPr>
              <w:t>961.81</w:t>
            </w:r>
          </w:p>
        </w:tc>
      </w:tr>
      <w:tr w14:paraId="506D626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824482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五、事业收入</w:t>
            </w:r>
          </w:p>
        </w:tc>
        <w:tc>
          <w:tcPr>
            <w:tcW w:w="267" w:type="pct"/>
            <w:tcBorders>
              <w:top w:val="nil"/>
              <w:left w:val="nil"/>
              <w:bottom w:val="single" w:color="000000" w:sz="4" w:space="0"/>
              <w:right w:val="single" w:color="000000" w:sz="4" w:space="0"/>
            </w:tcBorders>
            <w:noWrap/>
            <w:vAlign w:val="center"/>
          </w:tcPr>
          <w:p w14:paraId="0AB991A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826" w:type="pct"/>
            <w:gridSpan w:val="2"/>
            <w:tcBorders>
              <w:top w:val="nil"/>
              <w:left w:val="nil"/>
              <w:bottom w:val="single" w:color="000000" w:sz="4" w:space="0"/>
              <w:right w:val="single" w:color="000000" w:sz="4" w:space="0"/>
            </w:tcBorders>
            <w:noWrap/>
            <w:vAlign w:val="center"/>
          </w:tcPr>
          <w:p w14:paraId="31CE352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100AB7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7" w:type="pct"/>
            <w:tcBorders>
              <w:top w:val="nil"/>
              <w:left w:val="nil"/>
              <w:bottom w:val="single" w:color="000000" w:sz="4" w:space="0"/>
              <w:right w:val="single" w:color="000000" w:sz="4" w:space="0"/>
            </w:tcBorders>
            <w:noWrap/>
            <w:vAlign w:val="center"/>
          </w:tcPr>
          <w:p w14:paraId="2237456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826" w:type="pct"/>
            <w:tcBorders>
              <w:top w:val="nil"/>
              <w:left w:val="nil"/>
              <w:bottom w:val="single" w:color="000000" w:sz="4" w:space="0"/>
              <w:right w:val="single" w:color="000000" w:sz="4" w:space="0"/>
            </w:tcBorders>
            <w:noWrap/>
            <w:vAlign w:val="center"/>
          </w:tcPr>
          <w:p w14:paraId="52D311BD">
            <w:pPr>
              <w:jc w:val="right"/>
              <w:rPr>
                <w:rFonts w:ascii="Times New Roman" w:hAnsi="Times New Roman" w:eastAsia="宋体" w:cs="Times New Roman"/>
                <w:color w:val="000000"/>
                <w:sz w:val="20"/>
                <w:szCs w:val="20"/>
              </w:rPr>
            </w:pPr>
          </w:p>
        </w:tc>
      </w:tr>
      <w:tr w14:paraId="2CFCB51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E00CBA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六、经营收入</w:t>
            </w:r>
          </w:p>
        </w:tc>
        <w:tc>
          <w:tcPr>
            <w:tcW w:w="267" w:type="pct"/>
            <w:tcBorders>
              <w:top w:val="nil"/>
              <w:left w:val="nil"/>
              <w:bottom w:val="single" w:color="000000" w:sz="4" w:space="0"/>
              <w:right w:val="single" w:color="000000" w:sz="4" w:space="0"/>
            </w:tcBorders>
            <w:noWrap/>
            <w:vAlign w:val="center"/>
          </w:tcPr>
          <w:p w14:paraId="3487F7D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826" w:type="pct"/>
            <w:gridSpan w:val="2"/>
            <w:tcBorders>
              <w:top w:val="nil"/>
              <w:left w:val="nil"/>
              <w:bottom w:val="single" w:color="000000" w:sz="4" w:space="0"/>
              <w:right w:val="single" w:color="000000" w:sz="4" w:space="0"/>
            </w:tcBorders>
            <w:noWrap/>
            <w:vAlign w:val="center"/>
          </w:tcPr>
          <w:p w14:paraId="1B5AE8D1">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EA92D6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7" w:type="pct"/>
            <w:tcBorders>
              <w:top w:val="nil"/>
              <w:left w:val="nil"/>
              <w:bottom w:val="single" w:color="000000" w:sz="4" w:space="0"/>
              <w:right w:val="single" w:color="000000" w:sz="4" w:space="0"/>
            </w:tcBorders>
            <w:noWrap/>
            <w:vAlign w:val="center"/>
          </w:tcPr>
          <w:p w14:paraId="08093E5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826" w:type="pct"/>
            <w:tcBorders>
              <w:top w:val="nil"/>
              <w:left w:val="nil"/>
              <w:bottom w:val="single" w:color="000000" w:sz="4" w:space="0"/>
              <w:right w:val="single" w:color="000000" w:sz="4" w:space="0"/>
            </w:tcBorders>
            <w:noWrap/>
            <w:vAlign w:val="center"/>
          </w:tcPr>
          <w:p w14:paraId="6E1A6631">
            <w:pPr>
              <w:jc w:val="right"/>
              <w:rPr>
                <w:rFonts w:ascii="Times New Roman" w:hAnsi="Times New Roman" w:eastAsia="宋体" w:cs="Times New Roman"/>
                <w:color w:val="000000"/>
                <w:sz w:val="20"/>
                <w:szCs w:val="20"/>
              </w:rPr>
            </w:pPr>
          </w:p>
        </w:tc>
      </w:tr>
      <w:tr w14:paraId="3F40CA0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34E2C5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七、附属单位上缴收入</w:t>
            </w:r>
          </w:p>
        </w:tc>
        <w:tc>
          <w:tcPr>
            <w:tcW w:w="267" w:type="pct"/>
            <w:tcBorders>
              <w:top w:val="nil"/>
              <w:left w:val="nil"/>
              <w:bottom w:val="single" w:color="000000" w:sz="4" w:space="0"/>
              <w:right w:val="single" w:color="000000" w:sz="4" w:space="0"/>
            </w:tcBorders>
            <w:noWrap/>
            <w:vAlign w:val="center"/>
          </w:tcPr>
          <w:p w14:paraId="22B3E99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826" w:type="pct"/>
            <w:gridSpan w:val="2"/>
            <w:tcBorders>
              <w:top w:val="nil"/>
              <w:left w:val="nil"/>
              <w:bottom w:val="single" w:color="000000" w:sz="4" w:space="0"/>
              <w:right w:val="single" w:color="000000" w:sz="4" w:space="0"/>
            </w:tcBorders>
            <w:noWrap/>
            <w:vAlign w:val="center"/>
          </w:tcPr>
          <w:p w14:paraId="689A745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D2A00C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7" w:type="pct"/>
            <w:tcBorders>
              <w:top w:val="nil"/>
              <w:left w:val="nil"/>
              <w:bottom w:val="single" w:color="000000" w:sz="4" w:space="0"/>
              <w:right w:val="single" w:color="000000" w:sz="4" w:space="0"/>
            </w:tcBorders>
            <w:noWrap/>
            <w:vAlign w:val="center"/>
          </w:tcPr>
          <w:p w14:paraId="74FFAB3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826" w:type="pct"/>
            <w:tcBorders>
              <w:top w:val="nil"/>
              <w:left w:val="nil"/>
              <w:bottom w:val="single" w:color="000000" w:sz="4" w:space="0"/>
              <w:right w:val="single" w:color="000000" w:sz="4" w:space="0"/>
            </w:tcBorders>
            <w:noWrap/>
            <w:vAlign w:val="center"/>
          </w:tcPr>
          <w:p w14:paraId="35E6A5EE">
            <w:pPr>
              <w:jc w:val="right"/>
              <w:rPr>
                <w:rFonts w:ascii="Times New Roman" w:hAnsi="Times New Roman" w:eastAsia="宋体" w:cs="Times New Roman"/>
                <w:color w:val="000000"/>
                <w:sz w:val="20"/>
                <w:szCs w:val="20"/>
              </w:rPr>
            </w:pPr>
          </w:p>
        </w:tc>
      </w:tr>
      <w:tr w14:paraId="39116E3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0E93BF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八、其他收入</w:t>
            </w:r>
          </w:p>
        </w:tc>
        <w:tc>
          <w:tcPr>
            <w:tcW w:w="267" w:type="pct"/>
            <w:tcBorders>
              <w:top w:val="nil"/>
              <w:left w:val="nil"/>
              <w:bottom w:val="single" w:color="000000" w:sz="4" w:space="0"/>
              <w:right w:val="single" w:color="000000" w:sz="4" w:space="0"/>
            </w:tcBorders>
            <w:noWrap/>
            <w:vAlign w:val="center"/>
          </w:tcPr>
          <w:p w14:paraId="37861ED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826" w:type="pct"/>
            <w:gridSpan w:val="2"/>
            <w:tcBorders>
              <w:top w:val="nil"/>
              <w:left w:val="nil"/>
              <w:bottom w:val="single" w:color="000000" w:sz="4" w:space="0"/>
              <w:right w:val="single" w:color="000000" w:sz="4" w:space="0"/>
            </w:tcBorders>
            <w:noWrap/>
            <w:vAlign w:val="center"/>
          </w:tcPr>
          <w:p w14:paraId="1EB5DC51">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7EBD61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7" w:type="pct"/>
            <w:tcBorders>
              <w:top w:val="nil"/>
              <w:left w:val="nil"/>
              <w:bottom w:val="single" w:color="000000" w:sz="4" w:space="0"/>
              <w:right w:val="single" w:color="000000" w:sz="4" w:space="0"/>
            </w:tcBorders>
            <w:noWrap/>
            <w:vAlign w:val="center"/>
          </w:tcPr>
          <w:p w14:paraId="71E2474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826" w:type="pct"/>
            <w:tcBorders>
              <w:top w:val="nil"/>
              <w:left w:val="nil"/>
              <w:bottom w:val="single" w:color="000000" w:sz="4" w:space="0"/>
              <w:right w:val="single" w:color="000000" w:sz="4" w:space="0"/>
            </w:tcBorders>
            <w:noWrap/>
            <w:vAlign w:val="center"/>
          </w:tcPr>
          <w:p w14:paraId="09C9F1D2">
            <w:pPr>
              <w:jc w:val="right"/>
              <w:rPr>
                <w:rFonts w:ascii="Times New Roman" w:hAnsi="Times New Roman" w:eastAsia="宋体" w:cs="Times New Roman"/>
                <w:color w:val="000000"/>
                <w:sz w:val="20"/>
                <w:szCs w:val="20"/>
              </w:rPr>
            </w:pPr>
            <w:r>
              <w:rPr>
                <w:rFonts w:ascii="Times New Roman" w:hAnsi="Times New Roman" w:cs="Times New Roman"/>
                <w:sz w:val="20"/>
                <w:szCs w:val="20"/>
              </w:rPr>
              <w:t>91.82</w:t>
            </w:r>
          </w:p>
        </w:tc>
      </w:tr>
      <w:tr w14:paraId="034FB68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5E60FA9">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6D38142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826" w:type="pct"/>
            <w:gridSpan w:val="2"/>
            <w:tcBorders>
              <w:top w:val="nil"/>
              <w:left w:val="nil"/>
              <w:bottom w:val="single" w:color="000000" w:sz="4" w:space="0"/>
              <w:right w:val="single" w:color="000000" w:sz="4" w:space="0"/>
            </w:tcBorders>
            <w:noWrap/>
            <w:vAlign w:val="center"/>
          </w:tcPr>
          <w:p w14:paraId="49CF069F">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B41179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7" w:type="pct"/>
            <w:tcBorders>
              <w:top w:val="nil"/>
              <w:left w:val="nil"/>
              <w:bottom w:val="single" w:color="000000" w:sz="4" w:space="0"/>
              <w:right w:val="single" w:color="000000" w:sz="4" w:space="0"/>
            </w:tcBorders>
            <w:noWrap/>
            <w:vAlign w:val="center"/>
          </w:tcPr>
          <w:p w14:paraId="082873C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6" w:type="pct"/>
            <w:tcBorders>
              <w:top w:val="nil"/>
              <w:left w:val="nil"/>
              <w:bottom w:val="single" w:color="000000" w:sz="4" w:space="0"/>
              <w:right w:val="single" w:color="000000" w:sz="4" w:space="0"/>
            </w:tcBorders>
            <w:noWrap/>
            <w:vAlign w:val="center"/>
          </w:tcPr>
          <w:p w14:paraId="3897BBB4">
            <w:pPr>
              <w:jc w:val="right"/>
              <w:rPr>
                <w:rFonts w:ascii="Times New Roman" w:hAnsi="Times New Roman" w:eastAsia="宋体" w:cs="Times New Roman"/>
                <w:color w:val="000000"/>
                <w:sz w:val="20"/>
                <w:szCs w:val="20"/>
              </w:rPr>
            </w:pPr>
            <w:r>
              <w:rPr>
                <w:rFonts w:ascii="Times New Roman" w:hAnsi="Times New Roman" w:cs="Times New Roman"/>
                <w:sz w:val="20"/>
                <w:szCs w:val="20"/>
              </w:rPr>
              <w:t>40.15</w:t>
            </w:r>
          </w:p>
        </w:tc>
      </w:tr>
      <w:tr w14:paraId="3A65CC4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AC6D897">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7D6E383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826" w:type="pct"/>
            <w:gridSpan w:val="2"/>
            <w:tcBorders>
              <w:top w:val="nil"/>
              <w:left w:val="nil"/>
              <w:bottom w:val="single" w:color="000000" w:sz="4" w:space="0"/>
              <w:right w:val="single" w:color="000000" w:sz="4" w:space="0"/>
            </w:tcBorders>
            <w:noWrap/>
            <w:vAlign w:val="center"/>
          </w:tcPr>
          <w:p w14:paraId="63EAE80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FCD928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7" w:type="pct"/>
            <w:tcBorders>
              <w:top w:val="nil"/>
              <w:left w:val="nil"/>
              <w:bottom w:val="single" w:color="000000" w:sz="4" w:space="0"/>
              <w:right w:val="single" w:color="000000" w:sz="4" w:space="0"/>
            </w:tcBorders>
            <w:noWrap/>
            <w:vAlign w:val="center"/>
          </w:tcPr>
          <w:p w14:paraId="22B5BB3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826" w:type="pct"/>
            <w:tcBorders>
              <w:top w:val="nil"/>
              <w:left w:val="nil"/>
              <w:bottom w:val="single" w:color="000000" w:sz="4" w:space="0"/>
              <w:right w:val="single" w:color="000000" w:sz="4" w:space="0"/>
            </w:tcBorders>
            <w:noWrap/>
            <w:vAlign w:val="center"/>
          </w:tcPr>
          <w:p w14:paraId="0D8CE2AB">
            <w:pPr>
              <w:jc w:val="right"/>
              <w:rPr>
                <w:rFonts w:ascii="Times New Roman" w:hAnsi="Times New Roman" w:eastAsia="宋体" w:cs="Times New Roman"/>
                <w:color w:val="000000"/>
                <w:sz w:val="20"/>
                <w:szCs w:val="20"/>
              </w:rPr>
            </w:pPr>
          </w:p>
        </w:tc>
      </w:tr>
      <w:tr w14:paraId="2B246D0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8699AA0">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70F405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826" w:type="pct"/>
            <w:gridSpan w:val="2"/>
            <w:tcBorders>
              <w:top w:val="nil"/>
              <w:left w:val="nil"/>
              <w:bottom w:val="single" w:color="000000" w:sz="4" w:space="0"/>
              <w:right w:val="single" w:color="000000" w:sz="4" w:space="0"/>
            </w:tcBorders>
            <w:noWrap/>
            <w:vAlign w:val="center"/>
          </w:tcPr>
          <w:p w14:paraId="64BF7A8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AB3921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7" w:type="pct"/>
            <w:tcBorders>
              <w:top w:val="nil"/>
              <w:left w:val="nil"/>
              <w:bottom w:val="single" w:color="000000" w:sz="4" w:space="0"/>
              <w:right w:val="single" w:color="000000" w:sz="4" w:space="0"/>
            </w:tcBorders>
            <w:noWrap/>
            <w:vAlign w:val="center"/>
          </w:tcPr>
          <w:p w14:paraId="197AB11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826" w:type="pct"/>
            <w:tcBorders>
              <w:top w:val="nil"/>
              <w:left w:val="nil"/>
              <w:bottom w:val="single" w:color="000000" w:sz="4" w:space="0"/>
              <w:right w:val="single" w:color="000000" w:sz="4" w:space="0"/>
            </w:tcBorders>
            <w:noWrap/>
            <w:vAlign w:val="center"/>
          </w:tcPr>
          <w:p w14:paraId="465C17B9">
            <w:pPr>
              <w:jc w:val="right"/>
              <w:rPr>
                <w:rFonts w:ascii="Times New Roman" w:hAnsi="Times New Roman" w:eastAsia="宋体" w:cs="Times New Roman"/>
                <w:color w:val="000000"/>
                <w:sz w:val="20"/>
                <w:szCs w:val="20"/>
              </w:rPr>
            </w:pPr>
          </w:p>
        </w:tc>
      </w:tr>
      <w:tr w14:paraId="761193F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F3FEB51">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19278A1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826" w:type="pct"/>
            <w:gridSpan w:val="2"/>
            <w:tcBorders>
              <w:top w:val="nil"/>
              <w:left w:val="nil"/>
              <w:bottom w:val="single" w:color="000000" w:sz="4" w:space="0"/>
              <w:right w:val="single" w:color="000000" w:sz="4" w:space="0"/>
            </w:tcBorders>
            <w:noWrap/>
            <w:vAlign w:val="center"/>
          </w:tcPr>
          <w:p w14:paraId="5B39A8C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576832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7" w:type="pct"/>
            <w:tcBorders>
              <w:top w:val="nil"/>
              <w:left w:val="nil"/>
              <w:bottom w:val="single" w:color="000000" w:sz="4" w:space="0"/>
              <w:right w:val="single" w:color="000000" w:sz="4" w:space="0"/>
            </w:tcBorders>
            <w:noWrap/>
            <w:vAlign w:val="center"/>
          </w:tcPr>
          <w:p w14:paraId="7095DB1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826" w:type="pct"/>
            <w:tcBorders>
              <w:top w:val="nil"/>
              <w:left w:val="nil"/>
              <w:bottom w:val="single" w:color="000000" w:sz="4" w:space="0"/>
              <w:right w:val="single" w:color="000000" w:sz="4" w:space="0"/>
            </w:tcBorders>
            <w:noWrap/>
            <w:vAlign w:val="center"/>
          </w:tcPr>
          <w:p w14:paraId="2B8961CB">
            <w:pPr>
              <w:jc w:val="right"/>
              <w:rPr>
                <w:rFonts w:ascii="Times New Roman" w:hAnsi="Times New Roman" w:eastAsia="宋体" w:cs="Times New Roman"/>
                <w:color w:val="000000"/>
                <w:sz w:val="20"/>
                <w:szCs w:val="20"/>
              </w:rPr>
            </w:pPr>
          </w:p>
        </w:tc>
      </w:tr>
      <w:tr w14:paraId="6839EE0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44FEB9">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29C6C9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826" w:type="pct"/>
            <w:gridSpan w:val="2"/>
            <w:tcBorders>
              <w:top w:val="nil"/>
              <w:left w:val="nil"/>
              <w:bottom w:val="single" w:color="000000" w:sz="4" w:space="0"/>
              <w:right w:val="single" w:color="000000" w:sz="4" w:space="0"/>
            </w:tcBorders>
            <w:noWrap/>
            <w:vAlign w:val="center"/>
          </w:tcPr>
          <w:p w14:paraId="546E69F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41CD84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7" w:type="pct"/>
            <w:tcBorders>
              <w:top w:val="nil"/>
              <w:left w:val="nil"/>
              <w:bottom w:val="single" w:color="000000" w:sz="4" w:space="0"/>
              <w:right w:val="single" w:color="000000" w:sz="4" w:space="0"/>
            </w:tcBorders>
            <w:noWrap/>
            <w:vAlign w:val="center"/>
          </w:tcPr>
          <w:p w14:paraId="6517FA5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826" w:type="pct"/>
            <w:tcBorders>
              <w:top w:val="nil"/>
              <w:left w:val="nil"/>
              <w:bottom w:val="single" w:color="000000" w:sz="4" w:space="0"/>
              <w:right w:val="single" w:color="000000" w:sz="4" w:space="0"/>
            </w:tcBorders>
            <w:noWrap/>
            <w:vAlign w:val="center"/>
          </w:tcPr>
          <w:p w14:paraId="1F6DCDD5">
            <w:pPr>
              <w:jc w:val="right"/>
              <w:rPr>
                <w:rFonts w:ascii="Times New Roman" w:hAnsi="Times New Roman" w:eastAsia="宋体" w:cs="Times New Roman"/>
                <w:color w:val="000000"/>
                <w:sz w:val="20"/>
                <w:szCs w:val="20"/>
              </w:rPr>
            </w:pPr>
          </w:p>
        </w:tc>
      </w:tr>
      <w:tr w14:paraId="70F254F9">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2231029C">
            <w:pPr>
              <w:jc w:val="left"/>
              <w:rPr>
                <w:rFonts w:ascii="宋体" w:hAnsi="宋体" w:eastAsia="宋体"/>
                <w:color w:val="000000"/>
                <w:sz w:val="20"/>
                <w:szCs w:val="20"/>
              </w:rPr>
            </w:pPr>
          </w:p>
        </w:tc>
        <w:tc>
          <w:tcPr>
            <w:tcW w:w="267" w:type="pct"/>
            <w:tcBorders>
              <w:top w:val="nil"/>
              <w:left w:val="nil"/>
              <w:bottom w:val="single" w:color="auto" w:sz="4" w:space="0"/>
              <w:right w:val="single" w:color="000000" w:sz="4" w:space="0"/>
            </w:tcBorders>
            <w:noWrap/>
            <w:vAlign w:val="center"/>
          </w:tcPr>
          <w:p w14:paraId="596922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826" w:type="pct"/>
            <w:gridSpan w:val="2"/>
            <w:tcBorders>
              <w:top w:val="nil"/>
              <w:left w:val="nil"/>
              <w:bottom w:val="single" w:color="auto" w:sz="4" w:space="0"/>
              <w:right w:val="single" w:color="000000" w:sz="4" w:space="0"/>
            </w:tcBorders>
            <w:noWrap/>
            <w:vAlign w:val="center"/>
          </w:tcPr>
          <w:p w14:paraId="3541D37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14:paraId="39EE987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7" w:type="pct"/>
            <w:tcBorders>
              <w:top w:val="nil"/>
              <w:left w:val="nil"/>
              <w:bottom w:val="single" w:color="auto" w:sz="4" w:space="0"/>
              <w:right w:val="single" w:color="000000" w:sz="4" w:space="0"/>
            </w:tcBorders>
            <w:noWrap/>
            <w:vAlign w:val="center"/>
          </w:tcPr>
          <w:p w14:paraId="26A0488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826" w:type="pct"/>
            <w:tcBorders>
              <w:top w:val="nil"/>
              <w:left w:val="nil"/>
              <w:bottom w:val="single" w:color="auto" w:sz="4" w:space="0"/>
              <w:right w:val="single" w:color="000000" w:sz="4" w:space="0"/>
            </w:tcBorders>
            <w:noWrap/>
            <w:vAlign w:val="center"/>
          </w:tcPr>
          <w:p w14:paraId="7433A9A8">
            <w:pPr>
              <w:jc w:val="right"/>
              <w:rPr>
                <w:rFonts w:ascii="Times New Roman" w:hAnsi="Times New Roman" w:eastAsia="宋体" w:cs="Times New Roman"/>
                <w:color w:val="000000"/>
                <w:sz w:val="20"/>
                <w:szCs w:val="20"/>
              </w:rPr>
            </w:pPr>
          </w:p>
        </w:tc>
      </w:tr>
      <w:tr w14:paraId="4EEB131D">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4DB3796">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2AA49A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2FCE74A">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8CC159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E6C26B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50AF5476">
            <w:pPr>
              <w:jc w:val="right"/>
              <w:rPr>
                <w:rFonts w:ascii="Times New Roman" w:hAnsi="Times New Roman" w:eastAsia="宋体" w:cs="Times New Roman"/>
                <w:color w:val="000000"/>
                <w:sz w:val="20"/>
                <w:szCs w:val="20"/>
              </w:rPr>
            </w:pPr>
          </w:p>
        </w:tc>
      </w:tr>
      <w:tr w14:paraId="3785C503">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F8A1F07">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E81CE0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9BC4058">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BC5BBB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B43AB8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5D0F2EBE">
            <w:pPr>
              <w:jc w:val="right"/>
              <w:rPr>
                <w:rFonts w:ascii="Times New Roman" w:hAnsi="Times New Roman" w:eastAsia="宋体" w:cs="Times New Roman"/>
                <w:color w:val="000000"/>
                <w:sz w:val="20"/>
                <w:szCs w:val="20"/>
              </w:rPr>
            </w:pPr>
          </w:p>
        </w:tc>
      </w:tr>
      <w:tr w14:paraId="107799D5">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553C3C3">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9F6444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5A14FC6">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2CCF34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77167D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49EC851A">
            <w:pPr>
              <w:jc w:val="right"/>
              <w:rPr>
                <w:rFonts w:ascii="Times New Roman" w:hAnsi="Times New Roman" w:eastAsia="宋体" w:cs="Times New Roman"/>
                <w:color w:val="000000"/>
                <w:sz w:val="20"/>
                <w:szCs w:val="20"/>
              </w:rPr>
            </w:pPr>
          </w:p>
        </w:tc>
      </w:tr>
      <w:tr w14:paraId="53D19712">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3DEA2D0">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ED04B6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09A0483">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334C1A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A9733B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61CEC88">
            <w:pPr>
              <w:jc w:val="right"/>
              <w:rPr>
                <w:rFonts w:ascii="Times New Roman" w:hAnsi="Times New Roman" w:eastAsia="宋体" w:cs="Times New Roman"/>
                <w:color w:val="000000"/>
                <w:sz w:val="20"/>
                <w:szCs w:val="20"/>
              </w:rPr>
            </w:pPr>
          </w:p>
        </w:tc>
      </w:tr>
      <w:tr w14:paraId="3A02A48B">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553BA1A">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3B6E43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4D5B1F7">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8485F8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54BB47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08605E09">
            <w:pPr>
              <w:jc w:val="right"/>
              <w:rPr>
                <w:rFonts w:ascii="Times New Roman" w:hAnsi="Times New Roman" w:eastAsia="宋体" w:cs="Times New Roman"/>
                <w:color w:val="000000"/>
                <w:sz w:val="20"/>
                <w:szCs w:val="20"/>
              </w:rPr>
            </w:pPr>
            <w:r>
              <w:rPr>
                <w:rFonts w:ascii="Times New Roman" w:hAnsi="Times New Roman" w:cs="Times New Roman"/>
                <w:sz w:val="20"/>
                <w:szCs w:val="20"/>
              </w:rPr>
              <w:t>47.01</w:t>
            </w:r>
          </w:p>
        </w:tc>
      </w:tr>
      <w:tr w14:paraId="4C223CE1">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1E258B">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C37E99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277209A">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FDF6D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D34A24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4322271A">
            <w:pPr>
              <w:jc w:val="right"/>
              <w:rPr>
                <w:rFonts w:ascii="Times New Roman" w:hAnsi="Times New Roman" w:eastAsia="宋体" w:cs="Times New Roman"/>
                <w:color w:val="000000"/>
                <w:sz w:val="20"/>
                <w:szCs w:val="20"/>
              </w:rPr>
            </w:pPr>
          </w:p>
        </w:tc>
      </w:tr>
      <w:tr w14:paraId="424BE177">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21B004C9">
            <w:pPr>
              <w:jc w:val="left"/>
              <w:rPr>
                <w:rFonts w:ascii="宋体" w:hAnsi="宋体" w:eastAsia="宋体"/>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14:paraId="00CF13D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826" w:type="pct"/>
            <w:gridSpan w:val="2"/>
            <w:tcBorders>
              <w:top w:val="single" w:color="auto" w:sz="4" w:space="0"/>
              <w:left w:val="nil"/>
              <w:bottom w:val="single" w:color="000000" w:sz="4" w:space="0"/>
              <w:right w:val="single" w:color="000000" w:sz="4" w:space="0"/>
            </w:tcBorders>
            <w:noWrap/>
            <w:vAlign w:val="center"/>
          </w:tcPr>
          <w:p w14:paraId="161CAA6E">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14:paraId="1F02BF7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63A20AA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826" w:type="pct"/>
            <w:tcBorders>
              <w:top w:val="single" w:color="auto" w:sz="4" w:space="0"/>
              <w:left w:val="nil"/>
              <w:bottom w:val="single" w:color="000000" w:sz="4" w:space="0"/>
              <w:right w:val="single" w:color="000000" w:sz="4" w:space="0"/>
            </w:tcBorders>
            <w:noWrap/>
            <w:vAlign w:val="center"/>
          </w:tcPr>
          <w:p w14:paraId="2A103E78">
            <w:pPr>
              <w:jc w:val="right"/>
              <w:rPr>
                <w:rFonts w:ascii="Times New Roman" w:hAnsi="Times New Roman" w:eastAsia="宋体" w:cs="Times New Roman"/>
                <w:color w:val="000000"/>
                <w:sz w:val="20"/>
                <w:szCs w:val="20"/>
              </w:rPr>
            </w:pPr>
          </w:p>
        </w:tc>
      </w:tr>
      <w:tr w14:paraId="0D2ACAA9">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D834CF6">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A84E1E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826" w:type="pct"/>
            <w:gridSpan w:val="2"/>
            <w:tcBorders>
              <w:top w:val="nil"/>
              <w:left w:val="nil"/>
              <w:bottom w:val="single" w:color="000000" w:sz="4" w:space="0"/>
              <w:right w:val="single" w:color="000000" w:sz="4" w:space="0"/>
            </w:tcBorders>
            <w:noWrap/>
            <w:vAlign w:val="center"/>
          </w:tcPr>
          <w:p w14:paraId="44E4023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D8C25A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7" w:type="pct"/>
            <w:tcBorders>
              <w:top w:val="nil"/>
              <w:left w:val="nil"/>
              <w:bottom w:val="single" w:color="000000" w:sz="4" w:space="0"/>
              <w:right w:val="single" w:color="000000" w:sz="4" w:space="0"/>
            </w:tcBorders>
            <w:noWrap/>
            <w:vAlign w:val="center"/>
          </w:tcPr>
          <w:p w14:paraId="08E100A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826" w:type="pct"/>
            <w:tcBorders>
              <w:top w:val="nil"/>
              <w:left w:val="nil"/>
              <w:bottom w:val="single" w:color="000000" w:sz="4" w:space="0"/>
              <w:right w:val="single" w:color="000000" w:sz="4" w:space="0"/>
            </w:tcBorders>
            <w:noWrap/>
            <w:vAlign w:val="center"/>
          </w:tcPr>
          <w:p w14:paraId="60BF0578">
            <w:pPr>
              <w:jc w:val="right"/>
              <w:rPr>
                <w:rFonts w:ascii="Times New Roman" w:hAnsi="Times New Roman" w:eastAsia="宋体" w:cs="Times New Roman"/>
                <w:color w:val="000000"/>
                <w:sz w:val="20"/>
                <w:szCs w:val="20"/>
              </w:rPr>
            </w:pPr>
          </w:p>
        </w:tc>
      </w:tr>
      <w:tr w14:paraId="01029499">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0185B6">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70A721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826" w:type="pct"/>
            <w:gridSpan w:val="2"/>
            <w:tcBorders>
              <w:top w:val="nil"/>
              <w:left w:val="nil"/>
              <w:bottom w:val="single" w:color="000000" w:sz="4" w:space="0"/>
              <w:right w:val="single" w:color="000000" w:sz="4" w:space="0"/>
            </w:tcBorders>
            <w:noWrap/>
            <w:vAlign w:val="center"/>
          </w:tcPr>
          <w:p w14:paraId="28ECEC0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447542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7" w:type="pct"/>
            <w:tcBorders>
              <w:top w:val="nil"/>
              <w:left w:val="nil"/>
              <w:bottom w:val="single" w:color="000000" w:sz="4" w:space="0"/>
              <w:right w:val="single" w:color="000000" w:sz="4" w:space="0"/>
            </w:tcBorders>
            <w:noWrap/>
            <w:vAlign w:val="center"/>
          </w:tcPr>
          <w:p w14:paraId="772B9FA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826" w:type="pct"/>
            <w:tcBorders>
              <w:top w:val="nil"/>
              <w:left w:val="nil"/>
              <w:bottom w:val="single" w:color="000000" w:sz="4" w:space="0"/>
              <w:right w:val="single" w:color="000000" w:sz="4" w:space="0"/>
            </w:tcBorders>
            <w:noWrap/>
            <w:vAlign w:val="center"/>
          </w:tcPr>
          <w:p w14:paraId="00639759">
            <w:pPr>
              <w:jc w:val="right"/>
              <w:rPr>
                <w:rFonts w:ascii="Times New Roman" w:hAnsi="Times New Roman" w:eastAsia="宋体" w:cs="Times New Roman"/>
                <w:color w:val="000000"/>
                <w:sz w:val="20"/>
                <w:szCs w:val="20"/>
              </w:rPr>
            </w:pPr>
          </w:p>
        </w:tc>
      </w:tr>
      <w:tr w14:paraId="354BA8F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BA503FF">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2DCFB6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826" w:type="pct"/>
            <w:gridSpan w:val="2"/>
            <w:tcBorders>
              <w:top w:val="nil"/>
              <w:left w:val="nil"/>
              <w:bottom w:val="single" w:color="000000" w:sz="4" w:space="0"/>
              <w:right w:val="single" w:color="000000" w:sz="4" w:space="0"/>
            </w:tcBorders>
            <w:noWrap/>
            <w:vAlign w:val="center"/>
          </w:tcPr>
          <w:p w14:paraId="6114E04A">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95C08C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7" w:type="pct"/>
            <w:tcBorders>
              <w:top w:val="nil"/>
              <w:left w:val="nil"/>
              <w:bottom w:val="single" w:color="000000" w:sz="4" w:space="0"/>
              <w:right w:val="single" w:color="000000" w:sz="4" w:space="0"/>
            </w:tcBorders>
            <w:noWrap/>
            <w:vAlign w:val="center"/>
          </w:tcPr>
          <w:p w14:paraId="50AFD9E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826" w:type="pct"/>
            <w:tcBorders>
              <w:top w:val="nil"/>
              <w:left w:val="nil"/>
              <w:bottom w:val="single" w:color="000000" w:sz="4" w:space="0"/>
              <w:right w:val="single" w:color="000000" w:sz="4" w:space="0"/>
            </w:tcBorders>
            <w:noWrap/>
            <w:vAlign w:val="center"/>
          </w:tcPr>
          <w:p w14:paraId="1F1E0AEB">
            <w:pPr>
              <w:jc w:val="right"/>
              <w:rPr>
                <w:rFonts w:ascii="Times New Roman" w:hAnsi="Times New Roman" w:eastAsia="宋体" w:cs="Times New Roman"/>
                <w:color w:val="000000"/>
                <w:sz w:val="20"/>
                <w:szCs w:val="20"/>
              </w:rPr>
            </w:pPr>
          </w:p>
        </w:tc>
      </w:tr>
      <w:tr w14:paraId="52C7152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6169F37">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C56D8A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826" w:type="pct"/>
            <w:gridSpan w:val="2"/>
            <w:tcBorders>
              <w:top w:val="nil"/>
              <w:left w:val="nil"/>
              <w:bottom w:val="single" w:color="000000" w:sz="4" w:space="0"/>
              <w:right w:val="single" w:color="000000" w:sz="4" w:space="0"/>
            </w:tcBorders>
            <w:noWrap/>
            <w:vAlign w:val="center"/>
          </w:tcPr>
          <w:p w14:paraId="0FD7A301">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E3E203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7" w:type="pct"/>
            <w:tcBorders>
              <w:top w:val="nil"/>
              <w:left w:val="nil"/>
              <w:bottom w:val="single" w:color="000000" w:sz="4" w:space="0"/>
              <w:right w:val="single" w:color="000000" w:sz="4" w:space="0"/>
            </w:tcBorders>
            <w:noWrap/>
            <w:vAlign w:val="center"/>
          </w:tcPr>
          <w:p w14:paraId="523F47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826" w:type="pct"/>
            <w:tcBorders>
              <w:top w:val="nil"/>
              <w:left w:val="nil"/>
              <w:bottom w:val="single" w:color="000000" w:sz="4" w:space="0"/>
              <w:right w:val="single" w:color="000000" w:sz="4" w:space="0"/>
            </w:tcBorders>
            <w:noWrap/>
            <w:vAlign w:val="center"/>
          </w:tcPr>
          <w:p w14:paraId="144A6A03">
            <w:pPr>
              <w:jc w:val="right"/>
              <w:rPr>
                <w:rFonts w:ascii="Times New Roman" w:hAnsi="Times New Roman" w:eastAsia="宋体" w:cs="Times New Roman"/>
                <w:color w:val="000000"/>
                <w:sz w:val="20"/>
                <w:szCs w:val="20"/>
              </w:rPr>
            </w:pPr>
          </w:p>
        </w:tc>
      </w:tr>
      <w:tr w14:paraId="2E76D630">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8428B59">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6362602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826" w:type="pct"/>
            <w:gridSpan w:val="2"/>
            <w:tcBorders>
              <w:top w:val="nil"/>
              <w:left w:val="nil"/>
              <w:bottom w:val="single" w:color="000000" w:sz="4" w:space="0"/>
              <w:right w:val="single" w:color="000000" w:sz="4" w:space="0"/>
            </w:tcBorders>
            <w:noWrap/>
            <w:vAlign w:val="center"/>
          </w:tcPr>
          <w:p w14:paraId="545BF86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439455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7" w:type="pct"/>
            <w:tcBorders>
              <w:top w:val="nil"/>
              <w:left w:val="nil"/>
              <w:bottom w:val="single" w:color="000000" w:sz="4" w:space="0"/>
              <w:right w:val="single" w:color="000000" w:sz="4" w:space="0"/>
            </w:tcBorders>
            <w:noWrap/>
            <w:vAlign w:val="center"/>
          </w:tcPr>
          <w:p w14:paraId="070F88E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826" w:type="pct"/>
            <w:tcBorders>
              <w:top w:val="nil"/>
              <w:left w:val="nil"/>
              <w:bottom w:val="single" w:color="000000" w:sz="4" w:space="0"/>
              <w:right w:val="single" w:color="000000" w:sz="4" w:space="0"/>
            </w:tcBorders>
            <w:noWrap/>
            <w:vAlign w:val="center"/>
          </w:tcPr>
          <w:p w14:paraId="3B3DD0E6">
            <w:pPr>
              <w:jc w:val="right"/>
              <w:rPr>
                <w:rFonts w:ascii="Times New Roman" w:hAnsi="Times New Roman" w:eastAsia="宋体" w:cs="Times New Roman"/>
                <w:color w:val="000000"/>
                <w:sz w:val="20"/>
                <w:szCs w:val="20"/>
              </w:rPr>
            </w:pPr>
          </w:p>
        </w:tc>
      </w:tr>
      <w:tr w14:paraId="4B64FC6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50F7A1">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7" w:type="pct"/>
            <w:tcBorders>
              <w:top w:val="nil"/>
              <w:left w:val="nil"/>
              <w:bottom w:val="single" w:color="000000" w:sz="4" w:space="0"/>
              <w:right w:val="single" w:color="000000" w:sz="4" w:space="0"/>
            </w:tcBorders>
            <w:noWrap/>
            <w:vAlign w:val="center"/>
          </w:tcPr>
          <w:p w14:paraId="4629B34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826" w:type="pct"/>
            <w:gridSpan w:val="2"/>
            <w:tcBorders>
              <w:top w:val="nil"/>
              <w:left w:val="nil"/>
              <w:bottom w:val="single" w:color="000000" w:sz="4" w:space="0"/>
              <w:right w:val="single" w:color="000000" w:sz="4" w:space="0"/>
            </w:tcBorders>
            <w:noWrap/>
            <w:vAlign w:val="center"/>
          </w:tcPr>
          <w:p w14:paraId="3295042E">
            <w:pPr>
              <w:jc w:val="right"/>
              <w:rPr>
                <w:rFonts w:ascii="Times New Roman" w:hAnsi="Times New Roman" w:eastAsia="宋体" w:cs="Times New Roman"/>
                <w:color w:val="000000"/>
                <w:sz w:val="20"/>
                <w:szCs w:val="20"/>
              </w:rPr>
            </w:pPr>
            <w:r>
              <w:rPr>
                <w:rFonts w:ascii="Times New Roman" w:hAnsi="Times New Roman" w:cs="Times New Roman"/>
                <w:sz w:val="20"/>
                <w:szCs w:val="20"/>
              </w:rPr>
              <w:t>1,140.79</w:t>
            </w:r>
          </w:p>
        </w:tc>
        <w:tc>
          <w:tcPr>
            <w:tcW w:w="1361" w:type="pct"/>
            <w:gridSpan w:val="2"/>
            <w:tcBorders>
              <w:top w:val="nil"/>
              <w:left w:val="nil"/>
              <w:bottom w:val="single" w:color="000000" w:sz="4" w:space="0"/>
              <w:right w:val="single" w:color="000000" w:sz="4" w:space="0"/>
            </w:tcBorders>
            <w:noWrap/>
            <w:vAlign w:val="center"/>
          </w:tcPr>
          <w:p w14:paraId="6C98CAEA">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7" w:type="pct"/>
            <w:tcBorders>
              <w:top w:val="nil"/>
              <w:left w:val="nil"/>
              <w:bottom w:val="single" w:color="000000" w:sz="4" w:space="0"/>
              <w:right w:val="single" w:color="000000" w:sz="4" w:space="0"/>
            </w:tcBorders>
            <w:noWrap/>
            <w:vAlign w:val="center"/>
          </w:tcPr>
          <w:p w14:paraId="1CE6A95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826" w:type="pct"/>
            <w:tcBorders>
              <w:top w:val="nil"/>
              <w:left w:val="nil"/>
              <w:bottom w:val="single" w:color="000000" w:sz="4" w:space="0"/>
              <w:right w:val="single" w:color="000000" w:sz="4" w:space="0"/>
            </w:tcBorders>
            <w:noWrap/>
            <w:vAlign w:val="center"/>
          </w:tcPr>
          <w:p w14:paraId="39BC2BCE">
            <w:pPr>
              <w:jc w:val="right"/>
              <w:rPr>
                <w:rFonts w:ascii="Times New Roman" w:hAnsi="Times New Roman" w:eastAsia="宋体" w:cs="Times New Roman"/>
                <w:color w:val="000000"/>
                <w:sz w:val="20"/>
                <w:szCs w:val="20"/>
              </w:rPr>
            </w:pPr>
            <w:r>
              <w:rPr>
                <w:rFonts w:ascii="Times New Roman" w:hAnsi="Times New Roman" w:cs="Times New Roman"/>
                <w:sz w:val="20"/>
                <w:szCs w:val="20"/>
              </w:rPr>
              <w:t>1,140.79</w:t>
            </w:r>
          </w:p>
        </w:tc>
      </w:tr>
      <w:tr w14:paraId="7541657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816E10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使用非财政拨款结余（含专用结余）</w:t>
            </w:r>
          </w:p>
        </w:tc>
        <w:tc>
          <w:tcPr>
            <w:tcW w:w="267" w:type="pct"/>
            <w:tcBorders>
              <w:top w:val="nil"/>
              <w:left w:val="nil"/>
              <w:bottom w:val="single" w:color="000000" w:sz="4" w:space="0"/>
              <w:right w:val="single" w:color="000000" w:sz="4" w:space="0"/>
            </w:tcBorders>
            <w:noWrap/>
            <w:vAlign w:val="center"/>
          </w:tcPr>
          <w:p w14:paraId="7891975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826" w:type="pct"/>
            <w:gridSpan w:val="2"/>
            <w:tcBorders>
              <w:top w:val="nil"/>
              <w:left w:val="nil"/>
              <w:bottom w:val="single" w:color="000000" w:sz="4" w:space="0"/>
              <w:right w:val="single" w:color="000000" w:sz="4" w:space="0"/>
            </w:tcBorders>
            <w:noWrap/>
            <w:vAlign w:val="center"/>
          </w:tcPr>
          <w:p w14:paraId="3AE2AE77">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EC50DE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结余分配</w:t>
            </w:r>
          </w:p>
        </w:tc>
        <w:tc>
          <w:tcPr>
            <w:tcW w:w="267" w:type="pct"/>
            <w:tcBorders>
              <w:top w:val="nil"/>
              <w:left w:val="nil"/>
              <w:bottom w:val="single" w:color="000000" w:sz="4" w:space="0"/>
              <w:right w:val="single" w:color="000000" w:sz="4" w:space="0"/>
            </w:tcBorders>
            <w:noWrap/>
            <w:vAlign w:val="center"/>
          </w:tcPr>
          <w:p w14:paraId="526686F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826" w:type="pct"/>
            <w:tcBorders>
              <w:top w:val="nil"/>
              <w:left w:val="nil"/>
              <w:bottom w:val="single" w:color="000000" w:sz="4" w:space="0"/>
              <w:right w:val="single" w:color="000000" w:sz="4" w:space="0"/>
            </w:tcBorders>
            <w:noWrap/>
            <w:vAlign w:val="center"/>
          </w:tcPr>
          <w:p w14:paraId="16D2DD54">
            <w:pPr>
              <w:jc w:val="right"/>
              <w:rPr>
                <w:rFonts w:ascii="Times New Roman" w:hAnsi="Times New Roman" w:eastAsia="宋体" w:cs="Times New Roman"/>
                <w:color w:val="000000"/>
                <w:sz w:val="20"/>
                <w:szCs w:val="20"/>
              </w:rPr>
            </w:pPr>
          </w:p>
        </w:tc>
      </w:tr>
      <w:tr w14:paraId="10B9511E">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2B3708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267" w:type="pct"/>
            <w:tcBorders>
              <w:top w:val="nil"/>
              <w:left w:val="nil"/>
              <w:bottom w:val="single" w:color="000000" w:sz="4" w:space="0"/>
              <w:right w:val="single" w:color="000000" w:sz="4" w:space="0"/>
            </w:tcBorders>
            <w:noWrap/>
            <w:vAlign w:val="center"/>
          </w:tcPr>
          <w:p w14:paraId="3D87F62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826" w:type="pct"/>
            <w:gridSpan w:val="2"/>
            <w:tcBorders>
              <w:top w:val="nil"/>
              <w:left w:val="nil"/>
              <w:bottom w:val="single" w:color="000000" w:sz="4" w:space="0"/>
              <w:right w:val="single" w:color="000000" w:sz="4" w:space="0"/>
            </w:tcBorders>
            <w:noWrap/>
            <w:vAlign w:val="center"/>
          </w:tcPr>
          <w:p w14:paraId="606901A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B6A86D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c>
          <w:tcPr>
            <w:tcW w:w="267" w:type="pct"/>
            <w:tcBorders>
              <w:top w:val="nil"/>
              <w:left w:val="nil"/>
              <w:bottom w:val="single" w:color="000000" w:sz="4" w:space="0"/>
              <w:right w:val="single" w:color="000000" w:sz="4" w:space="0"/>
            </w:tcBorders>
            <w:noWrap/>
            <w:vAlign w:val="center"/>
          </w:tcPr>
          <w:p w14:paraId="77FD1E3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6" w:type="pct"/>
            <w:tcBorders>
              <w:top w:val="nil"/>
              <w:left w:val="nil"/>
              <w:bottom w:val="single" w:color="000000" w:sz="4" w:space="0"/>
              <w:right w:val="single" w:color="000000" w:sz="4" w:space="0"/>
            </w:tcBorders>
            <w:noWrap/>
            <w:vAlign w:val="center"/>
          </w:tcPr>
          <w:p w14:paraId="09DFF14A">
            <w:pPr>
              <w:jc w:val="right"/>
              <w:rPr>
                <w:rFonts w:ascii="Times New Roman" w:hAnsi="Times New Roman" w:eastAsia="宋体" w:cs="Times New Roman"/>
                <w:color w:val="000000"/>
                <w:sz w:val="20"/>
                <w:szCs w:val="20"/>
              </w:rPr>
            </w:pPr>
          </w:p>
        </w:tc>
      </w:tr>
      <w:tr w14:paraId="5FECD08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DEA6BF">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3ACE834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826" w:type="pct"/>
            <w:gridSpan w:val="2"/>
            <w:tcBorders>
              <w:top w:val="nil"/>
              <w:left w:val="nil"/>
              <w:bottom w:val="single" w:color="000000" w:sz="4" w:space="0"/>
              <w:right w:val="single" w:color="000000" w:sz="4" w:space="0"/>
            </w:tcBorders>
            <w:noWrap/>
            <w:vAlign w:val="center"/>
          </w:tcPr>
          <w:p w14:paraId="4EDD3243">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47C706A">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28FD597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826" w:type="pct"/>
            <w:tcBorders>
              <w:top w:val="nil"/>
              <w:left w:val="nil"/>
              <w:bottom w:val="single" w:color="000000" w:sz="4" w:space="0"/>
              <w:right w:val="single" w:color="000000" w:sz="4" w:space="0"/>
            </w:tcBorders>
            <w:noWrap/>
            <w:vAlign w:val="center"/>
          </w:tcPr>
          <w:p w14:paraId="408A4AA1">
            <w:pPr>
              <w:jc w:val="right"/>
              <w:rPr>
                <w:rFonts w:ascii="Times New Roman" w:hAnsi="Times New Roman" w:eastAsia="宋体" w:cs="Times New Roman"/>
                <w:color w:val="000000"/>
                <w:sz w:val="20"/>
                <w:szCs w:val="20"/>
              </w:rPr>
            </w:pPr>
          </w:p>
        </w:tc>
      </w:tr>
      <w:tr w14:paraId="40FECF88">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154BDDC4">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40F63F9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826" w:type="pct"/>
            <w:gridSpan w:val="2"/>
            <w:tcBorders>
              <w:top w:val="nil"/>
              <w:left w:val="nil"/>
              <w:bottom w:val="single" w:color="000000" w:sz="4" w:space="0"/>
              <w:right w:val="single" w:color="000000" w:sz="4" w:space="0"/>
            </w:tcBorders>
            <w:noWrap/>
            <w:vAlign w:val="center"/>
          </w:tcPr>
          <w:p w14:paraId="6AF2FFC0">
            <w:pPr>
              <w:jc w:val="right"/>
              <w:rPr>
                <w:rFonts w:ascii="Times New Roman" w:hAnsi="Times New Roman" w:eastAsia="宋体" w:cs="Times New Roman"/>
                <w:color w:val="000000"/>
                <w:sz w:val="20"/>
                <w:szCs w:val="20"/>
              </w:rPr>
            </w:pPr>
            <w:r>
              <w:rPr>
                <w:rFonts w:ascii="Times New Roman" w:hAnsi="Times New Roman" w:cs="Times New Roman"/>
                <w:sz w:val="20"/>
                <w:szCs w:val="20"/>
              </w:rPr>
              <w:t>1,140.79</w:t>
            </w:r>
          </w:p>
        </w:tc>
        <w:tc>
          <w:tcPr>
            <w:tcW w:w="1361" w:type="pct"/>
            <w:gridSpan w:val="2"/>
            <w:tcBorders>
              <w:top w:val="nil"/>
              <w:left w:val="nil"/>
              <w:bottom w:val="single" w:color="000000" w:sz="4" w:space="0"/>
              <w:right w:val="single" w:color="000000" w:sz="4" w:space="0"/>
            </w:tcBorders>
            <w:noWrap/>
            <w:vAlign w:val="center"/>
          </w:tcPr>
          <w:p w14:paraId="0AF176D6">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6118796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826" w:type="pct"/>
            <w:tcBorders>
              <w:top w:val="nil"/>
              <w:left w:val="nil"/>
              <w:bottom w:val="single" w:color="000000" w:sz="4" w:space="0"/>
              <w:right w:val="single" w:color="000000" w:sz="4" w:space="0"/>
            </w:tcBorders>
            <w:noWrap/>
            <w:vAlign w:val="center"/>
          </w:tcPr>
          <w:p w14:paraId="588960FB">
            <w:pPr>
              <w:jc w:val="right"/>
              <w:rPr>
                <w:rFonts w:ascii="Times New Roman" w:hAnsi="Times New Roman" w:eastAsia="宋体" w:cs="Times New Roman"/>
                <w:color w:val="000000"/>
                <w:sz w:val="20"/>
                <w:szCs w:val="20"/>
              </w:rPr>
            </w:pPr>
            <w:r>
              <w:rPr>
                <w:rFonts w:ascii="Times New Roman" w:hAnsi="Times New Roman" w:cs="Times New Roman"/>
                <w:sz w:val="20"/>
                <w:szCs w:val="20"/>
              </w:rPr>
              <w:t>1,140.79</w:t>
            </w:r>
          </w:p>
        </w:tc>
      </w:tr>
      <w:tr w14:paraId="5D5C851A">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6F7699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注：1.本表反映</w:t>
            </w:r>
            <w:r>
              <w:rPr>
                <w:rFonts w:hint="eastAsia" w:ascii="方正仿宋_GB2312" w:hAnsi="方正仿宋_GB2312" w:eastAsia="方正仿宋_GB2312" w:cs="方正仿宋_GB2312"/>
                <w:color w:val="000000"/>
                <w:sz w:val="20"/>
                <w:szCs w:val="20"/>
                <w:lang w:eastAsia="zh-CN"/>
              </w:rPr>
              <w:t>单位</w:t>
            </w:r>
            <w:r>
              <w:rPr>
                <w:rFonts w:hint="eastAsia" w:ascii="方正仿宋_GB2312" w:hAnsi="方正仿宋_GB2312" w:eastAsia="方正仿宋_GB2312" w:cs="方正仿宋_GB2312"/>
                <w:color w:val="000000"/>
                <w:sz w:val="20"/>
                <w:szCs w:val="20"/>
              </w:rPr>
              <w:t>本年度的总收支和年末结转结余情况。</w:t>
            </w:r>
          </w:p>
          <w:p w14:paraId="5B8AC5E4">
            <w:pPr>
              <w:widowControl/>
              <w:ind w:firstLine="400" w:firstLineChars="200"/>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2.本套报表金额转换时可能存在尾数误差。</w:t>
            </w:r>
          </w:p>
        </w:tc>
      </w:tr>
    </w:tbl>
    <w:p w14:paraId="6C2A5904">
      <w:pPr>
        <w:rPr>
          <w:rFonts w:ascii="仿宋_GB2312" w:hAnsi="宋体" w:eastAsia="仿宋_GB2312"/>
          <w:b/>
          <w:sz w:val="32"/>
          <w:szCs w:val="32"/>
        </w:rPr>
      </w:pPr>
    </w:p>
    <w:p w14:paraId="6B7B0777">
      <w:pPr>
        <w:rPr>
          <w:rFonts w:ascii="仿宋_GB2312" w:hAnsi="宋体" w:eastAsia="仿宋_GB2312"/>
          <w:b/>
          <w:sz w:val="32"/>
          <w:szCs w:val="32"/>
        </w:rPr>
      </w:pPr>
      <w:r>
        <w:rPr>
          <w:rFonts w:hint="eastAsia" w:ascii="仿宋_GB2312" w:hAnsi="宋体" w:eastAsia="仿宋_GB2312"/>
          <w:b/>
          <w:sz w:val="32"/>
          <w:szCs w:val="32"/>
        </w:rPr>
        <w:br w:type="page"/>
      </w:r>
    </w:p>
    <w:tbl>
      <w:tblPr>
        <w:tblStyle w:val="13"/>
        <w:tblW w:w="9230" w:type="dxa"/>
        <w:jc w:val="center"/>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4A7B2E77">
        <w:tblPrEx>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0D710916">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14:paraId="11DE63EA">
        <w:tblPrEx>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3214DA0">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rPr>
              <w:t>表</w:t>
            </w:r>
          </w:p>
        </w:tc>
      </w:tr>
      <w:tr w14:paraId="28934336">
        <w:tblPrEx>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430D5459">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eastAsia="zh-CN"/>
              </w:rPr>
              <w:t>单位</w:t>
            </w:r>
            <w:r>
              <w:rPr>
                <w:rFonts w:hint="eastAsia" w:ascii="方正仿宋_GB2312" w:hAnsi="方正仿宋_GB2312" w:eastAsia="方正仿宋_GB2312" w:cs="方正仿宋_GB2312"/>
                <w:color w:val="000000"/>
                <w:sz w:val="20"/>
                <w:szCs w:val="20"/>
              </w:rPr>
              <w:t xml:space="preserve">：元氏县人民检察院                                                                                                         </w:t>
            </w:r>
          </w:p>
        </w:tc>
        <w:tc>
          <w:tcPr>
            <w:tcW w:w="3405" w:type="dxa"/>
            <w:gridSpan w:val="4"/>
            <w:tcBorders>
              <w:top w:val="nil"/>
              <w:left w:val="nil"/>
              <w:bottom w:val="single" w:color="auto" w:sz="4" w:space="0"/>
              <w:right w:val="nil"/>
            </w:tcBorders>
            <w:noWrap/>
            <w:vAlign w:val="bottom"/>
          </w:tcPr>
          <w:p w14:paraId="1C6515D8">
            <w:pPr>
              <w:jc w:val="center"/>
              <w:rPr>
                <w:rFonts w:ascii="方正仿宋_GB2312" w:hAnsi="方正仿宋_GB2312" w:eastAsia="方正仿宋_GB2312" w:cs="方正仿宋_GB2312"/>
                <w:color w:val="000000"/>
                <w:sz w:val="20"/>
                <w:szCs w:val="20"/>
              </w:rPr>
            </w:pPr>
            <w:r>
              <w:rPr>
                <w:rFonts w:ascii="Times New Roman" w:hAnsi="Times New Roman" w:eastAsia="方正仿宋_GB2312" w:cs="Times New Roman"/>
                <w:color w:val="000000"/>
                <w:sz w:val="20"/>
                <w:szCs w:val="20"/>
              </w:rPr>
              <w:t>202</w:t>
            </w:r>
            <w:r>
              <w:rPr>
                <w:rFonts w:hint="eastAsia" w:ascii="Times New Roman" w:hAnsi="Times New Roman" w:eastAsia="方正仿宋_GB2312"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2588" w:type="dxa"/>
            <w:gridSpan w:val="3"/>
            <w:tcBorders>
              <w:top w:val="nil"/>
              <w:left w:val="nil"/>
              <w:bottom w:val="single" w:color="auto" w:sz="4" w:space="0"/>
              <w:right w:val="nil"/>
            </w:tcBorders>
            <w:noWrap/>
            <w:vAlign w:val="bottom"/>
          </w:tcPr>
          <w:p w14:paraId="657EE2B6">
            <w:pPr>
              <w:jc w:val="righ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47A00339">
        <w:tblPrEx>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4D1FC2E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1037" w:type="dxa"/>
            <w:vMerge w:val="restart"/>
            <w:tcBorders>
              <w:top w:val="single" w:color="auto" w:sz="4" w:space="0"/>
              <w:left w:val="nil"/>
              <w:bottom w:val="single" w:color="000000" w:sz="4" w:space="0"/>
              <w:right w:val="single" w:color="000000" w:sz="4" w:space="0"/>
            </w:tcBorders>
            <w:vAlign w:val="center"/>
          </w:tcPr>
          <w:p w14:paraId="420D5D1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14:paraId="10B1E5E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14:paraId="70827A6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上级补助收入</w:t>
            </w:r>
          </w:p>
        </w:tc>
        <w:tc>
          <w:tcPr>
            <w:tcW w:w="964" w:type="dxa"/>
            <w:vMerge w:val="restart"/>
            <w:tcBorders>
              <w:top w:val="single" w:color="auto" w:sz="4" w:space="0"/>
              <w:left w:val="nil"/>
              <w:right w:val="single" w:color="000000" w:sz="4" w:space="0"/>
            </w:tcBorders>
            <w:vAlign w:val="center"/>
          </w:tcPr>
          <w:p w14:paraId="4ED6263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14:paraId="06C6964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经营收入</w:t>
            </w:r>
          </w:p>
        </w:tc>
        <w:tc>
          <w:tcPr>
            <w:tcW w:w="1027" w:type="dxa"/>
            <w:vMerge w:val="restart"/>
            <w:tcBorders>
              <w:top w:val="single" w:color="auto" w:sz="4" w:space="0"/>
              <w:left w:val="nil"/>
              <w:bottom w:val="single" w:color="000000" w:sz="4" w:space="0"/>
              <w:right w:val="single" w:color="000000" w:sz="4" w:space="0"/>
            </w:tcBorders>
            <w:vAlign w:val="center"/>
          </w:tcPr>
          <w:p w14:paraId="55AE6E9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14:paraId="5C3B684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其他收入</w:t>
            </w:r>
          </w:p>
        </w:tc>
      </w:tr>
      <w:tr w14:paraId="2D10AF8C">
        <w:tblPrEx>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14:paraId="1AFFAC4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14:paraId="3DC40A0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14:paraId="4B851399">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5E211169">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7E7BA16C">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7067B2E3">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6806D589">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788232F5">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5E59255B">
            <w:pPr>
              <w:jc w:val="center"/>
              <w:rPr>
                <w:rFonts w:ascii="宋体" w:hAnsi="宋体" w:eastAsia="宋体"/>
                <w:color w:val="000000"/>
                <w:sz w:val="20"/>
                <w:szCs w:val="20"/>
              </w:rPr>
            </w:pPr>
          </w:p>
        </w:tc>
      </w:tr>
      <w:tr w14:paraId="6C366EFC">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20A631C5">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0D5EF409">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384449A9">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516DDEC4">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9EDF5BB">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65DFAA6D">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05BB270D">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74794F90">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5DADCDF3">
            <w:pPr>
              <w:jc w:val="center"/>
              <w:rPr>
                <w:rFonts w:ascii="宋体" w:hAnsi="宋体" w:eastAsia="宋体"/>
                <w:color w:val="000000"/>
                <w:sz w:val="20"/>
                <w:szCs w:val="20"/>
              </w:rPr>
            </w:pPr>
          </w:p>
        </w:tc>
      </w:tr>
      <w:tr w14:paraId="3DDA5406">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4564262B">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1A39E48C">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58A08F0D">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553E2D93">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5F60DE0C">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14:paraId="4CED285B">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69474B57">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08328775">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1B56EA21">
            <w:pPr>
              <w:jc w:val="center"/>
              <w:rPr>
                <w:rFonts w:ascii="宋体" w:hAnsi="宋体" w:eastAsia="宋体"/>
                <w:color w:val="000000"/>
                <w:sz w:val="20"/>
                <w:szCs w:val="20"/>
              </w:rPr>
            </w:pPr>
          </w:p>
        </w:tc>
      </w:tr>
      <w:tr w14:paraId="006B39FE">
        <w:tblPrEx>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745DE5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037" w:type="dxa"/>
            <w:tcBorders>
              <w:top w:val="nil"/>
              <w:left w:val="nil"/>
              <w:bottom w:val="single" w:color="000000" w:sz="4" w:space="0"/>
              <w:right w:val="single" w:color="000000" w:sz="4" w:space="0"/>
            </w:tcBorders>
            <w:vAlign w:val="center"/>
          </w:tcPr>
          <w:p w14:paraId="28D61B12">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037" w:type="dxa"/>
            <w:tcBorders>
              <w:top w:val="nil"/>
              <w:left w:val="nil"/>
              <w:bottom w:val="single" w:color="000000" w:sz="4" w:space="0"/>
              <w:right w:val="single" w:color="000000" w:sz="4" w:space="0"/>
            </w:tcBorders>
            <w:vAlign w:val="center"/>
          </w:tcPr>
          <w:p w14:paraId="1EFA86FB">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037" w:type="dxa"/>
            <w:tcBorders>
              <w:top w:val="nil"/>
              <w:left w:val="nil"/>
              <w:bottom w:val="single" w:color="000000" w:sz="4" w:space="0"/>
              <w:right w:val="single" w:color="000000" w:sz="4" w:space="0"/>
            </w:tcBorders>
            <w:vAlign w:val="center"/>
          </w:tcPr>
          <w:p w14:paraId="1551B782">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964" w:type="dxa"/>
            <w:tcBorders>
              <w:top w:val="nil"/>
              <w:left w:val="nil"/>
              <w:bottom w:val="single" w:color="000000" w:sz="4" w:space="0"/>
              <w:right w:val="single" w:color="000000" w:sz="4" w:space="0"/>
            </w:tcBorders>
            <w:vAlign w:val="center"/>
          </w:tcPr>
          <w:p w14:paraId="46569D8B">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14:paraId="20BC9D96">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c>
          <w:tcPr>
            <w:tcW w:w="1027" w:type="dxa"/>
            <w:tcBorders>
              <w:top w:val="nil"/>
              <w:left w:val="nil"/>
              <w:bottom w:val="single" w:color="000000" w:sz="4" w:space="0"/>
              <w:right w:val="single" w:color="000000" w:sz="4" w:space="0"/>
            </w:tcBorders>
            <w:vAlign w:val="center"/>
          </w:tcPr>
          <w:p w14:paraId="115B60FA">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6</w:t>
            </w:r>
          </w:p>
        </w:tc>
        <w:tc>
          <w:tcPr>
            <w:tcW w:w="964" w:type="dxa"/>
            <w:tcBorders>
              <w:top w:val="nil"/>
              <w:left w:val="nil"/>
              <w:bottom w:val="single" w:color="000000" w:sz="4" w:space="0"/>
              <w:right w:val="single" w:color="000000" w:sz="4" w:space="0"/>
            </w:tcBorders>
            <w:vAlign w:val="center"/>
          </w:tcPr>
          <w:p w14:paraId="66FFA716">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7</w:t>
            </w:r>
          </w:p>
        </w:tc>
      </w:tr>
      <w:tr w14:paraId="25B1297E">
        <w:tblPrEx>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72A0019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037" w:type="dxa"/>
            <w:tcBorders>
              <w:top w:val="nil"/>
              <w:left w:val="nil"/>
              <w:bottom w:val="single" w:color="000000" w:sz="4" w:space="0"/>
              <w:right w:val="single" w:color="000000" w:sz="4" w:space="0"/>
            </w:tcBorders>
            <w:noWrap/>
            <w:vAlign w:val="center"/>
          </w:tcPr>
          <w:p w14:paraId="3627AA6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1,140.79</w:t>
            </w:r>
          </w:p>
        </w:tc>
        <w:tc>
          <w:tcPr>
            <w:tcW w:w="1037" w:type="dxa"/>
            <w:tcBorders>
              <w:top w:val="nil"/>
              <w:left w:val="nil"/>
              <w:bottom w:val="single" w:color="000000" w:sz="4" w:space="0"/>
              <w:right w:val="single" w:color="000000" w:sz="4" w:space="0"/>
            </w:tcBorders>
            <w:noWrap/>
            <w:vAlign w:val="center"/>
          </w:tcPr>
          <w:p w14:paraId="3C2BC80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1,140.79</w:t>
            </w:r>
          </w:p>
        </w:tc>
        <w:tc>
          <w:tcPr>
            <w:tcW w:w="1037" w:type="dxa"/>
            <w:tcBorders>
              <w:top w:val="nil"/>
              <w:left w:val="nil"/>
              <w:bottom w:val="single" w:color="000000" w:sz="4" w:space="0"/>
              <w:right w:val="single" w:color="000000" w:sz="4" w:space="0"/>
            </w:tcBorders>
            <w:noWrap/>
            <w:vAlign w:val="center"/>
          </w:tcPr>
          <w:p w14:paraId="5D3CDCB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1D34581">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9715CC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1A2FD3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401DA65">
            <w:pPr>
              <w:jc w:val="right"/>
              <w:rPr>
                <w:rFonts w:ascii="Times New Roman" w:hAnsi="Times New Roman" w:eastAsia="宋体" w:cs="Times New Roman"/>
                <w:color w:val="000000"/>
                <w:sz w:val="20"/>
                <w:szCs w:val="20"/>
              </w:rPr>
            </w:pPr>
          </w:p>
        </w:tc>
      </w:tr>
      <w:tr w14:paraId="41A6FDA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169CA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204</w:t>
            </w:r>
          </w:p>
        </w:tc>
        <w:tc>
          <w:tcPr>
            <w:tcW w:w="1160" w:type="dxa"/>
            <w:tcBorders>
              <w:top w:val="nil"/>
              <w:left w:val="nil"/>
              <w:bottom w:val="single" w:color="000000" w:sz="4" w:space="0"/>
              <w:right w:val="single" w:color="000000" w:sz="4" w:space="0"/>
            </w:tcBorders>
            <w:noWrap/>
            <w:vAlign w:val="center"/>
          </w:tcPr>
          <w:p w14:paraId="31E0672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公共安全支出</w:t>
            </w:r>
          </w:p>
        </w:tc>
        <w:tc>
          <w:tcPr>
            <w:tcW w:w="1037" w:type="dxa"/>
            <w:tcBorders>
              <w:top w:val="nil"/>
              <w:left w:val="nil"/>
              <w:bottom w:val="single" w:color="000000" w:sz="4" w:space="0"/>
              <w:right w:val="single" w:color="000000" w:sz="4" w:space="0"/>
            </w:tcBorders>
            <w:noWrap/>
            <w:vAlign w:val="center"/>
          </w:tcPr>
          <w:p w14:paraId="20EF1D3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961.81</w:t>
            </w:r>
          </w:p>
        </w:tc>
        <w:tc>
          <w:tcPr>
            <w:tcW w:w="1037" w:type="dxa"/>
            <w:tcBorders>
              <w:top w:val="nil"/>
              <w:left w:val="nil"/>
              <w:bottom w:val="single" w:color="000000" w:sz="4" w:space="0"/>
              <w:right w:val="single" w:color="000000" w:sz="4" w:space="0"/>
            </w:tcBorders>
            <w:noWrap/>
            <w:vAlign w:val="center"/>
          </w:tcPr>
          <w:p w14:paraId="382E094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961.81</w:t>
            </w:r>
          </w:p>
        </w:tc>
        <w:tc>
          <w:tcPr>
            <w:tcW w:w="1037" w:type="dxa"/>
            <w:tcBorders>
              <w:top w:val="nil"/>
              <w:left w:val="nil"/>
              <w:bottom w:val="single" w:color="000000" w:sz="4" w:space="0"/>
              <w:right w:val="single" w:color="000000" w:sz="4" w:space="0"/>
            </w:tcBorders>
            <w:noWrap/>
            <w:vAlign w:val="center"/>
          </w:tcPr>
          <w:p w14:paraId="3EB70E5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D5505D3">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DD24A64">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ED74EF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E52AB8B">
            <w:pPr>
              <w:jc w:val="right"/>
              <w:rPr>
                <w:rFonts w:ascii="Times New Roman" w:hAnsi="Times New Roman" w:eastAsia="宋体" w:cs="Times New Roman"/>
                <w:color w:val="000000"/>
                <w:sz w:val="20"/>
                <w:szCs w:val="20"/>
              </w:rPr>
            </w:pPr>
          </w:p>
        </w:tc>
      </w:tr>
      <w:tr w14:paraId="516DFC2D">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39171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20404</w:t>
            </w:r>
          </w:p>
        </w:tc>
        <w:tc>
          <w:tcPr>
            <w:tcW w:w="1160" w:type="dxa"/>
            <w:tcBorders>
              <w:top w:val="nil"/>
              <w:left w:val="nil"/>
              <w:bottom w:val="single" w:color="000000" w:sz="4" w:space="0"/>
              <w:right w:val="single" w:color="000000" w:sz="4" w:space="0"/>
            </w:tcBorders>
            <w:noWrap/>
            <w:vAlign w:val="center"/>
          </w:tcPr>
          <w:p w14:paraId="0CDFD62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检察</w:t>
            </w:r>
          </w:p>
        </w:tc>
        <w:tc>
          <w:tcPr>
            <w:tcW w:w="1037" w:type="dxa"/>
            <w:tcBorders>
              <w:top w:val="nil"/>
              <w:left w:val="nil"/>
              <w:bottom w:val="single" w:color="000000" w:sz="4" w:space="0"/>
              <w:right w:val="single" w:color="000000" w:sz="4" w:space="0"/>
            </w:tcBorders>
            <w:noWrap/>
            <w:vAlign w:val="center"/>
          </w:tcPr>
          <w:p w14:paraId="40A1573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959.01</w:t>
            </w:r>
          </w:p>
        </w:tc>
        <w:tc>
          <w:tcPr>
            <w:tcW w:w="1037" w:type="dxa"/>
            <w:tcBorders>
              <w:top w:val="nil"/>
              <w:left w:val="nil"/>
              <w:bottom w:val="single" w:color="000000" w:sz="4" w:space="0"/>
              <w:right w:val="single" w:color="000000" w:sz="4" w:space="0"/>
            </w:tcBorders>
            <w:noWrap/>
            <w:vAlign w:val="center"/>
          </w:tcPr>
          <w:p w14:paraId="0965533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959.01</w:t>
            </w:r>
          </w:p>
        </w:tc>
        <w:tc>
          <w:tcPr>
            <w:tcW w:w="1037" w:type="dxa"/>
            <w:tcBorders>
              <w:top w:val="nil"/>
              <w:left w:val="nil"/>
              <w:bottom w:val="single" w:color="000000" w:sz="4" w:space="0"/>
              <w:right w:val="single" w:color="000000" w:sz="4" w:space="0"/>
            </w:tcBorders>
            <w:noWrap/>
            <w:vAlign w:val="center"/>
          </w:tcPr>
          <w:p w14:paraId="6574B16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8538DA1">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1FEE9D7">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7C753D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3378E50">
            <w:pPr>
              <w:jc w:val="right"/>
              <w:rPr>
                <w:rFonts w:ascii="Times New Roman" w:hAnsi="Times New Roman" w:eastAsia="宋体" w:cs="Times New Roman"/>
                <w:color w:val="000000"/>
                <w:sz w:val="20"/>
                <w:szCs w:val="20"/>
              </w:rPr>
            </w:pPr>
          </w:p>
        </w:tc>
      </w:tr>
      <w:tr w14:paraId="003EA17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43092B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2040401</w:t>
            </w:r>
          </w:p>
        </w:tc>
        <w:tc>
          <w:tcPr>
            <w:tcW w:w="1160" w:type="dxa"/>
            <w:tcBorders>
              <w:top w:val="nil"/>
              <w:left w:val="nil"/>
              <w:bottom w:val="single" w:color="000000" w:sz="4" w:space="0"/>
              <w:right w:val="single" w:color="000000" w:sz="4" w:space="0"/>
            </w:tcBorders>
            <w:noWrap/>
            <w:vAlign w:val="center"/>
          </w:tcPr>
          <w:p w14:paraId="24CB243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14:paraId="47301CF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546.06</w:t>
            </w:r>
          </w:p>
        </w:tc>
        <w:tc>
          <w:tcPr>
            <w:tcW w:w="1037" w:type="dxa"/>
            <w:tcBorders>
              <w:top w:val="nil"/>
              <w:left w:val="nil"/>
              <w:bottom w:val="single" w:color="000000" w:sz="4" w:space="0"/>
              <w:right w:val="single" w:color="000000" w:sz="4" w:space="0"/>
            </w:tcBorders>
            <w:noWrap/>
            <w:vAlign w:val="center"/>
          </w:tcPr>
          <w:p w14:paraId="47E8BC6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546.06</w:t>
            </w:r>
          </w:p>
        </w:tc>
        <w:tc>
          <w:tcPr>
            <w:tcW w:w="1037" w:type="dxa"/>
            <w:tcBorders>
              <w:top w:val="nil"/>
              <w:left w:val="nil"/>
              <w:bottom w:val="single" w:color="000000" w:sz="4" w:space="0"/>
              <w:right w:val="single" w:color="000000" w:sz="4" w:space="0"/>
            </w:tcBorders>
            <w:noWrap/>
            <w:vAlign w:val="center"/>
          </w:tcPr>
          <w:p w14:paraId="4ED028C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282BA94">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F29E9F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885FFD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60DF4AE">
            <w:pPr>
              <w:jc w:val="right"/>
              <w:rPr>
                <w:rFonts w:ascii="Times New Roman" w:hAnsi="Times New Roman" w:eastAsia="宋体" w:cs="Times New Roman"/>
                <w:color w:val="000000"/>
                <w:sz w:val="20"/>
                <w:szCs w:val="20"/>
              </w:rPr>
            </w:pPr>
          </w:p>
        </w:tc>
      </w:tr>
      <w:tr w14:paraId="0C9E4C4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5EFDE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2040402</w:t>
            </w:r>
          </w:p>
        </w:tc>
        <w:tc>
          <w:tcPr>
            <w:tcW w:w="1160" w:type="dxa"/>
            <w:tcBorders>
              <w:top w:val="nil"/>
              <w:left w:val="nil"/>
              <w:bottom w:val="single" w:color="000000" w:sz="4" w:space="0"/>
              <w:right w:val="single" w:color="000000" w:sz="4" w:space="0"/>
            </w:tcBorders>
            <w:noWrap/>
            <w:vAlign w:val="center"/>
          </w:tcPr>
          <w:p w14:paraId="69B1564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一般行政管理事务</w:t>
            </w:r>
          </w:p>
        </w:tc>
        <w:tc>
          <w:tcPr>
            <w:tcW w:w="1037" w:type="dxa"/>
            <w:tcBorders>
              <w:top w:val="nil"/>
              <w:left w:val="nil"/>
              <w:bottom w:val="single" w:color="000000" w:sz="4" w:space="0"/>
              <w:right w:val="single" w:color="000000" w:sz="4" w:space="0"/>
            </w:tcBorders>
            <w:noWrap/>
            <w:vAlign w:val="center"/>
          </w:tcPr>
          <w:p w14:paraId="59EA92E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412.95</w:t>
            </w:r>
          </w:p>
        </w:tc>
        <w:tc>
          <w:tcPr>
            <w:tcW w:w="1037" w:type="dxa"/>
            <w:tcBorders>
              <w:top w:val="nil"/>
              <w:left w:val="nil"/>
              <w:bottom w:val="single" w:color="000000" w:sz="4" w:space="0"/>
              <w:right w:val="single" w:color="000000" w:sz="4" w:space="0"/>
            </w:tcBorders>
            <w:noWrap/>
            <w:vAlign w:val="center"/>
          </w:tcPr>
          <w:p w14:paraId="17A502C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412.95</w:t>
            </w:r>
          </w:p>
        </w:tc>
        <w:tc>
          <w:tcPr>
            <w:tcW w:w="1037" w:type="dxa"/>
            <w:tcBorders>
              <w:top w:val="nil"/>
              <w:left w:val="nil"/>
              <w:bottom w:val="single" w:color="000000" w:sz="4" w:space="0"/>
              <w:right w:val="single" w:color="000000" w:sz="4" w:space="0"/>
            </w:tcBorders>
            <w:noWrap/>
            <w:vAlign w:val="center"/>
          </w:tcPr>
          <w:p w14:paraId="542B2F6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40E424C">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70BC5C5">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17F33F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F7BCF5A">
            <w:pPr>
              <w:jc w:val="right"/>
              <w:rPr>
                <w:rFonts w:ascii="Times New Roman" w:hAnsi="Times New Roman" w:eastAsia="宋体" w:cs="Times New Roman"/>
                <w:color w:val="000000"/>
                <w:sz w:val="20"/>
                <w:szCs w:val="20"/>
              </w:rPr>
            </w:pPr>
          </w:p>
        </w:tc>
      </w:tr>
      <w:tr w14:paraId="04576746">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492ED0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20499</w:t>
            </w:r>
          </w:p>
        </w:tc>
        <w:tc>
          <w:tcPr>
            <w:tcW w:w="1160" w:type="dxa"/>
            <w:tcBorders>
              <w:top w:val="nil"/>
              <w:left w:val="nil"/>
              <w:bottom w:val="single" w:color="000000" w:sz="4" w:space="0"/>
              <w:right w:val="single" w:color="000000" w:sz="4" w:space="0"/>
            </w:tcBorders>
            <w:noWrap/>
            <w:vAlign w:val="center"/>
          </w:tcPr>
          <w:p w14:paraId="607F096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其他公共安全支出</w:t>
            </w:r>
          </w:p>
        </w:tc>
        <w:tc>
          <w:tcPr>
            <w:tcW w:w="1037" w:type="dxa"/>
            <w:tcBorders>
              <w:top w:val="nil"/>
              <w:left w:val="nil"/>
              <w:bottom w:val="single" w:color="000000" w:sz="4" w:space="0"/>
              <w:right w:val="single" w:color="000000" w:sz="4" w:space="0"/>
            </w:tcBorders>
            <w:noWrap/>
            <w:vAlign w:val="center"/>
          </w:tcPr>
          <w:p w14:paraId="2E4B177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2.80</w:t>
            </w:r>
          </w:p>
        </w:tc>
        <w:tc>
          <w:tcPr>
            <w:tcW w:w="1037" w:type="dxa"/>
            <w:tcBorders>
              <w:top w:val="nil"/>
              <w:left w:val="nil"/>
              <w:bottom w:val="single" w:color="000000" w:sz="4" w:space="0"/>
              <w:right w:val="single" w:color="000000" w:sz="4" w:space="0"/>
            </w:tcBorders>
            <w:noWrap/>
            <w:vAlign w:val="center"/>
          </w:tcPr>
          <w:p w14:paraId="20B5BD3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2.80</w:t>
            </w:r>
          </w:p>
        </w:tc>
        <w:tc>
          <w:tcPr>
            <w:tcW w:w="1037" w:type="dxa"/>
            <w:tcBorders>
              <w:top w:val="nil"/>
              <w:left w:val="nil"/>
              <w:bottom w:val="single" w:color="000000" w:sz="4" w:space="0"/>
              <w:right w:val="single" w:color="000000" w:sz="4" w:space="0"/>
            </w:tcBorders>
            <w:noWrap/>
            <w:vAlign w:val="center"/>
          </w:tcPr>
          <w:p w14:paraId="4CACFE0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DF51DC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1EA42E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DA78E5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3537392">
            <w:pPr>
              <w:jc w:val="right"/>
              <w:rPr>
                <w:rFonts w:ascii="Times New Roman" w:hAnsi="Times New Roman" w:eastAsia="宋体" w:cs="Times New Roman"/>
                <w:color w:val="000000"/>
                <w:sz w:val="20"/>
                <w:szCs w:val="20"/>
              </w:rPr>
            </w:pPr>
          </w:p>
        </w:tc>
      </w:tr>
      <w:tr w14:paraId="6FFE9663">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E2F00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2049902</w:t>
            </w:r>
          </w:p>
        </w:tc>
        <w:tc>
          <w:tcPr>
            <w:tcW w:w="1160" w:type="dxa"/>
            <w:tcBorders>
              <w:top w:val="nil"/>
              <w:left w:val="nil"/>
              <w:bottom w:val="single" w:color="000000" w:sz="4" w:space="0"/>
              <w:right w:val="single" w:color="000000" w:sz="4" w:space="0"/>
            </w:tcBorders>
            <w:noWrap/>
            <w:vAlign w:val="center"/>
          </w:tcPr>
          <w:p w14:paraId="4A88235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国家司法救助支出</w:t>
            </w:r>
          </w:p>
        </w:tc>
        <w:tc>
          <w:tcPr>
            <w:tcW w:w="1037" w:type="dxa"/>
            <w:tcBorders>
              <w:top w:val="nil"/>
              <w:left w:val="nil"/>
              <w:bottom w:val="single" w:color="000000" w:sz="4" w:space="0"/>
              <w:right w:val="single" w:color="000000" w:sz="4" w:space="0"/>
            </w:tcBorders>
            <w:noWrap/>
            <w:vAlign w:val="center"/>
          </w:tcPr>
          <w:p w14:paraId="3290358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2.80</w:t>
            </w:r>
          </w:p>
        </w:tc>
        <w:tc>
          <w:tcPr>
            <w:tcW w:w="1037" w:type="dxa"/>
            <w:tcBorders>
              <w:top w:val="nil"/>
              <w:left w:val="nil"/>
              <w:bottom w:val="single" w:color="000000" w:sz="4" w:space="0"/>
              <w:right w:val="single" w:color="000000" w:sz="4" w:space="0"/>
            </w:tcBorders>
            <w:noWrap/>
            <w:vAlign w:val="center"/>
          </w:tcPr>
          <w:p w14:paraId="4D4A10D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2.80</w:t>
            </w:r>
          </w:p>
        </w:tc>
        <w:tc>
          <w:tcPr>
            <w:tcW w:w="1037" w:type="dxa"/>
            <w:tcBorders>
              <w:top w:val="nil"/>
              <w:left w:val="nil"/>
              <w:bottom w:val="single" w:color="000000" w:sz="4" w:space="0"/>
              <w:right w:val="single" w:color="000000" w:sz="4" w:space="0"/>
            </w:tcBorders>
            <w:noWrap/>
            <w:vAlign w:val="center"/>
          </w:tcPr>
          <w:p w14:paraId="4EB46E9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7DEBFD4">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2AC866B">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3339ED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2B9CE78">
            <w:pPr>
              <w:jc w:val="right"/>
              <w:rPr>
                <w:rFonts w:ascii="Times New Roman" w:hAnsi="Times New Roman" w:eastAsia="宋体" w:cs="Times New Roman"/>
                <w:color w:val="000000"/>
                <w:sz w:val="20"/>
                <w:szCs w:val="20"/>
              </w:rPr>
            </w:pPr>
          </w:p>
        </w:tc>
      </w:tr>
      <w:tr w14:paraId="782B6931">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DA524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14:paraId="2D782D3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14:paraId="5546ACA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91.82</w:t>
            </w:r>
          </w:p>
        </w:tc>
        <w:tc>
          <w:tcPr>
            <w:tcW w:w="1037" w:type="dxa"/>
            <w:tcBorders>
              <w:top w:val="nil"/>
              <w:left w:val="nil"/>
              <w:bottom w:val="single" w:color="000000" w:sz="4" w:space="0"/>
              <w:right w:val="single" w:color="000000" w:sz="4" w:space="0"/>
            </w:tcBorders>
            <w:noWrap/>
            <w:vAlign w:val="center"/>
          </w:tcPr>
          <w:p w14:paraId="1E3D76A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91.82</w:t>
            </w:r>
          </w:p>
        </w:tc>
        <w:tc>
          <w:tcPr>
            <w:tcW w:w="1037" w:type="dxa"/>
            <w:tcBorders>
              <w:top w:val="nil"/>
              <w:left w:val="nil"/>
              <w:bottom w:val="single" w:color="000000" w:sz="4" w:space="0"/>
              <w:right w:val="single" w:color="000000" w:sz="4" w:space="0"/>
            </w:tcBorders>
            <w:noWrap/>
            <w:vAlign w:val="center"/>
          </w:tcPr>
          <w:p w14:paraId="5566B2C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59B1640">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FB1495A">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E6DD9DC">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DE4A209">
            <w:pPr>
              <w:jc w:val="right"/>
              <w:rPr>
                <w:rFonts w:ascii="Times New Roman" w:hAnsi="Times New Roman" w:eastAsia="宋体" w:cs="Times New Roman"/>
                <w:color w:val="000000"/>
                <w:sz w:val="20"/>
                <w:szCs w:val="20"/>
              </w:rPr>
            </w:pPr>
          </w:p>
        </w:tc>
      </w:tr>
      <w:tr w14:paraId="763BECA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E0EF0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14:paraId="4A5E56E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14:paraId="6F87DB7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91.82</w:t>
            </w:r>
          </w:p>
        </w:tc>
        <w:tc>
          <w:tcPr>
            <w:tcW w:w="1037" w:type="dxa"/>
            <w:tcBorders>
              <w:top w:val="nil"/>
              <w:left w:val="nil"/>
              <w:bottom w:val="single" w:color="000000" w:sz="4" w:space="0"/>
              <w:right w:val="single" w:color="000000" w:sz="4" w:space="0"/>
            </w:tcBorders>
            <w:noWrap/>
            <w:vAlign w:val="center"/>
          </w:tcPr>
          <w:p w14:paraId="1E30AFB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91.82</w:t>
            </w:r>
          </w:p>
        </w:tc>
        <w:tc>
          <w:tcPr>
            <w:tcW w:w="1037" w:type="dxa"/>
            <w:tcBorders>
              <w:top w:val="nil"/>
              <w:left w:val="nil"/>
              <w:bottom w:val="single" w:color="000000" w:sz="4" w:space="0"/>
              <w:right w:val="single" w:color="000000" w:sz="4" w:space="0"/>
            </w:tcBorders>
            <w:noWrap/>
            <w:vAlign w:val="center"/>
          </w:tcPr>
          <w:p w14:paraId="5C6502F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A574AFA">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C08019A">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9555A6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FCCF7BA">
            <w:pPr>
              <w:jc w:val="right"/>
              <w:rPr>
                <w:rFonts w:ascii="Times New Roman" w:hAnsi="Times New Roman" w:eastAsia="宋体" w:cs="Times New Roman"/>
                <w:color w:val="000000"/>
                <w:sz w:val="20"/>
                <w:szCs w:val="20"/>
              </w:rPr>
            </w:pPr>
          </w:p>
        </w:tc>
      </w:tr>
      <w:tr w14:paraId="3837FBB0">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A5A4E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2080501</w:t>
            </w:r>
          </w:p>
        </w:tc>
        <w:tc>
          <w:tcPr>
            <w:tcW w:w="1160" w:type="dxa"/>
            <w:tcBorders>
              <w:top w:val="nil"/>
              <w:left w:val="nil"/>
              <w:bottom w:val="single" w:color="000000" w:sz="4" w:space="0"/>
              <w:right w:val="single" w:color="000000" w:sz="4" w:space="0"/>
            </w:tcBorders>
            <w:noWrap/>
            <w:vAlign w:val="center"/>
          </w:tcPr>
          <w:p w14:paraId="446628F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行政单位离退休</w:t>
            </w:r>
          </w:p>
        </w:tc>
        <w:tc>
          <w:tcPr>
            <w:tcW w:w="1037" w:type="dxa"/>
            <w:tcBorders>
              <w:top w:val="nil"/>
              <w:left w:val="nil"/>
              <w:bottom w:val="single" w:color="000000" w:sz="4" w:space="0"/>
              <w:right w:val="single" w:color="000000" w:sz="4" w:space="0"/>
            </w:tcBorders>
            <w:noWrap/>
            <w:vAlign w:val="center"/>
          </w:tcPr>
          <w:p w14:paraId="3D13948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51.82</w:t>
            </w:r>
          </w:p>
        </w:tc>
        <w:tc>
          <w:tcPr>
            <w:tcW w:w="1037" w:type="dxa"/>
            <w:tcBorders>
              <w:top w:val="nil"/>
              <w:left w:val="nil"/>
              <w:bottom w:val="single" w:color="000000" w:sz="4" w:space="0"/>
              <w:right w:val="single" w:color="000000" w:sz="4" w:space="0"/>
            </w:tcBorders>
            <w:noWrap/>
            <w:vAlign w:val="center"/>
          </w:tcPr>
          <w:p w14:paraId="6B75A8E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51.82</w:t>
            </w:r>
          </w:p>
        </w:tc>
        <w:tc>
          <w:tcPr>
            <w:tcW w:w="1037" w:type="dxa"/>
            <w:tcBorders>
              <w:top w:val="nil"/>
              <w:left w:val="nil"/>
              <w:bottom w:val="single" w:color="000000" w:sz="4" w:space="0"/>
              <w:right w:val="single" w:color="000000" w:sz="4" w:space="0"/>
            </w:tcBorders>
            <w:noWrap/>
            <w:vAlign w:val="center"/>
          </w:tcPr>
          <w:p w14:paraId="7A7000A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54C4D2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4B3BB2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E7CDFC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8D8B109">
            <w:pPr>
              <w:jc w:val="right"/>
              <w:rPr>
                <w:rFonts w:ascii="Times New Roman" w:hAnsi="Times New Roman" w:eastAsia="宋体" w:cs="Times New Roman"/>
                <w:color w:val="000000"/>
                <w:sz w:val="20"/>
                <w:szCs w:val="20"/>
              </w:rPr>
            </w:pPr>
          </w:p>
        </w:tc>
      </w:tr>
      <w:tr w14:paraId="590167EF">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FF8516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14:paraId="3B89B12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4B27251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40.00</w:t>
            </w:r>
          </w:p>
        </w:tc>
        <w:tc>
          <w:tcPr>
            <w:tcW w:w="1037" w:type="dxa"/>
            <w:tcBorders>
              <w:top w:val="nil"/>
              <w:left w:val="nil"/>
              <w:bottom w:val="single" w:color="000000" w:sz="4" w:space="0"/>
              <w:right w:val="single" w:color="000000" w:sz="4" w:space="0"/>
            </w:tcBorders>
            <w:noWrap/>
            <w:vAlign w:val="center"/>
          </w:tcPr>
          <w:p w14:paraId="4E7D877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40.00</w:t>
            </w:r>
          </w:p>
        </w:tc>
        <w:tc>
          <w:tcPr>
            <w:tcW w:w="1037" w:type="dxa"/>
            <w:tcBorders>
              <w:top w:val="nil"/>
              <w:left w:val="nil"/>
              <w:bottom w:val="single" w:color="000000" w:sz="4" w:space="0"/>
              <w:right w:val="single" w:color="000000" w:sz="4" w:space="0"/>
            </w:tcBorders>
            <w:noWrap/>
            <w:vAlign w:val="center"/>
          </w:tcPr>
          <w:p w14:paraId="5F208EC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5DEA0D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6AAC9C5">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923EDB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6759780">
            <w:pPr>
              <w:jc w:val="right"/>
              <w:rPr>
                <w:rFonts w:ascii="Times New Roman" w:hAnsi="Times New Roman" w:eastAsia="宋体" w:cs="Times New Roman"/>
                <w:color w:val="000000"/>
                <w:sz w:val="20"/>
                <w:szCs w:val="20"/>
              </w:rPr>
            </w:pPr>
          </w:p>
        </w:tc>
      </w:tr>
      <w:tr w14:paraId="13CD479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BDEF8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14:paraId="4CCFBB2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14:paraId="65E6DB9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40.15</w:t>
            </w:r>
          </w:p>
        </w:tc>
        <w:tc>
          <w:tcPr>
            <w:tcW w:w="1037" w:type="dxa"/>
            <w:tcBorders>
              <w:top w:val="nil"/>
              <w:left w:val="nil"/>
              <w:bottom w:val="single" w:color="000000" w:sz="4" w:space="0"/>
              <w:right w:val="single" w:color="000000" w:sz="4" w:space="0"/>
            </w:tcBorders>
            <w:noWrap/>
            <w:vAlign w:val="center"/>
          </w:tcPr>
          <w:p w14:paraId="4B6E1B3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40.15</w:t>
            </w:r>
          </w:p>
        </w:tc>
        <w:tc>
          <w:tcPr>
            <w:tcW w:w="1037" w:type="dxa"/>
            <w:tcBorders>
              <w:top w:val="nil"/>
              <w:left w:val="nil"/>
              <w:bottom w:val="single" w:color="000000" w:sz="4" w:space="0"/>
              <w:right w:val="single" w:color="000000" w:sz="4" w:space="0"/>
            </w:tcBorders>
            <w:noWrap/>
            <w:vAlign w:val="center"/>
          </w:tcPr>
          <w:p w14:paraId="30FA28FC">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A0031AA">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19BDCF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90E3E8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893EC0F">
            <w:pPr>
              <w:jc w:val="right"/>
              <w:rPr>
                <w:rFonts w:ascii="Times New Roman" w:hAnsi="Times New Roman" w:eastAsia="宋体" w:cs="Times New Roman"/>
                <w:color w:val="000000"/>
                <w:sz w:val="20"/>
                <w:szCs w:val="20"/>
              </w:rPr>
            </w:pPr>
          </w:p>
        </w:tc>
      </w:tr>
      <w:tr w14:paraId="118A37F4">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04077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14:paraId="1FB3F08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14:paraId="1C88E9B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40.15</w:t>
            </w:r>
          </w:p>
        </w:tc>
        <w:tc>
          <w:tcPr>
            <w:tcW w:w="1037" w:type="dxa"/>
            <w:tcBorders>
              <w:top w:val="nil"/>
              <w:left w:val="nil"/>
              <w:bottom w:val="single" w:color="000000" w:sz="4" w:space="0"/>
              <w:right w:val="single" w:color="000000" w:sz="4" w:space="0"/>
            </w:tcBorders>
            <w:noWrap/>
            <w:vAlign w:val="center"/>
          </w:tcPr>
          <w:p w14:paraId="3158EB8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40.15</w:t>
            </w:r>
          </w:p>
        </w:tc>
        <w:tc>
          <w:tcPr>
            <w:tcW w:w="1037" w:type="dxa"/>
            <w:tcBorders>
              <w:top w:val="nil"/>
              <w:left w:val="nil"/>
              <w:bottom w:val="single" w:color="000000" w:sz="4" w:space="0"/>
              <w:right w:val="single" w:color="000000" w:sz="4" w:space="0"/>
            </w:tcBorders>
            <w:noWrap/>
            <w:vAlign w:val="center"/>
          </w:tcPr>
          <w:p w14:paraId="1452421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BEFD42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89DFDA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97DA8C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A2F405C">
            <w:pPr>
              <w:jc w:val="right"/>
              <w:rPr>
                <w:rFonts w:ascii="Times New Roman" w:hAnsi="Times New Roman" w:eastAsia="宋体" w:cs="Times New Roman"/>
                <w:color w:val="000000"/>
                <w:sz w:val="20"/>
                <w:szCs w:val="20"/>
              </w:rPr>
            </w:pPr>
          </w:p>
        </w:tc>
      </w:tr>
      <w:tr w14:paraId="01774D8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93158D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2101102</w:t>
            </w:r>
          </w:p>
        </w:tc>
        <w:tc>
          <w:tcPr>
            <w:tcW w:w="1160" w:type="dxa"/>
            <w:tcBorders>
              <w:top w:val="nil"/>
              <w:left w:val="nil"/>
              <w:bottom w:val="single" w:color="000000" w:sz="4" w:space="0"/>
              <w:right w:val="single" w:color="000000" w:sz="4" w:space="0"/>
            </w:tcBorders>
            <w:noWrap/>
            <w:vAlign w:val="center"/>
          </w:tcPr>
          <w:p w14:paraId="183ACB5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事业单位医疗</w:t>
            </w:r>
          </w:p>
        </w:tc>
        <w:tc>
          <w:tcPr>
            <w:tcW w:w="1037" w:type="dxa"/>
            <w:tcBorders>
              <w:top w:val="nil"/>
              <w:left w:val="nil"/>
              <w:bottom w:val="single" w:color="000000" w:sz="4" w:space="0"/>
              <w:right w:val="single" w:color="000000" w:sz="4" w:space="0"/>
            </w:tcBorders>
            <w:noWrap/>
            <w:vAlign w:val="center"/>
          </w:tcPr>
          <w:p w14:paraId="30C2EEC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20.98</w:t>
            </w:r>
          </w:p>
        </w:tc>
        <w:tc>
          <w:tcPr>
            <w:tcW w:w="1037" w:type="dxa"/>
            <w:tcBorders>
              <w:top w:val="nil"/>
              <w:left w:val="nil"/>
              <w:bottom w:val="single" w:color="000000" w:sz="4" w:space="0"/>
              <w:right w:val="single" w:color="000000" w:sz="4" w:space="0"/>
            </w:tcBorders>
            <w:noWrap/>
            <w:vAlign w:val="center"/>
          </w:tcPr>
          <w:p w14:paraId="78BCA8A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20.98</w:t>
            </w:r>
          </w:p>
        </w:tc>
        <w:tc>
          <w:tcPr>
            <w:tcW w:w="1037" w:type="dxa"/>
            <w:tcBorders>
              <w:top w:val="nil"/>
              <w:left w:val="nil"/>
              <w:bottom w:val="single" w:color="000000" w:sz="4" w:space="0"/>
              <w:right w:val="single" w:color="000000" w:sz="4" w:space="0"/>
            </w:tcBorders>
            <w:noWrap/>
            <w:vAlign w:val="center"/>
          </w:tcPr>
          <w:p w14:paraId="5682291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67C8A7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61739DE">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CC0AC5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20235A0">
            <w:pPr>
              <w:jc w:val="right"/>
              <w:rPr>
                <w:rFonts w:ascii="Times New Roman" w:hAnsi="Times New Roman" w:eastAsia="宋体" w:cs="Times New Roman"/>
                <w:color w:val="000000"/>
                <w:sz w:val="20"/>
                <w:szCs w:val="20"/>
              </w:rPr>
            </w:pPr>
          </w:p>
        </w:tc>
      </w:tr>
      <w:tr w14:paraId="3C88F106">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EBA856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2101103</w:t>
            </w:r>
          </w:p>
        </w:tc>
        <w:tc>
          <w:tcPr>
            <w:tcW w:w="1160" w:type="dxa"/>
            <w:tcBorders>
              <w:top w:val="nil"/>
              <w:left w:val="nil"/>
              <w:bottom w:val="single" w:color="000000" w:sz="4" w:space="0"/>
              <w:right w:val="single" w:color="000000" w:sz="4" w:space="0"/>
            </w:tcBorders>
            <w:noWrap/>
            <w:vAlign w:val="center"/>
          </w:tcPr>
          <w:p w14:paraId="2BC94E3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公务员医疗补助</w:t>
            </w:r>
          </w:p>
        </w:tc>
        <w:tc>
          <w:tcPr>
            <w:tcW w:w="1037" w:type="dxa"/>
            <w:tcBorders>
              <w:top w:val="nil"/>
              <w:left w:val="nil"/>
              <w:bottom w:val="single" w:color="000000" w:sz="4" w:space="0"/>
              <w:right w:val="single" w:color="000000" w:sz="4" w:space="0"/>
            </w:tcBorders>
            <w:noWrap/>
            <w:vAlign w:val="center"/>
          </w:tcPr>
          <w:p w14:paraId="3240DBE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19.16</w:t>
            </w:r>
          </w:p>
        </w:tc>
        <w:tc>
          <w:tcPr>
            <w:tcW w:w="1037" w:type="dxa"/>
            <w:tcBorders>
              <w:top w:val="nil"/>
              <w:left w:val="nil"/>
              <w:bottom w:val="single" w:color="000000" w:sz="4" w:space="0"/>
              <w:right w:val="single" w:color="000000" w:sz="4" w:space="0"/>
            </w:tcBorders>
            <w:noWrap/>
            <w:vAlign w:val="center"/>
          </w:tcPr>
          <w:p w14:paraId="7C17D00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19.16</w:t>
            </w:r>
          </w:p>
        </w:tc>
        <w:tc>
          <w:tcPr>
            <w:tcW w:w="1037" w:type="dxa"/>
            <w:tcBorders>
              <w:top w:val="nil"/>
              <w:left w:val="nil"/>
              <w:bottom w:val="single" w:color="000000" w:sz="4" w:space="0"/>
              <w:right w:val="single" w:color="000000" w:sz="4" w:space="0"/>
            </w:tcBorders>
            <w:noWrap/>
            <w:vAlign w:val="center"/>
          </w:tcPr>
          <w:p w14:paraId="106DDED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50C1F0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C6DEEE4">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BE03B4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5957748">
            <w:pPr>
              <w:jc w:val="right"/>
              <w:rPr>
                <w:rFonts w:ascii="Times New Roman" w:hAnsi="Times New Roman" w:eastAsia="宋体" w:cs="Times New Roman"/>
                <w:color w:val="000000"/>
                <w:sz w:val="20"/>
                <w:szCs w:val="20"/>
              </w:rPr>
            </w:pPr>
          </w:p>
        </w:tc>
      </w:tr>
      <w:tr w14:paraId="1A67B51C">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81E1CA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14:paraId="52DEF7F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14:paraId="1258E1C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47.01</w:t>
            </w:r>
          </w:p>
        </w:tc>
        <w:tc>
          <w:tcPr>
            <w:tcW w:w="1037" w:type="dxa"/>
            <w:tcBorders>
              <w:top w:val="nil"/>
              <w:left w:val="nil"/>
              <w:bottom w:val="single" w:color="000000" w:sz="4" w:space="0"/>
              <w:right w:val="single" w:color="000000" w:sz="4" w:space="0"/>
            </w:tcBorders>
            <w:noWrap/>
            <w:vAlign w:val="center"/>
          </w:tcPr>
          <w:p w14:paraId="1EC6DE5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47.01</w:t>
            </w:r>
          </w:p>
        </w:tc>
        <w:tc>
          <w:tcPr>
            <w:tcW w:w="1037" w:type="dxa"/>
            <w:tcBorders>
              <w:top w:val="nil"/>
              <w:left w:val="nil"/>
              <w:bottom w:val="single" w:color="000000" w:sz="4" w:space="0"/>
              <w:right w:val="single" w:color="000000" w:sz="4" w:space="0"/>
            </w:tcBorders>
            <w:noWrap/>
            <w:vAlign w:val="center"/>
          </w:tcPr>
          <w:p w14:paraId="71F3F5E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EAF4A12">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C62EFE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2D87AC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3666D9D">
            <w:pPr>
              <w:jc w:val="right"/>
              <w:rPr>
                <w:rFonts w:ascii="Times New Roman" w:hAnsi="Times New Roman" w:eastAsia="宋体" w:cs="Times New Roman"/>
                <w:color w:val="000000"/>
                <w:sz w:val="20"/>
                <w:szCs w:val="20"/>
              </w:rPr>
            </w:pPr>
          </w:p>
        </w:tc>
      </w:tr>
      <w:tr w14:paraId="5450C469">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AD018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14:paraId="67552CD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14:paraId="51D0F44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47.01</w:t>
            </w:r>
          </w:p>
        </w:tc>
        <w:tc>
          <w:tcPr>
            <w:tcW w:w="1037" w:type="dxa"/>
            <w:tcBorders>
              <w:top w:val="nil"/>
              <w:left w:val="nil"/>
              <w:bottom w:val="single" w:color="000000" w:sz="4" w:space="0"/>
              <w:right w:val="single" w:color="000000" w:sz="4" w:space="0"/>
            </w:tcBorders>
            <w:noWrap/>
            <w:vAlign w:val="center"/>
          </w:tcPr>
          <w:p w14:paraId="01AE12C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47.01</w:t>
            </w:r>
          </w:p>
        </w:tc>
        <w:tc>
          <w:tcPr>
            <w:tcW w:w="1037" w:type="dxa"/>
            <w:tcBorders>
              <w:top w:val="nil"/>
              <w:left w:val="nil"/>
              <w:bottom w:val="single" w:color="000000" w:sz="4" w:space="0"/>
              <w:right w:val="single" w:color="000000" w:sz="4" w:space="0"/>
            </w:tcBorders>
            <w:noWrap/>
            <w:vAlign w:val="center"/>
          </w:tcPr>
          <w:p w14:paraId="7B91C0A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8977F27">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D79870E">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5E0480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227791A">
            <w:pPr>
              <w:jc w:val="right"/>
              <w:rPr>
                <w:rFonts w:ascii="Times New Roman" w:hAnsi="Times New Roman" w:eastAsia="宋体" w:cs="Times New Roman"/>
                <w:color w:val="000000"/>
                <w:sz w:val="20"/>
                <w:szCs w:val="20"/>
              </w:rPr>
            </w:pPr>
          </w:p>
        </w:tc>
      </w:tr>
      <w:tr w14:paraId="3FD0CDF9">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33BB1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14:paraId="0626AFE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14:paraId="77C6C78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47.01</w:t>
            </w:r>
          </w:p>
        </w:tc>
        <w:tc>
          <w:tcPr>
            <w:tcW w:w="1037" w:type="dxa"/>
            <w:tcBorders>
              <w:top w:val="nil"/>
              <w:left w:val="nil"/>
              <w:bottom w:val="single" w:color="000000" w:sz="4" w:space="0"/>
              <w:right w:val="single" w:color="000000" w:sz="4" w:space="0"/>
            </w:tcBorders>
            <w:noWrap/>
            <w:vAlign w:val="center"/>
          </w:tcPr>
          <w:p w14:paraId="64D66E6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47.01</w:t>
            </w:r>
          </w:p>
        </w:tc>
        <w:tc>
          <w:tcPr>
            <w:tcW w:w="1037" w:type="dxa"/>
            <w:tcBorders>
              <w:top w:val="nil"/>
              <w:left w:val="nil"/>
              <w:bottom w:val="single" w:color="000000" w:sz="4" w:space="0"/>
              <w:right w:val="single" w:color="000000" w:sz="4" w:space="0"/>
            </w:tcBorders>
            <w:noWrap/>
            <w:vAlign w:val="center"/>
          </w:tcPr>
          <w:p w14:paraId="51C9212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ACC8EB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4F4189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6BA602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B071E9C">
            <w:pPr>
              <w:jc w:val="right"/>
              <w:rPr>
                <w:rFonts w:ascii="Times New Roman" w:hAnsi="Times New Roman" w:eastAsia="宋体" w:cs="Times New Roman"/>
                <w:color w:val="000000"/>
                <w:sz w:val="20"/>
                <w:szCs w:val="20"/>
              </w:rPr>
            </w:pPr>
          </w:p>
        </w:tc>
      </w:tr>
      <w:tr w14:paraId="0C1136E1">
        <w:tblPrEx>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6C6D5A79">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w:t>
            </w:r>
            <w:r>
              <w:rPr>
                <w:rFonts w:hint="eastAsia" w:ascii="方正仿宋_GB2312" w:hAnsi="方正仿宋_GB2312" w:eastAsia="方正仿宋_GB2312" w:cs="方正仿宋_GB2312"/>
                <w:color w:val="000000"/>
                <w:sz w:val="20"/>
                <w:szCs w:val="20"/>
                <w:lang w:eastAsia="zh-CN"/>
              </w:rPr>
              <w:t>单位</w:t>
            </w:r>
            <w:r>
              <w:rPr>
                <w:rFonts w:hint="eastAsia" w:ascii="方正仿宋_GB2312" w:hAnsi="方正仿宋_GB2312" w:eastAsia="方正仿宋_GB2312" w:cs="方正仿宋_GB2312"/>
                <w:color w:val="000000"/>
                <w:sz w:val="20"/>
                <w:szCs w:val="20"/>
              </w:rPr>
              <w:t>本年度取得的各项收入情况。</w:t>
            </w:r>
          </w:p>
        </w:tc>
      </w:tr>
    </w:tbl>
    <w:p w14:paraId="5D4AA60C">
      <w:pPr>
        <w:rPr>
          <w:rFonts w:ascii="仿宋_GB2312" w:hAnsi="宋体" w:eastAsia="仿宋_GB2312"/>
          <w:b/>
          <w:sz w:val="32"/>
          <w:szCs w:val="32"/>
        </w:rPr>
      </w:pPr>
    </w:p>
    <w:p w14:paraId="2CA1903D">
      <w:pPr>
        <w:rPr>
          <w:rFonts w:ascii="黑体" w:hAnsi="黑体" w:eastAsia="黑体"/>
          <w:bCs/>
          <w:sz w:val="32"/>
          <w:szCs w:val="32"/>
        </w:rPr>
      </w:pPr>
      <w:r>
        <w:rPr>
          <w:rFonts w:hint="eastAsia" w:ascii="仿宋_GB2312" w:hAnsi="宋体" w:eastAsia="仿宋_GB2312"/>
          <w:b/>
          <w:sz w:val="32"/>
          <w:szCs w:val="32"/>
        </w:rPr>
        <w:br w:type="page"/>
      </w:r>
    </w:p>
    <w:tbl>
      <w:tblPr>
        <w:tblStyle w:val="13"/>
        <w:tblW w:w="5812" w:type="pct"/>
        <w:jc w:val="center"/>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14:paraId="190BA34E">
        <w:tblPrEx>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2BBE1E8D">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14:paraId="0EE7EF85">
        <w:tblPrEx>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01872E58">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03</w:t>
            </w:r>
            <w:r>
              <w:rPr>
                <w:rFonts w:hint="eastAsia" w:ascii="方正仿宋_GB2312" w:hAnsi="方正仿宋_GB2312" w:eastAsia="方正仿宋_GB2312" w:cs="方正仿宋_GB2312"/>
                <w:color w:val="000000"/>
                <w:sz w:val="20"/>
                <w:szCs w:val="20"/>
              </w:rPr>
              <w:t>表</w:t>
            </w:r>
          </w:p>
        </w:tc>
      </w:tr>
      <w:tr w14:paraId="794BB187">
        <w:tblPrEx>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1B52BB7B">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eastAsia="zh-CN"/>
              </w:rPr>
              <w:t>单位</w:t>
            </w:r>
            <w:r>
              <w:rPr>
                <w:rFonts w:hint="eastAsia" w:ascii="方正仿宋_GB2312" w:hAnsi="方正仿宋_GB2312" w:eastAsia="方正仿宋_GB2312" w:cs="方正仿宋_GB2312"/>
                <w:color w:val="000000"/>
                <w:sz w:val="20"/>
                <w:szCs w:val="20"/>
              </w:rPr>
              <w:t xml:space="preserve">：元氏县人民检察院 </w:t>
            </w:r>
            <w:r>
              <w:rPr>
                <w:rFonts w:hint="eastAsia" w:asciiTheme="minorEastAsia" w:hAnsiTheme="minorEastAsia" w:cstheme="minorEastAsia"/>
                <w:color w:val="000000"/>
                <w:sz w:val="20"/>
                <w:szCs w:val="20"/>
              </w:rPr>
              <w:t xml:space="preserve">                                                                                                         </w:t>
            </w:r>
          </w:p>
        </w:tc>
        <w:tc>
          <w:tcPr>
            <w:tcW w:w="1403" w:type="pct"/>
            <w:gridSpan w:val="3"/>
            <w:tcBorders>
              <w:top w:val="nil"/>
              <w:left w:val="nil"/>
              <w:bottom w:val="single" w:color="auto" w:sz="4" w:space="0"/>
              <w:right w:val="nil"/>
            </w:tcBorders>
            <w:noWrap/>
            <w:vAlign w:val="bottom"/>
          </w:tcPr>
          <w:p w14:paraId="5F317412">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734" w:type="pct"/>
            <w:gridSpan w:val="3"/>
            <w:tcBorders>
              <w:top w:val="nil"/>
              <w:left w:val="nil"/>
              <w:bottom w:val="single" w:color="auto" w:sz="4" w:space="0"/>
              <w:right w:val="nil"/>
            </w:tcBorders>
            <w:noWrap/>
            <w:vAlign w:val="bottom"/>
          </w:tcPr>
          <w:p w14:paraId="077F1E74">
            <w:pPr>
              <w:widowControl/>
              <w:jc w:val="right"/>
              <w:textAlignment w:val="bottom"/>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 xml:space="preserve"> 金额单位：万元</w:t>
            </w:r>
          </w:p>
        </w:tc>
      </w:tr>
      <w:tr w14:paraId="7B58E928">
        <w:tblPrEx>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07EC095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03" w:type="pct"/>
            <w:vMerge w:val="restart"/>
            <w:tcBorders>
              <w:top w:val="single" w:color="auto" w:sz="4" w:space="0"/>
              <w:left w:val="nil"/>
              <w:bottom w:val="single" w:color="000000" w:sz="4" w:space="0"/>
              <w:right w:val="single" w:color="000000" w:sz="4" w:space="0"/>
            </w:tcBorders>
            <w:vAlign w:val="center"/>
          </w:tcPr>
          <w:p w14:paraId="4A173AC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本年支出合计</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336282E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602" w:type="pct"/>
            <w:vMerge w:val="restart"/>
            <w:tcBorders>
              <w:top w:val="single" w:color="auto" w:sz="4" w:space="0"/>
              <w:left w:val="nil"/>
              <w:bottom w:val="single" w:color="000000" w:sz="4" w:space="0"/>
              <w:right w:val="single" w:color="000000" w:sz="4" w:space="0"/>
            </w:tcBorders>
            <w:vAlign w:val="center"/>
          </w:tcPr>
          <w:p w14:paraId="3A0E0DD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4B9178C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上缴上级支出</w:t>
            </w:r>
          </w:p>
        </w:tc>
        <w:tc>
          <w:tcPr>
            <w:tcW w:w="602" w:type="pct"/>
            <w:vMerge w:val="restart"/>
            <w:tcBorders>
              <w:top w:val="single" w:color="auto" w:sz="4" w:space="0"/>
              <w:left w:val="nil"/>
              <w:bottom w:val="single" w:color="000000" w:sz="4" w:space="0"/>
              <w:right w:val="single" w:color="000000" w:sz="4" w:space="0"/>
            </w:tcBorders>
            <w:vAlign w:val="center"/>
          </w:tcPr>
          <w:p w14:paraId="7015F20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经营支出</w:t>
            </w:r>
          </w:p>
        </w:tc>
        <w:tc>
          <w:tcPr>
            <w:tcW w:w="795" w:type="pct"/>
            <w:vMerge w:val="restart"/>
            <w:tcBorders>
              <w:top w:val="single" w:color="auto" w:sz="4" w:space="0"/>
              <w:left w:val="nil"/>
              <w:bottom w:val="single" w:color="000000" w:sz="4" w:space="0"/>
              <w:right w:val="single" w:color="000000" w:sz="4" w:space="0"/>
            </w:tcBorders>
            <w:vAlign w:val="center"/>
          </w:tcPr>
          <w:p w14:paraId="7F1E889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对附属单位补助支出</w:t>
            </w:r>
          </w:p>
        </w:tc>
      </w:tr>
      <w:tr w14:paraId="52471C46">
        <w:tblPrEx>
          <w:tblCellMar>
            <w:top w:w="0" w:type="dxa"/>
            <w:left w:w="108" w:type="dxa"/>
            <w:bottom w:w="0" w:type="dxa"/>
            <w:right w:w="108" w:type="dxa"/>
          </w:tblCellMar>
        </w:tblPrEx>
        <w:trPr>
          <w:trHeight w:val="312" w:hRule="atLeast"/>
          <w:jc w:val="center"/>
        </w:trPr>
        <w:tc>
          <w:tcPr>
            <w:tcW w:w="556" w:type="pct"/>
            <w:vMerge w:val="restart"/>
            <w:tcBorders>
              <w:top w:val="nil"/>
              <w:left w:val="single" w:color="000000" w:sz="4" w:space="0"/>
              <w:bottom w:val="single" w:color="000000" w:sz="4" w:space="0"/>
              <w:right w:val="single" w:color="000000" w:sz="4" w:space="0"/>
            </w:tcBorders>
            <w:vAlign w:val="center"/>
          </w:tcPr>
          <w:p w14:paraId="6FD3867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635" w:type="pct"/>
            <w:vMerge w:val="restart"/>
            <w:tcBorders>
              <w:top w:val="nil"/>
              <w:left w:val="nil"/>
              <w:bottom w:val="single" w:color="000000" w:sz="4" w:space="0"/>
              <w:right w:val="single" w:color="000000" w:sz="4" w:space="0"/>
            </w:tcBorders>
            <w:noWrap/>
            <w:vAlign w:val="center"/>
          </w:tcPr>
          <w:p w14:paraId="2399692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03" w:type="pct"/>
            <w:vMerge w:val="continue"/>
            <w:tcBorders>
              <w:top w:val="single" w:color="000000" w:sz="4" w:space="0"/>
              <w:left w:val="nil"/>
              <w:bottom w:val="single" w:color="000000" w:sz="4" w:space="0"/>
              <w:right w:val="single" w:color="000000" w:sz="4" w:space="0"/>
            </w:tcBorders>
            <w:vAlign w:val="center"/>
          </w:tcPr>
          <w:p w14:paraId="7B8D36A9">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662329CE">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28B0FE0E">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750D87FD">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8639CCF">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7D25105A">
            <w:pPr>
              <w:jc w:val="center"/>
              <w:rPr>
                <w:rFonts w:ascii="宋体" w:hAnsi="宋体" w:eastAsia="宋体"/>
                <w:color w:val="000000"/>
                <w:sz w:val="20"/>
                <w:szCs w:val="20"/>
              </w:rPr>
            </w:pPr>
          </w:p>
        </w:tc>
      </w:tr>
      <w:tr w14:paraId="5BF52C57">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46EB37E5">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377178DD">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70471B73">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5FFC71E3">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0441AD2">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74DBE00F">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724B616E">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7D2C9151">
            <w:pPr>
              <w:jc w:val="center"/>
              <w:rPr>
                <w:rFonts w:ascii="宋体" w:hAnsi="宋体" w:eastAsia="宋体"/>
                <w:color w:val="000000"/>
                <w:sz w:val="20"/>
                <w:szCs w:val="20"/>
              </w:rPr>
            </w:pPr>
          </w:p>
        </w:tc>
      </w:tr>
      <w:tr w14:paraId="67803B35">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696B4693">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1EC2214F">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221E0001">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0A02348C">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3CA4C151">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602A6164">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2DFAF601">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05300A80">
            <w:pPr>
              <w:jc w:val="center"/>
              <w:rPr>
                <w:rFonts w:ascii="宋体" w:hAnsi="宋体" w:eastAsia="宋体"/>
                <w:color w:val="000000"/>
                <w:sz w:val="20"/>
                <w:szCs w:val="20"/>
              </w:rPr>
            </w:pPr>
          </w:p>
        </w:tc>
      </w:tr>
      <w:tr w14:paraId="0F2E7D52">
        <w:tblPrEx>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9B4062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03" w:type="pct"/>
            <w:tcBorders>
              <w:top w:val="nil"/>
              <w:left w:val="nil"/>
              <w:bottom w:val="single" w:color="000000" w:sz="4" w:space="0"/>
              <w:right w:val="single" w:color="000000" w:sz="4" w:space="0"/>
            </w:tcBorders>
            <w:vAlign w:val="center"/>
          </w:tcPr>
          <w:p w14:paraId="46264AA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2" w:type="pct"/>
            <w:gridSpan w:val="2"/>
            <w:tcBorders>
              <w:top w:val="nil"/>
              <w:left w:val="nil"/>
              <w:bottom w:val="single" w:color="000000" w:sz="4" w:space="0"/>
              <w:right w:val="single" w:color="000000" w:sz="4" w:space="0"/>
            </w:tcBorders>
            <w:vAlign w:val="center"/>
          </w:tcPr>
          <w:p w14:paraId="4D851FD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2" w:type="pct"/>
            <w:tcBorders>
              <w:top w:val="nil"/>
              <w:left w:val="nil"/>
              <w:bottom w:val="single" w:color="000000" w:sz="4" w:space="0"/>
              <w:right w:val="single" w:color="000000" w:sz="4" w:space="0"/>
            </w:tcBorders>
            <w:vAlign w:val="center"/>
          </w:tcPr>
          <w:p w14:paraId="430112A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2" w:type="pct"/>
            <w:gridSpan w:val="2"/>
            <w:tcBorders>
              <w:top w:val="nil"/>
              <w:left w:val="nil"/>
              <w:bottom w:val="single" w:color="000000" w:sz="4" w:space="0"/>
              <w:right w:val="single" w:color="000000" w:sz="4" w:space="0"/>
            </w:tcBorders>
            <w:vAlign w:val="center"/>
          </w:tcPr>
          <w:p w14:paraId="070CE66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2" w:type="pct"/>
            <w:tcBorders>
              <w:top w:val="nil"/>
              <w:left w:val="nil"/>
              <w:bottom w:val="single" w:color="000000" w:sz="4" w:space="0"/>
              <w:right w:val="single" w:color="000000" w:sz="4" w:space="0"/>
            </w:tcBorders>
            <w:vAlign w:val="center"/>
          </w:tcPr>
          <w:p w14:paraId="1342075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795" w:type="pct"/>
            <w:tcBorders>
              <w:top w:val="nil"/>
              <w:left w:val="nil"/>
              <w:bottom w:val="single" w:color="000000" w:sz="4" w:space="0"/>
              <w:right w:val="single" w:color="000000" w:sz="4" w:space="0"/>
            </w:tcBorders>
            <w:vAlign w:val="center"/>
          </w:tcPr>
          <w:p w14:paraId="461003D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r>
      <w:tr w14:paraId="1FB2E383">
        <w:tblPrEx>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54752E6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03" w:type="pct"/>
            <w:tcBorders>
              <w:top w:val="nil"/>
              <w:left w:val="nil"/>
              <w:bottom w:val="single" w:color="000000" w:sz="4" w:space="0"/>
              <w:right w:val="single" w:color="000000" w:sz="4" w:space="0"/>
            </w:tcBorders>
            <w:noWrap/>
            <w:vAlign w:val="center"/>
          </w:tcPr>
          <w:p w14:paraId="2A7A9398">
            <w:pPr>
              <w:jc w:val="right"/>
              <w:rPr>
                <w:rFonts w:ascii="Times New Roman" w:hAnsi="Times New Roman" w:eastAsia="宋体" w:cs="Times New Roman"/>
                <w:color w:val="000000"/>
                <w:sz w:val="20"/>
                <w:szCs w:val="20"/>
              </w:rPr>
            </w:pPr>
            <w:r>
              <w:rPr>
                <w:rFonts w:ascii="Times New Roman" w:hAnsi="Times New Roman" w:cs="Times New Roman"/>
                <w:sz w:val="20"/>
                <w:szCs w:val="20"/>
              </w:rPr>
              <w:t>1,140.79</w:t>
            </w:r>
          </w:p>
        </w:tc>
        <w:tc>
          <w:tcPr>
            <w:tcW w:w="602" w:type="pct"/>
            <w:gridSpan w:val="2"/>
            <w:tcBorders>
              <w:top w:val="nil"/>
              <w:left w:val="nil"/>
              <w:bottom w:val="single" w:color="000000" w:sz="4" w:space="0"/>
              <w:right w:val="single" w:color="000000" w:sz="4" w:space="0"/>
            </w:tcBorders>
            <w:noWrap/>
            <w:vAlign w:val="center"/>
          </w:tcPr>
          <w:p w14:paraId="758E63EE">
            <w:pPr>
              <w:jc w:val="right"/>
              <w:rPr>
                <w:rFonts w:ascii="Times New Roman" w:hAnsi="Times New Roman" w:eastAsia="宋体" w:cs="Times New Roman"/>
                <w:color w:val="000000"/>
                <w:sz w:val="20"/>
                <w:szCs w:val="20"/>
              </w:rPr>
            </w:pPr>
            <w:r>
              <w:rPr>
                <w:rFonts w:ascii="Times New Roman" w:hAnsi="Times New Roman" w:cs="Times New Roman"/>
                <w:sz w:val="20"/>
                <w:szCs w:val="20"/>
              </w:rPr>
              <w:t>725.03</w:t>
            </w:r>
          </w:p>
        </w:tc>
        <w:tc>
          <w:tcPr>
            <w:tcW w:w="602" w:type="pct"/>
            <w:tcBorders>
              <w:top w:val="nil"/>
              <w:left w:val="nil"/>
              <w:bottom w:val="single" w:color="000000" w:sz="4" w:space="0"/>
              <w:right w:val="single" w:color="000000" w:sz="4" w:space="0"/>
            </w:tcBorders>
            <w:noWrap/>
            <w:vAlign w:val="center"/>
          </w:tcPr>
          <w:p w14:paraId="45DE54FF">
            <w:pPr>
              <w:jc w:val="right"/>
              <w:rPr>
                <w:rFonts w:ascii="Times New Roman" w:hAnsi="Times New Roman" w:eastAsia="宋体" w:cs="Times New Roman"/>
                <w:color w:val="000000"/>
                <w:sz w:val="20"/>
                <w:szCs w:val="20"/>
              </w:rPr>
            </w:pPr>
            <w:r>
              <w:rPr>
                <w:rFonts w:ascii="Times New Roman" w:hAnsi="Times New Roman" w:cs="Times New Roman"/>
                <w:sz w:val="20"/>
                <w:szCs w:val="20"/>
              </w:rPr>
              <w:t>415.75</w:t>
            </w:r>
          </w:p>
        </w:tc>
        <w:tc>
          <w:tcPr>
            <w:tcW w:w="602" w:type="pct"/>
            <w:gridSpan w:val="2"/>
            <w:tcBorders>
              <w:top w:val="nil"/>
              <w:left w:val="nil"/>
              <w:bottom w:val="single" w:color="000000" w:sz="4" w:space="0"/>
              <w:right w:val="single" w:color="000000" w:sz="4" w:space="0"/>
            </w:tcBorders>
            <w:noWrap/>
            <w:vAlign w:val="center"/>
          </w:tcPr>
          <w:p w14:paraId="14B4EC9A">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7896E98">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1C0B51F">
            <w:pPr>
              <w:jc w:val="right"/>
              <w:rPr>
                <w:rFonts w:ascii="Times New Roman" w:hAnsi="Times New Roman" w:eastAsia="宋体" w:cs="Times New Roman"/>
                <w:color w:val="000000"/>
                <w:sz w:val="20"/>
                <w:szCs w:val="20"/>
              </w:rPr>
            </w:pPr>
          </w:p>
        </w:tc>
      </w:tr>
      <w:tr w14:paraId="20D24EEF">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BC6F7B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w:t>
            </w:r>
          </w:p>
        </w:tc>
        <w:tc>
          <w:tcPr>
            <w:tcW w:w="635" w:type="pct"/>
            <w:tcBorders>
              <w:top w:val="nil"/>
              <w:left w:val="nil"/>
              <w:bottom w:val="single" w:color="000000" w:sz="4" w:space="0"/>
              <w:right w:val="single" w:color="000000" w:sz="4" w:space="0"/>
            </w:tcBorders>
            <w:noWrap/>
            <w:vAlign w:val="center"/>
          </w:tcPr>
          <w:p w14:paraId="1AA5E05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公共安全支出</w:t>
            </w:r>
          </w:p>
        </w:tc>
        <w:tc>
          <w:tcPr>
            <w:tcW w:w="603" w:type="pct"/>
            <w:tcBorders>
              <w:top w:val="nil"/>
              <w:left w:val="nil"/>
              <w:bottom w:val="single" w:color="000000" w:sz="4" w:space="0"/>
              <w:right w:val="single" w:color="000000" w:sz="4" w:space="0"/>
            </w:tcBorders>
            <w:noWrap/>
            <w:vAlign w:val="center"/>
          </w:tcPr>
          <w:p w14:paraId="007EB83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961.81</w:t>
            </w:r>
          </w:p>
        </w:tc>
        <w:tc>
          <w:tcPr>
            <w:tcW w:w="602" w:type="pct"/>
            <w:gridSpan w:val="2"/>
            <w:tcBorders>
              <w:top w:val="nil"/>
              <w:left w:val="nil"/>
              <w:bottom w:val="single" w:color="000000" w:sz="4" w:space="0"/>
              <w:right w:val="single" w:color="000000" w:sz="4" w:space="0"/>
            </w:tcBorders>
            <w:noWrap/>
            <w:vAlign w:val="center"/>
          </w:tcPr>
          <w:p w14:paraId="1B226A9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546.06</w:t>
            </w:r>
          </w:p>
        </w:tc>
        <w:tc>
          <w:tcPr>
            <w:tcW w:w="602" w:type="pct"/>
            <w:tcBorders>
              <w:top w:val="nil"/>
              <w:left w:val="nil"/>
              <w:bottom w:val="single" w:color="000000" w:sz="4" w:space="0"/>
              <w:right w:val="single" w:color="000000" w:sz="4" w:space="0"/>
            </w:tcBorders>
            <w:noWrap/>
            <w:vAlign w:val="center"/>
          </w:tcPr>
          <w:p w14:paraId="3014DB4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415.75</w:t>
            </w:r>
          </w:p>
        </w:tc>
        <w:tc>
          <w:tcPr>
            <w:tcW w:w="602" w:type="pct"/>
            <w:gridSpan w:val="2"/>
            <w:tcBorders>
              <w:top w:val="nil"/>
              <w:left w:val="nil"/>
              <w:bottom w:val="single" w:color="000000" w:sz="4" w:space="0"/>
              <w:right w:val="single" w:color="000000" w:sz="4" w:space="0"/>
            </w:tcBorders>
            <w:noWrap/>
            <w:vAlign w:val="center"/>
          </w:tcPr>
          <w:p w14:paraId="066DB7B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57A4207">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E556A7B">
            <w:pPr>
              <w:jc w:val="right"/>
              <w:rPr>
                <w:rFonts w:ascii="Times New Roman" w:hAnsi="Times New Roman" w:eastAsia="宋体" w:cs="Times New Roman"/>
                <w:color w:val="000000"/>
                <w:sz w:val="20"/>
                <w:szCs w:val="20"/>
              </w:rPr>
            </w:pPr>
          </w:p>
        </w:tc>
      </w:tr>
      <w:tr w14:paraId="1101D720">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20664D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20404</w:t>
            </w:r>
          </w:p>
        </w:tc>
        <w:tc>
          <w:tcPr>
            <w:tcW w:w="635" w:type="pct"/>
            <w:tcBorders>
              <w:top w:val="nil"/>
              <w:left w:val="nil"/>
              <w:bottom w:val="single" w:color="000000" w:sz="4" w:space="0"/>
              <w:right w:val="single" w:color="000000" w:sz="4" w:space="0"/>
            </w:tcBorders>
            <w:noWrap/>
            <w:vAlign w:val="center"/>
          </w:tcPr>
          <w:p w14:paraId="5C81B05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检察</w:t>
            </w:r>
          </w:p>
        </w:tc>
        <w:tc>
          <w:tcPr>
            <w:tcW w:w="603" w:type="pct"/>
            <w:tcBorders>
              <w:top w:val="nil"/>
              <w:left w:val="nil"/>
              <w:bottom w:val="single" w:color="000000" w:sz="4" w:space="0"/>
              <w:right w:val="single" w:color="000000" w:sz="4" w:space="0"/>
            </w:tcBorders>
            <w:noWrap/>
            <w:vAlign w:val="center"/>
          </w:tcPr>
          <w:p w14:paraId="33D8441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959.01</w:t>
            </w:r>
          </w:p>
        </w:tc>
        <w:tc>
          <w:tcPr>
            <w:tcW w:w="602" w:type="pct"/>
            <w:gridSpan w:val="2"/>
            <w:tcBorders>
              <w:top w:val="nil"/>
              <w:left w:val="nil"/>
              <w:bottom w:val="single" w:color="000000" w:sz="4" w:space="0"/>
              <w:right w:val="single" w:color="000000" w:sz="4" w:space="0"/>
            </w:tcBorders>
            <w:noWrap/>
            <w:vAlign w:val="center"/>
          </w:tcPr>
          <w:p w14:paraId="379F26A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546.06</w:t>
            </w:r>
          </w:p>
        </w:tc>
        <w:tc>
          <w:tcPr>
            <w:tcW w:w="602" w:type="pct"/>
            <w:tcBorders>
              <w:top w:val="nil"/>
              <w:left w:val="nil"/>
              <w:bottom w:val="single" w:color="000000" w:sz="4" w:space="0"/>
              <w:right w:val="single" w:color="000000" w:sz="4" w:space="0"/>
            </w:tcBorders>
            <w:noWrap/>
            <w:vAlign w:val="center"/>
          </w:tcPr>
          <w:p w14:paraId="0688DFB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412.95</w:t>
            </w:r>
          </w:p>
        </w:tc>
        <w:tc>
          <w:tcPr>
            <w:tcW w:w="602" w:type="pct"/>
            <w:gridSpan w:val="2"/>
            <w:tcBorders>
              <w:top w:val="nil"/>
              <w:left w:val="nil"/>
              <w:bottom w:val="single" w:color="000000" w:sz="4" w:space="0"/>
              <w:right w:val="single" w:color="000000" w:sz="4" w:space="0"/>
            </w:tcBorders>
            <w:noWrap/>
            <w:vAlign w:val="center"/>
          </w:tcPr>
          <w:p w14:paraId="31E798A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A1646F8">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7C2F0D3">
            <w:pPr>
              <w:jc w:val="right"/>
              <w:rPr>
                <w:rFonts w:ascii="Times New Roman" w:hAnsi="Times New Roman" w:eastAsia="宋体" w:cs="Times New Roman"/>
                <w:color w:val="000000"/>
                <w:sz w:val="20"/>
                <w:szCs w:val="20"/>
              </w:rPr>
            </w:pPr>
          </w:p>
        </w:tc>
      </w:tr>
      <w:tr w14:paraId="6D43FCEC">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3E4707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2040401</w:t>
            </w:r>
          </w:p>
        </w:tc>
        <w:tc>
          <w:tcPr>
            <w:tcW w:w="635" w:type="pct"/>
            <w:tcBorders>
              <w:top w:val="nil"/>
              <w:left w:val="nil"/>
              <w:bottom w:val="single" w:color="000000" w:sz="4" w:space="0"/>
              <w:right w:val="single" w:color="000000" w:sz="4" w:space="0"/>
            </w:tcBorders>
            <w:noWrap/>
            <w:vAlign w:val="center"/>
          </w:tcPr>
          <w:p w14:paraId="04481A3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14:paraId="7611DF8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546.06</w:t>
            </w:r>
          </w:p>
        </w:tc>
        <w:tc>
          <w:tcPr>
            <w:tcW w:w="602" w:type="pct"/>
            <w:gridSpan w:val="2"/>
            <w:tcBorders>
              <w:top w:val="nil"/>
              <w:left w:val="nil"/>
              <w:bottom w:val="single" w:color="000000" w:sz="4" w:space="0"/>
              <w:right w:val="single" w:color="000000" w:sz="4" w:space="0"/>
            </w:tcBorders>
            <w:noWrap/>
            <w:vAlign w:val="center"/>
          </w:tcPr>
          <w:p w14:paraId="04FA1C9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546.06</w:t>
            </w:r>
          </w:p>
        </w:tc>
        <w:tc>
          <w:tcPr>
            <w:tcW w:w="602" w:type="pct"/>
            <w:tcBorders>
              <w:top w:val="nil"/>
              <w:left w:val="nil"/>
              <w:bottom w:val="single" w:color="000000" w:sz="4" w:space="0"/>
              <w:right w:val="single" w:color="000000" w:sz="4" w:space="0"/>
            </w:tcBorders>
            <w:noWrap/>
            <w:vAlign w:val="center"/>
          </w:tcPr>
          <w:p w14:paraId="3FD3FB8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10F524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A64F4C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8328EFF">
            <w:pPr>
              <w:jc w:val="right"/>
              <w:rPr>
                <w:rFonts w:ascii="Times New Roman" w:hAnsi="Times New Roman" w:eastAsia="宋体" w:cs="Times New Roman"/>
                <w:color w:val="000000"/>
                <w:sz w:val="20"/>
                <w:szCs w:val="20"/>
              </w:rPr>
            </w:pPr>
          </w:p>
        </w:tc>
      </w:tr>
      <w:tr w14:paraId="7B7B0E2C">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7BBDE9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2040402</w:t>
            </w:r>
          </w:p>
        </w:tc>
        <w:tc>
          <w:tcPr>
            <w:tcW w:w="635" w:type="pct"/>
            <w:tcBorders>
              <w:top w:val="nil"/>
              <w:left w:val="nil"/>
              <w:bottom w:val="single" w:color="000000" w:sz="4" w:space="0"/>
              <w:right w:val="single" w:color="000000" w:sz="4" w:space="0"/>
            </w:tcBorders>
            <w:noWrap/>
            <w:vAlign w:val="center"/>
          </w:tcPr>
          <w:p w14:paraId="6657DD5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603" w:type="pct"/>
            <w:tcBorders>
              <w:top w:val="nil"/>
              <w:left w:val="nil"/>
              <w:bottom w:val="single" w:color="000000" w:sz="4" w:space="0"/>
              <w:right w:val="single" w:color="000000" w:sz="4" w:space="0"/>
            </w:tcBorders>
            <w:noWrap/>
            <w:vAlign w:val="center"/>
          </w:tcPr>
          <w:p w14:paraId="3A536E7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412.95</w:t>
            </w:r>
          </w:p>
        </w:tc>
        <w:tc>
          <w:tcPr>
            <w:tcW w:w="602" w:type="pct"/>
            <w:gridSpan w:val="2"/>
            <w:tcBorders>
              <w:top w:val="nil"/>
              <w:left w:val="nil"/>
              <w:bottom w:val="single" w:color="000000" w:sz="4" w:space="0"/>
              <w:right w:val="single" w:color="000000" w:sz="4" w:space="0"/>
            </w:tcBorders>
            <w:noWrap/>
            <w:vAlign w:val="center"/>
          </w:tcPr>
          <w:p w14:paraId="530CA4F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264252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412.95</w:t>
            </w:r>
          </w:p>
        </w:tc>
        <w:tc>
          <w:tcPr>
            <w:tcW w:w="602" w:type="pct"/>
            <w:gridSpan w:val="2"/>
            <w:tcBorders>
              <w:top w:val="nil"/>
              <w:left w:val="nil"/>
              <w:bottom w:val="single" w:color="000000" w:sz="4" w:space="0"/>
              <w:right w:val="single" w:color="000000" w:sz="4" w:space="0"/>
            </w:tcBorders>
            <w:noWrap/>
            <w:vAlign w:val="center"/>
          </w:tcPr>
          <w:p w14:paraId="12356BB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6ABDD22">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A910667">
            <w:pPr>
              <w:jc w:val="right"/>
              <w:rPr>
                <w:rFonts w:ascii="Times New Roman" w:hAnsi="Times New Roman" w:eastAsia="宋体" w:cs="Times New Roman"/>
                <w:color w:val="000000"/>
                <w:sz w:val="20"/>
                <w:szCs w:val="20"/>
              </w:rPr>
            </w:pPr>
          </w:p>
        </w:tc>
      </w:tr>
      <w:tr w14:paraId="051D74B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D1A74B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20499</w:t>
            </w:r>
          </w:p>
        </w:tc>
        <w:tc>
          <w:tcPr>
            <w:tcW w:w="635" w:type="pct"/>
            <w:tcBorders>
              <w:top w:val="nil"/>
              <w:left w:val="nil"/>
              <w:bottom w:val="single" w:color="000000" w:sz="4" w:space="0"/>
              <w:right w:val="single" w:color="000000" w:sz="4" w:space="0"/>
            </w:tcBorders>
            <w:noWrap/>
            <w:vAlign w:val="center"/>
          </w:tcPr>
          <w:p w14:paraId="7FBEF4E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其他公共安全支出</w:t>
            </w:r>
          </w:p>
        </w:tc>
        <w:tc>
          <w:tcPr>
            <w:tcW w:w="603" w:type="pct"/>
            <w:tcBorders>
              <w:top w:val="nil"/>
              <w:left w:val="nil"/>
              <w:bottom w:val="single" w:color="000000" w:sz="4" w:space="0"/>
              <w:right w:val="single" w:color="000000" w:sz="4" w:space="0"/>
            </w:tcBorders>
            <w:noWrap/>
            <w:vAlign w:val="center"/>
          </w:tcPr>
          <w:p w14:paraId="3CF3403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2.80</w:t>
            </w:r>
          </w:p>
        </w:tc>
        <w:tc>
          <w:tcPr>
            <w:tcW w:w="602" w:type="pct"/>
            <w:gridSpan w:val="2"/>
            <w:tcBorders>
              <w:top w:val="nil"/>
              <w:left w:val="nil"/>
              <w:bottom w:val="single" w:color="000000" w:sz="4" w:space="0"/>
              <w:right w:val="single" w:color="000000" w:sz="4" w:space="0"/>
            </w:tcBorders>
            <w:noWrap/>
            <w:vAlign w:val="center"/>
          </w:tcPr>
          <w:p w14:paraId="7903278B">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DB70DC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2.80</w:t>
            </w:r>
          </w:p>
        </w:tc>
        <w:tc>
          <w:tcPr>
            <w:tcW w:w="602" w:type="pct"/>
            <w:gridSpan w:val="2"/>
            <w:tcBorders>
              <w:top w:val="nil"/>
              <w:left w:val="nil"/>
              <w:bottom w:val="single" w:color="000000" w:sz="4" w:space="0"/>
              <w:right w:val="single" w:color="000000" w:sz="4" w:space="0"/>
            </w:tcBorders>
            <w:noWrap/>
            <w:vAlign w:val="center"/>
          </w:tcPr>
          <w:p w14:paraId="74ADC0B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63AE9B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CB2A912">
            <w:pPr>
              <w:jc w:val="right"/>
              <w:rPr>
                <w:rFonts w:ascii="Times New Roman" w:hAnsi="Times New Roman" w:eastAsia="宋体" w:cs="Times New Roman"/>
                <w:color w:val="000000"/>
                <w:sz w:val="20"/>
                <w:szCs w:val="20"/>
              </w:rPr>
            </w:pPr>
          </w:p>
        </w:tc>
      </w:tr>
      <w:tr w14:paraId="56D79144">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C911A3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2049902</w:t>
            </w:r>
          </w:p>
        </w:tc>
        <w:tc>
          <w:tcPr>
            <w:tcW w:w="635" w:type="pct"/>
            <w:tcBorders>
              <w:top w:val="nil"/>
              <w:left w:val="nil"/>
              <w:bottom w:val="single" w:color="000000" w:sz="4" w:space="0"/>
              <w:right w:val="single" w:color="000000" w:sz="4" w:space="0"/>
            </w:tcBorders>
            <w:noWrap/>
            <w:vAlign w:val="center"/>
          </w:tcPr>
          <w:p w14:paraId="674176C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国家司法救助支出</w:t>
            </w:r>
          </w:p>
        </w:tc>
        <w:tc>
          <w:tcPr>
            <w:tcW w:w="603" w:type="pct"/>
            <w:tcBorders>
              <w:top w:val="nil"/>
              <w:left w:val="nil"/>
              <w:bottom w:val="single" w:color="000000" w:sz="4" w:space="0"/>
              <w:right w:val="single" w:color="000000" w:sz="4" w:space="0"/>
            </w:tcBorders>
            <w:noWrap/>
            <w:vAlign w:val="center"/>
          </w:tcPr>
          <w:p w14:paraId="19945B9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2.80</w:t>
            </w:r>
          </w:p>
        </w:tc>
        <w:tc>
          <w:tcPr>
            <w:tcW w:w="602" w:type="pct"/>
            <w:gridSpan w:val="2"/>
            <w:tcBorders>
              <w:top w:val="nil"/>
              <w:left w:val="nil"/>
              <w:bottom w:val="single" w:color="000000" w:sz="4" w:space="0"/>
              <w:right w:val="single" w:color="000000" w:sz="4" w:space="0"/>
            </w:tcBorders>
            <w:noWrap/>
            <w:vAlign w:val="center"/>
          </w:tcPr>
          <w:p w14:paraId="045845D9">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F071E8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2.80</w:t>
            </w:r>
          </w:p>
        </w:tc>
        <w:tc>
          <w:tcPr>
            <w:tcW w:w="602" w:type="pct"/>
            <w:gridSpan w:val="2"/>
            <w:tcBorders>
              <w:top w:val="nil"/>
              <w:left w:val="nil"/>
              <w:bottom w:val="single" w:color="000000" w:sz="4" w:space="0"/>
              <w:right w:val="single" w:color="000000" w:sz="4" w:space="0"/>
            </w:tcBorders>
            <w:noWrap/>
            <w:vAlign w:val="center"/>
          </w:tcPr>
          <w:p w14:paraId="7BCF426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542879A">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00C39DE">
            <w:pPr>
              <w:jc w:val="right"/>
              <w:rPr>
                <w:rFonts w:ascii="Times New Roman" w:hAnsi="Times New Roman" w:eastAsia="宋体" w:cs="Times New Roman"/>
                <w:color w:val="000000"/>
                <w:sz w:val="20"/>
                <w:szCs w:val="20"/>
              </w:rPr>
            </w:pPr>
          </w:p>
        </w:tc>
      </w:tr>
      <w:tr w14:paraId="25C9CD7F">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F2A35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635" w:type="pct"/>
            <w:tcBorders>
              <w:top w:val="nil"/>
              <w:left w:val="nil"/>
              <w:bottom w:val="single" w:color="000000" w:sz="4" w:space="0"/>
              <w:right w:val="single" w:color="000000" w:sz="4" w:space="0"/>
            </w:tcBorders>
            <w:noWrap/>
            <w:vAlign w:val="center"/>
          </w:tcPr>
          <w:p w14:paraId="5166FB2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603" w:type="pct"/>
            <w:tcBorders>
              <w:top w:val="nil"/>
              <w:left w:val="nil"/>
              <w:bottom w:val="single" w:color="000000" w:sz="4" w:space="0"/>
              <w:right w:val="single" w:color="000000" w:sz="4" w:space="0"/>
            </w:tcBorders>
            <w:noWrap/>
            <w:vAlign w:val="center"/>
          </w:tcPr>
          <w:p w14:paraId="428587B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91.82</w:t>
            </w:r>
          </w:p>
        </w:tc>
        <w:tc>
          <w:tcPr>
            <w:tcW w:w="602" w:type="pct"/>
            <w:gridSpan w:val="2"/>
            <w:tcBorders>
              <w:top w:val="nil"/>
              <w:left w:val="nil"/>
              <w:bottom w:val="single" w:color="000000" w:sz="4" w:space="0"/>
              <w:right w:val="single" w:color="000000" w:sz="4" w:space="0"/>
            </w:tcBorders>
            <w:noWrap/>
            <w:vAlign w:val="center"/>
          </w:tcPr>
          <w:p w14:paraId="1F3E761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91.82</w:t>
            </w:r>
          </w:p>
        </w:tc>
        <w:tc>
          <w:tcPr>
            <w:tcW w:w="602" w:type="pct"/>
            <w:tcBorders>
              <w:top w:val="nil"/>
              <w:left w:val="nil"/>
              <w:bottom w:val="single" w:color="000000" w:sz="4" w:space="0"/>
              <w:right w:val="single" w:color="000000" w:sz="4" w:space="0"/>
            </w:tcBorders>
            <w:noWrap/>
            <w:vAlign w:val="center"/>
          </w:tcPr>
          <w:p w14:paraId="3CE57FF3">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851CDB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9A58E3A">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31CD79F">
            <w:pPr>
              <w:jc w:val="right"/>
              <w:rPr>
                <w:rFonts w:ascii="Times New Roman" w:hAnsi="Times New Roman" w:eastAsia="宋体" w:cs="Times New Roman"/>
                <w:color w:val="000000"/>
                <w:sz w:val="20"/>
                <w:szCs w:val="20"/>
              </w:rPr>
            </w:pPr>
          </w:p>
        </w:tc>
      </w:tr>
      <w:tr w14:paraId="60985965">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B4117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635" w:type="pct"/>
            <w:tcBorders>
              <w:top w:val="nil"/>
              <w:left w:val="nil"/>
              <w:bottom w:val="single" w:color="000000" w:sz="4" w:space="0"/>
              <w:right w:val="single" w:color="000000" w:sz="4" w:space="0"/>
            </w:tcBorders>
            <w:noWrap/>
            <w:vAlign w:val="center"/>
          </w:tcPr>
          <w:p w14:paraId="21BED91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603" w:type="pct"/>
            <w:tcBorders>
              <w:top w:val="nil"/>
              <w:left w:val="nil"/>
              <w:bottom w:val="single" w:color="000000" w:sz="4" w:space="0"/>
              <w:right w:val="single" w:color="000000" w:sz="4" w:space="0"/>
            </w:tcBorders>
            <w:noWrap/>
            <w:vAlign w:val="center"/>
          </w:tcPr>
          <w:p w14:paraId="5283C18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91.82</w:t>
            </w:r>
          </w:p>
        </w:tc>
        <w:tc>
          <w:tcPr>
            <w:tcW w:w="602" w:type="pct"/>
            <w:gridSpan w:val="2"/>
            <w:tcBorders>
              <w:top w:val="nil"/>
              <w:left w:val="nil"/>
              <w:bottom w:val="single" w:color="000000" w:sz="4" w:space="0"/>
              <w:right w:val="single" w:color="000000" w:sz="4" w:space="0"/>
            </w:tcBorders>
            <w:noWrap/>
            <w:vAlign w:val="center"/>
          </w:tcPr>
          <w:p w14:paraId="3CE55B4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91.82</w:t>
            </w:r>
          </w:p>
        </w:tc>
        <w:tc>
          <w:tcPr>
            <w:tcW w:w="602" w:type="pct"/>
            <w:tcBorders>
              <w:top w:val="nil"/>
              <w:left w:val="nil"/>
              <w:bottom w:val="single" w:color="000000" w:sz="4" w:space="0"/>
              <w:right w:val="single" w:color="000000" w:sz="4" w:space="0"/>
            </w:tcBorders>
            <w:noWrap/>
            <w:vAlign w:val="center"/>
          </w:tcPr>
          <w:p w14:paraId="6CEE7B3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2BC939B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570A05A">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21B1857">
            <w:pPr>
              <w:jc w:val="right"/>
              <w:rPr>
                <w:rFonts w:ascii="Times New Roman" w:hAnsi="Times New Roman" w:eastAsia="宋体" w:cs="Times New Roman"/>
                <w:color w:val="000000"/>
                <w:sz w:val="20"/>
                <w:szCs w:val="20"/>
              </w:rPr>
            </w:pPr>
          </w:p>
        </w:tc>
      </w:tr>
      <w:tr w14:paraId="62C815D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B5813F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635" w:type="pct"/>
            <w:tcBorders>
              <w:top w:val="nil"/>
              <w:left w:val="nil"/>
              <w:bottom w:val="single" w:color="000000" w:sz="4" w:space="0"/>
              <w:right w:val="single" w:color="000000" w:sz="4" w:space="0"/>
            </w:tcBorders>
            <w:noWrap/>
            <w:vAlign w:val="center"/>
          </w:tcPr>
          <w:p w14:paraId="23BB685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603" w:type="pct"/>
            <w:tcBorders>
              <w:top w:val="nil"/>
              <w:left w:val="nil"/>
              <w:bottom w:val="single" w:color="000000" w:sz="4" w:space="0"/>
              <w:right w:val="single" w:color="000000" w:sz="4" w:space="0"/>
            </w:tcBorders>
            <w:noWrap/>
            <w:vAlign w:val="center"/>
          </w:tcPr>
          <w:p w14:paraId="3521168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51.82</w:t>
            </w:r>
          </w:p>
        </w:tc>
        <w:tc>
          <w:tcPr>
            <w:tcW w:w="602" w:type="pct"/>
            <w:gridSpan w:val="2"/>
            <w:tcBorders>
              <w:top w:val="nil"/>
              <w:left w:val="nil"/>
              <w:bottom w:val="single" w:color="000000" w:sz="4" w:space="0"/>
              <w:right w:val="single" w:color="000000" w:sz="4" w:space="0"/>
            </w:tcBorders>
            <w:noWrap/>
            <w:vAlign w:val="center"/>
          </w:tcPr>
          <w:p w14:paraId="4DD8430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51.82</w:t>
            </w:r>
          </w:p>
        </w:tc>
        <w:tc>
          <w:tcPr>
            <w:tcW w:w="602" w:type="pct"/>
            <w:tcBorders>
              <w:top w:val="nil"/>
              <w:left w:val="nil"/>
              <w:bottom w:val="single" w:color="000000" w:sz="4" w:space="0"/>
              <w:right w:val="single" w:color="000000" w:sz="4" w:space="0"/>
            </w:tcBorders>
            <w:noWrap/>
            <w:vAlign w:val="center"/>
          </w:tcPr>
          <w:p w14:paraId="58BB594B">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3CB6C69">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F7E35A7">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31EF3E4">
            <w:pPr>
              <w:jc w:val="right"/>
              <w:rPr>
                <w:rFonts w:ascii="Times New Roman" w:hAnsi="Times New Roman" w:eastAsia="宋体" w:cs="Times New Roman"/>
                <w:color w:val="000000"/>
                <w:sz w:val="20"/>
                <w:szCs w:val="20"/>
              </w:rPr>
            </w:pPr>
          </w:p>
        </w:tc>
      </w:tr>
      <w:tr w14:paraId="6F3A887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EB1C83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635" w:type="pct"/>
            <w:tcBorders>
              <w:top w:val="nil"/>
              <w:left w:val="nil"/>
              <w:bottom w:val="single" w:color="000000" w:sz="4" w:space="0"/>
              <w:right w:val="single" w:color="000000" w:sz="4" w:space="0"/>
            </w:tcBorders>
            <w:noWrap/>
            <w:vAlign w:val="center"/>
          </w:tcPr>
          <w:p w14:paraId="4A694C4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719C7AC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40.00</w:t>
            </w:r>
          </w:p>
        </w:tc>
        <w:tc>
          <w:tcPr>
            <w:tcW w:w="602" w:type="pct"/>
            <w:gridSpan w:val="2"/>
            <w:tcBorders>
              <w:top w:val="nil"/>
              <w:left w:val="nil"/>
              <w:bottom w:val="single" w:color="000000" w:sz="4" w:space="0"/>
              <w:right w:val="single" w:color="000000" w:sz="4" w:space="0"/>
            </w:tcBorders>
            <w:noWrap/>
            <w:vAlign w:val="center"/>
          </w:tcPr>
          <w:p w14:paraId="3A546AF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40.00</w:t>
            </w:r>
          </w:p>
        </w:tc>
        <w:tc>
          <w:tcPr>
            <w:tcW w:w="602" w:type="pct"/>
            <w:tcBorders>
              <w:top w:val="nil"/>
              <w:left w:val="nil"/>
              <w:bottom w:val="single" w:color="000000" w:sz="4" w:space="0"/>
              <w:right w:val="single" w:color="000000" w:sz="4" w:space="0"/>
            </w:tcBorders>
            <w:noWrap/>
            <w:vAlign w:val="center"/>
          </w:tcPr>
          <w:p w14:paraId="5F7CF4C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462968F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068B48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4F5AB34">
            <w:pPr>
              <w:jc w:val="right"/>
              <w:rPr>
                <w:rFonts w:ascii="Times New Roman" w:hAnsi="Times New Roman" w:eastAsia="宋体" w:cs="Times New Roman"/>
                <w:color w:val="000000"/>
                <w:sz w:val="20"/>
                <w:szCs w:val="20"/>
              </w:rPr>
            </w:pPr>
          </w:p>
        </w:tc>
      </w:tr>
      <w:tr w14:paraId="25965FF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37A04C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635" w:type="pct"/>
            <w:tcBorders>
              <w:top w:val="nil"/>
              <w:left w:val="nil"/>
              <w:bottom w:val="single" w:color="000000" w:sz="4" w:space="0"/>
              <w:right w:val="single" w:color="000000" w:sz="4" w:space="0"/>
            </w:tcBorders>
            <w:noWrap/>
            <w:vAlign w:val="center"/>
          </w:tcPr>
          <w:p w14:paraId="67C46F8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603" w:type="pct"/>
            <w:tcBorders>
              <w:top w:val="nil"/>
              <w:left w:val="nil"/>
              <w:bottom w:val="single" w:color="000000" w:sz="4" w:space="0"/>
              <w:right w:val="single" w:color="000000" w:sz="4" w:space="0"/>
            </w:tcBorders>
            <w:noWrap/>
            <w:vAlign w:val="center"/>
          </w:tcPr>
          <w:p w14:paraId="01C349B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40.15</w:t>
            </w:r>
          </w:p>
        </w:tc>
        <w:tc>
          <w:tcPr>
            <w:tcW w:w="602" w:type="pct"/>
            <w:gridSpan w:val="2"/>
            <w:tcBorders>
              <w:top w:val="nil"/>
              <w:left w:val="nil"/>
              <w:bottom w:val="single" w:color="000000" w:sz="4" w:space="0"/>
              <w:right w:val="single" w:color="000000" w:sz="4" w:space="0"/>
            </w:tcBorders>
            <w:noWrap/>
            <w:vAlign w:val="center"/>
          </w:tcPr>
          <w:p w14:paraId="6308DE1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40.15</w:t>
            </w:r>
          </w:p>
        </w:tc>
        <w:tc>
          <w:tcPr>
            <w:tcW w:w="602" w:type="pct"/>
            <w:tcBorders>
              <w:top w:val="nil"/>
              <w:left w:val="nil"/>
              <w:bottom w:val="single" w:color="000000" w:sz="4" w:space="0"/>
              <w:right w:val="single" w:color="000000" w:sz="4" w:space="0"/>
            </w:tcBorders>
            <w:noWrap/>
            <w:vAlign w:val="center"/>
          </w:tcPr>
          <w:p w14:paraId="6EFD7ABE">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23DF4E8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220C36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B1C983A">
            <w:pPr>
              <w:jc w:val="right"/>
              <w:rPr>
                <w:rFonts w:ascii="Times New Roman" w:hAnsi="Times New Roman" w:eastAsia="宋体" w:cs="Times New Roman"/>
                <w:color w:val="000000"/>
                <w:sz w:val="20"/>
                <w:szCs w:val="20"/>
              </w:rPr>
            </w:pPr>
          </w:p>
        </w:tc>
      </w:tr>
      <w:tr w14:paraId="0C2213B9">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42D8C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635" w:type="pct"/>
            <w:tcBorders>
              <w:top w:val="nil"/>
              <w:left w:val="nil"/>
              <w:bottom w:val="single" w:color="000000" w:sz="4" w:space="0"/>
              <w:right w:val="single" w:color="000000" w:sz="4" w:space="0"/>
            </w:tcBorders>
            <w:noWrap/>
            <w:vAlign w:val="center"/>
          </w:tcPr>
          <w:p w14:paraId="73B1473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603" w:type="pct"/>
            <w:tcBorders>
              <w:top w:val="nil"/>
              <w:left w:val="nil"/>
              <w:bottom w:val="single" w:color="000000" w:sz="4" w:space="0"/>
              <w:right w:val="single" w:color="000000" w:sz="4" w:space="0"/>
            </w:tcBorders>
            <w:noWrap/>
            <w:vAlign w:val="center"/>
          </w:tcPr>
          <w:p w14:paraId="5F8DD78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40.15</w:t>
            </w:r>
          </w:p>
        </w:tc>
        <w:tc>
          <w:tcPr>
            <w:tcW w:w="602" w:type="pct"/>
            <w:gridSpan w:val="2"/>
            <w:tcBorders>
              <w:top w:val="nil"/>
              <w:left w:val="nil"/>
              <w:bottom w:val="single" w:color="000000" w:sz="4" w:space="0"/>
              <w:right w:val="single" w:color="000000" w:sz="4" w:space="0"/>
            </w:tcBorders>
            <w:noWrap/>
            <w:vAlign w:val="center"/>
          </w:tcPr>
          <w:p w14:paraId="3F911C0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40.15</w:t>
            </w:r>
          </w:p>
        </w:tc>
        <w:tc>
          <w:tcPr>
            <w:tcW w:w="602" w:type="pct"/>
            <w:tcBorders>
              <w:top w:val="nil"/>
              <w:left w:val="nil"/>
              <w:bottom w:val="single" w:color="000000" w:sz="4" w:space="0"/>
              <w:right w:val="single" w:color="000000" w:sz="4" w:space="0"/>
            </w:tcBorders>
            <w:noWrap/>
            <w:vAlign w:val="center"/>
          </w:tcPr>
          <w:p w14:paraId="6F86D31D">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410244B">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B1B9A7C">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1C5FA22">
            <w:pPr>
              <w:jc w:val="right"/>
              <w:rPr>
                <w:rFonts w:ascii="Times New Roman" w:hAnsi="Times New Roman" w:eastAsia="宋体" w:cs="Times New Roman"/>
                <w:color w:val="000000"/>
                <w:sz w:val="20"/>
                <w:szCs w:val="20"/>
              </w:rPr>
            </w:pPr>
          </w:p>
        </w:tc>
      </w:tr>
      <w:tr w14:paraId="5052FB6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C235C3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2101102</w:t>
            </w:r>
          </w:p>
        </w:tc>
        <w:tc>
          <w:tcPr>
            <w:tcW w:w="635" w:type="pct"/>
            <w:tcBorders>
              <w:top w:val="nil"/>
              <w:left w:val="nil"/>
              <w:bottom w:val="single" w:color="000000" w:sz="4" w:space="0"/>
              <w:right w:val="single" w:color="000000" w:sz="4" w:space="0"/>
            </w:tcBorders>
            <w:noWrap/>
            <w:vAlign w:val="center"/>
          </w:tcPr>
          <w:p w14:paraId="122A1EB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事业单位医疗</w:t>
            </w:r>
          </w:p>
        </w:tc>
        <w:tc>
          <w:tcPr>
            <w:tcW w:w="603" w:type="pct"/>
            <w:tcBorders>
              <w:top w:val="nil"/>
              <w:left w:val="nil"/>
              <w:bottom w:val="single" w:color="000000" w:sz="4" w:space="0"/>
              <w:right w:val="single" w:color="000000" w:sz="4" w:space="0"/>
            </w:tcBorders>
            <w:noWrap/>
            <w:vAlign w:val="center"/>
          </w:tcPr>
          <w:p w14:paraId="730EE45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20.98</w:t>
            </w:r>
          </w:p>
        </w:tc>
        <w:tc>
          <w:tcPr>
            <w:tcW w:w="602" w:type="pct"/>
            <w:gridSpan w:val="2"/>
            <w:tcBorders>
              <w:top w:val="nil"/>
              <w:left w:val="nil"/>
              <w:bottom w:val="single" w:color="000000" w:sz="4" w:space="0"/>
              <w:right w:val="single" w:color="000000" w:sz="4" w:space="0"/>
            </w:tcBorders>
            <w:noWrap/>
            <w:vAlign w:val="center"/>
          </w:tcPr>
          <w:p w14:paraId="3A5E423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20.98</w:t>
            </w:r>
          </w:p>
        </w:tc>
        <w:tc>
          <w:tcPr>
            <w:tcW w:w="602" w:type="pct"/>
            <w:tcBorders>
              <w:top w:val="nil"/>
              <w:left w:val="nil"/>
              <w:bottom w:val="single" w:color="000000" w:sz="4" w:space="0"/>
              <w:right w:val="single" w:color="000000" w:sz="4" w:space="0"/>
            </w:tcBorders>
            <w:noWrap/>
            <w:vAlign w:val="center"/>
          </w:tcPr>
          <w:p w14:paraId="20E8C9B6">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1229A9E">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800BF4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E0AEEEB">
            <w:pPr>
              <w:jc w:val="right"/>
              <w:rPr>
                <w:rFonts w:ascii="Times New Roman" w:hAnsi="Times New Roman" w:eastAsia="宋体" w:cs="Times New Roman"/>
                <w:color w:val="000000"/>
                <w:sz w:val="20"/>
                <w:szCs w:val="20"/>
              </w:rPr>
            </w:pPr>
          </w:p>
        </w:tc>
      </w:tr>
      <w:tr w14:paraId="368AE062">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B48CD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2101103</w:t>
            </w:r>
          </w:p>
        </w:tc>
        <w:tc>
          <w:tcPr>
            <w:tcW w:w="635" w:type="pct"/>
            <w:tcBorders>
              <w:top w:val="nil"/>
              <w:left w:val="nil"/>
              <w:bottom w:val="single" w:color="000000" w:sz="4" w:space="0"/>
              <w:right w:val="single" w:color="000000" w:sz="4" w:space="0"/>
            </w:tcBorders>
            <w:noWrap/>
            <w:vAlign w:val="center"/>
          </w:tcPr>
          <w:p w14:paraId="558813A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公务员医疗补助</w:t>
            </w:r>
          </w:p>
        </w:tc>
        <w:tc>
          <w:tcPr>
            <w:tcW w:w="603" w:type="pct"/>
            <w:tcBorders>
              <w:top w:val="nil"/>
              <w:left w:val="nil"/>
              <w:bottom w:val="single" w:color="000000" w:sz="4" w:space="0"/>
              <w:right w:val="single" w:color="000000" w:sz="4" w:space="0"/>
            </w:tcBorders>
            <w:noWrap/>
            <w:vAlign w:val="center"/>
          </w:tcPr>
          <w:p w14:paraId="4692C88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19.16</w:t>
            </w:r>
          </w:p>
        </w:tc>
        <w:tc>
          <w:tcPr>
            <w:tcW w:w="602" w:type="pct"/>
            <w:gridSpan w:val="2"/>
            <w:tcBorders>
              <w:top w:val="nil"/>
              <w:left w:val="nil"/>
              <w:bottom w:val="single" w:color="000000" w:sz="4" w:space="0"/>
              <w:right w:val="single" w:color="000000" w:sz="4" w:space="0"/>
            </w:tcBorders>
            <w:noWrap/>
            <w:vAlign w:val="center"/>
          </w:tcPr>
          <w:p w14:paraId="3B1B525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19.16</w:t>
            </w:r>
          </w:p>
        </w:tc>
        <w:tc>
          <w:tcPr>
            <w:tcW w:w="602" w:type="pct"/>
            <w:tcBorders>
              <w:top w:val="nil"/>
              <w:left w:val="nil"/>
              <w:bottom w:val="single" w:color="000000" w:sz="4" w:space="0"/>
              <w:right w:val="single" w:color="000000" w:sz="4" w:space="0"/>
            </w:tcBorders>
            <w:noWrap/>
            <w:vAlign w:val="center"/>
          </w:tcPr>
          <w:p w14:paraId="67BC2748">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0B592789">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524C4B8">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A27A502">
            <w:pPr>
              <w:jc w:val="right"/>
              <w:rPr>
                <w:rFonts w:ascii="Times New Roman" w:hAnsi="Times New Roman" w:eastAsia="宋体" w:cs="Times New Roman"/>
                <w:color w:val="000000"/>
                <w:sz w:val="20"/>
                <w:szCs w:val="20"/>
              </w:rPr>
            </w:pPr>
          </w:p>
        </w:tc>
      </w:tr>
      <w:tr w14:paraId="78328FF5">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034ECD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635" w:type="pct"/>
            <w:tcBorders>
              <w:top w:val="nil"/>
              <w:left w:val="nil"/>
              <w:bottom w:val="single" w:color="000000" w:sz="4" w:space="0"/>
              <w:right w:val="single" w:color="000000" w:sz="4" w:space="0"/>
            </w:tcBorders>
            <w:noWrap/>
            <w:vAlign w:val="center"/>
          </w:tcPr>
          <w:p w14:paraId="44766F8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603" w:type="pct"/>
            <w:tcBorders>
              <w:top w:val="nil"/>
              <w:left w:val="nil"/>
              <w:bottom w:val="single" w:color="000000" w:sz="4" w:space="0"/>
              <w:right w:val="single" w:color="000000" w:sz="4" w:space="0"/>
            </w:tcBorders>
            <w:noWrap/>
            <w:vAlign w:val="center"/>
          </w:tcPr>
          <w:p w14:paraId="731D8DB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47.01</w:t>
            </w:r>
          </w:p>
        </w:tc>
        <w:tc>
          <w:tcPr>
            <w:tcW w:w="602" w:type="pct"/>
            <w:gridSpan w:val="2"/>
            <w:tcBorders>
              <w:top w:val="nil"/>
              <w:left w:val="nil"/>
              <w:bottom w:val="single" w:color="000000" w:sz="4" w:space="0"/>
              <w:right w:val="single" w:color="000000" w:sz="4" w:space="0"/>
            </w:tcBorders>
            <w:noWrap/>
            <w:vAlign w:val="center"/>
          </w:tcPr>
          <w:p w14:paraId="4AF484C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47.01</w:t>
            </w:r>
          </w:p>
        </w:tc>
        <w:tc>
          <w:tcPr>
            <w:tcW w:w="602" w:type="pct"/>
            <w:tcBorders>
              <w:top w:val="nil"/>
              <w:left w:val="nil"/>
              <w:bottom w:val="single" w:color="000000" w:sz="4" w:space="0"/>
              <w:right w:val="single" w:color="000000" w:sz="4" w:space="0"/>
            </w:tcBorders>
            <w:noWrap/>
            <w:vAlign w:val="center"/>
          </w:tcPr>
          <w:p w14:paraId="4E364FFC">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4F60B5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E946B3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F0F15A1">
            <w:pPr>
              <w:jc w:val="right"/>
              <w:rPr>
                <w:rFonts w:ascii="Times New Roman" w:hAnsi="Times New Roman" w:eastAsia="宋体" w:cs="Times New Roman"/>
                <w:color w:val="000000"/>
                <w:sz w:val="20"/>
                <w:szCs w:val="20"/>
              </w:rPr>
            </w:pPr>
          </w:p>
        </w:tc>
      </w:tr>
      <w:tr w14:paraId="6B07666D">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0D5F5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635" w:type="pct"/>
            <w:tcBorders>
              <w:top w:val="nil"/>
              <w:left w:val="nil"/>
              <w:bottom w:val="single" w:color="000000" w:sz="4" w:space="0"/>
              <w:right w:val="single" w:color="000000" w:sz="4" w:space="0"/>
            </w:tcBorders>
            <w:noWrap/>
            <w:vAlign w:val="center"/>
          </w:tcPr>
          <w:p w14:paraId="0165834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603" w:type="pct"/>
            <w:tcBorders>
              <w:top w:val="nil"/>
              <w:left w:val="nil"/>
              <w:bottom w:val="single" w:color="000000" w:sz="4" w:space="0"/>
              <w:right w:val="single" w:color="000000" w:sz="4" w:space="0"/>
            </w:tcBorders>
            <w:noWrap/>
            <w:vAlign w:val="center"/>
          </w:tcPr>
          <w:p w14:paraId="6E70C94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47.01</w:t>
            </w:r>
          </w:p>
        </w:tc>
        <w:tc>
          <w:tcPr>
            <w:tcW w:w="602" w:type="pct"/>
            <w:gridSpan w:val="2"/>
            <w:tcBorders>
              <w:top w:val="nil"/>
              <w:left w:val="nil"/>
              <w:bottom w:val="single" w:color="000000" w:sz="4" w:space="0"/>
              <w:right w:val="single" w:color="000000" w:sz="4" w:space="0"/>
            </w:tcBorders>
            <w:noWrap/>
            <w:vAlign w:val="center"/>
          </w:tcPr>
          <w:p w14:paraId="177AC04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47.01</w:t>
            </w:r>
          </w:p>
        </w:tc>
        <w:tc>
          <w:tcPr>
            <w:tcW w:w="602" w:type="pct"/>
            <w:tcBorders>
              <w:top w:val="nil"/>
              <w:left w:val="nil"/>
              <w:bottom w:val="single" w:color="000000" w:sz="4" w:space="0"/>
              <w:right w:val="single" w:color="000000" w:sz="4" w:space="0"/>
            </w:tcBorders>
            <w:noWrap/>
            <w:vAlign w:val="center"/>
          </w:tcPr>
          <w:p w14:paraId="7A854A45">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044243EE">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7453F7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CC2A83C">
            <w:pPr>
              <w:jc w:val="right"/>
              <w:rPr>
                <w:rFonts w:ascii="Times New Roman" w:hAnsi="Times New Roman" w:eastAsia="宋体" w:cs="Times New Roman"/>
                <w:color w:val="000000"/>
                <w:sz w:val="20"/>
                <w:szCs w:val="20"/>
              </w:rPr>
            </w:pPr>
          </w:p>
        </w:tc>
      </w:tr>
      <w:tr w14:paraId="2F6014C9">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D5604A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635" w:type="pct"/>
            <w:tcBorders>
              <w:top w:val="nil"/>
              <w:left w:val="nil"/>
              <w:bottom w:val="single" w:color="000000" w:sz="4" w:space="0"/>
              <w:right w:val="single" w:color="000000" w:sz="4" w:space="0"/>
            </w:tcBorders>
            <w:noWrap/>
            <w:vAlign w:val="center"/>
          </w:tcPr>
          <w:p w14:paraId="6943690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603" w:type="pct"/>
            <w:tcBorders>
              <w:top w:val="nil"/>
              <w:left w:val="nil"/>
              <w:bottom w:val="single" w:color="000000" w:sz="4" w:space="0"/>
              <w:right w:val="single" w:color="000000" w:sz="4" w:space="0"/>
            </w:tcBorders>
            <w:noWrap/>
            <w:vAlign w:val="center"/>
          </w:tcPr>
          <w:p w14:paraId="635E7D8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47.01</w:t>
            </w:r>
          </w:p>
        </w:tc>
        <w:tc>
          <w:tcPr>
            <w:tcW w:w="602" w:type="pct"/>
            <w:gridSpan w:val="2"/>
            <w:tcBorders>
              <w:top w:val="nil"/>
              <w:left w:val="nil"/>
              <w:bottom w:val="single" w:color="000000" w:sz="4" w:space="0"/>
              <w:right w:val="single" w:color="000000" w:sz="4" w:space="0"/>
            </w:tcBorders>
            <w:noWrap/>
            <w:vAlign w:val="center"/>
          </w:tcPr>
          <w:p w14:paraId="11B47BC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47.01</w:t>
            </w:r>
          </w:p>
        </w:tc>
        <w:tc>
          <w:tcPr>
            <w:tcW w:w="602" w:type="pct"/>
            <w:tcBorders>
              <w:top w:val="nil"/>
              <w:left w:val="nil"/>
              <w:bottom w:val="single" w:color="000000" w:sz="4" w:space="0"/>
              <w:right w:val="single" w:color="000000" w:sz="4" w:space="0"/>
            </w:tcBorders>
            <w:noWrap/>
            <w:vAlign w:val="center"/>
          </w:tcPr>
          <w:p w14:paraId="4C619983">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63C1FD8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6B99018">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831EAB9">
            <w:pPr>
              <w:jc w:val="right"/>
              <w:rPr>
                <w:rFonts w:ascii="Times New Roman" w:hAnsi="Times New Roman" w:eastAsia="宋体" w:cs="Times New Roman"/>
                <w:color w:val="000000"/>
                <w:sz w:val="20"/>
                <w:szCs w:val="20"/>
              </w:rPr>
            </w:pPr>
          </w:p>
        </w:tc>
      </w:tr>
      <w:tr w14:paraId="38BC859E">
        <w:tblPrEx>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BB58E71">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w:t>
            </w:r>
            <w:r>
              <w:rPr>
                <w:rFonts w:hint="eastAsia" w:ascii="方正仿宋_GB2312" w:hAnsi="方正仿宋_GB2312" w:eastAsia="方正仿宋_GB2312" w:cs="方正仿宋_GB2312"/>
                <w:color w:val="000000"/>
                <w:sz w:val="20"/>
                <w:szCs w:val="20"/>
                <w:lang w:eastAsia="zh-CN"/>
              </w:rPr>
              <w:t>单位</w:t>
            </w:r>
            <w:r>
              <w:rPr>
                <w:rFonts w:hint="eastAsia" w:ascii="方正仿宋_GB2312" w:hAnsi="方正仿宋_GB2312" w:eastAsia="方正仿宋_GB2312" w:cs="方正仿宋_GB2312"/>
                <w:color w:val="000000"/>
                <w:sz w:val="20"/>
                <w:szCs w:val="20"/>
              </w:rPr>
              <w:t>本年度各项支出情况。</w:t>
            </w:r>
          </w:p>
        </w:tc>
      </w:tr>
    </w:tbl>
    <w:p w14:paraId="3321759D">
      <w:pPr>
        <w:rPr>
          <w:rFonts w:ascii="仿宋_GB2312" w:hAnsi="宋体" w:eastAsia="仿宋_GB2312"/>
          <w:b/>
          <w:sz w:val="32"/>
          <w:szCs w:val="32"/>
        </w:rPr>
      </w:pPr>
    </w:p>
    <w:p w14:paraId="03841D76">
      <w:pPr>
        <w:rPr>
          <w:rFonts w:ascii="仿宋_GB2312" w:hAnsi="宋体" w:eastAsia="仿宋_GB2312"/>
          <w:b/>
          <w:sz w:val="32"/>
          <w:szCs w:val="32"/>
        </w:rPr>
      </w:pPr>
      <w:r>
        <w:rPr>
          <w:rFonts w:hint="eastAsia" w:ascii="仿宋_GB2312" w:hAnsi="宋体" w:eastAsia="仿宋_GB2312"/>
          <w:b/>
          <w:sz w:val="32"/>
          <w:szCs w:val="32"/>
        </w:rPr>
        <w:br w:type="page"/>
      </w:r>
    </w:p>
    <w:tbl>
      <w:tblPr>
        <w:tblStyle w:val="13"/>
        <w:tblW w:w="7281" w:type="pct"/>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14:paraId="5E8B3426">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22CB8B6">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14:paraId="39F7C06A">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6E65CF72">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公开04表</w:t>
            </w:r>
          </w:p>
        </w:tc>
      </w:tr>
      <w:tr w14:paraId="2798E03D">
        <w:tblPrEx>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A6A2E4E">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lang w:eastAsia="zh-CN"/>
              </w:rPr>
              <w:t>单位</w:t>
            </w:r>
            <w:r>
              <w:rPr>
                <w:rFonts w:hint="eastAsia" w:ascii="方正仿宋_GB2312" w:hAnsi="方正仿宋_GB2312" w:eastAsia="方正仿宋_GB2312" w:cs="方正仿宋_GB2312"/>
                <w:color w:val="000000"/>
                <w:sz w:val="20"/>
                <w:szCs w:val="20"/>
              </w:rPr>
              <w:t xml:space="preserve">：元氏县人民检察院 </w:t>
            </w:r>
            <w:r>
              <w:rPr>
                <w:rFonts w:hint="eastAsia" w:asciiTheme="minorEastAsia" w:hAnsiTheme="minorEastAsia" w:cstheme="minorEastAsia"/>
                <w:color w:val="000000"/>
                <w:sz w:val="20"/>
                <w:szCs w:val="20"/>
              </w:rPr>
              <w:t xml:space="preserve">                                                                                                   </w:t>
            </w:r>
          </w:p>
        </w:tc>
        <w:tc>
          <w:tcPr>
            <w:tcW w:w="649" w:type="pct"/>
            <w:gridSpan w:val="3"/>
            <w:tcBorders>
              <w:top w:val="nil"/>
              <w:left w:val="nil"/>
              <w:bottom w:val="single" w:color="auto" w:sz="4" w:space="0"/>
              <w:right w:val="nil"/>
            </w:tcBorders>
            <w:noWrap/>
            <w:vAlign w:val="bottom"/>
          </w:tcPr>
          <w:p w14:paraId="0AC120D3">
            <w:pPr>
              <w:jc w:val="center"/>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919" w:type="pct"/>
            <w:gridSpan w:val="4"/>
            <w:tcBorders>
              <w:top w:val="nil"/>
              <w:left w:val="nil"/>
              <w:bottom w:val="single" w:color="auto" w:sz="4" w:space="0"/>
              <w:right w:val="nil"/>
            </w:tcBorders>
            <w:noWrap/>
            <w:vAlign w:val="bottom"/>
          </w:tcPr>
          <w:p w14:paraId="1071C1D5">
            <w:pPr>
              <w:jc w:val="right"/>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1B18C127">
        <w:tblPrEx>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371844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174FC35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14:paraId="0973BD78">
        <w:tblPrEx>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14:paraId="51C5B61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    目</w:t>
            </w:r>
          </w:p>
        </w:tc>
        <w:tc>
          <w:tcPr>
            <w:tcW w:w="266" w:type="pct"/>
            <w:vMerge w:val="restart"/>
            <w:tcBorders>
              <w:top w:val="nil"/>
              <w:left w:val="nil"/>
              <w:bottom w:val="single" w:color="000000" w:sz="4" w:space="0"/>
              <w:right w:val="single" w:color="000000" w:sz="4" w:space="0"/>
            </w:tcBorders>
            <w:vAlign w:val="center"/>
          </w:tcPr>
          <w:p w14:paraId="265E239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609" w:type="pct"/>
            <w:vMerge w:val="restart"/>
            <w:tcBorders>
              <w:top w:val="nil"/>
              <w:left w:val="nil"/>
              <w:bottom w:val="single" w:color="000000" w:sz="4" w:space="0"/>
              <w:right w:val="single" w:color="000000" w:sz="4" w:space="0"/>
            </w:tcBorders>
            <w:vAlign w:val="center"/>
          </w:tcPr>
          <w:p w14:paraId="3F5A0BB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14:paraId="6235FBE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266" w:type="pct"/>
            <w:vMerge w:val="restart"/>
            <w:tcBorders>
              <w:top w:val="nil"/>
              <w:left w:val="nil"/>
              <w:bottom w:val="single" w:color="000000" w:sz="4" w:space="0"/>
              <w:right w:val="single" w:color="000000" w:sz="4" w:space="0"/>
            </w:tcBorders>
            <w:vAlign w:val="center"/>
          </w:tcPr>
          <w:p w14:paraId="25E776B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552" w:type="pct"/>
            <w:gridSpan w:val="2"/>
            <w:vMerge w:val="restart"/>
            <w:tcBorders>
              <w:top w:val="nil"/>
              <w:left w:val="nil"/>
              <w:right w:val="single" w:color="000000" w:sz="4" w:space="0"/>
            </w:tcBorders>
            <w:noWrap/>
            <w:vAlign w:val="center"/>
          </w:tcPr>
          <w:p w14:paraId="309DA93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20" w:type="pct"/>
            <w:vMerge w:val="restart"/>
            <w:tcBorders>
              <w:top w:val="nil"/>
              <w:left w:val="nil"/>
              <w:right w:val="single" w:color="000000" w:sz="4" w:space="0"/>
            </w:tcBorders>
            <w:noWrap/>
            <w:vAlign w:val="center"/>
          </w:tcPr>
          <w:p w14:paraId="02B96E9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14:paraId="4D1DC62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14:paraId="3DE2725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14:paraId="278DD879">
        <w:tblPrEx>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14:paraId="5C987266">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4E8565F8">
            <w:pPr>
              <w:jc w:val="center"/>
              <w:rPr>
                <w:rFonts w:ascii="方正仿宋_GB2312" w:hAnsi="方正仿宋_GB2312" w:eastAsia="方正仿宋_GB2312" w:cs="方正仿宋_GB2312"/>
                <w:color w:val="000000"/>
                <w:sz w:val="20"/>
                <w:szCs w:val="20"/>
              </w:rPr>
            </w:pPr>
          </w:p>
        </w:tc>
        <w:tc>
          <w:tcPr>
            <w:tcW w:w="609" w:type="pct"/>
            <w:vMerge w:val="continue"/>
            <w:tcBorders>
              <w:top w:val="nil"/>
              <w:left w:val="nil"/>
              <w:bottom w:val="single" w:color="000000" w:sz="4" w:space="0"/>
              <w:right w:val="single" w:color="000000" w:sz="4" w:space="0"/>
            </w:tcBorders>
            <w:vAlign w:val="center"/>
          </w:tcPr>
          <w:p w14:paraId="005E4ECC">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14:paraId="01F8C7EC">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1ED0E941">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14:paraId="6E0D2230">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19CDC96B">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4701D3F5">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400B33B0">
            <w:pPr>
              <w:widowControl/>
              <w:jc w:val="center"/>
              <w:textAlignment w:val="center"/>
              <w:rPr>
                <w:rFonts w:ascii="方正仿宋_GB2312" w:hAnsi="方正仿宋_GB2312" w:eastAsia="方正仿宋_GB2312" w:cs="方正仿宋_GB2312"/>
                <w:color w:val="000000"/>
                <w:sz w:val="20"/>
                <w:szCs w:val="20"/>
              </w:rPr>
            </w:pPr>
          </w:p>
        </w:tc>
      </w:tr>
      <w:tr w14:paraId="2EC8CD1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6E8DDF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3859AA3B">
            <w:pPr>
              <w:jc w:val="center"/>
              <w:rPr>
                <w:rFonts w:ascii="宋体" w:hAnsi="宋体" w:eastAsia="宋体"/>
                <w:color w:val="000000"/>
                <w:sz w:val="20"/>
                <w:szCs w:val="20"/>
              </w:rPr>
            </w:pPr>
          </w:p>
        </w:tc>
        <w:tc>
          <w:tcPr>
            <w:tcW w:w="609" w:type="pct"/>
            <w:tcBorders>
              <w:top w:val="nil"/>
              <w:left w:val="nil"/>
              <w:bottom w:val="single" w:color="000000" w:sz="4" w:space="0"/>
              <w:right w:val="single" w:color="000000" w:sz="4" w:space="0"/>
            </w:tcBorders>
            <w:noWrap/>
            <w:vAlign w:val="center"/>
          </w:tcPr>
          <w:p w14:paraId="663D812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895" w:type="pct"/>
            <w:gridSpan w:val="2"/>
            <w:tcBorders>
              <w:top w:val="nil"/>
              <w:left w:val="nil"/>
              <w:bottom w:val="single" w:color="000000" w:sz="4" w:space="0"/>
              <w:right w:val="single" w:color="000000" w:sz="4" w:space="0"/>
            </w:tcBorders>
            <w:noWrap/>
            <w:vAlign w:val="center"/>
          </w:tcPr>
          <w:p w14:paraId="1D4C721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0DAE7349">
            <w:pPr>
              <w:jc w:val="center"/>
              <w:rPr>
                <w:rFonts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14:paraId="04BB3179">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520" w:type="pct"/>
            <w:tcBorders>
              <w:top w:val="nil"/>
              <w:left w:val="nil"/>
              <w:bottom w:val="single" w:color="000000" w:sz="4" w:space="0"/>
              <w:right w:val="single" w:color="000000" w:sz="4" w:space="0"/>
            </w:tcBorders>
            <w:noWrap/>
            <w:vAlign w:val="center"/>
          </w:tcPr>
          <w:p w14:paraId="5F665AF5">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520" w:type="pct"/>
            <w:tcBorders>
              <w:top w:val="nil"/>
              <w:left w:val="nil"/>
              <w:bottom w:val="single" w:color="000000" w:sz="4" w:space="0"/>
              <w:right w:val="single" w:color="000000" w:sz="4" w:space="0"/>
            </w:tcBorders>
            <w:noWrap/>
            <w:vAlign w:val="center"/>
          </w:tcPr>
          <w:p w14:paraId="63DDBD2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520" w:type="pct"/>
            <w:tcBorders>
              <w:top w:val="nil"/>
              <w:left w:val="nil"/>
              <w:bottom w:val="single" w:color="000000" w:sz="4" w:space="0"/>
              <w:right w:val="single" w:color="000000" w:sz="8" w:space="0"/>
            </w:tcBorders>
            <w:noWrap/>
            <w:vAlign w:val="center"/>
          </w:tcPr>
          <w:p w14:paraId="51CAD4A6">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r>
      <w:tr w14:paraId="20E61D0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4DD2C9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135F148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9" w:type="pct"/>
            <w:tcBorders>
              <w:top w:val="nil"/>
              <w:left w:val="nil"/>
              <w:bottom w:val="single" w:color="000000" w:sz="4" w:space="0"/>
              <w:right w:val="single" w:color="000000" w:sz="4" w:space="0"/>
            </w:tcBorders>
            <w:noWrap/>
            <w:vAlign w:val="center"/>
          </w:tcPr>
          <w:p w14:paraId="47A0FD51">
            <w:pPr>
              <w:jc w:val="right"/>
              <w:rPr>
                <w:rFonts w:ascii="Times New Roman" w:hAnsi="Times New Roman" w:eastAsia="宋体" w:cs="Times New Roman"/>
                <w:color w:val="000000"/>
                <w:sz w:val="20"/>
                <w:szCs w:val="20"/>
              </w:rPr>
            </w:pPr>
            <w:r>
              <w:rPr>
                <w:rFonts w:ascii="Times New Roman" w:hAnsi="Times New Roman" w:cs="Times New Roman"/>
                <w:sz w:val="20"/>
                <w:szCs w:val="20"/>
              </w:rPr>
              <w:t>1,140.79</w:t>
            </w:r>
          </w:p>
        </w:tc>
        <w:tc>
          <w:tcPr>
            <w:tcW w:w="895" w:type="pct"/>
            <w:gridSpan w:val="2"/>
            <w:tcBorders>
              <w:top w:val="nil"/>
              <w:left w:val="nil"/>
              <w:bottom w:val="single" w:color="000000" w:sz="4" w:space="0"/>
              <w:right w:val="single" w:color="000000" w:sz="4" w:space="0"/>
            </w:tcBorders>
            <w:noWrap/>
            <w:vAlign w:val="center"/>
          </w:tcPr>
          <w:p w14:paraId="6C9E683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6" w:type="pct"/>
            <w:tcBorders>
              <w:top w:val="nil"/>
              <w:left w:val="nil"/>
              <w:bottom w:val="single" w:color="000000" w:sz="4" w:space="0"/>
              <w:right w:val="single" w:color="000000" w:sz="4" w:space="0"/>
            </w:tcBorders>
            <w:noWrap/>
            <w:vAlign w:val="center"/>
          </w:tcPr>
          <w:p w14:paraId="2D109CA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552" w:type="pct"/>
            <w:gridSpan w:val="2"/>
            <w:tcBorders>
              <w:top w:val="nil"/>
              <w:left w:val="nil"/>
              <w:bottom w:val="single" w:color="000000" w:sz="4" w:space="0"/>
              <w:right w:val="single" w:color="000000" w:sz="4" w:space="0"/>
            </w:tcBorders>
            <w:noWrap/>
            <w:vAlign w:val="center"/>
          </w:tcPr>
          <w:p w14:paraId="3CB39C2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B9CEC9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57284B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2C57432">
            <w:pPr>
              <w:jc w:val="right"/>
              <w:rPr>
                <w:rFonts w:ascii="Times New Roman" w:hAnsi="Times New Roman" w:eastAsia="宋体" w:cs="Times New Roman"/>
                <w:color w:val="000000"/>
                <w:sz w:val="20"/>
                <w:szCs w:val="20"/>
              </w:rPr>
            </w:pPr>
          </w:p>
        </w:tc>
      </w:tr>
      <w:tr w14:paraId="42F515B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D03EB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1E3CE46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9" w:type="pct"/>
            <w:tcBorders>
              <w:top w:val="nil"/>
              <w:left w:val="nil"/>
              <w:bottom w:val="single" w:color="000000" w:sz="4" w:space="0"/>
              <w:right w:val="single" w:color="000000" w:sz="4" w:space="0"/>
            </w:tcBorders>
            <w:noWrap/>
            <w:vAlign w:val="center"/>
          </w:tcPr>
          <w:p w14:paraId="688BE93D">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181FA0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6" w:type="pct"/>
            <w:tcBorders>
              <w:top w:val="nil"/>
              <w:left w:val="nil"/>
              <w:bottom w:val="single" w:color="000000" w:sz="4" w:space="0"/>
              <w:right w:val="single" w:color="000000" w:sz="4" w:space="0"/>
            </w:tcBorders>
            <w:noWrap/>
            <w:vAlign w:val="center"/>
          </w:tcPr>
          <w:p w14:paraId="171A146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552" w:type="pct"/>
            <w:gridSpan w:val="2"/>
            <w:tcBorders>
              <w:top w:val="nil"/>
              <w:left w:val="nil"/>
              <w:bottom w:val="single" w:color="000000" w:sz="4" w:space="0"/>
              <w:right w:val="single" w:color="000000" w:sz="4" w:space="0"/>
            </w:tcBorders>
            <w:noWrap/>
            <w:vAlign w:val="center"/>
          </w:tcPr>
          <w:p w14:paraId="3F2856B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966284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1ACFAE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134AE89">
            <w:pPr>
              <w:jc w:val="right"/>
              <w:rPr>
                <w:rFonts w:ascii="Times New Roman" w:hAnsi="Times New Roman" w:eastAsia="宋体" w:cs="Times New Roman"/>
                <w:color w:val="000000"/>
                <w:sz w:val="20"/>
                <w:szCs w:val="20"/>
              </w:rPr>
            </w:pPr>
          </w:p>
        </w:tc>
      </w:tr>
      <w:tr w14:paraId="170A996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98912B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1594BF7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9" w:type="pct"/>
            <w:tcBorders>
              <w:top w:val="nil"/>
              <w:left w:val="nil"/>
              <w:bottom w:val="single" w:color="000000" w:sz="4" w:space="0"/>
              <w:right w:val="single" w:color="000000" w:sz="4" w:space="0"/>
            </w:tcBorders>
            <w:noWrap/>
            <w:vAlign w:val="center"/>
          </w:tcPr>
          <w:p w14:paraId="2E0C445B">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165F78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6" w:type="pct"/>
            <w:tcBorders>
              <w:top w:val="nil"/>
              <w:left w:val="nil"/>
              <w:bottom w:val="single" w:color="000000" w:sz="4" w:space="0"/>
              <w:right w:val="single" w:color="000000" w:sz="4" w:space="0"/>
            </w:tcBorders>
            <w:noWrap/>
            <w:vAlign w:val="center"/>
          </w:tcPr>
          <w:p w14:paraId="6AD2B95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552" w:type="pct"/>
            <w:gridSpan w:val="2"/>
            <w:tcBorders>
              <w:top w:val="nil"/>
              <w:left w:val="nil"/>
              <w:bottom w:val="single" w:color="000000" w:sz="4" w:space="0"/>
              <w:right w:val="single" w:color="000000" w:sz="4" w:space="0"/>
            </w:tcBorders>
            <w:noWrap/>
            <w:vAlign w:val="center"/>
          </w:tcPr>
          <w:p w14:paraId="623175E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8E920B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727853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3599B1E">
            <w:pPr>
              <w:jc w:val="right"/>
              <w:rPr>
                <w:rFonts w:ascii="Times New Roman" w:hAnsi="Times New Roman" w:eastAsia="宋体" w:cs="Times New Roman"/>
                <w:color w:val="000000"/>
                <w:sz w:val="20"/>
                <w:szCs w:val="20"/>
              </w:rPr>
            </w:pPr>
          </w:p>
        </w:tc>
      </w:tr>
      <w:tr w14:paraId="5BD0134D">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0A042F">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242BB7C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9" w:type="pct"/>
            <w:tcBorders>
              <w:top w:val="nil"/>
              <w:left w:val="nil"/>
              <w:bottom w:val="single" w:color="000000" w:sz="4" w:space="0"/>
              <w:right w:val="single" w:color="000000" w:sz="4" w:space="0"/>
            </w:tcBorders>
            <w:noWrap/>
            <w:vAlign w:val="center"/>
          </w:tcPr>
          <w:p w14:paraId="552DDACE">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A6E233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6" w:type="pct"/>
            <w:tcBorders>
              <w:top w:val="nil"/>
              <w:left w:val="nil"/>
              <w:bottom w:val="single" w:color="000000" w:sz="4" w:space="0"/>
              <w:right w:val="single" w:color="000000" w:sz="4" w:space="0"/>
            </w:tcBorders>
            <w:noWrap/>
            <w:vAlign w:val="center"/>
          </w:tcPr>
          <w:p w14:paraId="4531384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552" w:type="pct"/>
            <w:gridSpan w:val="2"/>
            <w:tcBorders>
              <w:top w:val="nil"/>
              <w:left w:val="nil"/>
              <w:bottom w:val="single" w:color="000000" w:sz="4" w:space="0"/>
              <w:right w:val="single" w:color="000000" w:sz="4" w:space="0"/>
            </w:tcBorders>
            <w:noWrap/>
            <w:vAlign w:val="center"/>
          </w:tcPr>
          <w:p w14:paraId="13987130">
            <w:pPr>
              <w:jc w:val="right"/>
              <w:rPr>
                <w:rFonts w:ascii="Times New Roman" w:hAnsi="Times New Roman" w:eastAsia="宋体" w:cs="Times New Roman"/>
                <w:color w:val="000000"/>
                <w:sz w:val="20"/>
                <w:szCs w:val="20"/>
              </w:rPr>
            </w:pPr>
            <w:r>
              <w:rPr>
                <w:rFonts w:ascii="Times New Roman" w:hAnsi="Times New Roman" w:cs="Times New Roman"/>
                <w:sz w:val="20"/>
                <w:szCs w:val="20"/>
              </w:rPr>
              <w:t>961.81</w:t>
            </w:r>
          </w:p>
        </w:tc>
        <w:tc>
          <w:tcPr>
            <w:tcW w:w="520" w:type="pct"/>
            <w:tcBorders>
              <w:top w:val="nil"/>
              <w:left w:val="nil"/>
              <w:bottom w:val="single" w:color="000000" w:sz="4" w:space="0"/>
              <w:right w:val="single" w:color="000000" w:sz="4" w:space="0"/>
            </w:tcBorders>
            <w:noWrap/>
            <w:vAlign w:val="center"/>
          </w:tcPr>
          <w:p w14:paraId="780D7245">
            <w:pPr>
              <w:jc w:val="right"/>
              <w:rPr>
                <w:rFonts w:ascii="Times New Roman" w:hAnsi="Times New Roman" w:eastAsia="宋体" w:cs="Times New Roman"/>
                <w:color w:val="000000"/>
                <w:sz w:val="20"/>
                <w:szCs w:val="20"/>
              </w:rPr>
            </w:pPr>
            <w:r>
              <w:rPr>
                <w:rFonts w:ascii="Times New Roman" w:hAnsi="Times New Roman" w:cs="Times New Roman"/>
                <w:sz w:val="20"/>
                <w:szCs w:val="20"/>
              </w:rPr>
              <w:t>961.81</w:t>
            </w:r>
          </w:p>
        </w:tc>
        <w:tc>
          <w:tcPr>
            <w:tcW w:w="520" w:type="pct"/>
            <w:tcBorders>
              <w:top w:val="nil"/>
              <w:left w:val="nil"/>
              <w:bottom w:val="single" w:color="000000" w:sz="4" w:space="0"/>
              <w:right w:val="single" w:color="000000" w:sz="4" w:space="0"/>
            </w:tcBorders>
            <w:noWrap/>
            <w:vAlign w:val="center"/>
          </w:tcPr>
          <w:p w14:paraId="00C195E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CDE8094">
            <w:pPr>
              <w:jc w:val="right"/>
              <w:rPr>
                <w:rFonts w:ascii="Times New Roman" w:hAnsi="Times New Roman" w:eastAsia="宋体" w:cs="Times New Roman"/>
                <w:color w:val="000000"/>
                <w:sz w:val="20"/>
                <w:szCs w:val="20"/>
              </w:rPr>
            </w:pPr>
          </w:p>
        </w:tc>
      </w:tr>
      <w:tr w14:paraId="11ABD5B7">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7937C4B">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FC0387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609" w:type="pct"/>
            <w:tcBorders>
              <w:top w:val="nil"/>
              <w:left w:val="nil"/>
              <w:bottom w:val="single" w:color="000000" w:sz="4" w:space="0"/>
              <w:right w:val="single" w:color="000000" w:sz="4" w:space="0"/>
            </w:tcBorders>
            <w:noWrap/>
            <w:vAlign w:val="center"/>
          </w:tcPr>
          <w:p w14:paraId="5CAAC1AE">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635682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6" w:type="pct"/>
            <w:tcBorders>
              <w:top w:val="nil"/>
              <w:left w:val="nil"/>
              <w:bottom w:val="single" w:color="000000" w:sz="4" w:space="0"/>
              <w:right w:val="single" w:color="000000" w:sz="4" w:space="0"/>
            </w:tcBorders>
            <w:noWrap/>
            <w:vAlign w:val="center"/>
          </w:tcPr>
          <w:p w14:paraId="5FA273D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552" w:type="pct"/>
            <w:gridSpan w:val="2"/>
            <w:tcBorders>
              <w:top w:val="nil"/>
              <w:left w:val="nil"/>
              <w:bottom w:val="single" w:color="000000" w:sz="4" w:space="0"/>
              <w:right w:val="single" w:color="000000" w:sz="4" w:space="0"/>
            </w:tcBorders>
            <w:noWrap/>
            <w:vAlign w:val="center"/>
          </w:tcPr>
          <w:p w14:paraId="2709DF0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3B3CE1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0CA625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B238B3D">
            <w:pPr>
              <w:jc w:val="right"/>
              <w:rPr>
                <w:rFonts w:ascii="Times New Roman" w:hAnsi="Times New Roman" w:eastAsia="宋体" w:cs="Times New Roman"/>
                <w:color w:val="000000"/>
                <w:sz w:val="20"/>
                <w:szCs w:val="20"/>
              </w:rPr>
            </w:pPr>
          </w:p>
        </w:tc>
      </w:tr>
      <w:tr w14:paraId="4F5C6B00">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6B72A72">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20957B2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609" w:type="pct"/>
            <w:tcBorders>
              <w:top w:val="nil"/>
              <w:left w:val="nil"/>
              <w:bottom w:val="single" w:color="000000" w:sz="4" w:space="0"/>
              <w:right w:val="single" w:color="000000" w:sz="4" w:space="0"/>
            </w:tcBorders>
            <w:noWrap/>
            <w:vAlign w:val="center"/>
          </w:tcPr>
          <w:p w14:paraId="6325562D">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938690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6" w:type="pct"/>
            <w:tcBorders>
              <w:top w:val="nil"/>
              <w:left w:val="nil"/>
              <w:bottom w:val="single" w:color="000000" w:sz="4" w:space="0"/>
              <w:right w:val="single" w:color="000000" w:sz="4" w:space="0"/>
            </w:tcBorders>
            <w:noWrap/>
            <w:vAlign w:val="center"/>
          </w:tcPr>
          <w:p w14:paraId="33EA022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552" w:type="pct"/>
            <w:gridSpan w:val="2"/>
            <w:tcBorders>
              <w:top w:val="nil"/>
              <w:left w:val="nil"/>
              <w:bottom w:val="single" w:color="000000" w:sz="4" w:space="0"/>
              <w:right w:val="single" w:color="000000" w:sz="4" w:space="0"/>
            </w:tcBorders>
            <w:noWrap/>
            <w:vAlign w:val="center"/>
          </w:tcPr>
          <w:p w14:paraId="38C9EAE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80E4A6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2ACD80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12FA0AC">
            <w:pPr>
              <w:jc w:val="right"/>
              <w:rPr>
                <w:rFonts w:ascii="Times New Roman" w:hAnsi="Times New Roman" w:eastAsia="宋体" w:cs="Times New Roman"/>
                <w:color w:val="000000"/>
                <w:sz w:val="20"/>
                <w:szCs w:val="20"/>
              </w:rPr>
            </w:pPr>
          </w:p>
        </w:tc>
      </w:tr>
      <w:tr w14:paraId="65C89E9B">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99C654D">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377C398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609" w:type="pct"/>
            <w:tcBorders>
              <w:top w:val="nil"/>
              <w:left w:val="nil"/>
              <w:bottom w:val="single" w:color="000000" w:sz="4" w:space="0"/>
              <w:right w:val="single" w:color="000000" w:sz="4" w:space="0"/>
            </w:tcBorders>
            <w:noWrap/>
            <w:vAlign w:val="center"/>
          </w:tcPr>
          <w:p w14:paraId="4BBCE35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630BE1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6" w:type="pct"/>
            <w:tcBorders>
              <w:top w:val="nil"/>
              <w:left w:val="nil"/>
              <w:bottom w:val="single" w:color="000000" w:sz="4" w:space="0"/>
              <w:right w:val="single" w:color="000000" w:sz="4" w:space="0"/>
            </w:tcBorders>
            <w:noWrap/>
            <w:vAlign w:val="center"/>
          </w:tcPr>
          <w:p w14:paraId="0C2A75F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552" w:type="pct"/>
            <w:gridSpan w:val="2"/>
            <w:tcBorders>
              <w:top w:val="nil"/>
              <w:left w:val="nil"/>
              <w:bottom w:val="single" w:color="000000" w:sz="4" w:space="0"/>
              <w:right w:val="single" w:color="000000" w:sz="4" w:space="0"/>
            </w:tcBorders>
            <w:noWrap/>
            <w:vAlign w:val="center"/>
          </w:tcPr>
          <w:p w14:paraId="061962B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155D0A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DD5382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FF7940C">
            <w:pPr>
              <w:jc w:val="right"/>
              <w:rPr>
                <w:rFonts w:ascii="Times New Roman" w:hAnsi="Times New Roman" w:eastAsia="宋体" w:cs="Times New Roman"/>
                <w:color w:val="000000"/>
                <w:sz w:val="20"/>
                <w:szCs w:val="20"/>
              </w:rPr>
            </w:pPr>
          </w:p>
        </w:tc>
      </w:tr>
      <w:tr w14:paraId="0F0089E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62828F2">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4278E76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609" w:type="pct"/>
            <w:tcBorders>
              <w:top w:val="nil"/>
              <w:left w:val="nil"/>
              <w:bottom w:val="single" w:color="000000" w:sz="4" w:space="0"/>
              <w:right w:val="single" w:color="000000" w:sz="4" w:space="0"/>
            </w:tcBorders>
            <w:noWrap/>
            <w:vAlign w:val="center"/>
          </w:tcPr>
          <w:p w14:paraId="3ABD972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F5DFDC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6" w:type="pct"/>
            <w:tcBorders>
              <w:top w:val="nil"/>
              <w:left w:val="nil"/>
              <w:bottom w:val="single" w:color="000000" w:sz="4" w:space="0"/>
              <w:right w:val="single" w:color="000000" w:sz="4" w:space="0"/>
            </w:tcBorders>
            <w:noWrap/>
            <w:vAlign w:val="center"/>
          </w:tcPr>
          <w:p w14:paraId="5C62DE8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552" w:type="pct"/>
            <w:gridSpan w:val="2"/>
            <w:tcBorders>
              <w:top w:val="nil"/>
              <w:left w:val="nil"/>
              <w:bottom w:val="single" w:color="000000" w:sz="4" w:space="0"/>
              <w:right w:val="single" w:color="000000" w:sz="4" w:space="0"/>
            </w:tcBorders>
            <w:noWrap/>
            <w:vAlign w:val="center"/>
          </w:tcPr>
          <w:p w14:paraId="18F2EA45">
            <w:pPr>
              <w:jc w:val="right"/>
              <w:rPr>
                <w:rFonts w:ascii="Times New Roman" w:hAnsi="Times New Roman" w:eastAsia="宋体" w:cs="Times New Roman"/>
                <w:color w:val="000000"/>
                <w:sz w:val="20"/>
                <w:szCs w:val="20"/>
              </w:rPr>
            </w:pPr>
            <w:r>
              <w:rPr>
                <w:rFonts w:ascii="Times New Roman" w:hAnsi="Times New Roman" w:cs="Times New Roman"/>
                <w:sz w:val="20"/>
                <w:szCs w:val="20"/>
              </w:rPr>
              <w:t>91.82</w:t>
            </w:r>
          </w:p>
        </w:tc>
        <w:tc>
          <w:tcPr>
            <w:tcW w:w="520" w:type="pct"/>
            <w:tcBorders>
              <w:top w:val="nil"/>
              <w:left w:val="nil"/>
              <w:bottom w:val="single" w:color="000000" w:sz="4" w:space="0"/>
              <w:right w:val="single" w:color="000000" w:sz="4" w:space="0"/>
            </w:tcBorders>
            <w:noWrap/>
            <w:vAlign w:val="center"/>
          </w:tcPr>
          <w:p w14:paraId="5D7B1FF7">
            <w:pPr>
              <w:jc w:val="right"/>
              <w:rPr>
                <w:rFonts w:ascii="Times New Roman" w:hAnsi="Times New Roman" w:eastAsia="宋体" w:cs="Times New Roman"/>
                <w:color w:val="000000"/>
                <w:sz w:val="20"/>
                <w:szCs w:val="20"/>
              </w:rPr>
            </w:pPr>
            <w:r>
              <w:rPr>
                <w:rFonts w:ascii="Times New Roman" w:hAnsi="Times New Roman" w:cs="Times New Roman"/>
                <w:sz w:val="20"/>
                <w:szCs w:val="20"/>
              </w:rPr>
              <w:t>91.82</w:t>
            </w:r>
          </w:p>
        </w:tc>
        <w:tc>
          <w:tcPr>
            <w:tcW w:w="520" w:type="pct"/>
            <w:tcBorders>
              <w:top w:val="nil"/>
              <w:left w:val="nil"/>
              <w:bottom w:val="single" w:color="000000" w:sz="4" w:space="0"/>
              <w:right w:val="single" w:color="000000" w:sz="4" w:space="0"/>
            </w:tcBorders>
            <w:noWrap/>
            <w:vAlign w:val="center"/>
          </w:tcPr>
          <w:p w14:paraId="78B9832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867BAAC">
            <w:pPr>
              <w:jc w:val="right"/>
              <w:rPr>
                <w:rFonts w:ascii="Times New Roman" w:hAnsi="Times New Roman" w:eastAsia="宋体" w:cs="Times New Roman"/>
                <w:color w:val="000000"/>
                <w:sz w:val="20"/>
                <w:szCs w:val="20"/>
              </w:rPr>
            </w:pPr>
          </w:p>
        </w:tc>
      </w:tr>
      <w:tr w14:paraId="1418B1EB">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C79781D">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7C34B34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609" w:type="pct"/>
            <w:tcBorders>
              <w:top w:val="nil"/>
              <w:left w:val="nil"/>
              <w:bottom w:val="single" w:color="000000" w:sz="4" w:space="0"/>
              <w:right w:val="single" w:color="000000" w:sz="4" w:space="0"/>
            </w:tcBorders>
            <w:noWrap/>
            <w:vAlign w:val="center"/>
          </w:tcPr>
          <w:p w14:paraId="5378943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D8EE3A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6" w:type="pct"/>
            <w:tcBorders>
              <w:top w:val="nil"/>
              <w:left w:val="nil"/>
              <w:bottom w:val="single" w:color="000000" w:sz="4" w:space="0"/>
              <w:right w:val="single" w:color="000000" w:sz="4" w:space="0"/>
            </w:tcBorders>
            <w:noWrap/>
            <w:vAlign w:val="center"/>
          </w:tcPr>
          <w:p w14:paraId="0A0E9FB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552" w:type="pct"/>
            <w:gridSpan w:val="2"/>
            <w:tcBorders>
              <w:top w:val="nil"/>
              <w:left w:val="nil"/>
              <w:bottom w:val="single" w:color="000000" w:sz="4" w:space="0"/>
              <w:right w:val="single" w:color="000000" w:sz="4" w:space="0"/>
            </w:tcBorders>
            <w:noWrap/>
            <w:vAlign w:val="center"/>
          </w:tcPr>
          <w:p w14:paraId="6B82ABFA">
            <w:pPr>
              <w:jc w:val="right"/>
              <w:rPr>
                <w:rFonts w:ascii="Times New Roman" w:hAnsi="Times New Roman" w:eastAsia="宋体" w:cs="Times New Roman"/>
                <w:color w:val="000000"/>
                <w:sz w:val="20"/>
                <w:szCs w:val="20"/>
              </w:rPr>
            </w:pPr>
            <w:r>
              <w:rPr>
                <w:rFonts w:ascii="Times New Roman" w:hAnsi="Times New Roman" w:cs="Times New Roman"/>
                <w:sz w:val="20"/>
                <w:szCs w:val="20"/>
              </w:rPr>
              <w:t>40.15</w:t>
            </w:r>
          </w:p>
        </w:tc>
        <w:tc>
          <w:tcPr>
            <w:tcW w:w="520" w:type="pct"/>
            <w:tcBorders>
              <w:top w:val="nil"/>
              <w:left w:val="nil"/>
              <w:bottom w:val="single" w:color="000000" w:sz="4" w:space="0"/>
              <w:right w:val="single" w:color="000000" w:sz="4" w:space="0"/>
            </w:tcBorders>
            <w:noWrap/>
            <w:vAlign w:val="center"/>
          </w:tcPr>
          <w:p w14:paraId="08CD6F45">
            <w:pPr>
              <w:jc w:val="right"/>
              <w:rPr>
                <w:rFonts w:ascii="Times New Roman" w:hAnsi="Times New Roman" w:eastAsia="宋体" w:cs="Times New Roman"/>
                <w:color w:val="000000"/>
                <w:sz w:val="20"/>
                <w:szCs w:val="20"/>
              </w:rPr>
            </w:pPr>
            <w:r>
              <w:rPr>
                <w:rFonts w:ascii="Times New Roman" w:hAnsi="Times New Roman" w:cs="Times New Roman"/>
                <w:sz w:val="20"/>
                <w:szCs w:val="20"/>
              </w:rPr>
              <w:t>40.15</w:t>
            </w:r>
          </w:p>
        </w:tc>
        <w:tc>
          <w:tcPr>
            <w:tcW w:w="520" w:type="pct"/>
            <w:tcBorders>
              <w:top w:val="nil"/>
              <w:left w:val="nil"/>
              <w:bottom w:val="single" w:color="000000" w:sz="4" w:space="0"/>
              <w:right w:val="single" w:color="000000" w:sz="4" w:space="0"/>
            </w:tcBorders>
            <w:noWrap/>
            <w:vAlign w:val="center"/>
          </w:tcPr>
          <w:p w14:paraId="0888136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2F189AB">
            <w:pPr>
              <w:jc w:val="right"/>
              <w:rPr>
                <w:rFonts w:ascii="Times New Roman" w:hAnsi="Times New Roman" w:eastAsia="宋体" w:cs="Times New Roman"/>
                <w:color w:val="000000"/>
                <w:sz w:val="20"/>
                <w:szCs w:val="20"/>
              </w:rPr>
            </w:pPr>
          </w:p>
        </w:tc>
      </w:tr>
      <w:tr w14:paraId="46D0E42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FBADBFD">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6C5C44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609" w:type="pct"/>
            <w:tcBorders>
              <w:top w:val="nil"/>
              <w:left w:val="nil"/>
              <w:bottom w:val="single" w:color="000000" w:sz="4" w:space="0"/>
              <w:right w:val="single" w:color="000000" w:sz="4" w:space="0"/>
            </w:tcBorders>
            <w:noWrap/>
            <w:vAlign w:val="center"/>
          </w:tcPr>
          <w:p w14:paraId="6A54833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A4C0D6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6" w:type="pct"/>
            <w:tcBorders>
              <w:top w:val="nil"/>
              <w:left w:val="nil"/>
              <w:bottom w:val="single" w:color="000000" w:sz="4" w:space="0"/>
              <w:right w:val="single" w:color="000000" w:sz="4" w:space="0"/>
            </w:tcBorders>
            <w:noWrap/>
            <w:vAlign w:val="center"/>
          </w:tcPr>
          <w:p w14:paraId="422BBA0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552" w:type="pct"/>
            <w:gridSpan w:val="2"/>
            <w:tcBorders>
              <w:top w:val="nil"/>
              <w:left w:val="nil"/>
              <w:bottom w:val="single" w:color="000000" w:sz="4" w:space="0"/>
              <w:right w:val="single" w:color="000000" w:sz="4" w:space="0"/>
            </w:tcBorders>
            <w:noWrap/>
            <w:vAlign w:val="center"/>
          </w:tcPr>
          <w:p w14:paraId="1542A73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9A38B7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5D6639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DF19ECF">
            <w:pPr>
              <w:jc w:val="right"/>
              <w:rPr>
                <w:rFonts w:ascii="Times New Roman" w:hAnsi="Times New Roman" w:eastAsia="宋体" w:cs="Times New Roman"/>
                <w:color w:val="000000"/>
                <w:sz w:val="20"/>
                <w:szCs w:val="20"/>
              </w:rPr>
            </w:pPr>
          </w:p>
        </w:tc>
      </w:tr>
      <w:tr w14:paraId="76EF24FB">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E44EB0B">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19B7293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609" w:type="pct"/>
            <w:tcBorders>
              <w:top w:val="nil"/>
              <w:left w:val="nil"/>
              <w:bottom w:val="single" w:color="000000" w:sz="4" w:space="0"/>
              <w:right w:val="single" w:color="000000" w:sz="4" w:space="0"/>
            </w:tcBorders>
            <w:noWrap/>
            <w:vAlign w:val="center"/>
          </w:tcPr>
          <w:p w14:paraId="30FFCF32">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E57748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6" w:type="pct"/>
            <w:tcBorders>
              <w:top w:val="nil"/>
              <w:left w:val="nil"/>
              <w:bottom w:val="single" w:color="000000" w:sz="4" w:space="0"/>
              <w:right w:val="single" w:color="000000" w:sz="4" w:space="0"/>
            </w:tcBorders>
            <w:noWrap/>
            <w:vAlign w:val="center"/>
          </w:tcPr>
          <w:p w14:paraId="272BC73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552" w:type="pct"/>
            <w:gridSpan w:val="2"/>
            <w:tcBorders>
              <w:top w:val="nil"/>
              <w:left w:val="nil"/>
              <w:bottom w:val="single" w:color="000000" w:sz="4" w:space="0"/>
              <w:right w:val="single" w:color="000000" w:sz="4" w:space="0"/>
            </w:tcBorders>
            <w:noWrap/>
            <w:vAlign w:val="center"/>
          </w:tcPr>
          <w:p w14:paraId="6EF7771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0990E2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500BB1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7677827">
            <w:pPr>
              <w:jc w:val="right"/>
              <w:rPr>
                <w:rFonts w:ascii="Times New Roman" w:hAnsi="Times New Roman" w:eastAsia="宋体" w:cs="Times New Roman"/>
                <w:color w:val="000000"/>
                <w:sz w:val="20"/>
                <w:szCs w:val="20"/>
              </w:rPr>
            </w:pPr>
          </w:p>
        </w:tc>
      </w:tr>
      <w:tr w14:paraId="3757761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5568508">
            <w:pPr>
              <w:jc w:val="left"/>
              <w:rPr>
                <w:rFonts w:ascii="宋体" w:hAnsi="宋体" w:eastAsia="宋体"/>
                <w:color w:val="000000"/>
                <w:sz w:val="20"/>
                <w:szCs w:val="20"/>
              </w:rPr>
            </w:pPr>
          </w:p>
        </w:tc>
        <w:tc>
          <w:tcPr>
            <w:tcW w:w="266" w:type="pct"/>
            <w:tcBorders>
              <w:top w:val="nil"/>
              <w:left w:val="nil"/>
              <w:bottom w:val="single" w:color="auto" w:sz="4" w:space="0"/>
              <w:right w:val="single" w:color="000000" w:sz="4" w:space="0"/>
            </w:tcBorders>
            <w:noWrap/>
            <w:vAlign w:val="center"/>
          </w:tcPr>
          <w:p w14:paraId="0312ADF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609" w:type="pct"/>
            <w:tcBorders>
              <w:top w:val="nil"/>
              <w:left w:val="nil"/>
              <w:bottom w:val="single" w:color="auto" w:sz="4" w:space="0"/>
              <w:right w:val="single" w:color="000000" w:sz="4" w:space="0"/>
            </w:tcBorders>
            <w:noWrap/>
            <w:vAlign w:val="center"/>
          </w:tcPr>
          <w:p w14:paraId="1DB2041B">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14:paraId="2AAD6D0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6" w:type="pct"/>
            <w:tcBorders>
              <w:top w:val="nil"/>
              <w:left w:val="nil"/>
              <w:bottom w:val="single" w:color="auto" w:sz="4" w:space="0"/>
              <w:right w:val="single" w:color="000000" w:sz="4" w:space="0"/>
            </w:tcBorders>
            <w:noWrap/>
            <w:vAlign w:val="center"/>
          </w:tcPr>
          <w:p w14:paraId="3A202D5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552" w:type="pct"/>
            <w:gridSpan w:val="2"/>
            <w:tcBorders>
              <w:top w:val="nil"/>
              <w:left w:val="nil"/>
              <w:bottom w:val="single" w:color="auto" w:sz="4" w:space="0"/>
              <w:right w:val="single" w:color="000000" w:sz="4" w:space="0"/>
            </w:tcBorders>
            <w:noWrap/>
            <w:vAlign w:val="center"/>
          </w:tcPr>
          <w:p w14:paraId="50E97B6A">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2EDF511D">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0DB146E5">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8" w:space="0"/>
            </w:tcBorders>
            <w:noWrap/>
            <w:vAlign w:val="center"/>
          </w:tcPr>
          <w:p w14:paraId="29CB4099">
            <w:pPr>
              <w:jc w:val="right"/>
              <w:rPr>
                <w:rFonts w:ascii="Times New Roman" w:hAnsi="Times New Roman" w:eastAsia="宋体" w:cs="Times New Roman"/>
                <w:color w:val="000000"/>
                <w:sz w:val="20"/>
                <w:szCs w:val="20"/>
              </w:rPr>
            </w:pPr>
          </w:p>
        </w:tc>
      </w:tr>
      <w:tr w14:paraId="226ADE4D">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DE8DA07">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5C98AF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5C5BFD2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B7890F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15AEE9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B678CD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75BF2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F7F3C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78FB921">
            <w:pPr>
              <w:jc w:val="right"/>
              <w:rPr>
                <w:rFonts w:ascii="Times New Roman" w:hAnsi="Times New Roman" w:eastAsia="宋体" w:cs="Times New Roman"/>
                <w:color w:val="000000"/>
                <w:sz w:val="20"/>
                <w:szCs w:val="20"/>
              </w:rPr>
            </w:pPr>
          </w:p>
        </w:tc>
      </w:tr>
      <w:tr w14:paraId="12AA4AD7">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884F067">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896A51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38AA32E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A6C11F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95D8BF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FA91451">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8D78A6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34076C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594CC34">
            <w:pPr>
              <w:jc w:val="right"/>
              <w:rPr>
                <w:rFonts w:ascii="Times New Roman" w:hAnsi="Times New Roman" w:eastAsia="宋体" w:cs="Times New Roman"/>
                <w:color w:val="000000"/>
                <w:sz w:val="20"/>
                <w:szCs w:val="20"/>
              </w:rPr>
            </w:pPr>
          </w:p>
        </w:tc>
      </w:tr>
      <w:tr w14:paraId="6A6AD8A7">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9CD39C2">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65BB0D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608CF600">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6DE2B6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DB85AC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E6522F8">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64F4D9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6A7E3C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5D8E00D">
            <w:pPr>
              <w:jc w:val="right"/>
              <w:rPr>
                <w:rFonts w:ascii="Times New Roman" w:hAnsi="Times New Roman" w:eastAsia="宋体" w:cs="Times New Roman"/>
                <w:color w:val="000000"/>
                <w:sz w:val="20"/>
                <w:szCs w:val="20"/>
              </w:rPr>
            </w:pPr>
          </w:p>
        </w:tc>
      </w:tr>
      <w:tr w14:paraId="529B1C8E">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3E99F0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22B3AC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50CF465C">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ECE82F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84EEE0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6AB25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F222ED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42ADF6">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EDC9DE">
            <w:pPr>
              <w:jc w:val="right"/>
              <w:rPr>
                <w:rFonts w:ascii="Times New Roman" w:hAnsi="Times New Roman" w:eastAsia="宋体" w:cs="Times New Roman"/>
                <w:color w:val="000000"/>
                <w:sz w:val="20"/>
                <w:szCs w:val="20"/>
              </w:rPr>
            </w:pPr>
          </w:p>
        </w:tc>
      </w:tr>
      <w:tr w14:paraId="72201BB7">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7C7CF81">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3E81DC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06AC7689">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D33066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CDBCD8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3A305D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834332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135C66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C6B2315">
            <w:pPr>
              <w:jc w:val="right"/>
              <w:rPr>
                <w:rFonts w:ascii="Times New Roman" w:hAnsi="Times New Roman" w:eastAsia="宋体" w:cs="Times New Roman"/>
                <w:color w:val="000000"/>
                <w:sz w:val="20"/>
                <w:szCs w:val="20"/>
              </w:rPr>
            </w:pPr>
          </w:p>
        </w:tc>
      </w:tr>
      <w:tr w14:paraId="0668CE20">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A90EB36">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61A0F5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6C9AF344">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2B3292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2DB273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70D36B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E8F9D9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73D768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D735B7">
            <w:pPr>
              <w:jc w:val="right"/>
              <w:rPr>
                <w:rFonts w:ascii="Times New Roman" w:hAnsi="Times New Roman" w:eastAsia="宋体" w:cs="Times New Roman"/>
                <w:color w:val="000000"/>
                <w:sz w:val="20"/>
                <w:szCs w:val="20"/>
              </w:rPr>
            </w:pPr>
          </w:p>
        </w:tc>
      </w:tr>
      <w:tr w14:paraId="6910055C">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6A7A55">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E2095A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2E68F5BE">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F3647D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CE5559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CE08A0D">
            <w:pPr>
              <w:jc w:val="right"/>
              <w:rPr>
                <w:rFonts w:ascii="Times New Roman" w:hAnsi="Times New Roman" w:eastAsia="宋体" w:cs="Times New Roman"/>
                <w:color w:val="000000"/>
                <w:sz w:val="20"/>
                <w:szCs w:val="20"/>
              </w:rPr>
            </w:pPr>
            <w:r>
              <w:rPr>
                <w:rFonts w:ascii="Times New Roman" w:hAnsi="Times New Roman" w:cs="Times New Roman"/>
                <w:sz w:val="20"/>
                <w:szCs w:val="20"/>
              </w:rPr>
              <w:t>47.01</w:t>
            </w:r>
          </w:p>
        </w:tc>
        <w:tc>
          <w:tcPr>
            <w:tcW w:w="520" w:type="pct"/>
            <w:tcBorders>
              <w:top w:val="single" w:color="auto" w:sz="4" w:space="0"/>
              <w:left w:val="single" w:color="auto" w:sz="4" w:space="0"/>
              <w:bottom w:val="single" w:color="auto" w:sz="4" w:space="0"/>
              <w:right w:val="single" w:color="auto" w:sz="4" w:space="0"/>
            </w:tcBorders>
            <w:noWrap/>
            <w:vAlign w:val="center"/>
          </w:tcPr>
          <w:p w14:paraId="0A24788E">
            <w:pPr>
              <w:jc w:val="right"/>
              <w:rPr>
                <w:rFonts w:ascii="Times New Roman" w:hAnsi="Times New Roman" w:eastAsia="宋体" w:cs="Times New Roman"/>
                <w:color w:val="000000"/>
                <w:sz w:val="20"/>
                <w:szCs w:val="20"/>
              </w:rPr>
            </w:pPr>
            <w:r>
              <w:rPr>
                <w:rFonts w:ascii="Times New Roman" w:hAnsi="Times New Roman" w:cs="Times New Roman"/>
                <w:sz w:val="20"/>
                <w:szCs w:val="20"/>
              </w:rPr>
              <w:t>47.01</w:t>
            </w:r>
          </w:p>
        </w:tc>
        <w:tc>
          <w:tcPr>
            <w:tcW w:w="520" w:type="pct"/>
            <w:tcBorders>
              <w:top w:val="single" w:color="auto" w:sz="4" w:space="0"/>
              <w:left w:val="single" w:color="auto" w:sz="4" w:space="0"/>
              <w:bottom w:val="single" w:color="auto" w:sz="4" w:space="0"/>
              <w:right w:val="single" w:color="auto" w:sz="4" w:space="0"/>
            </w:tcBorders>
            <w:noWrap/>
            <w:vAlign w:val="center"/>
          </w:tcPr>
          <w:p w14:paraId="479BB38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021373D">
            <w:pPr>
              <w:jc w:val="right"/>
              <w:rPr>
                <w:rFonts w:ascii="Times New Roman" w:hAnsi="Times New Roman" w:eastAsia="宋体" w:cs="Times New Roman"/>
                <w:color w:val="000000"/>
                <w:sz w:val="20"/>
                <w:szCs w:val="20"/>
              </w:rPr>
            </w:pPr>
          </w:p>
        </w:tc>
      </w:tr>
      <w:tr w14:paraId="34F80FA8">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C9A0BF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049C5D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7C3C7BCA">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DC3912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29372B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37BF78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3FAA7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8AFA98D">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526688">
            <w:pPr>
              <w:jc w:val="right"/>
              <w:rPr>
                <w:rFonts w:ascii="Times New Roman" w:hAnsi="Times New Roman" w:eastAsia="宋体" w:cs="Times New Roman"/>
                <w:color w:val="000000"/>
                <w:sz w:val="20"/>
                <w:szCs w:val="20"/>
              </w:rPr>
            </w:pPr>
          </w:p>
        </w:tc>
      </w:tr>
      <w:tr w14:paraId="2376EEFC">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B27F609">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90BE09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5E999087">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3C0E96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775014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956768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A33C49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5C2863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6D4EEDB">
            <w:pPr>
              <w:jc w:val="right"/>
              <w:rPr>
                <w:rFonts w:ascii="Times New Roman" w:hAnsi="Times New Roman" w:eastAsia="宋体" w:cs="Times New Roman"/>
                <w:color w:val="000000"/>
                <w:sz w:val="20"/>
                <w:szCs w:val="20"/>
              </w:rPr>
            </w:pPr>
          </w:p>
        </w:tc>
      </w:tr>
      <w:tr w14:paraId="4937EE2E">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83B1CA4">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E79780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64230500">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921C0C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E680E3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21C432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3ECEB8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7AB11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DDA7B6D">
            <w:pPr>
              <w:jc w:val="right"/>
              <w:rPr>
                <w:rFonts w:ascii="Times New Roman" w:hAnsi="Times New Roman" w:eastAsia="宋体" w:cs="Times New Roman"/>
                <w:color w:val="000000"/>
                <w:sz w:val="20"/>
                <w:szCs w:val="20"/>
              </w:rPr>
            </w:pPr>
          </w:p>
        </w:tc>
      </w:tr>
      <w:tr w14:paraId="2E2883E1">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2901F3B">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4F8C4D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524B0814">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DC471B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39C26A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F5C3066">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94B695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51CC41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702CA0A">
            <w:pPr>
              <w:jc w:val="right"/>
              <w:rPr>
                <w:rFonts w:ascii="Times New Roman" w:hAnsi="Times New Roman" w:eastAsia="宋体" w:cs="Times New Roman"/>
                <w:color w:val="000000"/>
                <w:sz w:val="20"/>
                <w:szCs w:val="20"/>
              </w:rPr>
            </w:pPr>
          </w:p>
        </w:tc>
      </w:tr>
      <w:tr w14:paraId="23101944">
        <w:tblPrEx>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32CA52D6">
            <w:pPr>
              <w:jc w:val="left"/>
              <w:rPr>
                <w:rFonts w:ascii="宋体" w:hAnsi="宋体" w:eastAsia="宋体"/>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14:paraId="264DB85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609" w:type="pct"/>
            <w:tcBorders>
              <w:top w:val="single" w:color="auto" w:sz="4" w:space="0"/>
              <w:left w:val="nil"/>
              <w:bottom w:val="single" w:color="000000" w:sz="4" w:space="0"/>
              <w:right w:val="single" w:color="000000" w:sz="4" w:space="0"/>
            </w:tcBorders>
            <w:noWrap/>
            <w:vAlign w:val="center"/>
          </w:tcPr>
          <w:p w14:paraId="6FA7B2D2">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14:paraId="44A9AFB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108761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552" w:type="pct"/>
            <w:gridSpan w:val="2"/>
            <w:tcBorders>
              <w:top w:val="single" w:color="auto" w:sz="4" w:space="0"/>
              <w:left w:val="nil"/>
              <w:bottom w:val="single" w:color="000000" w:sz="4" w:space="0"/>
              <w:right w:val="single" w:color="000000" w:sz="4" w:space="0"/>
            </w:tcBorders>
            <w:noWrap/>
            <w:vAlign w:val="center"/>
          </w:tcPr>
          <w:p w14:paraId="7FA85741">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2FE869D2">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390C6603">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14:paraId="2480610B">
            <w:pPr>
              <w:jc w:val="right"/>
              <w:rPr>
                <w:rFonts w:ascii="Times New Roman" w:hAnsi="Times New Roman" w:eastAsia="宋体" w:cs="Times New Roman"/>
                <w:color w:val="000000"/>
                <w:sz w:val="20"/>
                <w:szCs w:val="20"/>
              </w:rPr>
            </w:pPr>
          </w:p>
        </w:tc>
      </w:tr>
      <w:tr w14:paraId="7248ADEB">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748B270">
            <w:pPr>
              <w:jc w:val="center"/>
              <w:rPr>
                <w:rFonts w:ascii="宋体" w:hAnsi="宋体" w:eastAsia="宋体"/>
                <w:b/>
                <w:bCs/>
                <w:color w:val="000000"/>
                <w:sz w:val="20"/>
                <w:szCs w:val="20"/>
              </w:rPr>
            </w:pPr>
          </w:p>
        </w:tc>
        <w:tc>
          <w:tcPr>
            <w:tcW w:w="266" w:type="pct"/>
            <w:tcBorders>
              <w:top w:val="nil"/>
              <w:left w:val="nil"/>
              <w:bottom w:val="single" w:color="000000" w:sz="4" w:space="0"/>
              <w:right w:val="single" w:color="000000" w:sz="4" w:space="0"/>
            </w:tcBorders>
            <w:noWrap/>
            <w:vAlign w:val="center"/>
          </w:tcPr>
          <w:p w14:paraId="412F6CF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609" w:type="pct"/>
            <w:tcBorders>
              <w:top w:val="nil"/>
              <w:left w:val="nil"/>
              <w:bottom w:val="single" w:color="000000" w:sz="4" w:space="0"/>
              <w:right w:val="single" w:color="000000" w:sz="4" w:space="0"/>
            </w:tcBorders>
            <w:noWrap/>
            <w:vAlign w:val="center"/>
          </w:tcPr>
          <w:p w14:paraId="2C7BAFD9">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7E7073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6" w:type="pct"/>
            <w:tcBorders>
              <w:top w:val="nil"/>
              <w:left w:val="nil"/>
              <w:bottom w:val="single" w:color="000000" w:sz="4" w:space="0"/>
              <w:right w:val="single" w:color="000000" w:sz="4" w:space="0"/>
            </w:tcBorders>
            <w:noWrap/>
            <w:vAlign w:val="center"/>
          </w:tcPr>
          <w:p w14:paraId="5336DE4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552" w:type="pct"/>
            <w:gridSpan w:val="2"/>
            <w:tcBorders>
              <w:top w:val="nil"/>
              <w:left w:val="nil"/>
              <w:bottom w:val="single" w:color="000000" w:sz="4" w:space="0"/>
              <w:right w:val="single" w:color="000000" w:sz="4" w:space="0"/>
            </w:tcBorders>
            <w:noWrap/>
            <w:vAlign w:val="center"/>
          </w:tcPr>
          <w:p w14:paraId="1EDA778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A16E15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991513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5278026">
            <w:pPr>
              <w:jc w:val="right"/>
              <w:rPr>
                <w:rFonts w:ascii="Times New Roman" w:hAnsi="Times New Roman" w:eastAsia="宋体" w:cs="Times New Roman"/>
                <w:color w:val="000000"/>
                <w:sz w:val="20"/>
                <w:szCs w:val="20"/>
              </w:rPr>
            </w:pPr>
          </w:p>
        </w:tc>
      </w:tr>
      <w:tr w14:paraId="4EE2584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7ECD7C7">
            <w:pPr>
              <w:jc w:val="center"/>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35C85A2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609" w:type="pct"/>
            <w:tcBorders>
              <w:top w:val="nil"/>
              <w:left w:val="nil"/>
              <w:bottom w:val="single" w:color="000000" w:sz="4" w:space="0"/>
              <w:right w:val="single" w:color="000000" w:sz="4" w:space="0"/>
            </w:tcBorders>
            <w:noWrap/>
            <w:vAlign w:val="center"/>
          </w:tcPr>
          <w:p w14:paraId="003D3AAD">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FA20FF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6" w:type="pct"/>
            <w:tcBorders>
              <w:top w:val="nil"/>
              <w:left w:val="nil"/>
              <w:bottom w:val="single" w:color="000000" w:sz="4" w:space="0"/>
              <w:right w:val="single" w:color="000000" w:sz="4" w:space="0"/>
            </w:tcBorders>
            <w:noWrap/>
            <w:vAlign w:val="center"/>
          </w:tcPr>
          <w:p w14:paraId="06E8442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552" w:type="pct"/>
            <w:gridSpan w:val="2"/>
            <w:tcBorders>
              <w:top w:val="nil"/>
              <w:left w:val="nil"/>
              <w:bottom w:val="single" w:color="000000" w:sz="4" w:space="0"/>
              <w:right w:val="single" w:color="000000" w:sz="4" w:space="0"/>
            </w:tcBorders>
            <w:noWrap/>
            <w:vAlign w:val="center"/>
          </w:tcPr>
          <w:p w14:paraId="4BB3AA5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CC524B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2AC298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0A46C5A">
            <w:pPr>
              <w:jc w:val="right"/>
              <w:rPr>
                <w:rFonts w:ascii="Times New Roman" w:hAnsi="Times New Roman" w:eastAsia="宋体" w:cs="Times New Roman"/>
                <w:color w:val="000000"/>
                <w:sz w:val="20"/>
                <w:szCs w:val="20"/>
              </w:rPr>
            </w:pPr>
          </w:p>
        </w:tc>
      </w:tr>
      <w:tr w14:paraId="6BFEF4F4">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FBC1D27">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6" w:type="pct"/>
            <w:tcBorders>
              <w:top w:val="nil"/>
              <w:left w:val="nil"/>
              <w:bottom w:val="single" w:color="000000" w:sz="4" w:space="0"/>
              <w:right w:val="single" w:color="000000" w:sz="4" w:space="0"/>
            </w:tcBorders>
            <w:noWrap/>
            <w:vAlign w:val="center"/>
          </w:tcPr>
          <w:p w14:paraId="001329B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609" w:type="pct"/>
            <w:tcBorders>
              <w:top w:val="nil"/>
              <w:left w:val="nil"/>
              <w:bottom w:val="single" w:color="000000" w:sz="4" w:space="0"/>
              <w:right w:val="single" w:color="000000" w:sz="4" w:space="0"/>
            </w:tcBorders>
            <w:noWrap/>
            <w:vAlign w:val="center"/>
          </w:tcPr>
          <w:p w14:paraId="3405A17C">
            <w:pPr>
              <w:jc w:val="right"/>
              <w:rPr>
                <w:rFonts w:ascii="Times New Roman" w:hAnsi="Times New Roman" w:eastAsia="宋体" w:cs="Times New Roman"/>
                <w:color w:val="000000"/>
                <w:sz w:val="20"/>
                <w:szCs w:val="20"/>
              </w:rPr>
            </w:pPr>
            <w:r>
              <w:rPr>
                <w:rFonts w:ascii="Times New Roman" w:hAnsi="Times New Roman" w:cs="Times New Roman"/>
                <w:sz w:val="20"/>
                <w:szCs w:val="20"/>
              </w:rPr>
              <w:t>1,140.79</w:t>
            </w:r>
          </w:p>
        </w:tc>
        <w:tc>
          <w:tcPr>
            <w:tcW w:w="895" w:type="pct"/>
            <w:gridSpan w:val="2"/>
            <w:tcBorders>
              <w:top w:val="nil"/>
              <w:left w:val="nil"/>
              <w:bottom w:val="single" w:color="000000" w:sz="4" w:space="0"/>
              <w:right w:val="single" w:color="000000" w:sz="4" w:space="0"/>
            </w:tcBorders>
            <w:noWrap/>
            <w:vAlign w:val="center"/>
          </w:tcPr>
          <w:p w14:paraId="2FC9EB79">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6" w:type="pct"/>
            <w:tcBorders>
              <w:top w:val="nil"/>
              <w:left w:val="nil"/>
              <w:bottom w:val="single" w:color="000000" w:sz="4" w:space="0"/>
              <w:right w:val="single" w:color="000000" w:sz="4" w:space="0"/>
            </w:tcBorders>
            <w:noWrap/>
            <w:vAlign w:val="center"/>
          </w:tcPr>
          <w:p w14:paraId="7A3A64A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552" w:type="pct"/>
            <w:gridSpan w:val="2"/>
            <w:tcBorders>
              <w:top w:val="nil"/>
              <w:left w:val="nil"/>
              <w:bottom w:val="single" w:color="000000" w:sz="4" w:space="0"/>
              <w:right w:val="single" w:color="000000" w:sz="4" w:space="0"/>
            </w:tcBorders>
            <w:noWrap/>
            <w:vAlign w:val="center"/>
          </w:tcPr>
          <w:p w14:paraId="197D6E81">
            <w:pPr>
              <w:jc w:val="right"/>
              <w:rPr>
                <w:rFonts w:ascii="Times New Roman" w:hAnsi="Times New Roman" w:eastAsia="宋体" w:cs="Times New Roman"/>
                <w:color w:val="000000"/>
                <w:sz w:val="20"/>
                <w:szCs w:val="20"/>
              </w:rPr>
            </w:pPr>
            <w:r>
              <w:rPr>
                <w:rFonts w:ascii="Times New Roman" w:hAnsi="Times New Roman" w:cs="Times New Roman"/>
                <w:sz w:val="20"/>
                <w:szCs w:val="20"/>
              </w:rPr>
              <w:t>1,140.79</w:t>
            </w:r>
          </w:p>
        </w:tc>
        <w:tc>
          <w:tcPr>
            <w:tcW w:w="520" w:type="pct"/>
            <w:tcBorders>
              <w:top w:val="nil"/>
              <w:left w:val="nil"/>
              <w:bottom w:val="single" w:color="000000" w:sz="4" w:space="0"/>
              <w:right w:val="single" w:color="000000" w:sz="4" w:space="0"/>
            </w:tcBorders>
            <w:noWrap/>
            <w:vAlign w:val="center"/>
          </w:tcPr>
          <w:p w14:paraId="5699F95B">
            <w:pPr>
              <w:jc w:val="right"/>
              <w:rPr>
                <w:rFonts w:ascii="Times New Roman" w:hAnsi="Times New Roman" w:eastAsia="宋体" w:cs="Times New Roman"/>
                <w:color w:val="000000"/>
                <w:sz w:val="20"/>
                <w:szCs w:val="20"/>
              </w:rPr>
            </w:pPr>
            <w:r>
              <w:rPr>
                <w:rFonts w:ascii="Times New Roman" w:hAnsi="Times New Roman" w:cs="Times New Roman"/>
                <w:sz w:val="20"/>
                <w:szCs w:val="20"/>
              </w:rPr>
              <w:t>1,140.79</w:t>
            </w:r>
          </w:p>
        </w:tc>
        <w:tc>
          <w:tcPr>
            <w:tcW w:w="520" w:type="pct"/>
            <w:tcBorders>
              <w:top w:val="nil"/>
              <w:left w:val="nil"/>
              <w:bottom w:val="single" w:color="000000" w:sz="4" w:space="0"/>
              <w:right w:val="single" w:color="000000" w:sz="4" w:space="0"/>
            </w:tcBorders>
            <w:noWrap/>
            <w:vAlign w:val="center"/>
          </w:tcPr>
          <w:p w14:paraId="3336936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5CEFC72">
            <w:pPr>
              <w:jc w:val="right"/>
              <w:rPr>
                <w:rFonts w:ascii="Times New Roman" w:hAnsi="Times New Roman" w:eastAsia="宋体" w:cs="Times New Roman"/>
                <w:color w:val="000000"/>
                <w:sz w:val="20"/>
                <w:szCs w:val="20"/>
              </w:rPr>
            </w:pPr>
          </w:p>
        </w:tc>
      </w:tr>
      <w:tr w14:paraId="04FAE35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B54EFB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年初财政拨款结转和结余</w:t>
            </w:r>
          </w:p>
        </w:tc>
        <w:tc>
          <w:tcPr>
            <w:tcW w:w="266" w:type="pct"/>
            <w:tcBorders>
              <w:top w:val="nil"/>
              <w:left w:val="nil"/>
              <w:bottom w:val="single" w:color="000000" w:sz="4" w:space="0"/>
              <w:right w:val="single" w:color="000000" w:sz="4" w:space="0"/>
            </w:tcBorders>
            <w:noWrap/>
            <w:vAlign w:val="center"/>
          </w:tcPr>
          <w:p w14:paraId="771D3FB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609" w:type="pct"/>
            <w:tcBorders>
              <w:top w:val="nil"/>
              <w:left w:val="nil"/>
              <w:bottom w:val="single" w:color="000000" w:sz="4" w:space="0"/>
              <w:right w:val="single" w:color="000000" w:sz="4" w:space="0"/>
            </w:tcBorders>
            <w:noWrap/>
            <w:vAlign w:val="center"/>
          </w:tcPr>
          <w:p w14:paraId="48DEF43B">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919A46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年末财政拨款结转和结余</w:t>
            </w:r>
          </w:p>
        </w:tc>
        <w:tc>
          <w:tcPr>
            <w:tcW w:w="266" w:type="pct"/>
            <w:tcBorders>
              <w:top w:val="nil"/>
              <w:left w:val="nil"/>
              <w:bottom w:val="single" w:color="000000" w:sz="4" w:space="0"/>
              <w:right w:val="single" w:color="000000" w:sz="4" w:space="0"/>
            </w:tcBorders>
            <w:noWrap/>
            <w:vAlign w:val="center"/>
          </w:tcPr>
          <w:p w14:paraId="1CEEFEB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552" w:type="pct"/>
            <w:gridSpan w:val="2"/>
            <w:tcBorders>
              <w:top w:val="nil"/>
              <w:left w:val="nil"/>
              <w:bottom w:val="single" w:color="000000" w:sz="4" w:space="0"/>
              <w:right w:val="single" w:color="000000" w:sz="4" w:space="0"/>
            </w:tcBorders>
            <w:noWrap/>
            <w:vAlign w:val="center"/>
          </w:tcPr>
          <w:p w14:paraId="72F377A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BC9F78F">
            <w:pPr>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B0EC47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C97F6D5">
            <w:pPr>
              <w:rPr>
                <w:rFonts w:ascii="Times New Roman" w:hAnsi="Times New Roman" w:eastAsia="宋体" w:cs="Times New Roman"/>
                <w:color w:val="000000"/>
                <w:sz w:val="20"/>
                <w:szCs w:val="20"/>
              </w:rPr>
            </w:pPr>
          </w:p>
        </w:tc>
      </w:tr>
      <w:tr w14:paraId="6620D98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3BAC92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4EB61CA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609" w:type="pct"/>
            <w:tcBorders>
              <w:top w:val="nil"/>
              <w:left w:val="nil"/>
              <w:bottom w:val="single" w:color="000000" w:sz="4" w:space="0"/>
              <w:right w:val="single" w:color="000000" w:sz="4" w:space="0"/>
            </w:tcBorders>
            <w:noWrap/>
            <w:vAlign w:val="center"/>
          </w:tcPr>
          <w:p w14:paraId="69071908">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ED7C8A2">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23DC5B8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552" w:type="pct"/>
            <w:gridSpan w:val="2"/>
            <w:tcBorders>
              <w:top w:val="nil"/>
              <w:left w:val="nil"/>
              <w:bottom w:val="single" w:color="000000" w:sz="4" w:space="0"/>
              <w:right w:val="single" w:color="000000" w:sz="4" w:space="0"/>
            </w:tcBorders>
            <w:noWrap/>
            <w:vAlign w:val="center"/>
          </w:tcPr>
          <w:p w14:paraId="5EE059C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8E6E4F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58274D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982945C">
            <w:pPr>
              <w:jc w:val="left"/>
              <w:rPr>
                <w:rFonts w:ascii="Times New Roman" w:hAnsi="Times New Roman" w:eastAsia="宋体" w:cs="Times New Roman"/>
                <w:color w:val="000000"/>
                <w:sz w:val="20"/>
                <w:szCs w:val="20"/>
              </w:rPr>
            </w:pPr>
          </w:p>
        </w:tc>
      </w:tr>
      <w:tr w14:paraId="56F8087A">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AA40F1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2552F96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609" w:type="pct"/>
            <w:tcBorders>
              <w:top w:val="nil"/>
              <w:left w:val="nil"/>
              <w:bottom w:val="single" w:color="000000" w:sz="4" w:space="0"/>
              <w:right w:val="single" w:color="000000" w:sz="4" w:space="0"/>
            </w:tcBorders>
            <w:noWrap/>
            <w:vAlign w:val="center"/>
          </w:tcPr>
          <w:p w14:paraId="1469F7DA">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E9B951B">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16030A4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552" w:type="pct"/>
            <w:gridSpan w:val="2"/>
            <w:tcBorders>
              <w:top w:val="nil"/>
              <w:left w:val="nil"/>
              <w:bottom w:val="single" w:color="000000" w:sz="4" w:space="0"/>
              <w:right w:val="single" w:color="000000" w:sz="4" w:space="0"/>
            </w:tcBorders>
            <w:noWrap/>
            <w:vAlign w:val="center"/>
          </w:tcPr>
          <w:p w14:paraId="52BCF40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24D283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7BC815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8D6A336">
            <w:pPr>
              <w:jc w:val="left"/>
              <w:rPr>
                <w:rFonts w:ascii="Times New Roman" w:hAnsi="Times New Roman" w:eastAsia="宋体" w:cs="Times New Roman"/>
                <w:color w:val="000000"/>
                <w:sz w:val="20"/>
                <w:szCs w:val="20"/>
              </w:rPr>
            </w:pPr>
          </w:p>
        </w:tc>
      </w:tr>
      <w:tr w14:paraId="55870B04">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5C2EA8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25F0347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609" w:type="pct"/>
            <w:tcBorders>
              <w:top w:val="nil"/>
              <w:left w:val="nil"/>
              <w:bottom w:val="single" w:color="000000" w:sz="4" w:space="0"/>
              <w:right w:val="single" w:color="000000" w:sz="4" w:space="0"/>
            </w:tcBorders>
            <w:noWrap/>
            <w:vAlign w:val="center"/>
          </w:tcPr>
          <w:p w14:paraId="1016D757">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08AD4E8">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15C2B7A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w:t>
            </w:r>
          </w:p>
        </w:tc>
        <w:tc>
          <w:tcPr>
            <w:tcW w:w="552" w:type="pct"/>
            <w:gridSpan w:val="2"/>
            <w:tcBorders>
              <w:top w:val="nil"/>
              <w:left w:val="nil"/>
              <w:bottom w:val="single" w:color="000000" w:sz="4" w:space="0"/>
              <w:right w:val="single" w:color="000000" w:sz="4" w:space="0"/>
            </w:tcBorders>
            <w:noWrap/>
            <w:vAlign w:val="center"/>
          </w:tcPr>
          <w:p w14:paraId="2C5DCC3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641D6D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2DB40E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93579EC">
            <w:pPr>
              <w:jc w:val="left"/>
              <w:rPr>
                <w:rFonts w:ascii="Times New Roman" w:hAnsi="Times New Roman" w:eastAsia="宋体" w:cs="Times New Roman"/>
                <w:color w:val="000000"/>
                <w:sz w:val="20"/>
                <w:szCs w:val="20"/>
              </w:rPr>
            </w:pPr>
          </w:p>
        </w:tc>
      </w:tr>
      <w:tr w14:paraId="6E671B4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1AAE27DD">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54D08C6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609" w:type="pct"/>
            <w:tcBorders>
              <w:top w:val="nil"/>
              <w:left w:val="nil"/>
              <w:bottom w:val="single" w:color="000000" w:sz="8" w:space="0"/>
              <w:right w:val="single" w:color="000000" w:sz="4" w:space="0"/>
            </w:tcBorders>
            <w:noWrap/>
            <w:vAlign w:val="center"/>
          </w:tcPr>
          <w:p w14:paraId="54A77CA6">
            <w:pPr>
              <w:jc w:val="right"/>
              <w:rPr>
                <w:rFonts w:ascii="Times New Roman" w:hAnsi="Times New Roman" w:eastAsia="宋体" w:cs="Times New Roman"/>
                <w:color w:val="000000"/>
                <w:sz w:val="20"/>
                <w:szCs w:val="20"/>
              </w:rPr>
            </w:pPr>
            <w:r>
              <w:rPr>
                <w:rFonts w:ascii="Times New Roman" w:hAnsi="Times New Roman" w:cs="Times New Roman"/>
                <w:sz w:val="20"/>
                <w:szCs w:val="20"/>
              </w:rPr>
              <w:t>1,140.79</w:t>
            </w:r>
          </w:p>
        </w:tc>
        <w:tc>
          <w:tcPr>
            <w:tcW w:w="895" w:type="pct"/>
            <w:gridSpan w:val="2"/>
            <w:tcBorders>
              <w:top w:val="nil"/>
              <w:left w:val="nil"/>
              <w:bottom w:val="single" w:color="000000" w:sz="8" w:space="0"/>
              <w:right w:val="single" w:color="000000" w:sz="4" w:space="0"/>
            </w:tcBorders>
            <w:noWrap/>
            <w:vAlign w:val="center"/>
          </w:tcPr>
          <w:p w14:paraId="08E935DF">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3C366A5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64</w:t>
            </w:r>
          </w:p>
        </w:tc>
        <w:tc>
          <w:tcPr>
            <w:tcW w:w="552" w:type="pct"/>
            <w:gridSpan w:val="2"/>
            <w:tcBorders>
              <w:top w:val="nil"/>
              <w:left w:val="nil"/>
              <w:bottom w:val="single" w:color="000000" w:sz="8" w:space="0"/>
              <w:right w:val="single" w:color="000000" w:sz="4" w:space="0"/>
            </w:tcBorders>
            <w:noWrap/>
            <w:vAlign w:val="center"/>
          </w:tcPr>
          <w:p w14:paraId="247A994E">
            <w:pPr>
              <w:jc w:val="right"/>
              <w:rPr>
                <w:rFonts w:ascii="Times New Roman" w:hAnsi="Times New Roman" w:eastAsia="宋体" w:cs="Times New Roman"/>
                <w:color w:val="000000"/>
                <w:sz w:val="20"/>
                <w:szCs w:val="20"/>
              </w:rPr>
            </w:pPr>
            <w:r>
              <w:rPr>
                <w:rFonts w:ascii="Times New Roman" w:hAnsi="Times New Roman" w:cs="Times New Roman"/>
                <w:sz w:val="20"/>
                <w:szCs w:val="20"/>
              </w:rPr>
              <w:t>1,140.79</w:t>
            </w:r>
          </w:p>
        </w:tc>
        <w:tc>
          <w:tcPr>
            <w:tcW w:w="520" w:type="pct"/>
            <w:tcBorders>
              <w:top w:val="nil"/>
              <w:left w:val="nil"/>
              <w:bottom w:val="single" w:color="000000" w:sz="8" w:space="0"/>
              <w:right w:val="single" w:color="000000" w:sz="4" w:space="0"/>
            </w:tcBorders>
            <w:noWrap/>
            <w:vAlign w:val="center"/>
          </w:tcPr>
          <w:p w14:paraId="085952FB">
            <w:pPr>
              <w:jc w:val="right"/>
              <w:rPr>
                <w:rFonts w:ascii="Times New Roman" w:hAnsi="Times New Roman" w:cs="Times New Roman"/>
                <w:sz w:val="20"/>
                <w:szCs w:val="20"/>
              </w:rPr>
            </w:pPr>
          </w:p>
          <w:p w14:paraId="3C0A390F">
            <w:pPr>
              <w:jc w:val="right"/>
              <w:rPr>
                <w:rFonts w:ascii="Times New Roman" w:hAnsi="Times New Roman" w:cs="Times New Roman"/>
                <w:sz w:val="20"/>
                <w:szCs w:val="20"/>
              </w:rPr>
            </w:pPr>
            <w:r>
              <w:rPr>
                <w:rFonts w:ascii="Times New Roman" w:hAnsi="Times New Roman" w:cs="Times New Roman"/>
                <w:sz w:val="20"/>
                <w:szCs w:val="20"/>
              </w:rPr>
              <w:t>1,140.79</w:t>
            </w:r>
          </w:p>
          <w:p w14:paraId="70F6AF04">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4" w:space="0"/>
            </w:tcBorders>
            <w:noWrap/>
            <w:vAlign w:val="center"/>
          </w:tcPr>
          <w:p w14:paraId="06C9E3F1">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8" w:space="0"/>
            </w:tcBorders>
            <w:noWrap/>
            <w:vAlign w:val="center"/>
          </w:tcPr>
          <w:p w14:paraId="3522485E">
            <w:pPr>
              <w:jc w:val="right"/>
              <w:rPr>
                <w:rFonts w:ascii="Times New Roman" w:hAnsi="Times New Roman" w:eastAsia="宋体" w:cs="Times New Roman"/>
                <w:color w:val="000000"/>
                <w:sz w:val="20"/>
                <w:szCs w:val="20"/>
              </w:rPr>
            </w:pPr>
          </w:p>
        </w:tc>
      </w:tr>
      <w:tr w14:paraId="04C6E526">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4C50569E">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w:t>
            </w:r>
            <w:r>
              <w:rPr>
                <w:rFonts w:hint="eastAsia" w:ascii="方正仿宋_GB2312" w:hAnsi="方正仿宋_GB2312" w:eastAsia="方正仿宋_GB2312" w:cs="方正仿宋_GB2312"/>
                <w:color w:val="000000"/>
                <w:sz w:val="20"/>
                <w:szCs w:val="20"/>
                <w:lang w:eastAsia="zh-CN"/>
              </w:rPr>
              <w:t>单位</w:t>
            </w:r>
            <w:r>
              <w:rPr>
                <w:rFonts w:hint="eastAsia" w:ascii="方正仿宋_GB2312" w:hAnsi="方正仿宋_GB2312" w:eastAsia="方正仿宋_GB2312" w:cs="方正仿宋_GB2312"/>
                <w:color w:val="000000"/>
                <w:sz w:val="20"/>
                <w:szCs w:val="20"/>
              </w:rPr>
              <w:t>本年度一般公共预算财政拨款、政府性基金预算财政拨款和国有资本经营预算财政拨款的总收支和年末结转结余情况。</w:t>
            </w:r>
          </w:p>
        </w:tc>
      </w:tr>
    </w:tbl>
    <w:p w14:paraId="3864F2B2">
      <w:pPr>
        <w:rPr>
          <w:rFonts w:ascii="仿宋_GB2312" w:hAnsi="宋体" w:eastAsia="仿宋_GB2312"/>
          <w:b/>
          <w:sz w:val="32"/>
          <w:szCs w:val="32"/>
        </w:rPr>
      </w:pPr>
    </w:p>
    <w:p w14:paraId="2F6ED4DC">
      <w:pPr>
        <w:rPr>
          <w:rFonts w:ascii="仿宋_GB2312" w:hAnsi="宋体" w:eastAsia="仿宋_GB2312"/>
          <w:b/>
          <w:sz w:val="32"/>
          <w:szCs w:val="32"/>
        </w:rPr>
      </w:pPr>
      <w:r>
        <w:rPr>
          <w:rFonts w:hint="eastAsia" w:ascii="仿宋_GB2312" w:hAnsi="宋体" w:eastAsia="仿宋_GB2312"/>
          <w:b/>
          <w:sz w:val="32"/>
          <w:szCs w:val="32"/>
        </w:rPr>
        <w:br w:type="page"/>
      </w:r>
    </w:p>
    <w:tbl>
      <w:tblPr>
        <w:tblStyle w:val="13"/>
        <w:tblW w:w="5348" w:type="pct"/>
        <w:tblInd w:w="-657" w:type="dxa"/>
        <w:tblLayout w:type="autofit"/>
        <w:tblCellMar>
          <w:top w:w="0" w:type="dxa"/>
          <w:left w:w="108" w:type="dxa"/>
          <w:bottom w:w="0" w:type="dxa"/>
          <w:right w:w="108" w:type="dxa"/>
        </w:tblCellMar>
      </w:tblPr>
      <w:tblGrid>
        <w:gridCol w:w="916"/>
        <w:gridCol w:w="3416"/>
        <w:gridCol w:w="321"/>
        <w:gridCol w:w="912"/>
        <w:gridCol w:w="1002"/>
        <w:gridCol w:w="378"/>
        <w:gridCol w:w="1655"/>
      </w:tblGrid>
      <w:tr w14:paraId="219B35C5">
        <w:tblPrEx>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4173F073">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14:paraId="6685332D">
        <w:tblPrEx>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2441977A">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05</w:t>
            </w:r>
            <w:r>
              <w:rPr>
                <w:rFonts w:hint="eastAsia" w:ascii="方正仿宋_GB2312" w:hAnsi="方正仿宋_GB2312" w:eastAsia="方正仿宋_GB2312" w:cs="方正仿宋_GB2312"/>
                <w:color w:val="000000"/>
                <w:sz w:val="20"/>
                <w:szCs w:val="20"/>
              </w:rPr>
              <w:t>表</w:t>
            </w:r>
          </w:p>
        </w:tc>
      </w:tr>
      <w:tr w14:paraId="3BEABBEC">
        <w:tblPrEx>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3F4C2ACD">
            <w:pPr>
              <w:widowControl/>
              <w:jc w:val="left"/>
              <w:textAlignment w:val="bottom"/>
              <w:rPr>
                <w:rFonts w:hint="eastAsia" w:ascii="宋体" w:hAnsi="宋体" w:eastAsia="方正仿宋_GB2312"/>
                <w:color w:val="000000"/>
                <w:sz w:val="20"/>
                <w:szCs w:val="20"/>
                <w:lang w:eastAsia="zh-CN"/>
              </w:rPr>
            </w:pPr>
            <w:r>
              <w:rPr>
                <w:rFonts w:hint="eastAsia" w:ascii="方正仿宋_GB2312" w:hAnsi="方正仿宋_GB2312" w:eastAsia="方正仿宋_GB2312" w:cs="方正仿宋_GB2312"/>
                <w:color w:val="000000"/>
                <w:sz w:val="20"/>
                <w:szCs w:val="20"/>
              </w:rPr>
              <w:t>编制</w:t>
            </w:r>
            <w:r>
              <w:rPr>
                <w:rFonts w:hint="eastAsia" w:ascii="方正仿宋_GB2312" w:hAnsi="方正仿宋_GB2312" w:eastAsia="方正仿宋_GB2312" w:cs="方正仿宋_GB2312"/>
                <w:color w:val="000000"/>
                <w:sz w:val="20"/>
                <w:szCs w:val="20"/>
                <w:lang w:eastAsia="zh-CN"/>
              </w:rPr>
              <w:t>单位</w:t>
            </w:r>
            <w:r>
              <w:rPr>
                <w:rFonts w:hint="eastAsia" w:ascii="方正仿宋_GB2312" w:hAnsi="方正仿宋_GB2312" w:eastAsia="方正仿宋_GB2312" w:cs="方正仿宋_GB2312"/>
                <w:color w:val="000000"/>
                <w:sz w:val="20"/>
                <w:szCs w:val="20"/>
              </w:rPr>
              <w:t>：元氏县人民检察院</w:t>
            </w:r>
          </w:p>
        </w:tc>
        <w:tc>
          <w:tcPr>
            <w:tcW w:w="1541" w:type="pct"/>
            <w:gridSpan w:val="2"/>
            <w:tcBorders>
              <w:top w:val="nil"/>
              <w:left w:val="nil"/>
              <w:bottom w:val="single" w:color="auto" w:sz="4" w:space="0"/>
              <w:right w:val="nil"/>
            </w:tcBorders>
            <w:noWrap/>
            <w:vAlign w:val="bottom"/>
          </w:tcPr>
          <w:p w14:paraId="2B2D3DFB">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590" w:type="pct"/>
            <w:gridSpan w:val="2"/>
            <w:tcBorders>
              <w:top w:val="nil"/>
              <w:left w:val="nil"/>
              <w:bottom w:val="single" w:color="auto" w:sz="4" w:space="0"/>
              <w:right w:val="nil"/>
            </w:tcBorders>
            <w:noWrap/>
            <w:vAlign w:val="bottom"/>
          </w:tcPr>
          <w:p w14:paraId="3F186722">
            <w:pPr>
              <w:widowControl/>
              <w:jc w:val="right"/>
              <w:textAlignment w:val="bottom"/>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101D07BA">
        <w:tblPrEx>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484CECC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3538" w:type="pct"/>
            <w:gridSpan w:val="5"/>
            <w:tcBorders>
              <w:top w:val="single" w:color="auto" w:sz="4" w:space="0"/>
              <w:left w:val="single" w:color="auto" w:sz="4" w:space="0"/>
              <w:bottom w:val="single" w:color="auto" w:sz="4" w:space="0"/>
              <w:right w:val="single" w:color="auto" w:sz="4" w:space="0"/>
            </w:tcBorders>
            <w:vAlign w:val="center"/>
          </w:tcPr>
          <w:p w14:paraId="3F76843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769DCD96">
        <w:tblPrEx>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vAlign w:val="center"/>
          </w:tcPr>
          <w:p w14:paraId="7EE7EB4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56" w:type="pct"/>
            <w:vMerge w:val="restart"/>
            <w:tcBorders>
              <w:top w:val="single" w:color="auto" w:sz="4" w:space="0"/>
              <w:left w:val="single" w:color="auto" w:sz="4" w:space="0"/>
              <w:bottom w:val="single" w:color="auto" w:sz="4" w:space="0"/>
              <w:right w:val="single" w:color="auto" w:sz="4" w:space="0"/>
            </w:tcBorders>
            <w:vAlign w:val="center"/>
          </w:tcPr>
          <w:p w14:paraId="6884579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4AD2020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7B96825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1218" w:type="pct"/>
            <w:vMerge w:val="restart"/>
            <w:tcBorders>
              <w:top w:val="single" w:color="auto" w:sz="4" w:space="0"/>
              <w:left w:val="single" w:color="auto" w:sz="4" w:space="0"/>
              <w:bottom w:val="single" w:color="auto" w:sz="4" w:space="0"/>
              <w:right w:val="single" w:color="auto" w:sz="4" w:space="0"/>
            </w:tcBorders>
            <w:vAlign w:val="center"/>
          </w:tcPr>
          <w:p w14:paraId="767F8A2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06E3B788">
        <w:tblPrEx>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1CFAF66E">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77647963">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65F9F605">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6E5DA3C8">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04C209F6">
            <w:pPr>
              <w:jc w:val="center"/>
              <w:rPr>
                <w:rFonts w:ascii="宋体" w:hAnsi="宋体" w:eastAsia="宋体"/>
                <w:color w:val="000000"/>
                <w:sz w:val="20"/>
                <w:szCs w:val="20"/>
              </w:rPr>
            </w:pPr>
          </w:p>
        </w:tc>
      </w:tr>
      <w:tr w14:paraId="27761F70">
        <w:tblPrEx>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2E3E6D94">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26C24A6B">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4E5B6062">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3709C230">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0B7A7970">
            <w:pPr>
              <w:jc w:val="center"/>
              <w:rPr>
                <w:rFonts w:ascii="宋体" w:hAnsi="宋体" w:eastAsia="宋体"/>
                <w:color w:val="000000"/>
                <w:sz w:val="20"/>
                <w:szCs w:val="20"/>
              </w:rPr>
            </w:pPr>
          </w:p>
        </w:tc>
      </w:tr>
      <w:tr w14:paraId="58E9EB0B">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2E2487C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B240A5">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F5CA12">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1030C26B">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14:paraId="4FA598C0">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71DD782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43F2E49">
            <w:pPr>
              <w:jc w:val="right"/>
              <w:rPr>
                <w:rFonts w:ascii="Times New Roman" w:hAnsi="Times New Roman" w:eastAsia="宋体" w:cs="Times New Roman"/>
                <w:color w:val="000000"/>
                <w:sz w:val="20"/>
                <w:szCs w:val="20"/>
              </w:rPr>
            </w:pPr>
            <w:r>
              <w:rPr>
                <w:rFonts w:ascii="Times New Roman" w:hAnsi="Times New Roman" w:cs="Times New Roman"/>
                <w:sz w:val="20"/>
                <w:szCs w:val="20"/>
              </w:rPr>
              <w:t>1,140.79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81B87A">
            <w:pPr>
              <w:jc w:val="right"/>
              <w:rPr>
                <w:rFonts w:ascii="Times New Roman" w:hAnsi="Times New Roman" w:eastAsia="宋体" w:cs="Times New Roman"/>
                <w:color w:val="000000"/>
                <w:sz w:val="20"/>
                <w:szCs w:val="20"/>
              </w:rPr>
            </w:pPr>
            <w:r>
              <w:rPr>
                <w:rFonts w:ascii="Times New Roman" w:hAnsi="Times New Roman" w:cs="Times New Roman"/>
                <w:sz w:val="20"/>
                <w:szCs w:val="20"/>
              </w:rPr>
              <w:t>725.03</w:t>
            </w:r>
          </w:p>
        </w:tc>
        <w:tc>
          <w:tcPr>
            <w:tcW w:w="1218" w:type="pct"/>
            <w:tcBorders>
              <w:top w:val="single" w:color="auto" w:sz="4" w:space="0"/>
              <w:left w:val="single" w:color="auto" w:sz="4" w:space="0"/>
              <w:bottom w:val="single" w:color="auto" w:sz="4" w:space="0"/>
              <w:right w:val="single" w:color="auto" w:sz="4" w:space="0"/>
            </w:tcBorders>
            <w:noWrap/>
            <w:vAlign w:val="center"/>
          </w:tcPr>
          <w:p w14:paraId="2A5E327C">
            <w:pPr>
              <w:jc w:val="right"/>
              <w:rPr>
                <w:rFonts w:ascii="Times New Roman" w:hAnsi="Times New Roman" w:eastAsia="宋体" w:cs="Times New Roman"/>
                <w:color w:val="000000"/>
                <w:sz w:val="20"/>
                <w:szCs w:val="20"/>
              </w:rPr>
            </w:pPr>
            <w:r>
              <w:rPr>
                <w:rFonts w:ascii="Times New Roman" w:hAnsi="Times New Roman" w:cs="Times New Roman"/>
                <w:sz w:val="20"/>
                <w:szCs w:val="20"/>
              </w:rPr>
              <w:t>415.75</w:t>
            </w:r>
          </w:p>
        </w:tc>
      </w:tr>
      <w:tr w14:paraId="7A2F58E5">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878A1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w:t>
            </w:r>
          </w:p>
        </w:tc>
        <w:tc>
          <w:tcPr>
            <w:tcW w:w="756" w:type="pct"/>
            <w:tcBorders>
              <w:top w:val="single" w:color="auto" w:sz="4" w:space="0"/>
              <w:left w:val="single" w:color="auto" w:sz="4" w:space="0"/>
              <w:bottom w:val="single" w:color="auto" w:sz="4" w:space="0"/>
              <w:right w:val="single" w:color="auto" w:sz="4" w:space="0"/>
            </w:tcBorders>
            <w:noWrap/>
            <w:vAlign w:val="center"/>
          </w:tcPr>
          <w:p w14:paraId="39602A8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公共安全支出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511E3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961.81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6D074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546.06</w:t>
            </w:r>
          </w:p>
        </w:tc>
        <w:tc>
          <w:tcPr>
            <w:tcW w:w="1218" w:type="pct"/>
            <w:tcBorders>
              <w:top w:val="single" w:color="auto" w:sz="4" w:space="0"/>
              <w:left w:val="single" w:color="auto" w:sz="4" w:space="0"/>
              <w:bottom w:val="single" w:color="auto" w:sz="4" w:space="0"/>
              <w:right w:val="single" w:color="auto" w:sz="4" w:space="0"/>
            </w:tcBorders>
            <w:noWrap/>
            <w:vAlign w:val="center"/>
          </w:tcPr>
          <w:p w14:paraId="7B8705D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415.75</w:t>
            </w:r>
          </w:p>
        </w:tc>
      </w:tr>
      <w:tr w14:paraId="667308C6">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DDA616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20404</w:t>
            </w:r>
          </w:p>
        </w:tc>
        <w:tc>
          <w:tcPr>
            <w:tcW w:w="756" w:type="pct"/>
            <w:tcBorders>
              <w:top w:val="single" w:color="auto" w:sz="4" w:space="0"/>
              <w:left w:val="single" w:color="auto" w:sz="4" w:space="0"/>
              <w:bottom w:val="single" w:color="auto" w:sz="4" w:space="0"/>
              <w:right w:val="single" w:color="auto" w:sz="4" w:space="0"/>
            </w:tcBorders>
            <w:noWrap/>
            <w:vAlign w:val="center"/>
          </w:tcPr>
          <w:p w14:paraId="4790BC7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检察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3E42F6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959.01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48884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546.06</w:t>
            </w:r>
          </w:p>
        </w:tc>
        <w:tc>
          <w:tcPr>
            <w:tcW w:w="1218" w:type="pct"/>
            <w:tcBorders>
              <w:top w:val="single" w:color="auto" w:sz="4" w:space="0"/>
              <w:left w:val="single" w:color="auto" w:sz="4" w:space="0"/>
              <w:bottom w:val="single" w:color="auto" w:sz="4" w:space="0"/>
              <w:right w:val="single" w:color="auto" w:sz="4" w:space="0"/>
            </w:tcBorders>
            <w:noWrap/>
            <w:vAlign w:val="center"/>
          </w:tcPr>
          <w:p w14:paraId="44D567A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412.95</w:t>
            </w:r>
          </w:p>
        </w:tc>
      </w:tr>
      <w:tr w14:paraId="0E59821B">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D8E8F5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2040401</w:t>
            </w:r>
          </w:p>
        </w:tc>
        <w:tc>
          <w:tcPr>
            <w:tcW w:w="756" w:type="pct"/>
            <w:tcBorders>
              <w:top w:val="single" w:color="auto" w:sz="4" w:space="0"/>
              <w:left w:val="single" w:color="auto" w:sz="4" w:space="0"/>
              <w:bottom w:val="single" w:color="auto" w:sz="4" w:space="0"/>
              <w:right w:val="single" w:color="auto" w:sz="4" w:space="0"/>
            </w:tcBorders>
            <w:noWrap/>
            <w:vAlign w:val="center"/>
          </w:tcPr>
          <w:p w14:paraId="0D96716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61234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546.06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CAE2AB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546.06</w:t>
            </w:r>
          </w:p>
        </w:tc>
        <w:tc>
          <w:tcPr>
            <w:tcW w:w="1218" w:type="pct"/>
            <w:tcBorders>
              <w:top w:val="single" w:color="auto" w:sz="4" w:space="0"/>
              <w:left w:val="single" w:color="auto" w:sz="4" w:space="0"/>
              <w:bottom w:val="single" w:color="auto" w:sz="4" w:space="0"/>
              <w:right w:val="single" w:color="auto" w:sz="4" w:space="0"/>
            </w:tcBorders>
            <w:noWrap/>
            <w:vAlign w:val="center"/>
          </w:tcPr>
          <w:p w14:paraId="38CDE592">
            <w:pPr>
              <w:jc w:val="right"/>
              <w:rPr>
                <w:rFonts w:ascii="Times New Roman" w:hAnsi="Times New Roman" w:eastAsia="宋体" w:cs="Times New Roman"/>
                <w:color w:val="000000"/>
                <w:sz w:val="20"/>
                <w:szCs w:val="20"/>
              </w:rPr>
            </w:pPr>
          </w:p>
        </w:tc>
      </w:tr>
      <w:tr w14:paraId="05001D66">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572758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2040402</w:t>
            </w:r>
          </w:p>
        </w:tc>
        <w:tc>
          <w:tcPr>
            <w:tcW w:w="756" w:type="pct"/>
            <w:tcBorders>
              <w:top w:val="single" w:color="auto" w:sz="4" w:space="0"/>
              <w:left w:val="single" w:color="auto" w:sz="4" w:space="0"/>
              <w:bottom w:val="single" w:color="auto" w:sz="4" w:space="0"/>
              <w:right w:val="single" w:color="auto" w:sz="4" w:space="0"/>
            </w:tcBorders>
            <w:noWrap/>
            <w:vAlign w:val="center"/>
          </w:tcPr>
          <w:p w14:paraId="08791A4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A0DB8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412.95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6EACEB">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D26C4C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412.95</w:t>
            </w:r>
          </w:p>
        </w:tc>
      </w:tr>
      <w:tr w14:paraId="56FCE14C">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BDC077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20499</w:t>
            </w:r>
          </w:p>
        </w:tc>
        <w:tc>
          <w:tcPr>
            <w:tcW w:w="756" w:type="pct"/>
            <w:tcBorders>
              <w:top w:val="single" w:color="auto" w:sz="4" w:space="0"/>
              <w:left w:val="single" w:color="auto" w:sz="4" w:space="0"/>
              <w:bottom w:val="single" w:color="auto" w:sz="4" w:space="0"/>
              <w:right w:val="single" w:color="auto" w:sz="4" w:space="0"/>
            </w:tcBorders>
            <w:noWrap/>
            <w:vAlign w:val="center"/>
          </w:tcPr>
          <w:p w14:paraId="0069764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其他公共安全支出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83694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48AD11">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F812BC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2.80</w:t>
            </w:r>
          </w:p>
        </w:tc>
      </w:tr>
      <w:tr w14:paraId="7C831A3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735838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2049902</w:t>
            </w:r>
          </w:p>
        </w:tc>
        <w:tc>
          <w:tcPr>
            <w:tcW w:w="756" w:type="pct"/>
            <w:tcBorders>
              <w:top w:val="single" w:color="auto" w:sz="4" w:space="0"/>
              <w:left w:val="single" w:color="auto" w:sz="4" w:space="0"/>
              <w:bottom w:val="single" w:color="auto" w:sz="4" w:space="0"/>
              <w:right w:val="single" w:color="auto" w:sz="4" w:space="0"/>
            </w:tcBorders>
            <w:noWrap/>
            <w:vAlign w:val="center"/>
          </w:tcPr>
          <w:p w14:paraId="04F64F2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国家司法救助支出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A3CA0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D971EC">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CF2FD6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2.80</w:t>
            </w:r>
          </w:p>
        </w:tc>
      </w:tr>
      <w:tr w14:paraId="1B2F0126">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32D38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19E0062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B58114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91.82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236FC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91.82</w:t>
            </w:r>
          </w:p>
        </w:tc>
        <w:tc>
          <w:tcPr>
            <w:tcW w:w="1218" w:type="pct"/>
            <w:tcBorders>
              <w:top w:val="single" w:color="auto" w:sz="4" w:space="0"/>
              <w:left w:val="single" w:color="auto" w:sz="4" w:space="0"/>
              <w:bottom w:val="single" w:color="auto" w:sz="4" w:space="0"/>
              <w:right w:val="single" w:color="auto" w:sz="4" w:space="0"/>
            </w:tcBorders>
            <w:noWrap/>
            <w:vAlign w:val="center"/>
          </w:tcPr>
          <w:p w14:paraId="28FCF70A">
            <w:pPr>
              <w:jc w:val="right"/>
              <w:rPr>
                <w:rFonts w:ascii="Times New Roman" w:hAnsi="Times New Roman" w:eastAsia="宋体" w:cs="Times New Roman"/>
                <w:color w:val="000000"/>
                <w:sz w:val="20"/>
                <w:szCs w:val="20"/>
              </w:rPr>
            </w:pPr>
          </w:p>
        </w:tc>
      </w:tr>
      <w:tr w14:paraId="1518957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679E79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3276084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E5C45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91.82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6C47D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91.82</w:t>
            </w:r>
          </w:p>
        </w:tc>
        <w:tc>
          <w:tcPr>
            <w:tcW w:w="1218" w:type="pct"/>
            <w:tcBorders>
              <w:top w:val="single" w:color="auto" w:sz="4" w:space="0"/>
              <w:left w:val="single" w:color="auto" w:sz="4" w:space="0"/>
              <w:bottom w:val="single" w:color="auto" w:sz="4" w:space="0"/>
              <w:right w:val="single" w:color="auto" w:sz="4" w:space="0"/>
            </w:tcBorders>
            <w:noWrap/>
            <w:vAlign w:val="center"/>
          </w:tcPr>
          <w:p w14:paraId="7BA02BE0">
            <w:pPr>
              <w:jc w:val="right"/>
              <w:rPr>
                <w:rFonts w:ascii="Times New Roman" w:hAnsi="Times New Roman" w:eastAsia="宋体" w:cs="Times New Roman"/>
                <w:color w:val="000000"/>
                <w:sz w:val="20"/>
                <w:szCs w:val="20"/>
              </w:rPr>
            </w:pPr>
          </w:p>
        </w:tc>
      </w:tr>
      <w:tr w14:paraId="5D77814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B6C5E8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353A583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FD4B4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51.82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03B76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51.82</w:t>
            </w:r>
          </w:p>
        </w:tc>
        <w:tc>
          <w:tcPr>
            <w:tcW w:w="1218" w:type="pct"/>
            <w:tcBorders>
              <w:top w:val="single" w:color="auto" w:sz="4" w:space="0"/>
              <w:left w:val="single" w:color="auto" w:sz="4" w:space="0"/>
              <w:bottom w:val="single" w:color="auto" w:sz="4" w:space="0"/>
              <w:right w:val="single" w:color="auto" w:sz="4" w:space="0"/>
            </w:tcBorders>
            <w:noWrap/>
            <w:vAlign w:val="center"/>
          </w:tcPr>
          <w:p w14:paraId="77FC1EE9">
            <w:pPr>
              <w:jc w:val="right"/>
              <w:rPr>
                <w:rFonts w:ascii="Times New Roman" w:hAnsi="Times New Roman" w:eastAsia="宋体" w:cs="Times New Roman"/>
                <w:color w:val="000000"/>
                <w:sz w:val="20"/>
                <w:szCs w:val="20"/>
              </w:rPr>
            </w:pPr>
          </w:p>
        </w:tc>
      </w:tr>
      <w:tr w14:paraId="2D69E451">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9018CD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5308301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0155D4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CC28F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40.00</w:t>
            </w:r>
          </w:p>
        </w:tc>
        <w:tc>
          <w:tcPr>
            <w:tcW w:w="1218" w:type="pct"/>
            <w:tcBorders>
              <w:top w:val="single" w:color="auto" w:sz="4" w:space="0"/>
              <w:left w:val="single" w:color="auto" w:sz="4" w:space="0"/>
              <w:bottom w:val="single" w:color="auto" w:sz="4" w:space="0"/>
              <w:right w:val="single" w:color="auto" w:sz="4" w:space="0"/>
            </w:tcBorders>
            <w:noWrap/>
            <w:vAlign w:val="center"/>
          </w:tcPr>
          <w:p w14:paraId="32F62966">
            <w:pPr>
              <w:jc w:val="right"/>
              <w:rPr>
                <w:rFonts w:ascii="Times New Roman" w:hAnsi="Times New Roman" w:eastAsia="宋体" w:cs="Times New Roman"/>
                <w:color w:val="000000"/>
                <w:sz w:val="20"/>
                <w:szCs w:val="20"/>
              </w:rPr>
            </w:pPr>
          </w:p>
        </w:tc>
      </w:tr>
      <w:tr w14:paraId="6870B548">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808D67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1462362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D3EB7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40.15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FC0C6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40.15</w:t>
            </w:r>
          </w:p>
        </w:tc>
        <w:tc>
          <w:tcPr>
            <w:tcW w:w="1218" w:type="pct"/>
            <w:tcBorders>
              <w:top w:val="single" w:color="auto" w:sz="4" w:space="0"/>
              <w:left w:val="single" w:color="auto" w:sz="4" w:space="0"/>
              <w:bottom w:val="single" w:color="auto" w:sz="4" w:space="0"/>
              <w:right w:val="single" w:color="auto" w:sz="4" w:space="0"/>
            </w:tcBorders>
            <w:noWrap/>
            <w:vAlign w:val="center"/>
          </w:tcPr>
          <w:p w14:paraId="4B442D41">
            <w:pPr>
              <w:jc w:val="right"/>
              <w:rPr>
                <w:rFonts w:ascii="Times New Roman" w:hAnsi="Times New Roman" w:eastAsia="宋体" w:cs="Times New Roman"/>
                <w:color w:val="000000"/>
                <w:sz w:val="20"/>
                <w:szCs w:val="20"/>
              </w:rPr>
            </w:pPr>
          </w:p>
        </w:tc>
      </w:tr>
      <w:tr w14:paraId="537CEDA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4F7B24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5FDB3BC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AB7BA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40.15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E22CC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40.15</w:t>
            </w:r>
          </w:p>
        </w:tc>
        <w:tc>
          <w:tcPr>
            <w:tcW w:w="1218" w:type="pct"/>
            <w:tcBorders>
              <w:top w:val="single" w:color="auto" w:sz="4" w:space="0"/>
              <w:left w:val="single" w:color="auto" w:sz="4" w:space="0"/>
              <w:bottom w:val="single" w:color="auto" w:sz="4" w:space="0"/>
              <w:right w:val="single" w:color="auto" w:sz="4" w:space="0"/>
            </w:tcBorders>
            <w:noWrap/>
            <w:vAlign w:val="center"/>
          </w:tcPr>
          <w:p w14:paraId="0771E99B">
            <w:pPr>
              <w:jc w:val="right"/>
              <w:rPr>
                <w:rFonts w:ascii="Times New Roman" w:hAnsi="Times New Roman" w:eastAsia="宋体" w:cs="Times New Roman"/>
                <w:color w:val="000000"/>
                <w:sz w:val="20"/>
                <w:szCs w:val="20"/>
              </w:rPr>
            </w:pPr>
          </w:p>
        </w:tc>
      </w:tr>
      <w:tr w14:paraId="5A98DB28">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F61575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6B59829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A854F7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E2887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20.98</w:t>
            </w:r>
          </w:p>
        </w:tc>
        <w:tc>
          <w:tcPr>
            <w:tcW w:w="1218" w:type="pct"/>
            <w:tcBorders>
              <w:top w:val="single" w:color="auto" w:sz="4" w:space="0"/>
              <w:left w:val="single" w:color="auto" w:sz="4" w:space="0"/>
              <w:bottom w:val="single" w:color="auto" w:sz="4" w:space="0"/>
              <w:right w:val="single" w:color="auto" w:sz="4" w:space="0"/>
            </w:tcBorders>
            <w:noWrap/>
            <w:vAlign w:val="center"/>
          </w:tcPr>
          <w:p w14:paraId="6285A2C9">
            <w:pPr>
              <w:jc w:val="right"/>
              <w:rPr>
                <w:rFonts w:ascii="Times New Roman" w:hAnsi="Times New Roman" w:eastAsia="宋体" w:cs="Times New Roman"/>
                <w:color w:val="000000"/>
                <w:sz w:val="20"/>
                <w:szCs w:val="20"/>
              </w:rPr>
            </w:pPr>
          </w:p>
        </w:tc>
      </w:tr>
      <w:tr w14:paraId="3D3D156C">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FF012C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2101103</w:t>
            </w:r>
          </w:p>
        </w:tc>
        <w:tc>
          <w:tcPr>
            <w:tcW w:w="756" w:type="pct"/>
            <w:tcBorders>
              <w:top w:val="single" w:color="auto" w:sz="4" w:space="0"/>
              <w:left w:val="single" w:color="auto" w:sz="4" w:space="0"/>
              <w:bottom w:val="single" w:color="auto" w:sz="4" w:space="0"/>
              <w:right w:val="single" w:color="auto" w:sz="4" w:space="0"/>
            </w:tcBorders>
            <w:noWrap/>
            <w:vAlign w:val="center"/>
          </w:tcPr>
          <w:p w14:paraId="23CCA8F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公务员医疗补助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B27A0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19.16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15275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19.16</w:t>
            </w:r>
          </w:p>
        </w:tc>
        <w:tc>
          <w:tcPr>
            <w:tcW w:w="1218" w:type="pct"/>
            <w:tcBorders>
              <w:top w:val="single" w:color="auto" w:sz="4" w:space="0"/>
              <w:left w:val="single" w:color="auto" w:sz="4" w:space="0"/>
              <w:bottom w:val="single" w:color="auto" w:sz="4" w:space="0"/>
              <w:right w:val="single" w:color="auto" w:sz="4" w:space="0"/>
            </w:tcBorders>
            <w:noWrap/>
            <w:vAlign w:val="center"/>
          </w:tcPr>
          <w:p w14:paraId="62BED01C">
            <w:pPr>
              <w:jc w:val="right"/>
              <w:rPr>
                <w:rFonts w:ascii="Times New Roman" w:hAnsi="Times New Roman" w:eastAsia="宋体" w:cs="Times New Roman"/>
                <w:color w:val="000000"/>
                <w:sz w:val="20"/>
                <w:szCs w:val="20"/>
              </w:rPr>
            </w:pPr>
          </w:p>
        </w:tc>
      </w:tr>
      <w:tr w14:paraId="13461341">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66B5E9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2DDE1A0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5EC39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47.01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0C1D4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47.01</w:t>
            </w:r>
          </w:p>
        </w:tc>
        <w:tc>
          <w:tcPr>
            <w:tcW w:w="1218" w:type="pct"/>
            <w:tcBorders>
              <w:top w:val="single" w:color="auto" w:sz="4" w:space="0"/>
              <w:left w:val="single" w:color="auto" w:sz="4" w:space="0"/>
              <w:bottom w:val="single" w:color="auto" w:sz="4" w:space="0"/>
              <w:right w:val="single" w:color="auto" w:sz="4" w:space="0"/>
            </w:tcBorders>
            <w:noWrap/>
            <w:vAlign w:val="center"/>
          </w:tcPr>
          <w:p w14:paraId="18F278AB">
            <w:pPr>
              <w:jc w:val="right"/>
              <w:rPr>
                <w:rFonts w:ascii="Times New Roman" w:hAnsi="Times New Roman" w:eastAsia="宋体" w:cs="Times New Roman"/>
                <w:color w:val="000000"/>
                <w:sz w:val="20"/>
                <w:szCs w:val="20"/>
              </w:rPr>
            </w:pPr>
          </w:p>
        </w:tc>
      </w:tr>
      <w:tr w14:paraId="3440FA30">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286169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48279F9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2E5D7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47.01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20543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47.01</w:t>
            </w:r>
          </w:p>
        </w:tc>
        <w:tc>
          <w:tcPr>
            <w:tcW w:w="1218" w:type="pct"/>
            <w:tcBorders>
              <w:top w:val="single" w:color="auto" w:sz="4" w:space="0"/>
              <w:left w:val="single" w:color="auto" w:sz="4" w:space="0"/>
              <w:bottom w:val="single" w:color="auto" w:sz="4" w:space="0"/>
              <w:right w:val="single" w:color="auto" w:sz="4" w:space="0"/>
            </w:tcBorders>
            <w:noWrap/>
            <w:vAlign w:val="center"/>
          </w:tcPr>
          <w:p w14:paraId="3514155E">
            <w:pPr>
              <w:jc w:val="right"/>
              <w:rPr>
                <w:rFonts w:ascii="Times New Roman" w:hAnsi="Times New Roman" w:eastAsia="宋体" w:cs="Times New Roman"/>
                <w:color w:val="000000"/>
                <w:sz w:val="20"/>
                <w:szCs w:val="20"/>
              </w:rPr>
            </w:pPr>
          </w:p>
        </w:tc>
      </w:tr>
      <w:tr w14:paraId="21C1C01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12020E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389EDF3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77906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47.01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568C5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47.01</w:t>
            </w:r>
          </w:p>
        </w:tc>
        <w:tc>
          <w:tcPr>
            <w:tcW w:w="1218" w:type="pct"/>
            <w:tcBorders>
              <w:top w:val="single" w:color="auto" w:sz="4" w:space="0"/>
              <w:left w:val="single" w:color="auto" w:sz="4" w:space="0"/>
              <w:bottom w:val="single" w:color="auto" w:sz="4" w:space="0"/>
              <w:right w:val="single" w:color="auto" w:sz="4" w:space="0"/>
            </w:tcBorders>
            <w:noWrap/>
            <w:vAlign w:val="center"/>
          </w:tcPr>
          <w:p w14:paraId="38BB90D0">
            <w:pPr>
              <w:jc w:val="right"/>
              <w:rPr>
                <w:rFonts w:ascii="Times New Roman" w:hAnsi="Times New Roman" w:eastAsia="宋体" w:cs="Times New Roman"/>
                <w:color w:val="000000"/>
                <w:sz w:val="20"/>
                <w:szCs w:val="20"/>
              </w:rPr>
            </w:pPr>
          </w:p>
        </w:tc>
      </w:tr>
      <w:tr w14:paraId="07551918">
        <w:tblPrEx>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262567A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注：本表反映</w:t>
            </w:r>
            <w:r>
              <w:rPr>
                <w:rFonts w:hint="eastAsia" w:ascii="方正仿宋_GB2312" w:hAnsi="方正仿宋_GB2312" w:eastAsia="方正仿宋_GB2312" w:cs="方正仿宋_GB2312"/>
                <w:color w:val="000000"/>
                <w:sz w:val="20"/>
                <w:szCs w:val="20"/>
                <w:lang w:eastAsia="zh-CN"/>
              </w:rPr>
              <w:t>单位</w:t>
            </w:r>
            <w:r>
              <w:rPr>
                <w:rFonts w:hint="eastAsia" w:ascii="方正仿宋_GB2312" w:hAnsi="方正仿宋_GB2312" w:eastAsia="方正仿宋_GB2312" w:cs="方正仿宋_GB2312"/>
                <w:color w:val="000000"/>
                <w:sz w:val="20"/>
                <w:szCs w:val="20"/>
              </w:rPr>
              <w:t>本年度一般公共预算财政拨款支出情况。</w:t>
            </w:r>
          </w:p>
        </w:tc>
      </w:tr>
    </w:tbl>
    <w:p w14:paraId="6770702C">
      <w:pPr>
        <w:rPr>
          <w:rFonts w:ascii="仿宋_GB2312" w:hAnsi="宋体" w:eastAsia="仿宋_GB2312"/>
          <w:b/>
          <w:sz w:val="32"/>
          <w:szCs w:val="32"/>
        </w:rPr>
      </w:pPr>
    </w:p>
    <w:p w14:paraId="33272821">
      <w:pPr>
        <w:rPr>
          <w:rFonts w:ascii="仿宋_GB2312" w:hAnsi="宋体" w:eastAsia="仿宋_GB2312"/>
          <w:b/>
          <w:sz w:val="32"/>
          <w:szCs w:val="32"/>
        </w:rPr>
      </w:pPr>
      <w:r>
        <w:rPr>
          <w:rFonts w:hint="eastAsia" w:ascii="仿宋_GB2312" w:hAnsi="宋体" w:eastAsia="仿宋_GB2312"/>
          <w:b/>
          <w:sz w:val="32"/>
          <w:szCs w:val="32"/>
        </w:rPr>
        <w:br w:type="page"/>
      </w:r>
    </w:p>
    <w:tbl>
      <w:tblPr>
        <w:tblStyle w:val="13"/>
        <w:tblW w:w="7050" w:type="pct"/>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14:paraId="30FBB925">
        <w:tblPrEx>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399DFBDF">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一般公共预算财政拨款基本支出决算明细表</w:t>
            </w:r>
          </w:p>
        </w:tc>
      </w:tr>
      <w:tr w14:paraId="4212F305">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4CD8095C">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06</w:t>
            </w:r>
            <w:r>
              <w:rPr>
                <w:rFonts w:hint="eastAsia" w:ascii="方正仿宋_GB2312" w:hAnsi="方正仿宋_GB2312" w:eastAsia="方正仿宋_GB2312" w:cs="方正仿宋_GB2312"/>
                <w:color w:val="000000"/>
                <w:sz w:val="18"/>
                <w:szCs w:val="18"/>
              </w:rPr>
              <w:t>表</w:t>
            </w:r>
          </w:p>
        </w:tc>
      </w:tr>
      <w:tr w14:paraId="2CD96980">
        <w:tblPrEx>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1E9EA4F1">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eastAsia="zh-CN"/>
              </w:rPr>
              <w:t>单位</w:t>
            </w:r>
            <w:r>
              <w:rPr>
                <w:rFonts w:hint="eastAsia" w:ascii="方正仿宋_GB2312" w:hAnsi="方正仿宋_GB2312" w:eastAsia="方正仿宋_GB2312" w:cs="方正仿宋_GB2312"/>
                <w:color w:val="000000"/>
                <w:sz w:val="18"/>
                <w:szCs w:val="18"/>
              </w:rPr>
              <w:t xml:space="preserve">：元氏县人民检察院 </w:t>
            </w:r>
            <w:r>
              <w:rPr>
                <w:rFonts w:hint="eastAsia" w:asciiTheme="minorEastAsia" w:hAnsiTheme="minorEastAsia" w:cstheme="minorEastAsia"/>
                <w:color w:val="000000"/>
                <w:sz w:val="18"/>
                <w:szCs w:val="18"/>
              </w:rPr>
              <w:t xml:space="preserve">                                                                   </w:t>
            </w:r>
          </w:p>
        </w:tc>
        <w:tc>
          <w:tcPr>
            <w:tcW w:w="865" w:type="pct"/>
            <w:gridSpan w:val="2"/>
            <w:tcBorders>
              <w:top w:val="nil"/>
              <w:left w:val="nil"/>
              <w:bottom w:val="single" w:color="auto" w:sz="4" w:space="0"/>
              <w:right w:val="nil"/>
            </w:tcBorders>
            <w:noWrap/>
            <w:vAlign w:val="bottom"/>
          </w:tcPr>
          <w:p w14:paraId="772D464A">
            <w:pPr>
              <w:jc w:val="center"/>
              <w:rPr>
                <w:rFonts w:asciiTheme="minorEastAsia" w:hAnsiTheme="minorEastAsia" w:cstheme="minorEastAsia"/>
                <w:color w:val="000000"/>
                <w:sz w:val="18"/>
                <w:szCs w:val="18"/>
              </w:rPr>
            </w:pPr>
            <w:r>
              <w:rPr>
                <w:rFonts w:hint="eastAsia" w:asciiTheme="minorEastAsia" w:hAnsiTheme="minorEastAsia" w:cstheme="minorEastAsia"/>
                <w:color w:val="000000"/>
                <w:sz w:val="18"/>
                <w:szCs w:val="18"/>
              </w:rPr>
              <w:t>2024</w:t>
            </w:r>
            <w:r>
              <w:rPr>
                <w:rFonts w:hint="eastAsia" w:ascii="方正仿宋_GB2312" w:hAnsi="方正仿宋_GB2312" w:eastAsia="方正仿宋_GB2312" w:cs="方正仿宋_GB2312"/>
                <w:color w:val="000000"/>
                <w:sz w:val="18"/>
                <w:szCs w:val="18"/>
              </w:rPr>
              <w:t>年度</w:t>
            </w:r>
          </w:p>
        </w:tc>
        <w:tc>
          <w:tcPr>
            <w:tcW w:w="1841" w:type="pct"/>
            <w:gridSpan w:val="4"/>
            <w:tcBorders>
              <w:top w:val="nil"/>
              <w:left w:val="nil"/>
              <w:bottom w:val="single" w:color="auto" w:sz="4" w:space="0"/>
              <w:right w:val="nil"/>
            </w:tcBorders>
            <w:noWrap/>
            <w:vAlign w:val="bottom"/>
          </w:tcPr>
          <w:p w14:paraId="0DE41088">
            <w:pPr>
              <w:jc w:val="right"/>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008426C3">
        <w:tblPrEx>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5666A6E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2002C1E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公用经费</w:t>
            </w:r>
          </w:p>
        </w:tc>
      </w:tr>
      <w:tr w14:paraId="588536E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14:paraId="7B78610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056DADF8">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28E22C6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3FB9C7BA">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73D02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64E975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66F22A1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6439A33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110B8368">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r>
      <w:tr w14:paraId="789C28A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51881F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7D0B1D4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2A8B5D4">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537.52</w:t>
            </w:r>
          </w:p>
        </w:tc>
        <w:tc>
          <w:tcPr>
            <w:tcW w:w="425" w:type="pct"/>
            <w:tcBorders>
              <w:top w:val="single" w:color="auto" w:sz="4" w:space="0"/>
              <w:left w:val="single" w:color="auto" w:sz="4" w:space="0"/>
              <w:bottom w:val="single" w:color="auto" w:sz="4" w:space="0"/>
              <w:right w:val="single" w:color="auto" w:sz="4" w:space="0"/>
            </w:tcBorders>
            <w:noWrap/>
            <w:vAlign w:val="center"/>
          </w:tcPr>
          <w:p w14:paraId="19C6387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DAF114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08E83C">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133.30</w:t>
            </w:r>
          </w:p>
        </w:tc>
        <w:tc>
          <w:tcPr>
            <w:tcW w:w="425" w:type="pct"/>
            <w:tcBorders>
              <w:top w:val="single" w:color="auto" w:sz="4" w:space="0"/>
              <w:left w:val="single" w:color="auto" w:sz="4" w:space="0"/>
              <w:bottom w:val="single" w:color="auto" w:sz="4" w:space="0"/>
              <w:right w:val="single" w:color="auto" w:sz="4" w:space="0"/>
            </w:tcBorders>
            <w:noWrap/>
            <w:vAlign w:val="center"/>
          </w:tcPr>
          <w:p w14:paraId="6D092B9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45E50BD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54C41CC">
            <w:pPr>
              <w:jc w:val="right"/>
              <w:rPr>
                <w:rFonts w:ascii="Times New Roman" w:hAnsi="Times New Roman" w:cs="Times New Roman"/>
                <w:sz w:val="18"/>
                <w:szCs w:val="18"/>
              </w:rPr>
            </w:pPr>
          </w:p>
        </w:tc>
      </w:tr>
      <w:tr w14:paraId="42343E7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79D4BE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0A8A2BC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25D951A">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145.73</w:t>
            </w:r>
          </w:p>
        </w:tc>
        <w:tc>
          <w:tcPr>
            <w:tcW w:w="425" w:type="pct"/>
            <w:tcBorders>
              <w:top w:val="single" w:color="auto" w:sz="4" w:space="0"/>
              <w:left w:val="single" w:color="auto" w:sz="4" w:space="0"/>
              <w:bottom w:val="single" w:color="auto" w:sz="4" w:space="0"/>
              <w:right w:val="single" w:color="auto" w:sz="4" w:space="0"/>
            </w:tcBorders>
            <w:noWrap/>
            <w:vAlign w:val="center"/>
          </w:tcPr>
          <w:p w14:paraId="443C702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6CF7F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CD4DBF">
            <w:pPr>
              <w:jc w:val="right"/>
              <w:rPr>
                <w:rFonts w:ascii="Times New Roman" w:hAnsi="Times New Roman" w:cs="Times New Roman"/>
                <w:sz w:val="18"/>
                <w:szCs w:val="18"/>
              </w:rPr>
            </w:pPr>
            <w:r>
              <w:rPr>
                <w:rFonts w:hint="eastAsia" w:ascii="Times New Roman" w:hAnsi="Times New Roman" w:cs="Times New Roman"/>
                <w:sz w:val="18"/>
                <w:szCs w:val="18"/>
              </w:rPr>
              <w:t>14.90</w:t>
            </w:r>
          </w:p>
        </w:tc>
        <w:tc>
          <w:tcPr>
            <w:tcW w:w="425" w:type="pct"/>
            <w:tcBorders>
              <w:top w:val="single" w:color="auto" w:sz="4" w:space="0"/>
              <w:left w:val="single" w:color="auto" w:sz="4" w:space="0"/>
              <w:bottom w:val="single" w:color="auto" w:sz="4" w:space="0"/>
              <w:right w:val="single" w:color="auto" w:sz="4" w:space="0"/>
            </w:tcBorders>
            <w:noWrap/>
            <w:vAlign w:val="center"/>
          </w:tcPr>
          <w:p w14:paraId="795FCBA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A63526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4897130B">
            <w:pPr>
              <w:jc w:val="right"/>
              <w:rPr>
                <w:rFonts w:ascii="Times New Roman" w:hAnsi="Times New Roman" w:cs="Times New Roman"/>
                <w:sz w:val="18"/>
                <w:szCs w:val="18"/>
              </w:rPr>
            </w:pPr>
          </w:p>
        </w:tc>
      </w:tr>
      <w:tr w14:paraId="32FD24D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AB157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5D6D47C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402431D">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94.70</w:t>
            </w:r>
          </w:p>
        </w:tc>
        <w:tc>
          <w:tcPr>
            <w:tcW w:w="425" w:type="pct"/>
            <w:tcBorders>
              <w:top w:val="single" w:color="auto" w:sz="4" w:space="0"/>
              <w:left w:val="single" w:color="auto" w:sz="4" w:space="0"/>
              <w:bottom w:val="single" w:color="auto" w:sz="4" w:space="0"/>
              <w:right w:val="single" w:color="auto" w:sz="4" w:space="0"/>
            </w:tcBorders>
            <w:noWrap/>
            <w:vAlign w:val="center"/>
          </w:tcPr>
          <w:p w14:paraId="7BC04DD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4C9F4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096544">
            <w:pPr>
              <w:jc w:val="right"/>
              <w:rPr>
                <w:rFonts w:ascii="Times New Roman" w:hAnsi="Times New Roman" w:cs="Times New Roman"/>
                <w:sz w:val="18"/>
                <w:szCs w:val="18"/>
              </w:rPr>
            </w:pPr>
            <w:r>
              <w:rPr>
                <w:rFonts w:hint="eastAsia" w:ascii="Times New Roman" w:hAnsi="Times New Roman" w:cs="Times New Roman"/>
                <w:sz w:val="18"/>
                <w:szCs w:val="18"/>
              </w:rPr>
              <w:t>1.39</w:t>
            </w:r>
          </w:p>
        </w:tc>
        <w:tc>
          <w:tcPr>
            <w:tcW w:w="425" w:type="pct"/>
            <w:tcBorders>
              <w:top w:val="single" w:color="auto" w:sz="4" w:space="0"/>
              <w:left w:val="single" w:color="auto" w:sz="4" w:space="0"/>
              <w:bottom w:val="single" w:color="auto" w:sz="4" w:space="0"/>
              <w:right w:val="single" w:color="auto" w:sz="4" w:space="0"/>
            </w:tcBorders>
            <w:noWrap/>
            <w:vAlign w:val="center"/>
          </w:tcPr>
          <w:p w14:paraId="55E8E26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4524167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1EFEC727">
            <w:pPr>
              <w:jc w:val="right"/>
              <w:rPr>
                <w:rFonts w:ascii="Times New Roman" w:hAnsi="Times New Roman" w:cs="Times New Roman"/>
                <w:sz w:val="18"/>
                <w:szCs w:val="18"/>
              </w:rPr>
            </w:pPr>
          </w:p>
        </w:tc>
      </w:tr>
      <w:tr w14:paraId="7FC8A3D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467D07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6875CB9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24344BD">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169.94</w:t>
            </w:r>
          </w:p>
        </w:tc>
        <w:tc>
          <w:tcPr>
            <w:tcW w:w="425" w:type="pct"/>
            <w:tcBorders>
              <w:top w:val="single" w:color="auto" w:sz="4" w:space="0"/>
              <w:left w:val="single" w:color="auto" w:sz="4" w:space="0"/>
              <w:bottom w:val="single" w:color="auto" w:sz="4" w:space="0"/>
              <w:right w:val="single" w:color="auto" w:sz="4" w:space="0"/>
            </w:tcBorders>
            <w:noWrap/>
            <w:vAlign w:val="center"/>
          </w:tcPr>
          <w:p w14:paraId="7EC7EAB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08BF5F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097D4A4">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69780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BD8E4F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F9C4482">
            <w:pPr>
              <w:jc w:val="right"/>
              <w:rPr>
                <w:rFonts w:ascii="Times New Roman" w:hAnsi="Times New Roman" w:cs="Times New Roman"/>
                <w:sz w:val="18"/>
                <w:szCs w:val="18"/>
              </w:rPr>
            </w:pPr>
          </w:p>
        </w:tc>
      </w:tr>
      <w:tr w14:paraId="43ECD53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75F776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6735018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1D43634">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B2807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C96196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5FA0484">
            <w:pPr>
              <w:jc w:val="right"/>
              <w:rPr>
                <w:rFonts w:ascii="Times New Roman" w:hAnsi="Times New Roman" w:cs="Times New Roman"/>
                <w:sz w:val="18"/>
                <w:szCs w:val="18"/>
              </w:rPr>
            </w:pPr>
            <w:r>
              <w:rPr>
                <w:rFonts w:hint="eastAsia" w:ascii="Times New Roman" w:hAnsi="Times New Roman" w:cs="Times New Roman"/>
                <w:sz w:val="18"/>
                <w:szCs w:val="18"/>
              </w:rPr>
              <w:t>0.01</w:t>
            </w:r>
          </w:p>
        </w:tc>
        <w:tc>
          <w:tcPr>
            <w:tcW w:w="425" w:type="pct"/>
            <w:tcBorders>
              <w:top w:val="single" w:color="auto" w:sz="4" w:space="0"/>
              <w:left w:val="single" w:color="auto" w:sz="4" w:space="0"/>
              <w:bottom w:val="single" w:color="auto" w:sz="4" w:space="0"/>
              <w:right w:val="single" w:color="auto" w:sz="4" w:space="0"/>
            </w:tcBorders>
            <w:noWrap/>
            <w:vAlign w:val="center"/>
          </w:tcPr>
          <w:p w14:paraId="7B69E91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4BF0FEE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5B3B3A1">
            <w:pPr>
              <w:jc w:val="right"/>
              <w:rPr>
                <w:rFonts w:ascii="Times New Roman" w:hAnsi="Times New Roman" w:cs="Times New Roman"/>
                <w:sz w:val="18"/>
                <w:szCs w:val="18"/>
              </w:rPr>
            </w:pPr>
          </w:p>
        </w:tc>
      </w:tr>
      <w:tr w14:paraId="5057E7C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1979F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640F06B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3110C2F">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FF52B1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3BE98B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35833">
            <w:pPr>
              <w:jc w:val="right"/>
              <w:rPr>
                <w:rFonts w:ascii="Times New Roman" w:hAnsi="Times New Roman" w:cs="Times New Roman"/>
                <w:sz w:val="18"/>
                <w:szCs w:val="18"/>
              </w:rPr>
            </w:pPr>
            <w:r>
              <w:rPr>
                <w:rFonts w:hint="eastAsia" w:ascii="Times New Roman" w:hAnsi="Times New Roman" w:cs="Times New Roman"/>
                <w:sz w:val="18"/>
                <w:szCs w:val="18"/>
              </w:rPr>
              <w:t>1.11</w:t>
            </w:r>
          </w:p>
        </w:tc>
        <w:tc>
          <w:tcPr>
            <w:tcW w:w="425" w:type="pct"/>
            <w:tcBorders>
              <w:top w:val="single" w:color="auto" w:sz="4" w:space="0"/>
              <w:left w:val="single" w:color="auto" w:sz="4" w:space="0"/>
              <w:bottom w:val="single" w:color="auto" w:sz="4" w:space="0"/>
              <w:right w:val="single" w:color="auto" w:sz="4" w:space="0"/>
            </w:tcBorders>
            <w:noWrap/>
            <w:vAlign w:val="center"/>
          </w:tcPr>
          <w:p w14:paraId="678B7C5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72325BD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6AE270C">
            <w:pPr>
              <w:jc w:val="right"/>
              <w:rPr>
                <w:rFonts w:ascii="Times New Roman" w:hAnsi="Times New Roman" w:cs="Times New Roman"/>
                <w:sz w:val="18"/>
                <w:szCs w:val="18"/>
              </w:rPr>
            </w:pPr>
          </w:p>
        </w:tc>
      </w:tr>
      <w:tr w14:paraId="2A4CBE7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1B719E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27FA361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8A8C38D">
            <w:pPr>
              <w:jc w:val="right"/>
              <w:rPr>
                <w:rFonts w:ascii="Times New Roman" w:hAnsi="Times New Roman" w:cs="Times New Roman"/>
                <w:sz w:val="18"/>
                <w:szCs w:val="18"/>
              </w:rPr>
            </w:pPr>
            <w:r>
              <w:rPr>
                <w:rFonts w:hint="eastAsia" w:ascii="Times New Roman" w:hAnsi="Times New Roman" w:cs="Times New Roman"/>
                <w:sz w:val="18"/>
                <w:szCs w:val="18"/>
              </w:rPr>
              <w:t>40.00</w:t>
            </w:r>
          </w:p>
        </w:tc>
        <w:tc>
          <w:tcPr>
            <w:tcW w:w="425" w:type="pct"/>
            <w:tcBorders>
              <w:top w:val="single" w:color="auto" w:sz="4" w:space="0"/>
              <w:left w:val="single" w:color="auto" w:sz="4" w:space="0"/>
              <w:bottom w:val="single" w:color="auto" w:sz="4" w:space="0"/>
              <w:right w:val="single" w:color="auto" w:sz="4" w:space="0"/>
            </w:tcBorders>
            <w:noWrap/>
            <w:vAlign w:val="center"/>
          </w:tcPr>
          <w:p w14:paraId="6E09B7C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A4AF87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71FAEE9">
            <w:pPr>
              <w:jc w:val="right"/>
              <w:rPr>
                <w:rFonts w:ascii="Times New Roman" w:hAnsi="Times New Roman" w:cs="Times New Roman"/>
                <w:sz w:val="18"/>
                <w:szCs w:val="18"/>
              </w:rPr>
            </w:pPr>
            <w:r>
              <w:rPr>
                <w:rFonts w:hint="eastAsia" w:ascii="Times New Roman" w:hAnsi="Times New Roman" w:cs="Times New Roman"/>
                <w:sz w:val="18"/>
                <w:szCs w:val="18"/>
              </w:rPr>
              <w:t>13.00</w:t>
            </w:r>
          </w:p>
        </w:tc>
        <w:tc>
          <w:tcPr>
            <w:tcW w:w="425" w:type="pct"/>
            <w:tcBorders>
              <w:top w:val="single" w:color="auto" w:sz="4" w:space="0"/>
              <w:left w:val="single" w:color="auto" w:sz="4" w:space="0"/>
              <w:bottom w:val="single" w:color="auto" w:sz="4" w:space="0"/>
              <w:right w:val="single" w:color="auto" w:sz="4" w:space="0"/>
            </w:tcBorders>
            <w:noWrap/>
            <w:vAlign w:val="center"/>
          </w:tcPr>
          <w:p w14:paraId="664A250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63FA4D6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8721C66">
            <w:pPr>
              <w:jc w:val="right"/>
              <w:rPr>
                <w:rFonts w:asciiTheme="minorEastAsia" w:hAnsiTheme="minorEastAsia" w:cstheme="minorEastAsia"/>
                <w:color w:val="000000"/>
                <w:sz w:val="18"/>
                <w:szCs w:val="18"/>
              </w:rPr>
            </w:pPr>
          </w:p>
        </w:tc>
      </w:tr>
      <w:tr w14:paraId="3F12901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0FD0C7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7CF623E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9E2E9FE">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CC9F74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0C02C3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E9E9FB9">
            <w:pPr>
              <w:jc w:val="right"/>
              <w:rPr>
                <w:rFonts w:ascii="Times New Roman" w:hAnsi="Times New Roman" w:cs="Times New Roman"/>
                <w:sz w:val="18"/>
                <w:szCs w:val="18"/>
              </w:rPr>
            </w:pPr>
            <w:r>
              <w:rPr>
                <w:rFonts w:hint="eastAsia" w:ascii="Times New Roman" w:hAnsi="Times New Roman" w:cs="Times New Roman"/>
                <w:sz w:val="18"/>
                <w:szCs w:val="18"/>
              </w:rPr>
              <w:t>22.68</w:t>
            </w:r>
          </w:p>
        </w:tc>
        <w:tc>
          <w:tcPr>
            <w:tcW w:w="425" w:type="pct"/>
            <w:tcBorders>
              <w:top w:val="single" w:color="auto" w:sz="4" w:space="0"/>
              <w:left w:val="single" w:color="auto" w:sz="4" w:space="0"/>
              <w:bottom w:val="single" w:color="auto" w:sz="4" w:space="0"/>
              <w:right w:val="single" w:color="auto" w:sz="4" w:space="0"/>
            </w:tcBorders>
            <w:noWrap/>
            <w:vAlign w:val="center"/>
          </w:tcPr>
          <w:p w14:paraId="4696247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253191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77048563">
            <w:pPr>
              <w:jc w:val="right"/>
              <w:rPr>
                <w:rFonts w:asciiTheme="minorEastAsia" w:hAnsiTheme="minorEastAsia" w:cstheme="minorEastAsia"/>
                <w:color w:val="000000"/>
                <w:sz w:val="18"/>
                <w:szCs w:val="18"/>
              </w:rPr>
            </w:pPr>
          </w:p>
        </w:tc>
      </w:tr>
      <w:tr w14:paraId="3C2E4E0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4E2CD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6FF8DD4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3CB7B1F">
            <w:pPr>
              <w:jc w:val="right"/>
              <w:rPr>
                <w:rFonts w:ascii="Times New Roman" w:hAnsi="Times New Roman" w:cs="Times New Roman"/>
                <w:color w:val="000000"/>
                <w:sz w:val="18"/>
                <w:szCs w:val="18"/>
              </w:rPr>
            </w:pPr>
            <w:r>
              <w:rPr>
                <w:rFonts w:ascii="Times New Roman" w:hAnsi="Times New Roman" w:cs="Times New Roman"/>
                <w:sz w:val="18"/>
                <w:szCs w:val="18"/>
              </w:rPr>
              <w:t>20.98</w:t>
            </w:r>
          </w:p>
        </w:tc>
        <w:tc>
          <w:tcPr>
            <w:tcW w:w="425" w:type="pct"/>
            <w:tcBorders>
              <w:top w:val="single" w:color="auto" w:sz="4" w:space="0"/>
              <w:left w:val="single" w:color="auto" w:sz="4" w:space="0"/>
              <w:bottom w:val="single" w:color="auto" w:sz="4" w:space="0"/>
              <w:right w:val="single" w:color="auto" w:sz="4" w:space="0"/>
            </w:tcBorders>
            <w:noWrap/>
            <w:vAlign w:val="center"/>
          </w:tcPr>
          <w:p w14:paraId="481DE08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A948C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4C15398">
            <w:pPr>
              <w:jc w:val="right"/>
              <w:rPr>
                <w:rFonts w:ascii="Times New Roman" w:hAnsi="Times New Roman" w:cs="Times New Roman"/>
                <w:color w:val="000000"/>
                <w:sz w:val="18"/>
                <w:szCs w:val="18"/>
              </w:rPr>
            </w:pPr>
            <w:r>
              <w:rPr>
                <w:rFonts w:ascii="Times New Roman" w:hAnsi="Times New Roman" w:cs="Times New Roman"/>
                <w:sz w:val="18"/>
                <w:szCs w:val="18"/>
              </w:rPr>
              <w:t>9.69</w:t>
            </w:r>
          </w:p>
        </w:tc>
        <w:tc>
          <w:tcPr>
            <w:tcW w:w="425" w:type="pct"/>
            <w:tcBorders>
              <w:top w:val="single" w:color="auto" w:sz="4" w:space="0"/>
              <w:left w:val="single" w:color="auto" w:sz="4" w:space="0"/>
              <w:bottom w:val="single" w:color="auto" w:sz="4" w:space="0"/>
              <w:right w:val="single" w:color="auto" w:sz="4" w:space="0"/>
            </w:tcBorders>
            <w:noWrap/>
            <w:vAlign w:val="center"/>
          </w:tcPr>
          <w:p w14:paraId="65164B0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2C298E4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D4DDF">
            <w:pPr>
              <w:jc w:val="right"/>
              <w:rPr>
                <w:rFonts w:ascii="Times New Roman" w:hAnsi="Times New Roman" w:cs="Times New Roman"/>
                <w:color w:val="000000"/>
                <w:sz w:val="18"/>
                <w:szCs w:val="18"/>
              </w:rPr>
            </w:pPr>
          </w:p>
        </w:tc>
      </w:tr>
      <w:tr w14:paraId="4B3908D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43942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26860B9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C164C31">
            <w:pPr>
              <w:jc w:val="right"/>
              <w:rPr>
                <w:rFonts w:ascii="Times New Roman" w:hAnsi="Times New Roman" w:cs="Times New Roman"/>
                <w:color w:val="000000"/>
                <w:sz w:val="18"/>
                <w:szCs w:val="18"/>
              </w:rPr>
            </w:pPr>
            <w:r>
              <w:rPr>
                <w:rFonts w:ascii="Times New Roman" w:hAnsi="Times New Roman" w:cs="Times New Roman"/>
                <w:sz w:val="18"/>
                <w:szCs w:val="18"/>
              </w:rPr>
              <w:t>19.16</w:t>
            </w:r>
          </w:p>
        </w:tc>
        <w:tc>
          <w:tcPr>
            <w:tcW w:w="425" w:type="pct"/>
            <w:tcBorders>
              <w:top w:val="single" w:color="auto" w:sz="4" w:space="0"/>
              <w:left w:val="single" w:color="auto" w:sz="4" w:space="0"/>
              <w:bottom w:val="single" w:color="auto" w:sz="4" w:space="0"/>
              <w:right w:val="single" w:color="auto" w:sz="4" w:space="0"/>
            </w:tcBorders>
            <w:noWrap/>
            <w:vAlign w:val="center"/>
          </w:tcPr>
          <w:p w14:paraId="2AEE9B0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79479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082E4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08E6D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6D8853C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34E38A77">
            <w:pPr>
              <w:jc w:val="right"/>
              <w:rPr>
                <w:rFonts w:ascii="Times New Roman" w:hAnsi="Times New Roman" w:cs="Times New Roman"/>
                <w:color w:val="000000"/>
                <w:sz w:val="18"/>
                <w:szCs w:val="18"/>
              </w:rPr>
            </w:pPr>
          </w:p>
        </w:tc>
      </w:tr>
      <w:tr w14:paraId="5553FFA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93D84A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187CC0C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308F64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2C4FC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1520F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F6BEB8">
            <w:pPr>
              <w:jc w:val="right"/>
              <w:rPr>
                <w:rFonts w:ascii="Times New Roman" w:hAnsi="Times New Roman" w:cs="Times New Roman"/>
                <w:color w:val="000000"/>
                <w:sz w:val="18"/>
                <w:szCs w:val="18"/>
              </w:rPr>
            </w:pPr>
            <w:r>
              <w:rPr>
                <w:rFonts w:ascii="Times New Roman" w:hAnsi="Times New Roman" w:cs="Times New Roman"/>
                <w:sz w:val="18"/>
                <w:szCs w:val="18"/>
              </w:rPr>
              <w:t>2.09</w:t>
            </w:r>
          </w:p>
        </w:tc>
        <w:tc>
          <w:tcPr>
            <w:tcW w:w="425" w:type="pct"/>
            <w:tcBorders>
              <w:top w:val="single" w:color="auto" w:sz="4" w:space="0"/>
              <w:left w:val="single" w:color="auto" w:sz="4" w:space="0"/>
              <w:bottom w:val="single" w:color="auto" w:sz="4" w:space="0"/>
              <w:right w:val="single" w:color="auto" w:sz="4" w:space="0"/>
            </w:tcBorders>
            <w:noWrap/>
            <w:vAlign w:val="center"/>
          </w:tcPr>
          <w:p w14:paraId="1FDEF64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0E8B5C7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57FE4B55">
            <w:pPr>
              <w:jc w:val="right"/>
              <w:rPr>
                <w:rFonts w:ascii="Times New Roman" w:hAnsi="Times New Roman" w:cs="Times New Roman"/>
                <w:color w:val="000000"/>
                <w:sz w:val="18"/>
                <w:szCs w:val="18"/>
              </w:rPr>
            </w:pPr>
          </w:p>
        </w:tc>
      </w:tr>
      <w:tr w14:paraId="18231B6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62D99D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187E031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224A0DB">
            <w:pPr>
              <w:jc w:val="right"/>
              <w:rPr>
                <w:rFonts w:ascii="Times New Roman" w:hAnsi="Times New Roman" w:cs="Times New Roman"/>
                <w:color w:val="000000"/>
                <w:sz w:val="18"/>
                <w:szCs w:val="18"/>
              </w:rPr>
            </w:pPr>
            <w:r>
              <w:rPr>
                <w:rFonts w:ascii="Times New Roman" w:hAnsi="Times New Roman" w:cs="Times New Roman"/>
                <w:sz w:val="18"/>
                <w:szCs w:val="18"/>
              </w:rPr>
              <w:t>47.01</w:t>
            </w:r>
          </w:p>
        </w:tc>
        <w:tc>
          <w:tcPr>
            <w:tcW w:w="425" w:type="pct"/>
            <w:tcBorders>
              <w:top w:val="single" w:color="auto" w:sz="4" w:space="0"/>
              <w:left w:val="single" w:color="auto" w:sz="4" w:space="0"/>
              <w:bottom w:val="single" w:color="auto" w:sz="4" w:space="0"/>
              <w:right w:val="single" w:color="auto" w:sz="4" w:space="0"/>
            </w:tcBorders>
            <w:noWrap/>
            <w:vAlign w:val="center"/>
          </w:tcPr>
          <w:p w14:paraId="282D61A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0B0A1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95264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32C2B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3CA6189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48A157E7">
            <w:pPr>
              <w:jc w:val="right"/>
              <w:rPr>
                <w:rFonts w:ascii="Times New Roman" w:hAnsi="Times New Roman" w:cs="Times New Roman"/>
                <w:color w:val="000000"/>
                <w:sz w:val="18"/>
                <w:szCs w:val="18"/>
              </w:rPr>
            </w:pPr>
          </w:p>
        </w:tc>
      </w:tr>
      <w:tr w14:paraId="2B5B112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F9F328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58457AA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D21F70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6A1CAC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710E1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B98FDF">
            <w:pPr>
              <w:jc w:val="right"/>
              <w:rPr>
                <w:rFonts w:ascii="Times New Roman" w:hAnsi="Times New Roman" w:cs="Times New Roman"/>
                <w:color w:val="000000"/>
                <w:sz w:val="18"/>
                <w:szCs w:val="18"/>
              </w:rPr>
            </w:pPr>
            <w:r>
              <w:rPr>
                <w:rFonts w:ascii="Times New Roman" w:hAnsi="Times New Roman" w:cs="Times New Roman"/>
                <w:sz w:val="18"/>
                <w:szCs w:val="18"/>
              </w:rPr>
              <w:t>8.39</w:t>
            </w:r>
          </w:p>
        </w:tc>
        <w:tc>
          <w:tcPr>
            <w:tcW w:w="425" w:type="pct"/>
            <w:tcBorders>
              <w:top w:val="single" w:color="auto" w:sz="4" w:space="0"/>
              <w:left w:val="single" w:color="auto" w:sz="4" w:space="0"/>
              <w:bottom w:val="single" w:color="auto" w:sz="4" w:space="0"/>
              <w:right w:val="single" w:color="auto" w:sz="4" w:space="0"/>
            </w:tcBorders>
            <w:noWrap/>
            <w:vAlign w:val="center"/>
          </w:tcPr>
          <w:p w14:paraId="272436C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5D655BA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F5A5BF6">
            <w:pPr>
              <w:jc w:val="right"/>
              <w:rPr>
                <w:rFonts w:ascii="Times New Roman" w:hAnsi="Times New Roman" w:cs="Times New Roman"/>
                <w:color w:val="000000"/>
                <w:sz w:val="18"/>
                <w:szCs w:val="18"/>
              </w:rPr>
            </w:pPr>
          </w:p>
        </w:tc>
      </w:tr>
      <w:tr w14:paraId="0441336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DF2835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56A97B6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8DECEE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F06D0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74B554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AB29EBC">
            <w:pPr>
              <w:jc w:val="right"/>
              <w:rPr>
                <w:rFonts w:ascii="Times New Roman" w:hAnsi="Times New Roman" w:cs="Times New Roman"/>
                <w:color w:val="000000"/>
                <w:sz w:val="18"/>
                <w:szCs w:val="18"/>
              </w:rPr>
            </w:pPr>
            <w:r>
              <w:rPr>
                <w:rFonts w:ascii="Times New Roman" w:hAnsi="Times New Roman" w:cs="Times New Roman"/>
                <w:sz w:val="18"/>
                <w:szCs w:val="18"/>
              </w:rPr>
              <w:t>0.30</w:t>
            </w:r>
          </w:p>
        </w:tc>
        <w:tc>
          <w:tcPr>
            <w:tcW w:w="425" w:type="pct"/>
            <w:tcBorders>
              <w:top w:val="single" w:color="auto" w:sz="4" w:space="0"/>
              <w:left w:val="single" w:color="auto" w:sz="4" w:space="0"/>
              <w:bottom w:val="single" w:color="auto" w:sz="4" w:space="0"/>
              <w:right w:val="single" w:color="auto" w:sz="4" w:space="0"/>
            </w:tcBorders>
            <w:noWrap/>
            <w:vAlign w:val="center"/>
          </w:tcPr>
          <w:p w14:paraId="776DEA1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1B0B036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1469760">
            <w:pPr>
              <w:jc w:val="right"/>
              <w:rPr>
                <w:rFonts w:ascii="Times New Roman" w:hAnsi="Times New Roman" w:cs="Times New Roman"/>
                <w:color w:val="000000"/>
                <w:sz w:val="18"/>
                <w:szCs w:val="18"/>
              </w:rPr>
            </w:pPr>
          </w:p>
        </w:tc>
      </w:tr>
      <w:tr w14:paraId="257FDD5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70A4A4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2B0009C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5A376C3">
            <w:pPr>
              <w:jc w:val="right"/>
              <w:rPr>
                <w:rFonts w:ascii="Times New Roman" w:hAnsi="Times New Roman" w:cs="Times New Roman"/>
                <w:color w:val="000000"/>
                <w:sz w:val="18"/>
                <w:szCs w:val="18"/>
              </w:rPr>
            </w:pPr>
            <w:r>
              <w:rPr>
                <w:rFonts w:ascii="Times New Roman" w:hAnsi="Times New Roman" w:cs="Times New Roman"/>
                <w:sz w:val="18"/>
                <w:szCs w:val="18"/>
              </w:rPr>
              <w:t>54.22</w:t>
            </w:r>
          </w:p>
        </w:tc>
        <w:tc>
          <w:tcPr>
            <w:tcW w:w="425" w:type="pct"/>
            <w:tcBorders>
              <w:top w:val="single" w:color="auto" w:sz="4" w:space="0"/>
              <w:left w:val="single" w:color="auto" w:sz="4" w:space="0"/>
              <w:bottom w:val="single" w:color="auto" w:sz="4" w:space="0"/>
              <w:right w:val="single" w:color="auto" w:sz="4" w:space="0"/>
            </w:tcBorders>
            <w:noWrap/>
            <w:vAlign w:val="center"/>
          </w:tcPr>
          <w:p w14:paraId="5C3EED7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7EC86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45E305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71C287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0567890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77A614A">
            <w:pPr>
              <w:jc w:val="right"/>
              <w:rPr>
                <w:rFonts w:ascii="Times New Roman" w:hAnsi="Times New Roman" w:cs="Times New Roman"/>
                <w:color w:val="000000"/>
                <w:sz w:val="18"/>
                <w:szCs w:val="18"/>
              </w:rPr>
            </w:pPr>
          </w:p>
        </w:tc>
      </w:tr>
      <w:tr w14:paraId="28C3014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31133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3B445E9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8221DD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17171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C5C93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9A6BAC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FC938F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072BCEA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BAA1DE9">
            <w:pPr>
              <w:jc w:val="right"/>
              <w:rPr>
                <w:rFonts w:ascii="Times New Roman" w:hAnsi="Times New Roman" w:cs="Times New Roman"/>
                <w:color w:val="000000"/>
                <w:sz w:val="18"/>
                <w:szCs w:val="18"/>
              </w:rPr>
            </w:pPr>
          </w:p>
        </w:tc>
      </w:tr>
      <w:tr w14:paraId="3676A7B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55D330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2661190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EEB5474">
            <w:pPr>
              <w:jc w:val="right"/>
              <w:rPr>
                <w:rFonts w:ascii="Times New Roman" w:hAnsi="Times New Roman" w:cs="Times New Roman"/>
                <w:color w:val="000000"/>
                <w:sz w:val="18"/>
                <w:szCs w:val="18"/>
              </w:rPr>
            </w:pPr>
            <w:r>
              <w:rPr>
                <w:rFonts w:ascii="Times New Roman" w:hAnsi="Times New Roman" w:cs="Times New Roman"/>
                <w:sz w:val="18"/>
                <w:szCs w:val="18"/>
              </w:rPr>
              <w:t>51.82</w:t>
            </w:r>
          </w:p>
        </w:tc>
        <w:tc>
          <w:tcPr>
            <w:tcW w:w="425" w:type="pct"/>
            <w:tcBorders>
              <w:top w:val="single" w:color="auto" w:sz="4" w:space="0"/>
              <w:left w:val="single" w:color="auto" w:sz="4" w:space="0"/>
              <w:bottom w:val="single" w:color="auto" w:sz="4" w:space="0"/>
              <w:right w:val="single" w:color="auto" w:sz="4" w:space="0"/>
            </w:tcBorders>
            <w:noWrap/>
            <w:vAlign w:val="center"/>
          </w:tcPr>
          <w:p w14:paraId="6B90BB9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1EB25E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819ABD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4DD8E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08AAF5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18A9B1A">
            <w:pPr>
              <w:jc w:val="right"/>
              <w:rPr>
                <w:rFonts w:ascii="Times New Roman" w:hAnsi="Times New Roman" w:cs="Times New Roman"/>
                <w:color w:val="000000"/>
                <w:sz w:val="18"/>
                <w:szCs w:val="18"/>
              </w:rPr>
            </w:pPr>
          </w:p>
        </w:tc>
      </w:tr>
      <w:tr w14:paraId="3F169A8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778573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7C30D0E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AA29AD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4EA8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A729EB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FDF4B7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74E9B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53F58E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649FF2A">
            <w:pPr>
              <w:jc w:val="right"/>
              <w:rPr>
                <w:rFonts w:ascii="Times New Roman" w:hAnsi="Times New Roman" w:cs="Times New Roman"/>
                <w:color w:val="000000"/>
                <w:sz w:val="18"/>
                <w:szCs w:val="18"/>
              </w:rPr>
            </w:pPr>
          </w:p>
        </w:tc>
      </w:tr>
      <w:tr w14:paraId="2AAEF36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69A449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5AE4D71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01F132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EA3EE2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796B0A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0DB237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51888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2C99EEC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5D86F96">
            <w:pPr>
              <w:jc w:val="right"/>
              <w:rPr>
                <w:rFonts w:ascii="Times New Roman" w:hAnsi="Times New Roman" w:cs="Times New Roman"/>
                <w:color w:val="000000"/>
                <w:sz w:val="18"/>
                <w:szCs w:val="18"/>
              </w:rPr>
            </w:pPr>
          </w:p>
        </w:tc>
      </w:tr>
      <w:tr w14:paraId="1F6707D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26BE00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3171F78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EE7F19">
            <w:pPr>
              <w:jc w:val="right"/>
              <w:rPr>
                <w:rFonts w:ascii="Times New Roman" w:hAnsi="Times New Roman" w:cs="Times New Roman"/>
                <w:color w:val="000000"/>
                <w:sz w:val="18"/>
                <w:szCs w:val="18"/>
              </w:rPr>
            </w:pPr>
            <w:r>
              <w:rPr>
                <w:rFonts w:ascii="Times New Roman" w:hAnsi="Times New Roman" w:cs="Times New Roman"/>
                <w:sz w:val="18"/>
                <w:szCs w:val="18"/>
              </w:rPr>
              <w:t>2.40</w:t>
            </w:r>
          </w:p>
        </w:tc>
        <w:tc>
          <w:tcPr>
            <w:tcW w:w="425" w:type="pct"/>
            <w:tcBorders>
              <w:top w:val="single" w:color="auto" w:sz="4" w:space="0"/>
              <w:left w:val="single" w:color="auto" w:sz="4" w:space="0"/>
              <w:bottom w:val="single" w:color="auto" w:sz="4" w:space="0"/>
              <w:right w:val="single" w:color="auto" w:sz="4" w:space="0"/>
            </w:tcBorders>
            <w:noWrap/>
            <w:vAlign w:val="center"/>
          </w:tcPr>
          <w:p w14:paraId="0EDC202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850F1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ED9D6E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C7850F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57EA053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DD765E9">
            <w:pPr>
              <w:jc w:val="right"/>
              <w:rPr>
                <w:rFonts w:ascii="Times New Roman" w:hAnsi="Times New Roman" w:cs="Times New Roman"/>
                <w:color w:val="000000"/>
                <w:sz w:val="18"/>
                <w:szCs w:val="18"/>
              </w:rPr>
            </w:pPr>
          </w:p>
        </w:tc>
      </w:tr>
      <w:tr w14:paraId="573C8A1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7EA2EB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3C48384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D2F852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3A8F5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D3456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09512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D5B5C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69D1824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B39D413">
            <w:pPr>
              <w:jc w:val="right"/>
              <w:rPr>
                <w:rFonts w:ascii="Times New Roman" w:hAnsi="Times New Roman" w:cs="Times New Roman"/>
                <w:color w:val="000000"/>
                <w:sz w:val="18"/>
                <w:szCs w:val="18"/>
              </w:rPr>
            </w:pPr>
          </w:p>
        </w:tc>
      </w:tr>
      <w:tr w14:paraId="7F32925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1E3D78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567C09E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23E1E76">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C3BF17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19241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C47015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966E50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BD7D0B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3AC89D3A">
            <w:pPr>
              <w:jc w:val="right"/>
              <w:rPr>
                <w:rFonts w:ascii="Times New Roman" w:hAnsi="Times New Roman" w:cs="Times New Roman"/>
                <w:color w:val="000000"/>
                <w:sz w:val="18"/>
                <w:szCs w:val="18"/>
              </w:rPr>
            </w:pPr>
          </w:p>
        </w:tc>
      </w:tr>
      <w:tr w14:paraId="5C4998E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4B5632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01A5B85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BE3D55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9F901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9A9AA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22D51A2">
            <w:pPr>
              <w:jc w:val="right"/>
              <w:rPr>
                <w:rFonts w:ascii="Times New Roman" w:hAnsi="Times New Roman" w:cs="Times New Roman"/>
                <w:color w:val="000000"/>
                <w:sz w:val="18"/>
                <w:szCs w:val="18"/>
              </w:rPr>
            </w:pPr>
            <w:r>
              <w:rPr>
                <w:rFonts w:ascii="Times New Roman" w:hAnsi="Times New Roman" w:cs="Times New Roman"/>
                <w:sz w:val="18"/>
                <w:szCs w:val="18"/>
              </w:rPr>
              <w:t>5.08</w:t>
            </w:r>
          </w:p>
        </w:tc>
        <w:tc>
          <w:tcPr>
            <w:tcW w:w="425" w:type="pct"/>
            <w:tcBorders>
              <w:top w:val="single" w:color="auto" w:sz="4" w:space="0"/>
              <w:left w:val="single" w:color="auto" w:sz="4" w:space="0"/>
              <w:bottom w:val="single" w:color="auto" w:sz="4" w:space="0"/>
              <w:right w:val="single" w:color="auto" w:sz="4" w:space="0"/>
            </w:tcBorders>
            <w:noWrap/>
            <w:vAlign w:val="center"/>
          </w:tcPr>
          <w:p w14:paraId="58DF320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6FB8959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2F9B1FD">
            <w:pPr>
              <w:jc w:val="right"/>
              <w:rPr>
                <w:rFonts w:ascii="Times New Roman" w:hAnsi="Times New Roman" w:cs="Times New Roman"/>
                <w:color w:val="000000"/>
                <w:sz w:val="18"/>
                <w:szCs w:val="18"/>
              </w:rPr>
            </w:pPr>
          </w:p>
        </w:tc>
      </w:tr>
      <w:tr w14:paraId="09CDD54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2838EB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1AAC6CE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EE85D8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5171D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60E6F1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DB67D3">
            <w:pPr>
              <w:jc w:val="right"/>
              <w:rPr>
                <w:rFonts w:ascii="Times New Roman" w:hAnsi="Times New Roman" w:cs="Times New Roman"/>
                <w:color w:val="000000"/>
                <w:sz w:val="18"/>
                <w:szCs w:val="18"/>
              </w:rPr>
            </w:pPr>
            <w:r>
              <w:rPr>
                <w:rFonts w:ascii="Times New Roman" w:hAnsi="Times New Roman" w:cs="Times New Roman"/>
                <w:sz w:val="18"/>
                <w:szCs w:val="18"/>
              </w:rPr>
              <w:t>3.70</w:t>
            </w:r>
          </w:p>
        </w:tc>
        <w:tc>
          <w:tcPr>
            <w:tcW w:w="425" w:type="pct"/>
            <w:tcBorders>
              <w:top w:val="single" w:color="auto" w:sz="4" w:space="0"/>
              <w:left w:val="single" w:color="auto" w:sz="4" w:space="0"/>
              <w:bottom w:val="single" w:color="auto" w:sz="4" w:space="0"/>
              <w:right w:val="single" w:color="auto" w:sz="4" w:space="0"/>
            </w:tcBorders>
            <w:noWrap/>
            <w:vAlign w:val="center"/>
          </w:tcPr>
          <w:p w14:paraId="35AF6EB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75B3235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D120177">
            <w:pPr>
              <w:jc w:val="right"/>
              <w:rPr>
                <w:rFonts w:ascii="Times New Roman" w:hAnsi="Times New Roman" w:cs="Times New Roman"/>
                <w:color w:val="000000"/>
                <w:sz w:val="18"/>
                <w:szCs w:val="18"/>
              </w:rPr>
            </w:pPr>
          </w:p>
        </w:tc>
      </w:tr>
      <w:tr w14:paraId="4F726F9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B85F33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162EEFF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4AB090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1A43ED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A7DA49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C08F94">
            <w:pPr>
              <w:jc w:val="right"/>
              <w:rPr>
                <w:rFonts w:ascii="Times New Roman" w:hAnsi="Times New Roman" w:cs="Times New Roman"/>
                <w:color w:val="000000"/>
                <w:sz w:val="18"/>
                <w:szCs w:val="18"/>
              </w:rPr>
            </w:pPr>
            <w:r>
              <w:rPr>
                <w:rFonts w:ascii="Times New Roman" w:hAnsi="Times New Roman" w:cs="Times New Roman"/>
                <w:sz w:val="18"/>
                <w:szCs w:val="18"/>
              </w:rPr>
              <w:t>14.00</w:t>
            </w:r>
          </w:p>
        </w:tc>
        <w:tc>
          <w:tcPr>
            <w:tcW w:w="425" w:type="pct"/>
            <w:tcBorders>
              <w:top w:val="single" w:color="auto" w:sz="4" w:space="0"/>
              <w:left w:val="single" w:color="auto" w:sz="4" w:space="0"/>
              <w:bottom w:val="single" w:color="auto" w:sz="4" w:space="0"/>
              <w:right w:val="single" w:color="auto" w:sz="4" w:space="0"/>
            </w:tcBorders>
            <w:noWrap/>
            <w:vAlign w:val="center"/>
          </w:tcPr>
          <w:p w14:paraId="7F4D6C4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718E624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45D332A">
            <w:pPr>
              <w:jc w:val="right"/>
              <w:rPr>
                <w:rFonts w:ascii="Times New Roman" w:hAnsi="Times New Roman" w:cs="Times New Roman"/>
                <w:color w:val="000000"/>
                <w:sz w:val="18"/>
                <w:szCs w:val="18"/>
              </w:rPr>
            </w:pPr>
          </w:p>
        </w:tc>
      </w:tr>
      <w:tr w14:paraId="33742A1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5F5AD1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29205B7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22ABE4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AD868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CA4170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12FA8C6">
            <w:pPr>
              <w:jc w:val="right"/>
              <w:rPr>
                <w:rFonts w:ascii="Times New Roman" w:hAnsi="Times New Roman" w:cs="Times New Roman"/>
                <w:color w:val="000000"/>
                <w:sz w:val="18"/>
                <w:szCs w:val="18"/>
              </w:rPr>
            </w:pPr>
            <w:r>
              <w:rPr>
                <w:rFonts w:ascii="Times New Roman" w:hAnsi="Times New Roman" w:cs="Times New Roman"/>
                <w:sz w:val="18"/>
                <w:szCs w:val="18"/>
              </w:rPr>
              <w:t>22.17</w:t>
            </w:r>
          </w:p>
        </w:tc>
        <w:tc>
          <w:tcPr>
            <w:tcW w:w="425" w:type="pct"/>
            <w:tcBorders>
              <w:top w:val="single" w:color="auto" w:sz="4" w:space="0"/>
              <w:left w:val="single" w:color="auto" w:sz="4" w:space="0"/>
              <w:bottom w:val="single" w:color="auto" w:sz="4" w:space="0"/>
              <w:right w:val="single" w:color="auto" w:sz="4" w:space="0"/>
            </w:tcBorders>
            <w:noWrap/>
            <w:vAlign w:val="center"/>
          </w:tcPr>
          <w:p w14:paraId="1A5AC46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17A17F3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7E21F33">
            <w:pPr>
              <w:jc w:val="right"/>
              <w:rPr>
                <w:rFonts w:ascii="Times New Roman" w:hAnsi="Times New Roman" w:cs="Times New Roman"/>
                <w:color w:val="000000"/>
                <w:sz w:val="18"/>
                <w:szCs w:val="18"/>
              </w:rPr>
            </w:pPr>
          </w:p>
        </w:tc>
      </w:tr>
      <w:tr w14:paraId="4AB736D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308793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097F7FF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8B2EBC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0E77B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8890D6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619F5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FA282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74CE2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7D892D0">
            <w:pPr>
              <w:jc w:val="right"/>
              <w:rPr>
                <w:rFonts w:ascii="Times New Roman" w:hAnsi="Times New Roman" w:cs="Times New Roman"/>
                <w:color w:val="000000"/>
                <w:sz w:val="18"/>
                <w:szCs w:val="18"/>
              </w:rPr>
            </w:pPr>
          </w:p>
        </w:tc>
      </w:tr>
      <w:tr w14:paraId="7CF7A99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9EA3ED">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9FDB7E1">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7C5447E">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46FEA4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74E86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3EAAD6C">
            <w:pPr>
              <w:jc w:val="right"/>
              <w:rPr>
                <w:rFonts w:ascii="Times New Roman" w:hAnsi="Times New Roman" w:cs="Times New Roman"/>
                <w:color w:val="000000"/>
                <w:sz w:val="18"/>
                <w:szCs w:val="18"/>
              </w:rPr>
            </w:pPr>
            <w:r>
              <w:rPr>
                <w:rFonts w:ascii="Times New Roman" w:hAnsi="Times New Roman" w:cs="Times New Roman"/>
                <w:sz w:val="18"/>
                <w:szCs w:val="18"/>
              </w:rPr>
              <w:t>14.79</w:t>
            </w:r>
          </w:p>
        </w:tc>
        <w:tc>
          <w:tcPr>
            <w:tcW w:w="425" w:type="pct"/>
            <w:tcBorders>
              <w:top w:val="single" w:color="auto" w:sz="4" w:space="0"/>
              <w:left w:val="single" w:color="auto" w:sz="4" w:space="0"/>
              <w:bottom w:val="single" w:color="auto" w:sz="4" w:space="0"/>
              <w:right w:val="single" w:color="auto" w:sz="4" w:space="0"/>
            </w:tcBorders>
            <w:noWrap/>
            <w:vAlign w:val="center"/>
          </w:tcPr>
          <w:p w14:paraId="741DC5E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39D3D1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F2D0D24">
            <w:pPr>
              <w:jc w:val="right"/>
              <w:rPr>
                <w:rFonts w:ascii="Times New Roman" w:hAnsi="Times New Roman" w:cs="Times New Roman"/>
                <w:color w:val="000000"/>
                <w:sz w:val="18"/>
                <w:szCs w:val="18"/>
              </w:rPr>
            </w:pPr>
          </w:p>
        </w:tc>
      </w:tr>
      <w:tr w14:paraId="7C45927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2012F8">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3A354A">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3E16334">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B76599">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C4FF7E5">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CEA9EBB">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AA68D9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4A1C146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2D0D297">
            <w:pPr>
              <w:jc w:val="right"/>
              <w:rPr>
                <w:rFonts w:ascii="Times New Roman" w:hAnsi="Times New Roman" w:cs="Times New Roman"/>
                <w:color w:val="000000"/>
                <w:sz w:val="18"/>
                <w:szCs w:val="18"/>
              </w:rPr>
            </w:pPr>
          </w:p>
        </w:tc>
      </w:tr>
      <w:tr w14:paraId="211F29B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7D290B9">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5685EE4">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E61749C">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2A3A098">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B60C859">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E66C7D7">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EF3E47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0FA7BCD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57D3B569">
            <w:pPr>
              <w:jc w:val="right"/>
              <w:rPr>
                <w:rFonts w:ascii="Times New Roman" w:hAnsi="Times New Roman" w:cs="Times New Roman"/>
                <w:color w:val="000000"/>
                <w:sz w:val="18"/>
                <w:szCs w:val="18"/>
              </w:rPr>
            </w:pPr>
          </w:p>
        </w:tc>
      </w:tr>
      <w:tr w14:paraId="341255D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3E5D734">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83F58D9">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5C70B46">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03F782B">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C104A50">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AAD062">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7CA72D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729A11C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1BDC39C5">
            <w:pPr>
              <w:jc w:val="right"/>
              <w:rPr>
                <w:rFonts w:ascii="Times New Roman" w:hAnsi="Times New Roman" w:cs="Times New Roman"/>
                <w:color w:val="000000"/>
                <w:sz w:val="18"/>
                <w:szCs w:val="18"/>
              </w:rPr>
            </w:pPr>
          </w:p>
        </w:tc>
      </w:tr>
      <w:tr w14:paraId="6D911F1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5A7673D">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BC7995E">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86DA63B">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CB26BB4">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9C8B0BC">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2561772">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4BC96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207D9CC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840F890">
            <w:pPr>
              <w:jc w:val="right"/>
              <w:rPr>
                <w:rFonts w:ascii="Times New Roman" w:hAnsi="Times New Roman" w:cs="Times New Roman"/>
                <w:color w:val="000000"/>
                <w:sz w:val="18"/>
                <w:szCs w:val="18"/>
              </w:rPr>
            </w:pPr>
          </w:p>
        </w:tc>
      </w:tr>
      <w:tr w14:paraId="574BA93E">
        <w:tblPrEx>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60F51F2A">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5132A9C2">
            <w:pPr>
              <w:jc w:val="right"/>
              <w:rPr>
                <w:rFonts w:ascii="Times New Roman" w:hAnsi="Times New Roman" w:cs="Times New Roman"/>
                <w:sz w:val="18"/>
                <w:szCs w:val="18"/>
              </w:rPr>
            </w:pPr>
            <w:r>
              <w:rPr>
                <w:rFonts w:ascii="Times New Roman" w:hAnsi="Times New Roman" w:cs="Times New Roman"/>
                <w:sz w:val="18"/>
                <w:szCs w:val="18"/>
              </w:rPr>
              <w:t>591.74</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31A09011">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2109346">
            <w:pPr>
              <w:jc w:val="right"/>
              <w:rPr>
                <w:rFonts w:asciiTheme="minorEastAsia" w:hAnsiTheme="minorEastAsia" w:cstheme="minorEastAsia"/>
                <w:color w:val="000000"/>
                <w:sz w:val="18"/>
                <w:szCs w:val="18"/>
              </w:rPr>
            </w:pPr>
            <w:r>
              <w:rPr>
                <w:rFonts w:ascii="Times New Roman" w:hAnsi="Times New Roman" w:cs="Times New Roman"/>
                <w:sz w:val="18"/>
                <w:szCs w:val="18"/>
              </w:rPr>
              <w:t>133.30</w:t>
            </w:r>
          </w:p>
        </w:tc>
      </w:tr>
      <w:tr w14:paraId="09B065A5">
        <w:tblPrEx>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290385C0">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注：本表反映</w:t>
            </w:r>
            <w:r>
              <w:rPr>
                <w:rFonts w:hint="eastAsia" w:ascii="方正仿宋_GB2312" w:hAnsi="方正仿宋_GB2312" w:eastAsia="方正仿宋_GB2312" w:cs="方正仿宋_GB2312"/>
                <w:color w:val="000000"/>
                <w:sz w:val="18"/>
                <w:szCs w:val="18"/>
                <w:lang w:eastAsia="zh-CN"/>
              </w:rPr>
              <w:t>单位</w:t>
            </w:r>
            <w:r>
              <w:rPr>
                <w:rFonts w:hint="eastAsia" w:ascii="方正仿宋_GB2312" w:hAnsi="方正仿宋_GB2312" w:eastAsia="方正仿宋_GB2312" w:cs="方正仿宋_GB2312"/>
                <w:color w:val="000000"/>
                <w:sz w:val="18"/>
                <w:szCs w:val="18"/>
              </w:rPr>
              <w:t>本年度一般公共预算财政拨款基本支出明细情况。</w:t>
            </w:r>
          </w:p>
        </w:tc>
      </w:tr>
    </w:tbl>
    <w:p w14:paraId="5ACE8673">
      <w:pPr>
        <w:rPr>
          <w:rFonts w:ascii="仿宋_GB2312" w:hAnsi="宋体" w:eastAsia="仿宋_GB2312"/>
          <w:b/>
          <w:sz w:val="32"/>
          <w:szCs w:val="32"/>
        </w:rPr>
      </w:pPr>
    </w:p>
    <w:p w14:paraId="6EF4213D">
      <w:pPr>
        <w:rPr>
          <w:rFonts w:ascii="仿宋_GB2312" w:hAnsi="宋体" w:eastAsia="仿宋_GB2312"/>
          <w:b/>
          <w:sz w:val="32"/>
          <w:szCs w:val="32"/>
        </w:rPr>
      </w:pPr>
      <w:r>
        <w:rPr>
          <w:rFonts w:hint="eastAsia" w:ascii="仿宋_GB2312" w:hAnsi="宋体" w:eastAsia="仿宋_GB2312"/>
          <w:b/>
          <w:sz w:val="32"/>
          <w:szCs w:val="32"/>
        </w:rPr>
        <w:br w:type="page"/>
      </w:r>
    </w:p>
    <w:tbl>
      <w:tblPr>
        <w:tblStyle w:val="13"/>
        <w:tblW w:w="6517" w:type="pct"/>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14:paraId="5E66F54D">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5157ED2">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14:paraId="340036E6">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142F4D25">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07</w:t>
            </w:r>
            <w:r>
              <w:rPr>
                <w:rFonts w:hint="eastAsia" w:ascii="方正仿宋_GB2312" w:hAnsi="方正仿宋_GB2312" w:eastAsia="方正仿宋_GB2312" w:cs="方正仿宋_GB2312"/>
                <w:color w:val="000000"/>
                <w:sz w:val="20"/>
                <w:szCs w:val="20"/>
              </w:rPr>
              <w:t>表</w:t>
            </w:r>
          </w:p>
        </w:tc>
      </w:tr>
      <w:tr w14:paraId="528E4740">
        <w:tblPrEx>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5ABA1E30">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eastAsia="zh-CN"/>
              </w:rPr>
              <w:t>单位</w:t>
            </w:r>
            <w:r>
              <w:rPr>
                <w:rFonts w:hint="eastAsia" w:ascii="方正仿宋_GB2312" w:hAnsi="方正仿宋_GB2312" w:eastAsia="方正仿宋_GB2312" w:cs="方正仿宋_GB2312"/>
                <w:color w:val="000000"/>
                <w:sz w:val="20"/>
                <w:szCs w:val="20"/>
              </w:rPr>
              <w:t xml:space="preserve">：元氏县人民检察院 </w:t>
            </w:r>
            <w:r>
              <w:rPr>
                <w:rFonts w:hint="eastAsia" w:ascii="宋体" w:hAnsi="宋体" w:eastAsia="宋体"/>
                <w:color w:val="000000"/>
                <w:sz w:val="20"/>
                <w:szCs w:val="20"/>
              </w:rPr>
              <w:t xml:space="preserve">                                                                                     </w:t>
            </w:r>
          </w:p>
        </w:tc>
        <w:tc>
          <w:tcPr>
            <w:tcW w:w="1217" w:type="pct"/>
            <w:gridSpan w:val="3"/>
            <w:tcBorders>
              <w:top w:val="nil"/>
              <w:left w:val="nil"/>
              <w:bottom w:val="single" w:color="auto" w:sz="4" w:space="0"/>
              <w:right w:val="nil"/>
            </w:tcBorders>
            <w:noWrap/>
            <w:vAlign w:val="bottom"/>
          </w:tcPr>
          <w:p w14:paraId="6143C927">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854" w:type="pct"/>
            <w:gridSpan w:val="3"/>
            <w:tcBorders>
              <w:top w:val="nil"/>
              <w:left w:val="nil"/>
              <w:bottom w:val="single" w:color="auto" w:sz="4" w:space="0"/>
              <w:right w:val="nil"/>
            </w:tcBorders>
            <w:noWrap/>
            <w:vAlign w:val="bottom"/>
          </w:tcPr>
          <w:p w14:paraId="1C6067D5">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74093865">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14:paraId="1370120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23" w:type="pct"/>
            <w:vMerge w:val="restart"/>
            <w:tcBorders>
              <w:top w:val="single" w:color="auto" w:sz="4" w:space="0"/>
              <w:left w:val="nil"/>
              <w:bottom w:val="single" w:color="000000" w:sz="4" w:space="0"/>
              <w:right w:val="single" w:color="000000" w:sz="4" w:space="0"/>
            </w:tcBorders>
            <w:vAlign w:val="center"/>
          </w:tcPr>
          <w:p w14:paraId="3AB09CA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14:paraId="0F03EDC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w:t>
            </w:r>
          </w:p>
        </w:tc>
        <w:tc>
          <w:tcPr>
            <w:tcW w:w="1609" w:type="pct"/>
            <w:gridSpan w:val="4"/>
            <w:tcBorders>
              <w:top w:val="single" w:color="auto" w:sz="4" w:space="0"/>
              <w:left w:val="nil"/>
              <w:bottom w:val="single" w:color="000000" w:sz="4" w:space="0"/>
              <w:right w:val="single" w:color="000000" w:sz="4" w:space="0"/>
            </w:tcBorders>
            <w:vAlign w:val="center"/>
          </w:tcPr>
          <w:p w14:paraId="16293CC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c>
          <w:tcPr>
            <w:tcW w:w="973" w:type="pct"/>
            <w:vMerge w:val="restart"/>
            <w:tcBorders>
              <w:top w:val="single" w:color="auto" w:sz="4" w:space="0"/>
              <w:left w:val="nil"/>
              <w:right w:val="single" w:color="000000" w:sz="4" w:space="0"/>
            </w:tcBorders>
            <w:vAlign w:val="center"/>
          </w:tcPr>
          <w:p w14:paraId="3665B09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r>
      <w:tr w14:paraId="6FB40DD5">
        <w:tblPrEx>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14:paraId="21DE403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14:paraId="0CC8EEA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14:paraId="2EC7C7E9">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6E9C0D3D">
            <w:pPr>
              <w:jc w:val="center"/>
              <w:rPr>
                <w:rFonts w:ascii="方正仿宋_GB2312" w:hAnsi="方正仿宋_GB2312" w:eastAsia="方正仿宋_GB2312"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14:paraId="3BCC744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14:paraId="4C7D8B8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546" w:type="pct"/>
            <w:vMerge w:val="restart"/>
            <w:tcBorders>
              <w:top w:val="nil"/>
              <w:left w:val="nil"/>
              <w:bottom w:val="single" w:color="000000" w:sz="4" w:space="0"/>
              <w:right w:val="single" w:color="000000" w:sz="4" w:space="0"/>
            </w:tcBorders>
            <w:vAlign w:val="center"/>
          </w:tcPr>
          <w:p w14:paraId="395FDC1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973" w:type="pct"/>
            <w:vMerge w:val="continue"/>
            <w:tcBorders>
              <w:left w:val="nil"/>
              <w:right w:val="single" w:color="000000" w:sz="4" w:space="0"/>
            </w:tcBorders>
            <w:vAlign w:val="center"/>
          </w:tcPr>
          <w:p w14:paraId="2ED21C2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p w14:paraId="755E23A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结转</w:t>
            </w:r>
          </w:p>
          <w:p w14:paraId="63079BA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w:t>
            </w:r>
          </w:p>
        </w:tc>
      </w:tr>
      <w:tr w14:paraId="61293381">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14:paraId="1B2AF992">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000000" w:sz="4" w:space="0"/>
              <w:right w:val="single" w:color="000000" w:sz="4" w:space="0"/>
            </w:tcBorders>
            <w:vAlign w:val="center"/>
          </w:tcPr>
          <w:p w14:paraId="793A850C">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24B4C054">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374019B7">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63B708C1">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5B29B5CB">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2DE735C7">
            <w:pPr>
              <w:jc w:val="center"/>
              <w:rPr>
                <w:rFonts w:ascii="方正仿宋_GB2312" w:hAnsi="方正仿宋_GB2312" w:eastAsia="方正仿宋_GB2312" w:cs="方正仿宋_GB2312"/>
                <w:color w:val="000000"/>
                <w:sz w:val="20"/>
                <w:szCs w:val="20"/>
              </w:rPr>
            </w:pPr>
          </w:p>
        </w:tc>
        <w:tc>
          <w:tcPr>
            <w:tcW w:w="973" w:type="pct"/>
            <w:vMerge w:val="continue"/>
            <w:tcBorders>
              <w:left w:val="nil"/>
              <w:right w:val="single" w:color="000000" w:sz="4" w:space="0"/>
            </w:tcBorders>
            <w:vAlign w:val="center"/>
          </w:tcPr>
          <w:p w14:paraId="18C5B5AB">
            <w:pPr>
              <w:jc w:val="center"/>
              <w:rPr>
                <w:rFonts w:ascii="方正仿宋_GB2312" w:hAnsi="方正仿宋_GB2312" w:eastAsia="方正仿宋_GB2312" w:cs="方正仿宋_GB2312"/>
                <w:color w:val="000000"/>
                <w:sz w:val="20"/>
                <w:szCs w:val="20"/>
              </w:rPr>
            </w:pPr>
          </w:p>
        </w:tc>
      </w:tr>
      <w:tr w14:paraId="12F7321E">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14:paraId="06C61783">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auto" w:sz="4" w:space="0"/>
              <w:right w:val="single" w:color="000000" w:sz="4" w:space="0"/>
            </w:tcBorders>
            <w:vAlign w:val="center"/>
          </w:tcPr>
          <w:p w14:paraId="12758BE4">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7BFDA651">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5E6E908C">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40EA461A">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6043A008">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6EF798DA">
            <w:pPr>
              <w:jc w:val="center"/>
              <w:rPr>
                <w:rFonts w:ascii="方正仿宋_GB2312" w:hAnsi="方正仿宋_GB2312" w:eastAsia="方正仿宋_GB2312" w:cs="方正仿宋_GB2312"/>
                <w:color w:val="000000"/>
                <w:sz w:val="20"/>
                <w:szCs w:val="20"/>
              </w:rPr>
            </w:pPr>
          </w:p>
        </w:tc>
        <w:tc>
          <w:tcPr>
            <w:tcW w:w="973" w:type="pct"/>
            <w:vMerge w:val="continue"/>
            <w:tcBorders>
              <w:left w:val="nil"/>
              <w:bottom w:val="single" w:color="000000" w:sz="4" w:space="0"/>
              <w:right w:val="single" w:color="000000" w:sz="4" w:space="0"/>
            </w:tcBorders>
            <w:vAlign w:val="center"/>
          </w:tcPr>
          <w:p w14:paraId="39A2646B">
            <w:pPr>
              <w:jc w:val="center"/>
              <w:rPr>
                <w:rFonts w:ascii="方正仿宋_GB2312" w:hAnsi="方正仿宋_GB2312" w:eastAsia="方正仿宋_GB2312" w:cs="方正仿宋_GB2312"/>
                <w:color w:val="000000"/>
                <w:sz w:val="20"/>
                <w:szCs w:val="20"/>
              </w:rPr>
            </w:pPr>
          </w:p>
        </w:tc>
      </w:tr>
      <w:tr w14:paraId="2D129CB7">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6474DB8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23" w:type="pct"/>
            <w:tcBorders>
              <w:top w:val="nil"/>
              <w:left w:val="single" w:color="auto" w:sz="4" w:space="0"/>
              <w:bottom w:val="single" w:color="000000" w:sz="4" w:space="0"/>
              <w:right w:val="single" w:color="000000" w:sz="4" w:space="0"/>
            </w:tcBorders>
            <w:noWrap/>
            <w:vAlign w:val="center"/>
          </w:tcPr>
          <w:p w14:paraId="79630BCD">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1</w:t>
            </w:r>
          </w:p>
        </w:tc>
        <w:tc>
          <w:tcPr>
            <w:tcW w:w="489" w:type="pct"/>
            <w:tcBorders>
              <w:top w:val="nil"/>
              <w:left w:val="nil"/>
              <w:bottom w:val="single" w:color="000000" w:sz="4" w:space="0"/>
              <w:right w:val="single" w:color="000000" w:sz="4" w:space="0"/>
            </w:tcBorders>
            <w:noWrap/>
            <w:vAlign w:val="center"/>
          </w:tcPr>
          <w:p w14:paraId="4C52CB14">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w:t>
            </w:r>
          </w:p>
        </w:tc>
        <w:tc>
          <w:tcPr>
            <w:tcW w:w="528" w:type="pct"/>
            <w:tcBorders>
              <w:top w:val="nil"/>
              <w:left w:val="nil"/>
              <w:bottom w:val="single" w:color="000000" w:sz="4" w:space="0"/>
              <w:right w:val="single" w:color="000000" w:sz="4" w:space="0"/>
            </w:tcBorders>
            <w:noWrap/>
            <w:vAlign w:val="center"/>
          </w:tcPr>
          <w:p w14:paraId="1F7E4110">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3</w:t>
            </w:r>
          </w:p>
        </w:tc>
        <w:tc>
          <w:tcPr>
            <w:tcW w:w="534" w:type="pct"/>
            <w:gridSpan w:val="2"/>
            <w:tcBorders>
              <w:top w:val="nil"/>
              <w:left w:val="nil"/>
              <w:bottom w:val="single" w:color="000000" w:sz="4" w:space="0"/>
              <w:right w:val="single" w:color="000000" w:sz="4" w:space="0"/>
            </w:tcBorders>
            <w:noWrap/>
            <w:vAlign w:val="center"/>
          </w:tcPr>
          <w:p w14:paraId="7C7C76D4">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4</w:t>
            </w:r>
          </w:p>
        </w:tc>
        <w:tc>
          <w:tcPr>
            <w:tcW w:w="546" w:type="pct"/>
            <w:tcBorders>
              <w:top w:val="nil"/>
              <w:left w:val="nil"/>
              <w:bottom w:val="single" w:color="000000" w:sz="4" w:space="0"/>
              <w:right w:val="single" w:color="000000" w:sz="4" w:space="0"/>
            </w:tcBorders>
            <w:noWrap/>
            <w:vAlign w:val="center"/>
          </w:tcPr>
          <w:p w14:paraId="6FD15CF5">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5</w:t>
            </w:r>
          </w:p>
        </w:tc>
        <w:tc>
          <w:tcPr>
            <w:tcW w:w="973" w:type="pct"/>
            <w:tcBorders>
              <w:top w:val="nil"/>
              <w:left w:val="nil"/>
              <w:bottom w:val="single" w:color="000000" w:sz="4" w:space="0"/>
              <w:right w:val="single" w:color="000000" w:sz="4" w:space="0"/>
            </w:tcBorders>
            <w:noWrap/>
            <w:vAlign w:val="center"/>
          </w:tcPr>
          <w:p w14:paraId="75E3C027">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14:paraId="4177C6C0">
        <w:tblPrEx>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563CA71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23" w:type="pct"/>
            <w:tcBorders>
              <w:top w:val="nil"/>
              <w:left w:val="single" w:color="auto" w:sz="4" w:space="0"/>
              <w:bottom w:val="single" w:color="000000" w:sz="4" w:space="0"/>
              <w:right w:val="single" w:color="000000" w:sz="4" w:space="0"/>
            </w:tcBorders>
            <w:noWrap/>
            <w:vAlign w:val="center"/>
          </w:tcPr>
          <w:p w14:paraId="5C60A2C8">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5CD58A01">
            <w:pPr>
              <w:jc w:val="right"/>
              <w:rPr>
                <w:rFonts w:ascii="Times New Roman" w:hAnsi="Times New Roman" w:eastAsia="宋体"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14:paraId="6D16E41B">
            <w:pPr>
              <w:jc w:val="right"/>
              <w:rPr>
                <w:rFonts w:ascii="Times New Roman" w:hAnsi="Times New Roman" w:eastAsia="宋体" w:cs="Times New Roman"/>
                <w:color w:val="000000"/>
                <w:sz w:val="20"/>
                <w:szCs w:val="20"/>
              </w:rPr>
            </w:pPr>
          </w:p>
        </w:tc>
        <w:tc>
          <w:tcPr>
            <w:tcW w:w="534" w:type="pct"/>
            <w:gridSpan w:val="2"/>
            <w:tcBorders>
              <w:top w:val="nil"/>
              <w:left w:val="nil"/>
              <w:bottom w:val="single" w:color="000000" w:sz="4" w:space="0"/>
              <w:right w:val="single" w:color="000000" w:sz="4" w:space="0"/>
            </w:tcBorders>
            <w:noWrap/>
            <w:vAlign w:val="center"/>
          </w:tcPr>
          <w:p w14:paraId="4539D7E8">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1A4119C0">
            <w:pPr>
              <w:jc w:val="right"/>
              <w:rPr>
                <w:rFonts w:ascii="Times New Roman" w:hAnsi="Times New Roman" w:eastAsia="宋体" w:cs="Times New Roman"/>
                <w:color w:val="000000"/>
                <w:sz w:val="20"/>
                <w:szCs w:val="20"/>
              </w:rPr>
            </w:pPr>
          </w:p>
        </w:tc>
        <w:tc>
          <w:tcPr>
            <w:tcW w:w="973" w:type="pct"/>
            <w:tcBorders>
              <w:top w:val="nil"/>
              <w:left w:val="nil"/>
              <w:bottom w:val="single" w:color="000000" w:sz="4" w:space="0"/>
              <w:right w:val="single" w:color="000000" w:sz="4" w:space="0"/>
            </w:tcBorders>
            <w:noWrap/>
            <w:vAlign w:val="center"/>
          </w:tcPr>
          <w:p w14:paraId="70691FBC">
            <w:pPr>
              <w:jc w:val="right"/>
              <w:rPr>
                <w:rFonts w:ascii="Times New Roman" w:hAnsi="Times New Roman" w:eastAsia="宋体" w:cs="Times New Roman"/>
                <w:color w:val="000000"/>
                <w:sz w:val="20"/>
                <w:szCs w:val="20"/>
              </w:rPr>
            </w:pPr>
          </w:p>
        </w:tc>
      </w:tr>
      <w:tr w14:paraId="3F718948">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D1FA9E9">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w:t>
            </w:r>
            <w:r>
              <w:rPr>
                <w:rFonts w:hint="eastAsia" w:ascii="方正仿宋_GB2312" w:hAnsi="方正仿宋_GB2312" w:eastAsia="方正仿宋_GB2312" w:cs="方正仿宋_GB2312"/>
                <w:color w:val="000000"/>
                <w:sz w:val="20"/>
                <w:szCs w:val="20"/>
                <w:lang w:eastAsia="zh-CN"/>
              </w:rPr>
              <w:t>单位</w:t>
            </w:r>
            <w:r>
              <w:rPr>
                <w:rFonts w:hint="eastAsia" w:ascii="方正仿宋_GB2312" w:hAnsi="方正仿宋_GB2312" w:eastAsia="方正仿宋_GB2312" w:cs="方正仿宋_GB2312"/>
                <w:color w:val="000000"/>
                <w:sz w:val="20"/>
                <w:szCs w:val="20"/>
              </w:rPr>
              <w:t>本年度政府性基金预算财政拨款收入、支出及结转和结余情况。（如无相关数据，则需注明空表列示）</w:t>
            </w:r>
            <w:r>
              <w:rPr>
                <w:rFonts w:hint="eastAsia" w:ascii="方正仿宋_GB2312" w:hAnsi="方正仿宋_GB2312" w:eastAsia="方正仿宋_GB2312" w:cs="方正仿宋_GB2312"/>
                <w:color w:val="000000"/>
                <w:sz w:val="20"/>
                <w:szCs w:val="20"/>
              </w:rPr>
              <w:br w:type="page"/>
            </w:r>
          </w:p>
        </w:tc>
      </w:tr>
    </w:tbl>
    <w:p w14:paraId="5542D1D9">
      <w:pPr>
        <w:rPr>
          <w:rFonts w:ascii="仿宋_GB2312" w:hAnsi="宋体" w:eastAsia="仿宋_GB2312"/>
          <w:b/>
          <w:sz w:val="32"/>
          <w:szCs w:val="32"/>
        </w:rPr>
      </w:pPr>
    </w:p>
    <w:p w14:paraId="0D4BC289">
      <w:pPr>
        <w:rPr>
          <w:rFonts w:ascii="仿宋_GB2312" w:hAnsi="宋体" w:eastAsia="仿宋_GB2312"/>
          <w:b/>
          <w:sz w:val="32"/>
          <w:szCs w:val="32"/>
        </w:rPr>
      </w:pPr>
      <w:r>
        <w:rPr>
          <w:rFonts w:hint="eastAsia" w:ascii="仿宋_GB2312" w:hAnsi="宋体" w:eastAsia="仿宋_GB2312"/>
          <w:b/>
          <w:sz w:val="32"/>
          <w:szCs w:val="32"/>
        </w:rPr>
        <w:br w:type="page"/>
      </w:r>
    </w:p>
    <w:tbl>
      <w:tblPr>
        <w:tblStyle w:val="13"/>
        <w:tblW w:w="5863" w:type="pct"/>
        <w:tblInd w:w="-976" w:type="dxa"/>
        <w:tblLayout w:type="fixed"/>
        <w:tblCellMar>
          <w:top w:w="0" w:type="dxa"/>
          <w:left w:w="108" w:type="dxa"/>
          <w:bottom w:w="0" w:type="dxa"/>
          <w:right w:w="108" w:type="dxa"/>
        </w:tblCellMar>
      </w:tblPr>
      <w:tblGrid>
        <w:gridCol w:w="2992"/>
        <w:gridCol w:w="730"/>
        <w:gridCol w:w="1297"/>
        <w:gridCol w:w="1337"/>
        <w:gridCol w:w="45"/>
        <w:gridCol w:w="1286"/>
        <w:gridCol w:w="6"/>
        <w:gridCol w:w="1735"/>
      </w:tblGrid>
      <w:tr w14:paraId="6A359A4E">
        <w:tblPrEx>
          <w:tblCellMar>
            <w:top w:w="0" w:type="dxa"/>
            <w:left w:w="108" w:type="dxa"/>
            <w:bottom w:w="0" w:type="dxa"/>
            <w:right w:w="108" w:type="dxa"/>
          </w:tblCellMar>
        </w:tblPrEx>
        <w:trPr>
          <w:trHeight w:val="550" w:hRule="atLeast"/>
        </w:trPr>
        <w:tc>
          <w:tcPr>
            <w:tcW w:w="5000" w:type="pct"/>
            <w:gridSpan w:val="8"/>
            <w:tcBorders>
              <w:top w:val="nil"/>
              <w:left w:val="nil"/>
              <w:bottom w:val="nil"/>
              <w:right w:val="nil"/>
            </w:tcBorders>
            <w:noWrap/>
            <w:vAlign w:val="bottom"/>
          </w:tcPr>
          <w:p w14:paraId="3D898A4B">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14:paraId="1932360C">
        <w:tblPrEx>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noWrap/>
            <w:vAlign w:val="bottom"/>
          </w:tcPr>
          <w:p w14:paraId="3FCC87D8">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08</w:t>
            </w:r>
            <w:r>
              <w:rPr>
                <w:rFonts w:hint="eastAsia" w:ascii="方正仿宋_GB2312" w:hAnsi="方正仿宋_GB2312" w:eastAsia="方正仿宋_GB2312" w:cs="方正仿宋_GB2312"/>
                <w:color w:val="000000"/>
                <w:sz w:val="20"/>
                <w:szCs w:val="20"/>
              </w:rPr>
              <w:t>表</w:t>
            </w:r>
          </w:p>
        </w:tc>
      </w:tr>
      <w:tr w14:paraId="6E580322">
        <w:tblPrEx>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47D85557">
            <w:pPr>
              <w:widowControl/>
              <w:textAlignment w:val="bottom"/>
              <w:rPr>
                <w:rFonts w:hint="eastAsia" w:ascii="宋体" w:hAnsi="宋体" w:eastAsia="方正仿宋_GB2312"/>
                <w:color w:val="000000"/>
                <w:sz w:val="20"/>
                <w:szCs w:val="20"/>
                <w:lang w:eastAsia="zh-CN"/>
              </w:rPr>
            </w:pPr>
            <w:r>
              <w:rPr>
                <w:rFonts w:hint="eastAsia" w:ascii="方正仿宋_GB2312" w:hAnsi="方正仿宋_GB2312" w:eastAsia="方正仿宋_GB2312" w:cs="方正仿宋_GB2312"/>
                <w:color w:val="000000"/>
                <w:sz w:val="20"/>
                <w:szCs w:val="20"/>
                <w:lang w:eastAsia="zh-CN"/>
              </w:rPr>
              <w:t>单位</w:t>
            </w:r>
            <w:r>
              <w:rPr>
                <w:rFonts w:hint="eastAsia" w:ascii="方正仿宋_GB2312" w:hAnsi="方正仿宋_GB2312" w:eastAsia="方正仿宋_GB2312" w:cs="方正仿宋_GB2312"/>
                <w:color w:val="000000"/>
                <w:sz w:val="20"/>
                <w:szCs w:val="20"/>
              </w:rPr>
              <w:t>：元氏县人民检察院</w:t>
            </w:r>
          </w:p>
        </w:tc>
        <w:tc>
          <w:tcPr>
            <w:tcW w:w="1421" w:type="pct"/>
            <w:gridSpan w:val="3"/>
            <w:tcBorders>
              <w:top w:val="nil"/>
              <w:left w:val="nil"/>
              <w:bottom w:val="single" w:color="auto" w:sz="4" w:space="0"/>
              <w:right w:val="nil"/>
            </w:tcBorders>
            <w:noWrap/>
            <w:vAlign w:val="bottom"/>
          </w:tcPr>
          <w:p w14:paraId="60BF9934">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603" w:type="pct"/>
            <w:gridSpan w:val="3"/>
            <w:tcBorders>
              <w:top w:val="nil"/>
              <w:left w:val="nil"/>
              <w:bottom w:val="single" w:color="auto" w:sz="4" w:space="0"/>
              <w:right w:val="nil"/>
            </w:tcBorders>
            <w:noWrap/>
            <w:vAlign w:val="bottom"/>
          </w:tcPr>
          <w:p w14:paraId="1E69E0DF">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4C7339A7">
        <w:tblPrEx>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vAlign w:val="center"/>
          </w:tcPr>
          <w:p w14:paraId="7429B99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 项目</w:t>
            </w:r>
          </w:p>
        </w:tc>
        <w:tc>
          <w:tcPr>
            <w:tcW w:w="2337" w:type="pct"/>
            <w:gridSpan w:val="5"/>
            <w:vMerge w:val="restart"/>
            <w:tcBorders>
              <w:top w:val="single" w:color="auto" w:sz="4" w:space="0"/>
              <w:left w:val="single" w:color="auto" w:sz="4" w:space="0"/>
              <w:right w:val="single" w:color="000000" w:sz="4" w:space="0"/>
            </w:tcBorders>
            <w:vAlign w:val="center"/>
          </w:tcPr>
          <w:p w14:paraId="3ACC0CF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1ED0139C">
        <w:tblPrEx>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vAlign w:val="center"/>
          </w:tcPr>
          <w:p w14:paraId="677AC19F">
            <w:pPr>
              <w:widowControl/>
              <w:jc w:val="center"/>
              <w:textAlignment w:val="center"/>
              <w:rPr>
                <w:rFonts w:ascii="方正仿宋_GB2312" w:hAnsi="方正仿宋_GB2312" w:eastAsia="方正仿宋_GB2312" w:cs="方正仿宋_GB2312"/>
                <w:color w:val="000000"/>
                <w:sz w:val="20"/>
                <w:szCs w:val="20"/>
              </w:rPr>
            </w:pPr>
          </w:p>
        </w:tc>
        <w:tc>
          <w:tcPr>
            <w:tcW w:w="2337" w:type="pct"/>
            <w:gridSpan w:val="5"/>
            <w:vMerge w:val="continue"/>
            <w:tcBorders>
              <w:left w:val="single" w:color="auto" w:sz="4" w:space="0"/>
              <w:bottom w:val="single" w:color="000000" w:sz="4" w:space="0"/>
              <w:right w:val="single" w:color="000000" w:sz="4" w:space="0"/>
            </w:tcBorders>
            <w:vAlign w:val="center"/>
          </w:tcPr>
          <w:p w14:paraId="5D2F8584">
            <w:pPr>
              <w:widowControl/>
              <w:jc w:val="center"/>
              <w:textAlignment w:val="center"/>
              <w:rPr>
                <w:rFonts w:ascii="方正仿宋_GB2312" w:hAnsi="方正仿宋_GB2312" w:eastAsia="方正仿宋_GB2312" w:cs="方正仿宋_GB2312"/>
                <w:color w:val="000000"/>
                <w:sz w:val="20"/>
                <w:szCs w:val="20"/>
              </w:rPr>
            </w:pPr>
          </w:p>
        </w:tc>
      </w:tr>
      <w:tr w14:paraId="61D837C3">
        <w:tblPrEx>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vAlign w:val="center"/>
          </w:tcPr>
          <w:p w14:paraId="0FE6A62D">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vAlign w:val="center"/>
          </w:tcPr>
          <w:p w14:paraId="13FEA666">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709" w:type="pct"/>
            <w:vMerge w:val="restart"/>
            <w:tcBorders>
              <w:top w:val="nil"/>
              <w:left w:val="single" w:color="auto" w:sz="4" w:space="0"/>
              <w:right w:val="single" w:color="000000" w:sz="4" w:space="0"/>
            </w:tcBorders>
            <w:vAlign w:val="center"/>
          </w:tcPr>
          <w:p w14:paraId="6E710CE8">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709" w:type="pct"/>
            <w:gridSpan w:val="3"/>
            <w:vMerge w:val="restart"/>
            <w:tcBorders>
              <w:top w:val="nil"/>
              <w:left w:val="nil"/>
              <w:right w:val="single" w:color="000000" w:sz="4" w:space="0"/>
            </w:tcBorders>
            <w:vAlign w:val="center"/>
          </w:tcPr>
          <w:p w14:paraId="3DF8E1E5">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919" w:type="pct"/>
            <w:vMerge w:val="restart"/>
            <w:tcBorders>
              <w:top w:val="nil"/>
              <w:left w:val="nil"/>
              <w:right w:val="single" w:color="000000" w:sz="4" w:space="0"/>
            </w:tcBorders>
            <w:vAlign w:val="center"/>
          </w:tcPr>
          <w:p w14:paraId="44CCE4E5">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141E15EA">
        <w:tblPrEx>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vAlign w:val="center"/>
          </w:tcPr>
          <w:p w14:paraId="18AE753C">
            <w:pPr>
              <w:jc w:val="center"/>
              <w:rPr>
                <w:rFonts w:ascii="方正仿宋_GB2312" w:hAnsi="方正仿宋_GB2312" w:eastAsia="方正仿宋_GB2312" w:cs="方正仿宋_GB2312"/>
                <w:color w:val="000000"/>
                <w:sz w:val="20"/>
                <w:szCs w:val="20"/>
              </w:rPr>
            </w:pPr>
          </w:p>
        </w:tc>
        <w:tc>
          <w:tcPr>
            <w:tcW w:w="1074" w:type="pct"/>
            <w:gridSpan w:val="2"/>
            <w:vMerge w:val="continue"/>
            <w:tcBorders>
              <w:top w:val="single" w:color="auto" w:sz="4" w:space="0"/>
              <w:left w:val="nil"/>
              <w:bottom w:val="single" w:color="auto" w:sz="4" w:space="0"/>
              <w:right w:val="single" w:color="auto" w:sz="4" w:space="0"/>
            </w:tcBorders>
            <w:vAlign w:val="center"/>
          </w:tcPr>
          <w:p w14:paraId="41EE8A60">
            <w:pPr>
              <w:jc w:val="center"/>
              <w:rPr>
                <w:rFonts w:ascii="方正仿宋_GB2312" w:hAnsi="方正仿宋_GB2312" w:eastAsia="方正仿宋_GB2312" w:cs="方正仿宋_GB2312"/>
                <w:color w:val="000000"/>
                <w:sz w:val="20"/>
                <w:szCs w:val="20"/>
              </w:rPr>
            </w:pPr>
          </w:p>
        </w:tc>
        <w:tc>
          <w:tcPr>
            <w:tcW w:w="709" w:type="pct"/>
            <w:vMerge w:val="continue"/>
            <w:tcBorders>
              <w:left w:val="single" w:color="auto" w:sz="4" w:space="0"/>
              <w:bottom w:val="single" w:color="000000" w:sz="4" w:space="0"/>
              <w:right w:val="single" w:color="000000" w:sz="4" w:space="0"/>
            </w:tcBorders>
            <w:vAlign w:val="center"/>
          </w:tcPr>
          <w:p w14:paraId="11A34252">
            <w:pPr>
              <w:jc w:val="center"/>
              <w:rPr>
                <w:rFonts w:ascii="方正仿宋_GB2312" w:hAnsi="方正仿宋_GB2312" w:eastAsia="方正仿宋_GB2312" w:cs="方正仿宋_GB2312"/>
                <w:color w:val="000000"/>
                <w:sz w:val="20"/>
                <w:szCs w:val="20"/>
              </w:rPr>
            </w:pPr>
          </w:p>
        </w:tc>
        <w:tc>
          <w:tcPr>
            <w:tcW w:w="709" w:type="pct"/>
            <w:gridSpan w:val="3"/>
            <w:vMerge w:val="continue"/>
            <w:tcBorders>
              <w:left w:val="nil"/>
              <w:bottom w:val="single" w:color="000000" w:sz="4" w:space="0"/>
              <w:right w:val="single" w:color="000000" w:sz="4" w:space="0"/>
            </w:tcBorders>
            <w:vAlign w:val="center"/>
          </w:tcPr>
          <w:p w14:paraId="166862D2">
            <w:pPr>
              <w:jc w:val="center"/>
              <w:rPr>
                <w:rFonts w:ascii="方正仿宋_GB2312" w:hAnsi="方正仿宋_GB2312" w:eastAsia="方正仿宋_GB2312" w:cs="方正仿宋_GB2312"/>
                <w:color w:val="000000"/>
                <w:sz w:val="20"/>
                <w:szCs w:val="20"/>
              </w:rPr>
            </w:pPr>
          </w:p>
        </w:tc>
        <w:tc>
          <w:tcPr>
            <w:tcW w:w="919" w:type="pct"/>
            <w:vMerge w:val="continue"/>
            <w:tcBorders>
              <w:left w:val="nil"/>
              <w:bottom w:val="single" w:color="000000" w:sz="4" w:space="0"/>
              <w:right w:val="single" w:color="000000" w:sz="4" w:space="0"/>
            </w:tcBorders>
            <w:vAlign w:val="center"/>
          </w:tcPr>
          <w:p w14:paraId="089A6BE1">
            <w:pPr>
              <w:jc w:val="center"/>
              <w:rPr>
                <w:rFonts w:ascii="方正仿宋_GB2312" w:hAnsi="方正仿宋_GB2312" w:eastAsia="方正仿宋_GB2312" w:cs="方正仿宋_GB2312"/>
                <w:color w:val="000000"/>
                <w:sz w:val="20"/>
                <w:szCs w:val="20"/>
              </w:rPr>
            </w:pPr>
          </w:p>
        </w:tc>
      </w:tr>
      <w:tr w14:paraId="6A849BE5">
        <w:tblPrEx>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0342EA32">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706" w:type="pct"/>
            <w:tcBorders>
              <w:top w:val="nil"/>
              <w:left w:val="single" w:color="auto" w:sz="4" w:space="0"/>
              <w:bottom w:val="single" w:color="000000" w:sz="4" w:space="0"/>
              <w:right w:val="single" w:color="000000" w:sz="4" w:space="0"/>
            </w:tcBorders>
            <w:noWrap/>
            <w:vAlign w:val="center"/>
          </w:tcPr>
          <w:p w14:paraId="79FDA7D0">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706" w:type="pct"/>
            <w:gridSpan w:val="2"/>
            <w:tcBorders>
              <w:top w:val="nil"/>
              <w:left w:val="nil"/>
              <w:bottom w:val="single" w:color="000000" w:sz="4" w:space="0"/>
              <w:right w:val="single" w:color="000000" w:sz="4" w:space="0"/>
            </w:tcBorders>
            <w:noWrap/>
            <w:vAlign w:val="center"/>
          </w:tcPr>
          <w:p w14:paraId="178E6AAA">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924" w:type="pct"/>
            <w:gridSpan w:val="2"/>
            <w:tcBorders>
              <w:top w:val="nil"/>
              <w:left w:val="nil"/>
              <w:bottom w:val="single" w:color="000000" w:sz="4" w:space="0"/>
              <w:right w:val="single" w:color="000000" w:sz="4" w:space="0"/>
            </w:tcBorders>
            <w:noWrap/>
            <w:vAlign w:val="center"/>
          </w:tcPr>
          <w:p w14:paraId="0838E6A5">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14:paraId="3352ACE8">
        <w:tblPrEx>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65F77361">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76D1803A">
            <w:pPr>
              <w:jc w:val="right"/>
              <w:rPr>
                <w:rFonts w:ascii="Times New Roman" w:hAnsi="Times New Roman" w:eastAsia="宋体" w:cs="Times New Roman"/>
                <w:color w:val="000000"/>
                <w:sz w:val="20"/>
                <w:szCs w:val="20"/>
              </w:rPr>
            </w:pPr>
          </w:p>
        </w:tc>
        <w:tc>
          <w:tcPr>
            <w:tcW w:w="706" w:type="pct"/>
            <w:gridSpan w:val="2"/>
            <w:tcBorders>
              <w:top w:val="single" w:color="000000" w:sz="4" w:space="0"/>
              <w:left w:val="single" w:color="000000" w:sz="4" w:space="0"/>
              <w:bottom w:val="single" w:color="000000" w:sz="4" w:space="0"/>
              <w:right w:val="single" w:color="000000" w:sz="4" w:space="0"/>
            </w:tcBorders>
            <w:noWrap/>
            <w:vAlign w:val="center"/>
          </w:tcPr>
          <w:p w14:paraId="177767A3">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4BF97C6C">
            <w:pPr>
              <w:jc w:val="right"/>
              <w:rPr>
                <w:rFonts w:ascii="Times New Roman" w:hAnsi="Times New Roman" w:eastAsia="宋体" w:cs="Times New Roman"/>
                <w:color w:val="000000"/>
                <w:sz w:val="20"/>
                <w:szCs w:val="20"/>
              </w:rPr>
            </w:pPr>
          </w:p>
        </w:tc>
      </w:tr>
      <w:tr w14:paraId="101638A0">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14:paraId="16BCD170">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w:t>
            </w:r>
            <w:r>
              <w:rPr>
                <w:rFonts w:hint="eastAsia" w:ascii="方正仿宋_GB2312" w:hAnsi="方正仿宋_GB2312" w:eastAsia="方正仿宋_GB2312" w:cs="方正仿宋_GB2312"/>
                <w:color w:val="000000"/>
                <w:sz w:val="20"/>
                <w:szCs w:val="20"/>
                <w:lang w:eastAsia="zh-CN"/>
              </w:rPr>
              <w:t>单位</w:t>
            </w:r>
            <w:r>
              <w:rPr>
                <w:rFonts w:hint="eastAsia" w:ascii="方正仿宋_GB2312" w:hAnsi="方正仿宋_GB2312" w:eastAsia="方正仿宋_GB2312" w:cs="方正仿宋_GB2312"/>
                <w:color w:val="000000"/>
                <w:sz w:val="20"/>
                <w:szCs w:val="20"/>
              </w:rPr>
              <w:t>本年度国有资本经营预算财政拨款支出情况。（如无相关数据，则需注明空表列示）</w:t>
            </w:r>
          </w:p>
        </w:tc>
      </w:tr>
    </w:tbl>
    <w:p w14:paraId="01D6C5CB">
      <w:pPr>
        <w:rPr>
          <w:rFonts w:ascii="仿宋_GB2312" w:hAnsi="宋体" w:eastAsia="仿宋_GB2312"/>
          <w:b/>
          <w:sz w:val="32"/>
          <w:szCs w:val="32"/>
        </w:rPr>
      </w:pPr>
    </w:p>
    <w:p w14:paraId="24FD8251">
      <w:pPr>
        <w:rPr>
          <w:rFonts w:ascii="仿宋_GB2312" w:hAnsi="宋体" w:eastAsia="仿宋_GB2312"/>
          <w:b/>
          <w:sz w:val="32"/>
          <w:szCs w:val="32"/>
        </w:rPr>
      </w:pPr>
      <w:r>
        <w:rPr>
          <w:rFonts w:hint="eastAsia" w:ascii="仿宋_GB2312" w:hAnsi="宋体" w:eastAsia="仿宋_GB2312"/>
          <w:b/>
          <w:sz w:val="32"/>
          <w:szCs w:val="32"/>
        </w:rPr>
        <w:br w:type="page"/>
      </w:r>
    </w:p>
    <w:tbl>
      <w:tblPr>
        <w:tblStyle w:val="13"/>
        <w:tblpPr w:leftFromText="180" w:rightFromText="180" w:vertAnchor="text" w:horzAnchor="page" w:tblpX="282" w:tblpY="39"/>
        <w:tblOverlap w:val="never"/>
        <w:tblW w:w="7211" w:type="pct"/>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14:paraId="150A963E">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14:paraId="26FBA719">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14:paraId="0CBD1EF4">
        <w:tblPrEx>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14:paraId="1637B820">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09</w:t>
            </w:r>
            <w:r>
              <w:rPr>
                <w:rFonts w:hint="eastAsia" w:ascii="方正仿宋_GB2312" w:hAnsi="方正仿宋_GB2312" w:eastAsia="方正仿宋_GB2312" w:cs="方正仿宋_GB2312"/>
                <w:color w:val="000000"/>
                <w:sz w:val="18"/>
                <w:szCs w:val="18"/>
              </w:rPr>
              <w:t>表</w:t>
            </w:r>
          </w:p>
        </w:tc>
      </w:tr>
      <w:tr w14:paraId="16215689">
        <w:tblPrEx>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75EB7933">
            <w:pPr>
              <w:widowControl/>
              <w:jc w:val="left"/>
              <w:textAlignment w:val="bottom"/>
              <w:rPr>
                <w:rFonts w:hint="eastAsia" w:ascii="宋体" w:hAnsi="宋体" w:eastAsia="方正仿宋_GB2312"/>
                <w:color w:val="000000"/>
                <w:sz w:val="18"/>
                <w:szCs w:val="18"/>
                <w:lang w:eastAsia="zh-CN"/>
              </w:rPr>
            </w:pPr>
            <w:r>
              <w:rPr>
                <w:rFonts w:hint="eastAsia" w:ascii="方正仿宋_GB2312" w:hAnsi="方正仿宋_GB2312" w:eastAsia="方正仿宋_GB2312" w:cs="方正仿宋_GB2312"/>
                <w:color w:val="000000"/>
                <w:sz w:val="18"/>
                <w:szCs w:val="18"/>
                <w:lang w:eastAsia="zh-CN"/>
              </w:rPr>
              <w:t>单位</w:t>
            </w:r>
            <w:r>
              <w:rPr>
                <w:rFonts w:hint="eastAsia" w:ascii="方正仿宋_GB2312" w:hAnsi="方正仿宋_GB2312" w:eastAsia="方正仿宋_GB2312" w:cs="方正仿宋_GB2312"/>
                <w:color w:val="000000"/>
                <w:sz w:val="18"/>
                <w:szCs w:val="18"/>
              </w:rPr>
              <w:t>：元氏县人民检察院</w:t>
            </w:r>
          </w:p>
        </w:tc>
        <w:tc>
          <w:tcPr>
            <w:tcW w:w="933" w:type="pct"/>
            <w:gridSpan w:val="3"/>
            <w:tcBorders>
              <w:top w:val="nil"/>
              <w:left w:val="nil"/>
              <w:bottom w:val="single" w:color="auto" w:sz="4" w:space="0"/>
              <w:right w:val="nil"/>
            </w:tcBorders>
            <w:noWrap/>
            <w:vAlign w:val="bottom"/>
          </w:tcPr>
          <w:p w14:paraId="70728E87">
            <w:pPr>
              <w:widowControl/>
              <w:jc w:val="center"/>
              <w:textAlignment w:val="bottom"/>
              <w:rPr>
                <w:rFonts w:ascii="宋体" w:hAnsi="宋体" w:eastAsia="宋体"/>
                <w:color w:val="000000"/>
                <w:sz w:val="18"/>
                <w:szCs w:val="18"/>
              </w:rPr>
            </w:pPr>
            <w:r>
              <w:rPr>
                <w:rFonts w:ascii="Times New Roman" w:hAnsi="Times New Roman" w:eastAsia="宋体" w:cs="Times New Roman"/>
                <w:color w:val="000000"/>
                <w:sz w:val="18"/>
                <w:szCs w:val="18"/>
              </w:rPr>
              <w:t>202</w:t>
            </w:r>
            <w:r>
              <w:rPr>
                <w:rFonts w:hint="eastAsia" w:ascii="Times New Roman" w:hAnsi="Times New Roman" w:eastAsia="宋体" w:cs="Times New Roman"/>
                <w:color w:val="000000"/>
                <w:sz w:val="18"/>
                <w:szCs w:val="18"/>
              </w:rPr>
              <w:t>4</w:t>
            </w:r>
            <w:r>
              <w:rPr>
                <w:rFonts w:hint="eastAsia" w:ascii="方正仿宋_GB2312" w:hAnsi="方正仿宋_GB2312" w:eastAsia="方正仿宋_GB2312" w:cs="方正仿宋_GB2312"/>
                <w:color w:val="000000"/>
                <w:sz w:val="18"/>
                <w:szCs w:val="18"/>
              </w:rPr>
              <w:t>年度</w:t>
            </w:r>
          </w:p>
        </w:tc>
        <w:tc>
          <w:tcPr>
            <w:tcW w:w="2129" w:type="pct"/>
            <w:gridSpan w:val="5"/>
            <w:tcBorders>
              <w:top w:val="nil"/>
              <w:left w:val="nil"/>
              <w:bottom w:val="single" w:color="auto" w:sz="4" w:space="0"/>
              <w:right w:val="nil"/>
            </w:tcBorders>
            <w:noWrap/>
            <w:vAlign w:val="bottom"/>
          </w:tcPr>
          <w:p w14:paraId="24AD1C47">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7365425A">
        <w:tblPrEx>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7BD19D6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预算数</w:t>
            </w:r>
          </w:p>
        </w:tc>
        <w:tc>
          <w:tcPr>
            <w:tcW w:w="2493" w:type="pct"/>
            <w:gridSpan w:val="6"/>
            <w:tcBorders>
              <w:top w:val="single" w:color="auto" w:sz="4" w:space="0"/>
              <w:left w:val="nil"/>
              <w:bottom w:val="single" w:color="000000" w:sz="4" w:space="0"/>
              <w:right w:val="single" w:color="000000" w:sz="4" w:space="0"/>
            </w:tcBorders>
            <w:noWrap/>
            <w:vAlign w:val="center"/>
          </w:tcPr>
          <w:p w14:paraId="12EC1A1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决算数</w:t>
            </w:r>
          </w:p>
        </w:tc>
      </w:tr>
      <w:tr w14:paraId="3F91782D">
        <w:tblPrEx>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2E1053C8">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528" w:type="pct"/>
            <w:vMerge w:val="restart"/>
            <w:tcBorders>
              <w:top w:val="nil"/>
              <w:left w:val="nil"/>
              <w:bottom w:val="single" w:color="000000" w:sz="4" w:space="0"/>
              <w:right w:val="single" w:color="000000" w:sz="4" w:space="0"/>
            </w:tcBorders>
            <w:noWrap/>
            <w:vAlign w:val="center"/>
          </w:tcPr>
          <w:p w14:paraId="62A7DB68">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217" w:type="pct"/>
            <w:gridSpan w:val="4"/>
            <w:tcBorders>
              <w:top w:val="nil"/>
              <w:left w:val="nil"/>
              <w:bottom w:val="single" w:color="000000" w:sz="4" w:space="0"/>
              <w:right w:val="single" w:color="000000" w:sz="4" w:space="0"/>
            </w:tcBorders>
            <w:noWrap/>
            <w:vAlign w:val="center"/>
          </w:tcPr>
          <w:p w14:paraId="3B3ED77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593C72E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366" w:type="pct"/>
            <w:vMerge w:val="restart"/>
            <w:tcBorders>
              <w:top w:val="nil"/>
              <w:left w:val="nil"/>
              <w:bottom w:val="single" w:color="000000" w:sz="4" w:space="0"/>
              <w:right w:val="single" w:color="000000" w:sz="4" w:space="0"/>
            </w:tcBorders>
            <w:noWrap/>
            <w:vAlign w:val="center"/>
          </w:tcPr>
          <w:p w14:paraId="1757920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488" w:type="pct"/>
            <w:vMerge w:val="restart"/>
            <w:tcBorders>
              <w:top w:val="nil"/>
              <w:left w:val="nil"/>
              <w:bottom w:val="single" w:color="000000" w:sz="4" w:space="0"/>
              <w:right w:val="single" w:color="000000" w:sz="4" w:space="0"/>
            </w:tcBorders>
            <w:noWrap/>
            <w:vAlign w:val="center"/>
          </w:tcPr>
          <w:p w14:paraId="46B53D7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126" w:type="pct"/>
            <w:gridSpan w:val="3"/>
            <w:tcBorders>
              <w:top w:val="nil"/>
              <w:left w:val="nil"/>
              <w:bottom w:val="single" w:color="000000" w:sz="4" w:space="0"/>
              <w:right w:val="single" w:color="000000" w:sz="4" w:space="0"/>
            </w:tcBorders>
            <w:noWrap/>
            <w:vAlign w:val="center"/>
          </w:tcPr>
          <w:p w14:paraId="02B33F2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64AC5C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r>
      <w:tr w14:paraId="0D39D0AE">
        <w:tblPrEx>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2B2C8E36">
            <w:pPr>
              <w:jc w:val="center"/>
              <w:rPr>
                <w:rFonts w:ascii="方正仿宋_GB2312" w:hAnsi="方正仿宋_GB2312" w:eastAsia="方正仿宋_GB2312" w:cs="方正仿宋_GB2312"/>
                <w:color w:val="000000"/>
                <w:sz w:val="18"/>
                <w:szCs w:val="18"/>
              </w:rPr>
            </w:pPr>
          </w:p>
        </w:tc>
        <w:tc>
          <w:tcPr>
            <w:tcW w:w="528" w:type="pct"/>
            <w:vMerge w:val="continue"/>
            <w:tcBorders>
              <w:top w:val="nil"/>
              <w:left w:val="nil"/>
              <w:bottom w:val="single" w:color="000000" w:sz="4" w:space="0"/>
              <w:right w:val="single" w:color="000000" w:sz="4" w:space="0"/>
            </w:tcBorders>
            <w:noWrap/>
            <w:vAlign w:val="center"/>
          </w:tcPr>
          <w:p w14:paraId="52E322F0">
            <w:pPr>
              <w:jc w:val="center"/>
              <w:rPr>
                <w:rFonts w:ascii="方正仿宋_GB2312" w:hAnsi="方正仿宋_GB2312" w:eastAsia="方正仿宋_GB2312" w:cs="方正仿宋_GB2312"/>
                <w:color w:val="000000"/>
                <w:sz w:val="18"/>
                <w:szCs w:val="18"/>
              </w:rPr>
            </w:pPr>
          </w:p>
        </w:tc>
        <w:tc>
          <w:tcPr>
            <w:tcW w:w="350" w:type="pct"/>
            <w:tcBorders>
              <w:top w:val="nil"/>
              <w:left w:val="nil"/>
              <w:bottom w:val="single" w:color="000000" w:sz="4" w:space="0"/>
              <w:right w:val="single" w:color="000000" w:sz="4" w:space="0"/>
            </w:tcBorders>
            <w:noWrap/>
            <w:vAlign w:val="center"/>
          </w:tcPr>
          <w:p w14:paraId="5A3AA1D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07" w:type="pct"/>
            <w:tcBorders>
              <w:top w:val="nil"/>
              <w:left w:val="nil"/>
              <w:bottom w:val="single" w:color="000000" w:sz="4" w:space="0"/>
              <w:right w:val="single" w:color="000000" w:sz="4" w:space="0"/>
            </w:tcBorders>
            <w:noWrap/>
            <w:vAlign w:val="center"/>
          </w:tcPr>
          <w:p w14:paraId="1948FE9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58" w:type="pct"/>
            <w:gridSpan w:val="2"/>
            <w:tcBorders>
              <w:top w:val="nil"/>
              <w:left w:val="nil"/>
              <w:bottom w:val="single" w:color="000000" w:sz="4" w:space="0"/>
              <w:right w:val="single" w:color="000000" w:sz="4" w:space="0"/>
            </w:tcBorders>
            <w:noWrap/>
            <w:vAlign w:val="center"/>
          </w:tcPr>
          <w:p w14:paraId="25251B1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2C2B5F36">
            <w:pPr>
              <w:jc w:val="center"/>
              <w:rPr>
                <w:rFonts w:ascii="方正仿宋_GB2312" w:hAnsi="方正仿宋_GB2312" w:eastAsia="方正仿宋_GB2312"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14:paraId="71F33D40">
            <w:pPr>
              <w:jc w:val="center"/>
              <w:rPr>
                <w:rFonts w:ascii="方正仿宋_GB2312" w:hAnsi="方正仿宋_GB2312" w:eastAsia="方正仿宋_GB2312"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14:paraId="23607A64">
            <w:pPr>
              <w:jc w:val="center"/>
              <w:rPr>
                <w:rFonts w:ascii="方正仿宋_GB2312" w:hAnsi="方正仿宋_GB2312" w:eastAsia="方正仿宋_GB2312" w:cs="方正仿宋_GB2312"/>
                <w:color w:val="000000"/>
                <w:sz w:val="18"/>
                <w:szCs w:val="18"/>
              </w:rPr>
            </w:pPr>
          </w:p>
        </w:tc>
        <w:tc>
          <w:tcPr>
            <w:tcW w:w="275" w:type="pct"/>
            <w:tcBorders>
              <w:top w:val="nil"/>
              <w:left w:val="nil"/>
              <w:bottom w:val="single" w:color="000000" w:sz="4" w:space="0"/>
              <w:right w:val="single" w:color="000000" w:sz="4" w:space="0"/>
            </w:tcBorders>
            <w:noWrap/>
            <w:vAlign w:val="center"/>
          </w:tcPr>
          <w:p w14:paraId="610E337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42" w:type="pct"/>
            <w:tcBorders>
              <w:top w:val="nil"/>
              <w:left w:val="nil"/>
              <w:bottom w:val="single" w:color="000000" w:sz="4" w:space="0"/>
              <w:right w:val="single" w:color="000000" w:sz="4" w:space="0"/>
            </w:tcBorders>
            <w:noWrap/>
            <w:vAlign w:val="center"/>
          </w:tcPr>
          <w:p w14:paraId="230D43A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07" w:type="pct"/>
            <w:tcBorders>
              <w:top w:val="nil"/>
              <w:left w:val="nil"/>
              <w:bottom w:val="single" w:color="000000" w:sz="4" w:space="0"/>
              <w:right w:val="single" w:color="000000" w:sz="4" w:space="0"/>
            </w:tcBorders>
            <w:noWrap/>
            <w:vAlign w:val="center"/>
          </w:tcPr>
          <w:p w14:paraId="3CA1A93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217EB941">
            <w:pPr>
              <w:jc w:val="center"/>
              <w:rPr>
                <w:rFonts w:ascii="方正仿宋_GB2312" w:hAnsi="方正仿宋_GB2312" w:eastAsia="方正仿宋_GB2312" w:cs="方正仿宋_GB2312"/>
                <w:color w:val="000000"/>
                <w:sz w:val="18"/>
                <w:szCs w:val="18"/>
              </w:rPr>
            </w:pPr>
          </w:p>
        </w:tc>
      </w:tr>
      <w:tr w14:paraId="06B9EF8A">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925F7A0">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w:t>
            </w:r>
          </w:p>
        </w:tc>
        <w:tc>
          <w:tcPr>
            <w:tcW w:w="528" w:type="pct"/>
            <w:tcBorders>
              <w:top w:val="nil"/>
              <w:left w:val="nil"/>
              <w:bottom w:val="single" w:color="000000" w:sz="4" w:space="0"/>
              <w:right w:val="single" w:color="000000" w:sz="4" w:space="0"/>
            </w:tcBorders>
            <w:noWrap/>
            <w:vAlign w:val="center"/>
          </w:tcPr>
          <w:p w14:paraId="38D63B26">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w:t>
            </w:r>
          </w:p>
        </w:tc>
        <w:tc>
          <w:tcPr>
            <w:tcW w:w="350" w:type="pct"/>
            <w:tcBorders>
              <w:top w:val="nil"/>
              <w:left w:val="nil"/>
              <w:bottom w:val="single" w:color="000000" w:sz="4" w:space="0"/>
              <w:right w:val="single" w:color="000000" w:sz="4" w:space="0"/>
            </w:tcBorders>
            <w:noWrap/>
            <w:vAlign w:val="center"/>
          </w:tcPr>
          <w:p w14:paraId="5A695B02">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w:t>
            </w:r>
          </w:p>
        </w:tc>
        <w:tc>
          <w:tcPr>
            <w:tcW w:w="407" w:type="pct"/>
            <w:tcBorders>
              <w:top w:val="nil"/>
              <w:left w:val="nil"/>
              <w:bottom w:val="single" w:color="000000" w:sz="4" w:space="0"/>
              <w:right w:val="single" w:color="000000" w:sz="4" w:space="0"/>
            </w:tcBorders>
            <w:noWrap/>
            <w:vAlign w:val="center"/>
          </w:tcPr>
          <w:p w14:paraId="57099230">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4</w:t>
            </w:r>
          </w:p>
        </w:tc>
        <w:tc>
          <w:tcPr>
            <w:tcW w:w="458" w:type="pct"/>
            <w:gridSpan w:val="2"/>
            <w:tcBorders>
              <w:top w:val="nil"/>
              <w:left w:val="nil"/>
              <w:bottom w:val="single" w:color="000000" w:sz="4" w:space="0"/>
              <w:right w:val="single" w:color="000000" w:sz="4" w:space="0"/>
            </w:tcBorders>
            <w:noWrap/>
            <w:vAlign w:val="center"/>
          </w:tcPr>
          <w:p w14:paraId="1E33C136">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w:t>
            </w:r>
          </w:p>
        </w:tc>
        <w:tc>
          <w:tcPr>
            <w:tcW w:w="335" w:type="pct"/>
            <w:tcBorders>
              <w:top w:val="nil"/>
              <w:left w:val="nil"/>
              <w:bottom w:val="single" w:color="000000" w:sz="4" w:space="0"/>
              <w:right w:val="single" w:color="000000" w:sz="4" w:space="0"/>
            </w:tcBorders>
            <w:noWrap/>
            <w:vAlign w:val="center"/>
          </w:tcPr>
          <w:p w14:paraId="4A52B7C4">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w:t>
            </w:r>
          </w:p>
        </w:tc>
        <w:tc>
          <w:tcPr>
            <w:tcW w:w="366" w:type="pct"/>
            <w:tcBorders>
              <w:top w:val="nil"/>
              <w:left w:val="nil"/>
              <w:bottom w:val="single" w:color="000000" w:sz="4" w:space="0"/>
              <w:right w:val="single" w:color="000000" w:sz="4" w:space="0"/>
            </w:tcBorders>
            <w:noWrap/>
            <w:vAlign w:val="center"/>
          </w:tcPr>
          <w:p w14:paraId="06E36E93">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7</w:t>
            </w:r>
          </w:p>
        </w:tc>
        <w:tc>
          <w:tcPr>
            <w:tcW w:w="488" w:type="pct"/>
            <w:tcBorders>
              <w:top w:val="nil"/>
              <w:left w:val="nil"/>
              <w:bottom w:val="single" w:color="000000" w:sz="4" w:space="0"/>
              <w:right w:val="single" w:color="000000" w:sz="4" w:space="0"/>
            </w:tcBorders>
            <w:noWrap/>
            <w:vAlign w:val="center"/>
          </w:tcPr>
          <w:p w14:paraId="43940FF6">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w:t>
            </w:r>
          </w:p>
        </w:tc>
        <w:tc>
          <w:tcPr>
            <w:tcW w:w="275" w:type="pct"/>
            <w:tcBorders>
              <w:top w:val="nil"/>
              <w:left w:val="nil"/>
              <w:bottom w:val="single" w:color="000000" w:sz="4" w:space="0"/>
              <w:right w:val="single" w:color="000000" w:sz="4" w:space="0"/>
            </w:tcBorders>
            <w:noWrap/>
            <w:vAlign w:val="center"/>
          </w:tcPr>
          <w:p w14:paraId="74291522">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9</w:t>
            </w:r>
          </w:p>
        </w:tc>
        <w:tc>
          <w:tcPr>
            <w:tcW w:w="442" w:type="pct"/>
            <w:tcBorders>
              <w:top w:val="nil"/>
              <w:left w:val="nil"/>
              <w:bottom w:val="single" w:color="000000" w:sz="4" w:space="0"/>
              <w:right w:val="single" w:color="000000" w:sz="4" w:space="0"/>
            </w:tcBorders>
            <w:noWrap/>
            <w:vAlign w:val="center"/>
          </w:tcPr>
          <w:p w14:paraId="5A34847A">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w:t>
            </w:r>
          </w:p>
        </w:tc>
        <w:tc>
          <w:tcPr>
            <w:tcW w:w="407" w:type="pct"/>
            <w:tcBorders>
              <w:top w:val="nil"/>
              <w:left w:val="nil"/>
              <w:bottom w:val="single" w:color="000000" w:sz="4" w:space="0"/>
              <w:right w:val="single" w:color="000000" w:sz="4" w:space="0"/>
            </w:tcBorders>
            <w:noWrap/>
            <w:vAlign w:val="center"/>
          </w:tcPr>
          <w:p w14:paraId="11E14807">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w:t>
            </w:r>
          </w:p>
        </w:tc>
        <w:tc>
          <w:tcPr>
            <w:tcW w:w="511" w:type="pct"/>
            <w:tcBorders>
              <w:top w:val="nil"/>
              <w:left w:val="nil"/>
              <w:bottom w:val="single" w:color="000000" w:sz="4" w:space="0"/>
              <w:right w:val="single" w:color="000000" w:sz="4" w:space="0"/>
            </w:tcBorders>
            <w:noWrap/>
            <w:vAlign w:val="center"/>
          </w:tcPr>
          <w:p w14:paraId="764AD69A">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12</w:t>
            </w:r>
          </w:p>
        </w:tc>
      </w:tr>
      <w:tr w14:paraId="6279C3BA">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5E50527A">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14.04</w:t>
            </w:r>
          </w:p>
        </w:tc>
        <w:tc>
          <w:tcPr>
            <w:tcW w:w="528" w:type="pct"/>
            <w:tcBorders>
              <w:top w:val="nil"/>
              <w:left w:val="nil"/>
              <w:bottom w:val="single" w:color="000000" w:sz="4" w:space="0"/>
              <w:right w:val="single" w:color="000000" w:sz="4" w:space="0"/>
            </w:tcBorders>
            <w:noWrap/>
            <w:vAlign w:val="center"/>
          </w:tcPr>
          <w:p w14:paraId="5F019F7D">
            <w:pPr>
              <w:jc w:val="right"/>
              <w:rPr>
                <w:rFonts w:ascii="Times New Roman" w:hAnsi="Times New Roman" w:eastAsia="方正仿宋_GB2312" w:cs="Times New Roman"/>
                <w:color w:val="000000"/>
                <w:sz w:val="18"/>
                <w:szCs w:val="18"/>
              </w:rPr>
            </w:pPr>
          </w:p>
        </w:tc>
        <w:tc>
          <w:tcPr>
            <w:tcW w:w="350" w:type="pct"/>
            <w:tcBorders>
              <w:top w:val="nil"/>
              <w:left w:val="nil"/>
              <w:bottom w:val="single" w:color="000000" w:sz="4" w:space="0"/>
              <w:right w:val="single" w:color="000000" w:sz="4" w:space="0"/>
            </w:tcBorders>
            <w:noWrap/>
            <w:vAlign w:val="center"/>
          </w:tcPr>
          <w:p w14:paraId="1EF68832">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14.04</w:t>
            </w:r>
          </w:p>
        </w:tc>
        <w:tc>
          <w:tcPr>
            <w:tcW w:w="407" w:type="pct"/>
            <w:tcBorders>
              <w:top w:val="nil"/>
              <w:left w:val="nil"/>
              <w:bottom w:val="single" w:color="000000" w:sz="4" w:space="0"/>
              <w:right w:val="single" w:color="000000" w:sz="4" w:space="0"/>
            </w:tcBorders>
            <w:noWrap/>
            <w:vAlign w:val="center"/>
          </w:tcPr>
          <w:p w14:paraId="2A9B64BF">
            <w:pPr>
              <w:jc w:val="right"/>
              <w:rPr>
                <w:rFonts w:ascii="Times New Roman" w:hAnsi="Times New Roman" w:eastAsia="方正仿宋_GB2312" w:cs="Times New Roman"/>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14:paraId="48656EAF">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14.04</w:t>
            </w:r>
          </w:p>
        </w:tc>
        <w:tc>
          <w:tcPr>
            <w:tcW w:w="335" w:type="pct"/>
            <w:tcBorders>
              <w:top w:val="nil"/>
              <w:left w:val="nil"/>
              <w:bottom w:val="single" w:color="000000" w:sz="4" w:space="0"/>
              <w:right w:val="single" w:color="000000" w:sz="4" w:space="0"/>
            </w:tcBorders>
            <w:noWrap/>
            <w:vAlign w:val="center"/>
          </w:tcPr>
          <w:p w14:paraId="37E158E9">
            <w:pPr>
              <w:jc w:val="right"/>
              <w:rPr>
                <w:rFonts w:ascii="Times New Roman" w:hAnsi="Times New Roman" w:eastAsia="方正仿宋_GB2312" w:cs="Times New Roman"/>
                <w:color w:val="000000"/>
                <w:sz w:val="18"/>
                <w:szCs w:val="18"/>
              </w:rPr>
            </w:pPr>
          </w:p>
        </w:tc>
        <w:tc>
          <w:tcPr>
            <w:tcW w:w="366" w:type="pct"/>
            <w:tcBorders>
              <w:top w:val="nil"/>
              <w:left w:val="nil"/>
              <w:bottom w:val="single" w:color="000000" w:sz="4" w:space="0"/>
              <w:right w:val="single" w:color="000000" w:sz="4" w:space="0"/>
            </w:tcBorders>
            <w:noWrap/>
            <w:vAlign w:val="center"/>
          </w:tcPr>
          <w:p w14:paraId="5ACA5CA0">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14.00</w:t>
            </w:r>
          </w:p>
        </w:tc>
        <w:tc>
          <w:tcPr>
            <w:tcW w:w="488" w:type="pct"/>
            <w:tcBorders>
              <w:top w:val="nil"/>
              <w:left w:val="nil"/>
              <w:bottom w:val="single" w:color="000000" w:sz="4" w:space="0"/>
              <w:right w:val="single" w:color="000000" w:sz="4" w:space="0"/>
            </w:tcBorders>
            <w:noWrap/>
            <w:vAlign w:val="center"/>
          </w:tcPr>
          <w:p w14:paraId="4479E31F">
            <w:pPr>
              <w:jc w:val="right"/>
              <w:rPr>
                <w:rFonts w:ascii="Times New Roman" w:hAnsi="Times New Roman" w:eastAsia="方正仿宋_GB2312" w:cs="Times New Roman"/>
                <w:color w:val="000000"/>
                <w:sz w:val="18"/>
                <w:szCs w:val="18"/>
              </w:rPr>
            </w:pPr>
          </w:p>
        </w:tc>
        <w:tc>
          <w:tcPr>
            <w:tcW w:w="275" w:type="pct"/>
            <w:tcBorders>
              <w:top w:val="nil"/>
              <w:left w:val="nil"/>
              <w:bottom w:val="single" w:color="000000" w:sz="4" w:space="0"/>
              <w:right w:val="single" w:color="000000" w:sz="4" w:space="0"/>
            </w:tcBorders>
            <w:noWrap/>
            <w:vAlign w:val="center"/>
          </w:tcPr>
          <w:p w14:paraId="73441865">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14.00</w:t>
            </w:r>
          </w:p>
        </w:tc>
        <w:tc>
          <w:tcPr>
            <w:tcW w:w="442" w:type="pct"/>
            <w:tcBorders>
              <w:top w:val="nil"/>
              <w:left w:val="nil"/>
              <w:bottom w:val="single" w:color="000000" w:sz="4" w:space="0"/>
              <w:right w:val="single" w:color="000000" w:sz="4" w:space="0"/>
            </w:tcBorders>
            <w:noWrap/>
            <w:vAlign w:val="center"/>
          </w:tcPr>
          <w:p w14:paraId="454B9C00">
            <w:pPr>
              <w:jc w:val="right"/>
              <w:rPr>
                <w:rFonts w:ascii="Times New Roman" w:hAnsi="Times New Roman" w:eastAsia="方正仿宋_GB2312" w:cs="Times New Roman"/>
                <w:color w:val="000000"/>
                <w:sz w:val="18"/>
                <w:szCs w:val="18"/>
              </w:rPr>
            </w:pPr>
          </w:p>
        </w:tc>
        <w:tc>
          <w:tcPr>
            <w:tcW w:w="407" w:type="pct"/>
            <w:tcBorders>
              <w:top w:val="nil"/>
              <w:left w:val="nil"/>
              <w:bottom w:val="single" w:color="000000" w:sz="4" w:space="0"/>
              <w:right w:val="single" w:color="000000" w:sz="4" w:space="0"/>
            </w:tcBorders>
            <w:noWrap/>
            <w:vAlign w:val="center"/>
          </w:tcPr>
          <w:p w14:paraId="55B55125">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14.00</w:t>
            </w:r>
          </w:p>
        </w:tc>
        <w:tc>
          <w:tcPr>
            <w:tcW w:w="511" w:type="pct"/>
            <w:tcBorders>
              <w:top w:val="nil"/>
              <w:left w:val="nil"/>
              <w:bottom w:val="single" w:color="000000" w:sz="4" w:space="0"/>
              <w:right w:val="single" w:color="000000" w:sz="4" w:space="0"/>
            </w:tcBorders>
            <w:noWrap/>
            <w:vAlign w:val="center"/>
          </w:tcPr>
          <w:p w14:paraId="4F106678">
            <w:pPr>
              <w:jc w:val="right"/>
              <w:rPr>
                <w:rFonts w:ascii="Times New Roman" w:hAnsi="Times New Roman" w:eastAsia="方正仿宋_GB2312" w:cs="Times New Roman"/>
                <w:color w:val="000000"/>
                <w:sz w:val="18"/>
                <w:szCs w:val="18"/>
              </w:rPr>
            </w:pPr>
          </w:p>
        </w:tc>
      </w:tr>
      <w:tr w14:paraId="73F6FED3">
        <w:tblPrEx>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14:paraId="6A0D638D">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注：本表反映</w:t>
            </w:r>
            <w:r>
              <w:rPr>
                <w:rFonts w:hint="eastAsia" w:ascii="方正仿宋_GB2312" w:hAnsi="方正仿宋_GB2312" w:eastAsia="方正仿宋_GB2312" w:cs="方正仿宋_GB2312"/>
                <w:color w:val="000000"/>
                <w:sz w:val="18"/>
                <w:szCs w:val="18"/>
                <w:lang w:eastAsia="zh-CN"/>
              </w:rPr>
              <w:t>单位</w:t>
            </w:r>
            <w:r>
              <w:rPr>
                <w:rFonts w:hint="eastAsia" w:ascii="方正仿宋_GB2312" w:hAnsi="方正仿宋_GB2312" w:eastAsia="方正仿宋_GB2312" w:cs="方正仿宋_GB2312"/>
                <w:color w:val="000000"/>
                <w:sz w:val="18"/>
                <w:szCs w:val="18"/>
              </w:rPr>
              <w:t>本年度财政拨款“三公”经费支出预决算情况。其中：预算数为“三公”经费全年预算数，反映按规定程序调整后的预算数；决算数是包括当年财政拨款和以前年度结转资金安排的实际支出。</w:t>
            </w:r>
          </w:p>
        </w:tc>
      </w:tr>
    </w:tbl>
    <w:p w14:paraId="3F01ED07">
      <w:pPr>
        <w:rPr>
          <w:rFonts w:ascii="仿宋_GB2312" w:hAnsi="宋体" w:eastAsia="仿宋_GB2312"/>
          <w:b/>
          <w:sz w:val="32"/>
          <w:szCs w:val="32"/>
        </w:rPr>
      </w:pPr>
    </w:p>
    <w:p w14:paraId="79F69BF0">
      <w:pPr>
        <w:rPr>
          <w:rFonts w:ascii="仿宋_GB2312" w:hAnsi="宋体" w:eastAsia="仿宋_GB2312"/>
          <w:b/>
          <w:sz w:val="32"/>
          <w:szCs w:val="32"/>
        </w:rPr>
      </w:pPr>
      <w:r>
        <w:rPr>
          <w:rFonts w:hint="eastAsia" w:ascii="仿宋_GB2312" w:hAnsi="宋体" w:eastAsia="仿宋_GB2312"/>
          <w:b/>
          <w:sz w:val="32"/>
          <w:szCs w:val="32"/>
        </w:rPr>
        <w:br w:type="page"/>
      </w:r>
    </w:p>
    <w:p w14:paraId="60B5FD14">
      <w:pPr>
        <w:rPr>
          <w:rFonts w:ascii="仿宋_GB2312" w:hAnsi="宋体" w:eastAsia="仿宋_GB2312"/>
          <w:b/>
          <w:sz w:val="32"/>
          <w:szCs w:val="32"/>
        </w:rPr>
        <w:sectPr>
          <w:headerReference r:id="rId9" w:type="default"/>
          <w:footerReference r:id="rId10" w:type="default"/>
          <w:pgSz w:w="11906" w:h="16838"/>
          <w:pgMar w:top="1531" w:right="1984" w:bottom="1531" w:left="2098" w:header="851" w:footer="992" w:gutter="0"/>
          <w:cols w:space="720" w:num="1"/>
          <w:docGrid w:type="lines" w:linePitch="312" w:charSpace="0"/>
        </w:sectPr>
      </w:pPr>
    </w:p>
    <w:p w14:paraId="4C960228">
      <w:pPr>
        <w:widowControl/>
        <w:spacing w:line="360" w:lineRule="auto"/>
        <w:jc w:val="center"/>
        <w:outlineLvl w:val="0"/>
        <w:rPr>
          <w:rFonts w:ascii="Times New Roman" w:eastAsia="黑体"/>
          <w:sz w:val="44"/>
          <w:szCs w:val="44"/>
        </w:rPr>
      </w:pPr>
      <w:r>
        <w:rPr>
          <w:rFonts w:ascii="Times New Roman" w:eastAsia="黑体"/>
          <w:sz w:val="44"/>
          <w:szCs w:val="44"/>
        </w:rPr>
        <w:t>第三部分   </w:t>
      </w:r>
      <w:r>
        <w:rPr>
          <w:rFonts w:ascii="Times New Roman" w:eastAsia="仿宋_GB2312"/>
          <w:sz w:val="44"/>
          <w:szCs w:val="44"/>
        </w:rPr>
        <w:t>2024</w:t>
      </w:r>
      <w:r>
        <w:rPr>
          <w:rFonts w:ascii="Times New Roman" w:eastAsia="黑体"/>
          <w:sz w:val="44"/>
          <w:szCs w:val="44"/>
        </w:rPr>
        <w:t>年度</w:t>
      </w:r>
      <w:r>
        <w:rPr>
          <w:rFonts w:hint="eastAsia" w:ascii="Times New Roman" w:eastAsia="黑体"/>
          <w:sz w:val="44"/>
          <w:szCs w:val="44"/>
          <w:lang w:eastAsia="zh-CN"/>
        </w:rPr>
        <w:t>单位</w:t>
      </w:r>
      <w:r>
        <w:rPr>
          <w:rFonts w:ascii="Times New Roman" w:eastAsia="黑体"/>
          <w:sz w:val="44"/>
          <w:szCs w:val="44"/>
        </w:rPr>
        <w:t>决算情况说明</w:t>
      </w:r>
    </w:p>
    <w:p w14:paraId="3C267CF8">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14:paraId="59633C5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本单位2024年度收、支总计（含结转和结余）均为1,140.79万元。与2023年度决算相比，收支各减少55.31万元，下降4.6%，主要原因是人员经费及项目经费减少。</w:t>
      </w:r>
    </w:p>
    <w:p w14:paraId="4916473D">
      <w:pPr>
        <w:pStyle w:val="12"/>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ascii="Times New Roman" w:hAnsi="Times New Roman" w:eastAsia="Arial"/>
          <w:color w:val="000000"/>
          <w:sz w:val="18"/>
          <w:szCs w:val="18"/>
          <w:shd w:val="clear" w:color="auto" w:fill="FFFFFF"/>
        </w:rPr>
        <w:t> </w:t>
      </w:r>
    </w:p>
    <w:p w14:paraId="0564FFC4">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14:paraId="3203B1E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本单位2024年度本年收入合计1,140.79万元，其中：财政拨款收入1,140.79万元，占100</w:t>
      </w:r>
      <w:bookmarkStart w:id="0" w:name="_GoBack"/>
      <w:bookmarkEnd w:id="0"/>
      <w:r>
        <w:rPr>
          <w:rFonts w:ascii="Times New Roman" w:eastAsia="仿宋_GB2312"/>
          <w:sz w:val="32"/>
          <w:szCs w:val="32"/>
        </w:rPr>
        <w:t>%；上级补助收入0.00万元，占0.0%；事业收入0.00万元，占0.0%；经营收入0.00万元，占0.0%；附属单位上缴收入0.00万元，占0.0%；其他收入0.00万元，占0.0%。</w:t>
      </w:r>
    </w:p>
    <w:p w14:paraId="6614E6F1">
      <w:pPr>
        <w:adjustRightInd w:val="0"/>
        <w:snapToGrid w:val="0"/>
        <w:spacing w:line="580" w:lineRule="exact"/>
        <w:rPr>
          <w:rFonts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475B3FD5">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14:paraId="5C117D4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本单位2024年度本年支出合计1,140.79万元，其中：基本支出725.03万元，占63.6%；项目支出415.75万元，占36.4%；上缴上级支出0.00万元，占0.0%；经营支出0.00万元，占0.0%；对附属单位补助支出0.00万元，占0.0%。</w:t>
      </w:r>
    </w:p>
    <w:p w14:paraId="628A1EB1">
      <w:pPr>
        <w:autoSpaceDE w:val="0"/>
        <w:autoSpaceDN w:val="0"/>
        <w:adjustRightIn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5D6A49F">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四、财政拨款收入支出决算总体情况说明</w:t>
      </w:r>
    </w:p>
    <w:p w14:paraId="056ACF74">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666D5DE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本单位2024年度财政拨款收、支总计（含结转和结余）均为1,140.79万元。与2023年度相比，财政拨款收支各减少55.31万元，降低4.6%，主要原因是人员经费及项目经费减少。</w:t>
      </w:r>
    </w:p>
    <w:p w14:paraId="1E23D0B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财政拨款本年收入1,140.79万元,比上年减少55.31万元，降低4.6%，主要原因是人员经费及项目经费减少；本年支出1,140.79万元，比上年减少55.31万元，降低4.6%，主要原因是人员经费及项目经费减少。具体情况如下：</w:t>
      </w:r>
    </w:p>
    <w:p w14:paraId="0F5A5D02">
      <w:pPr>
        <w:widowControl/>
        <w:spacing w:line="360" w:lineRule="auto"/>
        <w:ind w:firstLine="640" w:firstLineChars="200"/>
        <w:jc w:val="left"/>
        <w:outlineLvl w:val="1"/>
        <w:rPr>
          <w:rFonts w:ascii="Times New Roman" w:eastAsia="仿宋_GB2312"/>
          <w:sz w:val="32"/>
          <w:szCs w:val="32"/>
        </w:rPr>
      </w:pPr>
      <w:r>
        <w:rPr>
          <w:rFonts w:ascii="Times New Roman" w:eastAsia="仿宋_GB2312"/>
          <w:sz w:val="32"/>
          <w:szCs w:val="32"/>
        </w:rPr>
        <w:t>1. 一般公共预算财政拨款本年收入1,140.79万元,比上年减少55.31万元，降低4.6%，主要原因是人员经费及项目经费减少；本年支出1,140.79万元，比上年减少55.31万元，降低4.6%，主要原因是人员经费及项目经费减少。</w:t>
      </w:r>
    </w:p>
    <w:p w14:paraId="77F0C60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政府性基金预算财政拨款本年收入0.00万元，比上年增加0.00万元，增长0.00%，主要原因是没有该项资金；本年支出0.00万元，比上年增加0.00万元，增长0.00%，主要原因是没有该项资金。</w:t>
      </w:r>
    </w:p>
    <w:p w14:paraId="7DA045D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国有资本经营预算财政拨款本年收入0.00万元，比上年增加0.00万元，增长0.00%，主要原因是没有该项资金；本年支出0.00万元，比上年增加0.00万元，增长0.00%，主要原因是没有该项资金。</w:t>
      </w:r>
    </w:p>
    <w:p w14:paraId="3621119B">
      <w:pPr>
        <w:pStyle w:val="12"/>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D84B952">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31A3AD0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本单位2024年度财政拨款本年收入1,140.79万元，完成年初预算的90.5%，比年初预算减少120.11万元，决算数小于预算数主要原因是减少各项支出，节约开支 ；本年支出1,140.79万元，完成年初预算的90.5%，比年初预算减少120.11万元，决算数小于预算数主要原因是减少各项支出，节约开支 。具体情况如下：</w:t>
      </w:r>
    </w:p>
    <w:p w14:paraId="48302C2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 一般公共预算财政拨款本年收入完成年初预算的90.5%，比年初预算减少120.11万元，主要原因是减少各项支出，节约开支；支出完成年初预算的90.5%，比年初预算减少120.11万元，主要原因是减少各项支出，节约开支。</w:t>
      </w:r>
    </w:p>
    <w:p w14:paraId="7FF64E8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政府性基金预算财政拨款本年收入完成年初预算的0.0%，比年初预算增加0.00万元，主要原因是没有该项资金；支出完成年初预算的0.0%，比年初预算增加0.00万元，主要原因是没有该项资金。</w:t>
      </w:r>
    </w:p>
    <w:p w14:paraId="181D2C5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国有资本经营预算财政拨款本年收入完成年初预算的0.0 %，比年初预算增加0.00万元，主要原因是没有该项资金；支出完成年初预算的0.0%，比年初预算增加0.00万元，主要原因是没有该项资金。</w:t>
      </w:r>
    </w:p>
    <w:p w14:paraId="528F2180">
      <w:pPr>
        <w:pStyle w:val="12"/>
        <w:widowControl/>
        <w:spacing w:beforeAutospacing="0" w:afterAutospacing="0"/>
        <w:rPr>
          <w:rFonts w:ascii="Times New Roman" w:hAnsi="Times New Roman" w:eastAsia="Arial"/>
        </w:rPr>
      </w:pPr>
    </w:p>
    <w:p w14:paraId="2AA96BDC">
      <w:pPr>
        <w:pStyle w:val="12"/>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7439E83">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3F04EEE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2024年度财政拨款支出1,140.79万元，主要用于以下方面：</w:t>
      </w:r>
    </w:p>
    <w:p w14:paraId="7468686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15598123">
      <w:pPr>
        <w:widowControl/>
        <w:spacing w:line="360" w:lineRule="auto"/>
        <w:ind w:firstLine="640" w:firstLineChars="200"/>
        <w:jc w:val="left"/>
        <w:rPr>
          <w:rFonts w:ascii="宋体" w:hAnsi="宋体" w:eastAsia="宋体"/>
          <w:sz w:val="32"/>
          <w:szCs w:val="32"/>
        </w:rPr>
      </w:pPr>
      <w:r>
        <w:rPr>
          <w:rFonts w:ascii="Times New Roman" w:eastAsia="仿宋_GB2312"/>
          <w:sz w:val="32"/>
          <w:szCs w:val="32"/>
        </w:rPr>
        <w:t>公共安全类（类）支出961.81万元，占84.3%，主要用于我院人员、公用、项目等等支出；社会保障和就业 （类）支出91.82万元，占8.0%，主要用于我院人员社保等支出；卫生健康（类）支出40.15万元，占3.5%，主要用于我院人员医疗保险等支出；住房保障（类）支出47.01万元，占4.1%，主要用于我院人员住房公积金等支出</w:t>
      </w:r>
      <w:r>
        <w:rPr>
          <w:rFonts w:hint="eastAsia" w:ascii="宋体" w:hAnsi="宋体" w:eastAsia="宋体"/>
          <w:sz w:val="32"/>
          <w:szCs w:val="32"/>
        </w:rPr>
        <w:t>。</w:t>
      </w:r>
    </w:p>
    <w:p w14:paraId="7C6FDEC0">
      <w:pPr>
        <w:widowControl/>
        <w:spacing w:line="360" w:lineRule="auto"/>
        <w:ind w:firstLine="643" w:firstLineChars="200"/>
        <w:jc w:val="left"/>
        <w:rPr>
          <w:rFonts w:hint="eastAsia" w:ascii="Times New Roman" w:eastAsia="仿宋_GB2312"/>
          <w:b/>
          <w:sz w:val="32"/>
          <w:szCs w:val="32"/>
        </w:rPr>
      </w:pPr>
      <w:r>
        <w:rPr>
          <w:rFonts w:ascii="Times New Roman" w:eastAsia="仿宋_GB2312"/>
          <w:b/>
          <w:sz w:val="32"/>
          <w:szCs w:val="32"/>
        </w:rPr>
        <w:t>政府性基金预算财政拨款支出：</w:t>
      </w:r>
    </w:p>
    <w:p w14:paraId="5FF1E408">
      <w:pPr>
        <w:widowControl/>
        <w:spacing w:line="360" w:lineRule="auto"/>
        <w:ind w:firstLine="640" w:firstLineChars="200"/>
        <w:jc w:val="left"/>
        <w:rPr>
          <w:rFonts w:ascii="Times New Roman" w:eastAsia="仿宋_GB2312"/>
          <w:sz w:val="32"/>
          <w:szCs w:val="32"/>
        </w:rPr>
      </w:pPr>
      <w:r>
        <w:rPr>
          <w:rFonts w:hint="eastAsia" w:ascii="Times New Roman" w:eastAsia="仿宋_GB2312"/>
          <w:sz w:val="32"/>
          <w:szCs w:val="32"/>
        </w:rPr>
        <w:t>我单位无</w:t>
      </w:r>
      <w:r>
        <w:rPr>
          <w:rFonts w:ascii="Times New Roman" w:eastAsia="仿宋_GB2312"/>
          <w:sz w:val="32"/>
          <w:szCs w:val="32"/>
        </w:rPr>
        <w:t>政府性基金预算财政拨款支出</w:t>
      </w:r>
      <w:r>
        <w:rPr>
          <w:rFonts w:hint="eastAsia" w:ascii="Times New Roman" w:eastAsia="仿宋_GB2312"/>
          <w:sz w:val="32"/>
          <w:szCs w:val="32"/>
        </w:rPr>
        <w:t>。</w:t>
      </w:r>
    </w:p>
    <w:p w14:paraId="5634E4EF">
      <w:pPr>
        <w:widowControl/>
        <w:spacing w:line="360" w:lineRule="auto"/>
        <w:ind w:firstLine="643" w:firstLineChars="200"/>
        <w:jc w:val="left"/>
        <w:rPr>
          <w:rFonts w:hint="eastAsia" w:ascii="Times New Roman" w:eastAsia="仿宋_GB2312"/>
          <w:b/>
          <w:sz w:val="32"/>
          <w:szCs w:val="32"/>
        </w:rPr>
      </w:pPr>
      <w:r>
        <w:rPr>
          <w:rFonts w:ascii="Times New Roman" w:eastAsia="仿宋_GB2312"/>
          <w:b/>
          <w:sz w:val="32"/>
          <w:szCs w:val="32"/>
        </w:rPr>
        <w:t>国有资本经营预算财政拨款支出：</w:t>
      </w:r>
    </w:p>
    <w:p w14:paraId="73F01EF4">
      <w:pPr>
        <w:widowControl/>
        <w:spacing w:line="360" w:lineRule="auto"/>
        <w:ind w:firstLine="640" w:firstLineChars="200"/>
        <w:jc w:val="left"/>
        <w:rPr>
          <w:rFonts w:ascii="Times New Roman" w:eastAsia="仿宋_GB2312"/>
          <w:sz w:val="32"/>
          <w:szCs w:val="32"/>
        </w:rPr>
      </w:pPr>
      <w:r>
        <w:rPr>
          <w:rFonts w:hint="eastAsia" w:ascii="Times New Roman" w:eastAsia="仿宋_GB2312"/>
          <w:sz w:val="32"/>
          <w:szCs w:val="32"/>
        </w:rPr>
        <w:t>我单位无</w:t>
      </w:r>
      <w:r>
        <w:rPr>
          <w:rFonts w:ascii="Times New Roman" w:eastAsia="仿宋_GB2312"/>
          <w:sz w:val="32"/>
          <w:szCs w:val="32"/>
        </w:rPr>
        <w:t>国有资本经营预算财政拨款支出</w:t>
      </w:r>
      <w:r>
        <w:rPr>
          <w:rFonts w:hint="eastAsia" w:ascii="Times New Roman" w:eastAsia="仿宋_GB2312"/>
          <w:sz w:val="32"/>
          <w:szCs w:val="32"/>
        </w:rPr>
        <w:t>。</w:t>
      </w:r>
    </w:p>
    <w:p w14:paraId="3F3E417E">
      <w:pPr>
        <w:widowControl/>
        <w:spacing w:line="360" w:lineRule="auto"/>
        <w:ind w:firstLine="640" w:firstLineChars="200"/>
        <w:jc w:val="left"/>
        <w:rPr>
          <w:rFonts w:ascii="Times New Roman" w:eastAsia="仿宋_GB2312"/>
          <w:sz w:val="32"/>
          <w:szCs w:val="32"/>
        </w:rPr>
      </w:pPr>
    </w:p>
    <w:p w14:paraId="584242AE">
      <w:pPr>
        <w:pStyle w:val="12"/>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6D4C05B">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083E9B0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2024年度财政拨款基本支出725.03万元，其中：</w:t>
      </w:r>
    </w:p>
    <w:p w14:paraId="5812E3F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人员经费591.74万元，主要包括基本工资、津贴补贴、奖金、伙食补助费、绩效工资、机关事业</w:t>
      </w:r>
      <w:r>
        <w:rPr>
          <w:rFonts w:hint="eastAsia" w:ascii="Times New Roman" w:eastAsia="仿宋_GB2312"/>
          <w:sz w:val="32"/>
          <w:szCs w:val="32"/>
          <w:lang w:eastAsia="zh-CN"/>
        </w:rPr>
        <w:t>单位</w:t>
      </w:r>
      <w:r>
        <w:rPr>
          <w:rFonts w:ascii="Times New Roman" w:eastAsia="仿宋_GB2312"/>
          <w:sz w:val="32"/>
          <w:szCs w:val="32"/>
        </w:rPr>
        <w:t>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2FCF0D7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公用经费133.30万元，主要包括办公费、印刷费、咨询费、手续费、水费、电费、邮电费、取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7AEFCB80">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五、财政拨款“三公” 经费支出决算情况说明</w:t>
      </w:r>
    </w:p>
    <w:p w14:paraId="3A9A9175">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20B6FDC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本单位2024年度“三公”经费财政拨款支出预算为14.04万元，支出决算为14.00万元，完成预算的99.7%，较预算减少0.04万元，降低0.3%，主要原因是</w:t>
      </w:r>
      <w:r>
        <w:rPr>
          <w:rFonts w:hint="eastAsia" w:ascii="仿宋_GB2312" w:eastAsia="仿宋_GB2312" w:cs="DengXian-Regular"/>
          <w:sz w:val="32"/>
          <w:szCs w:val="32"/>
        </w:rPr>
        <w:t>厉行节约，节省开支</w:t>
      </w:r>
      <w:r>
        <w:rPr>
          <w:rFonts w:hint="eastAsia" w:ascii="宋体" w:hAnsi="宋体" w:eastAsia="宋体"/>
          <w:sz w:val="32"/>
          <w:szCs w:val="32"/>
        </w:rPr>
        <w:t>。</w:t>
      </w:r>
      <w:r>
        <w:rPr>
          <w:rFonts w:ascii="Times New Roman" w:eastAsia="仿宋_GB2312"/>
          <w:sz w:val="32"/>
          <w:szCs w:val="32"/>
        </w:rPr>
        <w:t>较2023年度决算增加6.56万元，增长88.2%，主要原因是</w:t>
      </w:r>
      <w:r>
        <w:rPr>
          <w:rFonts w:hint="eastAsia" w:ascii="仿宋_GB2312" w:eastAsia="仿宋_GB2312" w:cs="DengXian-Regular"/>
          <w:sz w:val="32"/>
          <w:szCs w:val="32"/>
        </w:rPr>
        <w:t>厉行节约，节省开支</w:t>
      </w:r>
      <w:r>
        <w:rPr>
          <w:rFonts w:ascii="Times New Roman" w:eastAsia="仿宋_GB2312"/>
          <w:sz w:val="32"/>
          <w:szCs w:val="32"/>
        </w:rPr>
        <w:t>。</w:t>
      </w:r>
    </w:p>
    <w:p w14:paraId="190F864F">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6C48A3ED">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sz w:val="32"/>
          <w:szCs w:val="32"/>
        </w:rPr>
        <w:t>本单位2024年度因公出国（境）费支出预算为0.00万元,支出决算0.00万元。完成预算的0.0%。因公出国（境）费支出较预算增加0.00万元，增长0.0%,主要原因是；</w:t>
      </w:r>
      <w:r>
        <w:rPr>
          <w:rFonts w:hint="eastAsia" w:ascii="宋体" w:hAnsi="宋体" w:eastAsia="宋体"/>
          <w:sz w:val="32"/>
          <w:szCs w:val="32"/>
        </w:rPr>
        <w:t>我院无此项金额，</w:t>
      </w:r>
      <w:r>
        <w:rPr>
          <w:rFonts w:ascii="Times New Roman" w:eastAsia="仿宋_GB2312"/>
          <w:sz w:val="32"/>
          <w:szCs w:val="32"/>
        </w:rPr>
        <w:t>较上年增加0.00万元，增长0.00%,主要原因是</w:t>
      </w:r>
      <w:r>
        <w:rPr>
          <w:rFonts w:hint="eastAsia" w:ascii="宋体" w:hAnsi="宋体" w:eastAsia="宋体"/>
          <w:sz w:val="32"/>
          <w:szCs w:val="32"/>
        </w:rPr>
        <w:t>我院无此项金额</w:t>
      </w:r>
      <w:r>
        <w:rPr>
          <w:rFonts w:ascii="Times New Roman" w:eastAsia="仿宋_GB2312"/>
          <w:sz w:val="32"/>
          <w:szCs w:val="32"/>
        </w:rPr>
        <w:t>。因公出国（境）团组0个、共0人、参加其他单位组织的因公出国（境）团组</w:t>
      </w:r>
      <w:r>
        <w:rPr>
          <w:rFonts w:hint="eastAsia" w:ascii="Times New Roman" w:eastAsia="仿宋_GB2312"/>
          <w:sz w:val="32"/>
          <w:szCs w:val="32"/>
        </w:rPr>
        <w:t>0</w:t>
      </w:r>
      <w:r>
        <w:rPr>
          <w:rFonts w:ascii="Times New Roman" w:eastAsia="仿宋_GB2312"/>
          <w:sz w:val="32"/>
          <w:szCs w:val="32"/>
        </w:rPr>
        <w:t>个、无本</w:t>
      </w:r>
      <w:r>
        <w:rPr>
          <w:rFonts w:hint="eastAsia" w:ascii="Times New Roman" w:eastAsia="仿宋_GB2312"/>
          <w:sz w:val="32"/>
          <w:szCs w:val="32"/>
          <w:lang w:eastAsia="zh-CN"/>
        </w:rPr>
        <w:t>单位</w:t>
      </w:r>
      <w:r>
        <w:rPr>
          <w:rFonts w:ascii="Times New Roman" w:eastAsia="仿宋_GB2312"/>
          <w:sz w:val="32"/>
          <w:szCs w:val="32"/>
        </w:rPr>
        <w:t>组织的出国（境）团组。</w:t>
      </w:r>
    </w:p>
    <w:p w14:paraId="43366AB0">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sz w:val="32"/>
          <w:szCs w:val="32"/>
        </w:rPr>
        <w:t>本单位2024年度公务用车购置及运行维护费预算为14.04万元，支出决算14.00万元，完成预算的99.7%,较预算减少0.04万元，降低0.3%,主要原因是</w:t>
      </w:r>
      <w:r>
        <w:rPr>
          <w:rFonts w:hint="eastAsia" w:ascii="仿宋_GB2312" w:eastAsia="仿宋_GB2312" w:cs="DengXian-Regular"/>
          <w:sz w:val="32"/>
          <w:szCs w:val="32"/>
        </w:rPr>
        <w:t>厉行节约，节省开支</w:t>
      </w:r>
      <w:r>
        <w:rPr>
          <w:rFonts w:ascii="Times New Roman" w:eastAsia="仿宋_GB2312"/>
          <w:sz w:val="32"/>
          <w:szCs w:val="32"/>
        </w:rPr>
        <w:t>；较上年增加6.56万元，增长88.2%,主要原因是</w:t>
      </w:r>
      <w:r>
        <w:rPr>
          <w:rFonts w:hint="eastAsia" w:ascii="仿宋_GB2312" w:eastAsia="仿宋_GB2312" w:cs="DengXian-Regular"/>
          <w:sz w:val="32"/>
          <w:szCs w:val="32"/>
        </w:rPr>
        <w:t>厉行节约，节省开支</w:t>
      </w:r>
      <w:r>
        <w:rPr>
          <w:rFonts w:ascii="Times New Roman" w:eastAsia="仿宋_GB2312"/>
          <w:sz w:val="32"/>
          <w:szCs w:val="32"/>
        </w:rPr>
        <w:t>。其中：</w:t>
      </w:r>
    </w:p>
    <w:p w14:paraId="7FF57B0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sz w:val="32"/>
          <w:szCs w:val="32"/>
        </w:rPr>
        <w:t>本单位2024年度公务用车购置量0辆，发生“公务用车购置”经费支出0.00 万元。公务用车购置费支出较预算增加0.00万元，增长0.0%,主要原因是</w:t>
      </w:r>
      <w:r>
        <w:rPr>
          <w:rFonts w:hint="eastAsia" w:ascii="宋体" w:hAnsi="宋体" w:eastAsia="宋体"/>
          <w:sz w:val="32"/>
          <w:szCs w:val="32"/>
        </w:rPr>
        <w:t>我院无此项金额</w:t>
      </w:r>
      <w:r>
        <w:rPr>
          <w:rFonts w:ascii="Times New Roman" w:eastAsia="仿宋_GB2312"/>
          <w:sz w:val="32"/>
          <w:szCs w:val="32"/>
        </w:rPr>
        <w:t>；较上年增加0.00万元，增长0.00%,主要原因是</w:t>
      </w:r>
      <w:r>
        <w:rPr>
          <w:rFonts w:hint="eastAsia" w:ascii="宋体" w:hAnsi="宋体" w:eastAsia="宋体"/>
          <w:sz w:val="32"/>
          <w:szCs w:val="32"/>
        </w:rPr>
        <w:t>我院无此项金额</w:t>
      </w:r>
      <w:r>
        <w:rPr>
          <w:rFonts w:ascii="Times New Roman" w:eastAsia="仿宋_GB2312"/>
          <w:sz w:val="32"/>
          <w:szCs w:val="32"/>
        </w:rPr>
        <w:t>。</w:t>
      </w:r>
    </w:p>
    <w:p w14:paraId="4245616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公务用车运行维护费支出14.00万元：</w:t>
      </w:r>
      <w:r>
        <w:rPr>
          <w:rFonts w:ascii="Times New Roman" w:eastAsia="仿宋_GB2312"/>
          <w:sz w:val="32"/>
          <w:szCs w:val="32"/>
        </w:rPr>
        <w:t>本单位2024年度单位公务用车保有量9辆，发生运行维护费支出14.00万元。公车运行维护费支出较预算减少0.04万元，降低0.3%,主要原因是</w:t>
      </w:r>
      <w:r>
        <w:rPr>
          <w:rFonts w:hint="eastAsia" w:ascii="仿宋_GB2312" w:eastAsia="仿宋_GB2312" w:cs="DengXian-Regular"/>
          <w:sz w:val="32"/>
          <w:szCs w:val="32"/>
        </w:rPr>
        <w:t>厉行节约，节省开支</w:t>
      </w:r>
      <w:r>
        <w:rPr>
          <w:rFonts w:ascii="Times New Roman" w:eastAsia="仿宋_GB2312"/>
          <w:sz w:val="32"/>
          <w:szCs w:val="32"/>
        </w:rPr>
        <w:t>；较上年增加6.56万元，增长88.2%，主要原因是</w:t>
      </w:r>
      <w:r>
        <w:rPr>
          <w:rFonts w:hint="eastAsia" w:ascii="仿宋_GB2312" w:eastAsia="仿宋_GB2312" w:cs="DengXian-Regular"/>
          <w:sz w:val="32"/>
          <w:szCs w:val="32"/>
        </w:rPr>
        <w:t>厉行节约，节省开支</w:t>
      </w:r>
      <w:r>
        <w:rPr>
          <w:rFonts w:ascii="Times New Roman" w:eastAsia="仿宋_GB2312"/>
          <w:sz w:val="32"/>
          <w:szCs w:val="32"/>
        </w:rPr>
        <w:t>。</w:t>
      </w:r>
    </w:p>
    <w:p w14:paraId="1FF3F84B">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sz w:val="32"/>
          <w:szCs w:val="32"/>
        </w:rPr>
        <w:t>本单位2024年度公务接待费支出预算为0.00万元，支出决算0.00万元，完成预算的0.0%。公务接待费支出较预算增加0.00万元，增长0.0%,主要原因是</w:t>
      </w:r>
      <w:r>
        <w:rPr>
          <w:rFonts w:hint="eastAsia" w:ascii="宋体" w:hAnsi="宋体" w:eastAsia="宋体"/>
          <w:sz w:val="32"/>
          <w:szCs w:val="32"/>
        </w:rPr>
        <w:t>我院无此项金额</w:t>
      </w:r>
      <w:r>
        <w:rPr>
          <w:rFonts w:ascii="Times New Roman" w:eastAsia="仿宋_GB2312"/>
          <w:sz w:val="32"/>
          <w:szCs w:val="32"/>
        </w:rPr>
        <w:t>；较上年度增加0.00万元，增长0.00%,主要原因是</w:t>
      </w:r>
      <w:r>
        <w:rPr>
          <w:rFonts w:hint="eastAsia" w:ascii="宋体" w:hAnsi="宋体" w:eastAsia="宋体"/>
          <w:sz w:val="32"/>
          <w:szCs w:val="32"/>
        </w:rPr>
        <w:t>我院无此项金额</w:t>
      </w:r>
      <w:r>
        <w:rPr>
          <w:rFonts w:ascii="Times New Roman" w:eastAsia="仿宋_GB2312"/>
          <w:sz w:val="32"/>
          <w:szCs w:val="32"/>
        </w:rPr>
        <w:t>。本年度共发生公务接待0批次、0人次。</w:t>
      </w:r>
    </w:p>
    <w:p w14:paraId="77682559">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六、机关运行经费支出说明</w:t>
      </w:r>
    </w:p>
    <w:p w14:paraId="070ED4A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本单位2024年度机关运行经费支出133.30万元，较2023年度减少7.84万元，降低5.5%。主要原因是</w:t>
      </w:r>
      <w:r>
        <w:rPr>
          <w:rFonts w:hint="eastAsia" w:ascii="Times New Roman" w:hAnsi="Times New Roman" w:eastAsia="仿宋_GB2312"/>
          <w:kern w:val="2"/>
          <w:sz w:val="32"/>
          <w:szCs w:val="32"/>
          <w:lang w:val="zh-CN"/>
        </w:rPr>
        <w:t>厉行节约，减少费用支出</w:t>
      </w:r>
      <w:r>
        <w:rPr>
          <w:rFonts w:ascii="Times New Roman" w:eastAsia="仿宋_GB2312"/>
          <w:sz w:val="32"/>
          <w:szCs w:val="32"/>
        </w:rPr>
        <w:t>。</w:t>
      </w:r>
    </w:p>
    <w:p w14:paraId="79E07608">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七、政府采购支出说明</w:t>
      </w:r>
    </w:p>
    <w:p w14:paraId="1196F1E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政府采购支出总额67.54万元，从采购类型来看，政府采购货物支出3.94万元、政府采购工程支出0.00万元、政府采购服务支出63.60万元。授予中小企业合同金额65.00万元，占政府采购支出总额的96.2%，其中授予小微企业合同金额65.00万元，占政府采购支出总额的96.2%。</w:t>
      </w:r>
    </w:p>
    <w:p w14:paraId="269905E7">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八、国有资产占用情况说明</w:t>
      </w:r>
    </w:p>
    <w:p w14:paraId="78D89F1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截至2024年12月31日，本单位共有车辆9辆，比上年增加0辆，</w:t>
      </w:r>
      <w:r>
        <w:rPr>
          <w:rFonts w:hint="eastAsia" w:ascii="Times New Roman" w:eastAsia="仿宋_GB2312"/>
          <w:sz w:val="32"/>
          <w:szCs w:val="32"/>
          <w:lang w:val="en-US" w:eastAsia="zh-CN"/>
        </w:rPr>
        <w:t>与上年持平</w:t>
      </w:r>
      <w:r>
        <w:rPr>
          <w:rFonts w:ascii="Times New Roman" w:eastAsia="仿宋_GB2312"/>
          <w:sz w:val="32"/>
          <w:szCs w:val="32"/>
        </w:rPr>
        <w:t>。其中，副部（省）级及以上领导用车0辆，主要负责人用车0辆，机要通信用车0辆，应急保障用车1辆，执法执勤用车2辆，特种专业技术用车5辆，离退休干部用车0辆，其他用车1辆，其他用车主要是。单位价值100万元（含）以上设备（不含车辆）0台（套）。</w:t>
      </w:r>
    </w:p>
    <w:p w14:paraId="4CD8640D">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九、关于2024年度绩效评价情况的说明</w:t>
      </w:r>
    </w:p>
    <w:p w14:paraId="03B2CC8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45D20E9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根据预算绩效管理要求，本单位组织对2024年度本级预算项目支出全面开展绩效自评，共涉及资金</w:t>
      </w:r>
      <w:r>
        <w:rPr>
          <w:rFonts w:hint="eastAsia" w:ascii="Times New Roman" w:eastAsia="仿宋_GB2312"/>
          <w:sz w:val="32"/>
          <w:szCs w:val="32"/>
        </w:rPr>
        <w:t>415.75</w:t>
      </w:r>
      <w:r>
        <w:rPr>
          <w:rFonts w:ascii="Times New Roman" w:eastAsia="仿宋_GB2312"/>
          <w:sz w:val="32"/>
          <w:szCs w:val="32"/>
        </w:rPr>
        <w:t>万元（决算金额）。其中，一般公共预算项目</w:t>
      </w:r>
      <w:r>
        <w:rPr>
          <w:rFonts w:hint="eastAsia" w:ascii="Times New Roman" w:eastAsia="仿宋_GB2312"/>
          <w:sz w:val="32"/>
          <w:szCs w:val="32"/>
        </w:rPr>
        <w:t>12</w:t>
      </w:r>
      <w:r>
        <w:rPr>
          <w:rFonts w:ascii="Times New Roman" w:eastAsia="仿宋_GB2312"/>
          <w:sz w:val="32"/>
          <w:szCs w:val="32"/>
        </w:rPr>
        <w:t>个，涉及资金</w:t>
      </w:r>
      <w:r>
        <w:rPr>
          <w:rFonts w:hint="eastAsia" w:ascii="Times New Roman" w:eastAsia="仿宋_GB2312"/>
          <w:sz w:val="32"/>
          <w:szCs w:val="32"/>
        </w:rPr>
        <w:t>415.75</w:t>
      </w:r>
      <w:r>
        <w:rPr>
          <w:rFonts w:ascii="Times New Roman" w:eastAsia="仿宋_GB2312"/>
          <w:sz w:val="32"/>
          <w:szCs w:val="32"/>
        </w:rPr>
        <w:t>万元，占一般公共预算项目支出总额的</w:t>
      </w:r>
      <w:r>
        <w:rPr>
          <w:rFonts w:hint="eastAsia" w:ascii="Times New Roman" w:eastAsia="仿宋_GB2312"/>
          <w:sz w:val="32"/>
          <w:szCs w:val="32"/>
        </w:rPr>
        <w:t>100</w:t>
      </w:r>
      <w:r>
        <w:rPr>
          <w:rFonts w:ascii="Times New Roman" w:eastAsia="仿宋_GB2312"/>
          <w:sz w:val="32"/>
          <w:szCs w:val="32"/>
        </w:rPr>
        <w:t>%；政府性基金预算项目</w:t>
      </w:r>
      <w:r>
        <w:rPr>
          <w:rFonts w:hint="eastAsia" w:ascii="Times New Roman" w:eastAsia="仿宋_GB2312"/>
          <w:sz w:val="32"/>
          <w:szCs w:val="32"/>
        </w:rPr>
        <w:t>0</w:t>
      </w:r>
      <w:r>
        <w:rPr>
          <w:rFonts w:ascii="Times New Roman" w:eastAsia="仿宋_GB2312"/>
          <w:sz w:val="32"/>
          <w:szCs w:val="32"/>
        </w:rPr>
        <w:t>个，涉及资金</w:t>
      </w:r>
      <w:r>
        <w:rPr>
          <w:rFonts w:hint="eastAsia" w:ascii="Times New Roman" w:eastAsia="仿宋_GB2312"/>
          <w:sz w:val="32"/>
          <w:szCs w:val="32"/>
        </w:rPr>
        <w:t>0</w:t>
      </w:r>
      <w:r>
        <w:rPr>
          <w:rFonts w:ascii="Times New Roman" w:eastAsia="仿宋_GB2312"/>
          <w:sz w:val="32"/>
          <w:szCs w:val="32"/>
        </w:rPr>
        <w:t>万元，占政府性基金预算项目支出总额的</w:t>
      </w:r>
      <w:r>
        <w:rPr>
          <w:rFonts w:hint="eastAsia" w:ascii="Times New Roman" w:eastAsia="仿宋_GB2312"/>
          <w:sz w:val="32"/>
          <w:szCs w:val="32"/>
        </w:rPr>
        <w:t>0</w:t>
      </w:r>
      <w:r>
        <w:rPr>
          <w:rFonts w:ascii="Times New Roman" w:eastAsia="仿宋_GB2312"/>
          <w:sz w:val="32"/>
          <w:szCs w:val="32"/>
        </w:rPr>
        <w:t>%；国有资本经营预算项目</w:t>
      </w:r>
      <w:r>
        <w:rPr>
          <w:rFonts w:hint="eastAsia" w:ascii="Times New Roman" w:eastAsia="仿宋_GB2312"/>
          <w:sz w:val="32"/>
          <w:szCs w:val="32"/>
        </w:rPr>
        <w:t>0</w:t>
      </w:r>
      <w:r>
        <w:rPr>
          <w:rFonts w:ascii="Times New Roman" w:eastAsia="仿宋_GB2312"/>
          <w:sz w:val="32"/>
          <w:szCs w:val="32"/>
        </w:rPr>
        <w:t>个，涉及资金</w:t>
      </w:r>
      <w:r>
        <w:rPr>
          <w:rFonts w:hint="eastAsia" w:ascii="Times New Roman" w:eastAsia="仿宋_GB2312"/>
          <w:sz w:val="32"/>
          <w:szCs w:val="32"/>
        </w:rPr>
        <w:t>0</w:t>
      </w:r>
      <w:r>
        <w:rPr>
          <w:rFonts w:ascii="Times New Roman" w:eastAsia="仿宋_GB2312"/>
          <w:sz w:val="32"/>
          <w:szCs w:val="32"/>
        </w:rPr>
        <w:t>万元，占国有资本经营预算项目支出总额的</w:t>
      </w:r>
      <w:r>
        <w:rPr>
          <w:rFonts w:hint="eastAsia" w:ascii="Times New Roman" w:eastAsia="仿宋_GB2312"/>
          <w:sz w:val="32"/>
          <w:szCs w:val="32"/>
        </w:rPr>
        <w:t>0</w:t>
      </w:r>
      <w:r>
        <w:rPr>
          <w:rFonts w:ascii="Times New Roman" w:eastAsia="仿宋_GB2312"/>
          <w:sz w:val="32"/>
          <w:szCs w:val="32"/>
        </w:rPr>
        <w:t>%。</w:t>
      </w:r>
    </w:p>
    <w:p w14:paraId="668ABF17">
      <w:pPr>
        <w:widowControl/>
        <w:spacing w:line="360" w:lineRule="auto"/>
        <w:ind w:firstLine="640" w:firstLineChars="200"/>
        <w:jc w:val="left"/>
        <w:rPr>
          <w:rFonts w:ascii="Times New Roman" w:eastAsia="仿宋_GB2312" w:cs="宋体"/>
          <w:sz w:val="32"/>
          <w:szCs w:val="32"/>
        </w:rPr>
      </w:pPr>
      <w:r>
        <w:rPr>
          <w:rFonts w:ascii="Times New Roman" w:eastAsia="仿宋_GB2312"/>
          <w:sz w:val="32"/>
          <w:szCs w:val="32"/>
        </w:rPr>
        <w:t>组织对</w:t>
      </w:r>
      <w:r>
        <w:rPr>
          <w:rFonts w:hint="eastAsia" w:ascii="Times New Roman" w:eastAsia="仿宋_GB2312"/>
          <w:sz w:val="32"/>
          <w:szCs w:val="32"/>
        </w:rPr>
        <w:t>聘用制书记员经费1</w:t>
      </w:r>
      <w:r>
        <w:rPr>
          <w:rFonts w:ascii="Times New Roman" w:eastAsia="仿宋_GB2312"/>
          <w:sz w:val="32"/>
          <w:szCs w:val="32"/>
        </w:rPr>
        <w:t>个项目开展了</w:t>
      </w:r>
      <w:r>
        <w:rPr>
          <w:rFonts w:hint="eastAsia" w:ascii="Times New Roman" w:eastAsia="仿宋_GB2312"/>
          <w:sz w:val="32"/>
          <w:szCs w:val="32"/>
          <w:lang w:eastAsia="zh-CN"/>
        </w:rPr>
        <w:t>单位</w:t>
      </w:r>
      <w:r>
        <w:rPr>
          <w:rFonts w:ascii="Times New Roman" w:eastAsia="仿宋_GB2312"/>
          <w:sz w:val="32"/>
          <w:szCs w:val="32"/>
        </w:rPr>
        <w:t>重点评价，涉及一般公共预算支出</w:t>
      </w:r>
      <w:r>
        <w:rPr>
          <w:rFonts w:hint="eastAsia" w:ascii="Times New Roman" w:eastAsia="仿宋_GB2312"/>
          <w:sz w:val="32"/>
          <w:szCs w:val="32"/>
        </w:rPr>
        <w:t>87.17</w:t>
      </w:r>
      <w:r>
        <w:rPr>
          <w:rFonts w:ascii="Times New Roman" w:eastAsia="仿宋_GB2312"/>
          <w:sz w:val="32"/>
          <w:szCs w:val="32"/>
        </w:rPr>
        <w:t>万元，政府性基金预算支出</w:t>
      </w:r>
      <w:r>
        <w:rPr>
          <w:rFonts w:hint="eastAsia" w:ascii="Times New Roman" w:eastAsia="仿宋_GB2312"/>
          <w:sz w:val="32"/>
          <w:szCs w:val="32"/>
        </w:rPr>
        <w:t>0</w:t>
      </w:r>
      <w:r>
        <w:rPr>
          <w:rFonts w:ascii="Times New Roman" w:eastAsia="仿宋_GB2312"/>
          <w:sz w:val="32"/>
          <w:szCs w:val="32"/>
        </w:rPr>
        <w:t>万元，国有资本经营预算支出</w:t>
      </w:r>
      <w:r>
        <w:rPr>
          <w:rFonts w:hint="eastAsia" w:ascii="Times New Roman" w:eastAsia="仿宋_GB2312"/>
          <w:sz w:val="32"/>
          <w:szCs w:val="32"/>
        </w:rPr>
        <w:t>0</w:t>
      </w:r>
      <w:r>
        <w:rPr>
          <w:rFonts w:ascii="Times New Roman" w:eastAsia="仿宋_GB2312"/>
          <w:sz w:val="32"/>
          <w:szCs w:val="32"/>
        </w:rPr>
        <w:t>万元，从评价情况来看，</w:t>
      </w:r>
      <w:r>
        <w:rPr>
          <w:rFonts w:hint="eastAsia" w:ascii="Times New Roman" w:eastAsia="仿宋_GB2312" w:cs="宋体"/>
          <w:sz w:val="32"/>
          <w:szCs w:val="32"/>
        </w:rPr>
        <w:t>我单位执行率为97.02%，总体工作开展情况良好</w:t>
      </w:r>
      <w:r>
        <w:rPr>
          <w:rFonts w:ascii="Times New Roman" w:eastAsia="仿宋_GB2312" w:cs="宋体"/>
          <w:sz w:val="32"/>
          <w:szCs w:val="32"/>
        </w:rPr>
        <w:t>。</w:t>
      </w:r>
    </w:p>
    <w:p w14:paraId="42E86DD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14:paraId="7B08816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本单位在今年</w:t>
      </w:r>
      <w:r>
        <w:rPr>
          <w:rFonts w:hint="eastAsia" w:ascii="Times New Roman" w:eastAsia="仿宋_GB2312"/>
          <w:sz w:val="32"/>
          <w:szCs w:val="32"/>
          <w:lang w:eastAsia="zh-CN"/>
        </w:rPr>
        <w:t>单位</w:t>
      </w:r>
      <w:r>
        <w:rPr>
          <w:rFonts w:ascii="Times New Roman" w:eastAsia="仿宋_GB2312"/>
          <w:sz w:val="32"/>
          <w:szCs w:val="32"/>
        </w:rPr>
        <w:t>决算公开中反映</w:t>
      </w:r>
      <w:r>
        <w:rPr>
          <w:rFonts w:hint="eastAsia" w:ascii="Times New Roman" w:eastAsia="仿宋_GB2312"/>
          <w:sz w:val="32"/>
          <w:szCs w:val="32"/>
        </w:rPr>
        <w:t>聘用制书记员经费</w:t>
      </w:r>
      <w:r>
        <w:rPr>
          <w:rFonts w:ascii="Times New Roman" w:eastAsia="仿宋_GB2312"/>
          <w:sz w:val="32"/>
          <w:szCs w:val="32"/>
        </w:rPr>
        <w:t>等</w:t>
      </w:r>
      <w:r>
        <w:rPr>
          <w:rFonts w:hint="eastAsia" w:ascii="Times New Roman" w:eastAsia="仿宋_GB2312"/>
          <w:sz w:val="32"/>
          <w:szCs w:val="32"/>
        </w:rPr>
        <w:t>12</w:t>
      </w:r>
      <w:r>
        <w:rPr>
          <w:rFonts w:ascii="Times New Roman" w:eastAsia="仿宋_GB2312"/>
          <w:sz w:val="32"/>
          <w:szCs w:val="32"/>
        </w:rPr>
        <w:t>个项目绩效自评结果</w:t>
      </w:r>
      <w:r>
        <w:rPr>
          <w:rFonts w:hint="eastAsia" w:ascii="Times New Roman" w:eastAsia="仿宋_GB2312"/>
          <w:sz w:val="32"/>
          <w:szCs w:val="32"/>
        </w:rPr>
        <w:t>（其中7</w:t>
      </w:r>
      <w:r>
        <w:rPr>
          <w:rFonts w:hint="eastAsia" w:ascii="宋体" w:hAnsi="宋体" w:eastAsia="宋体"/>
          <w:sz w:val="32"/>
          <w:szCs w:val="32"/>
        </w:rPr>
        <w:t>个项目为涉密项目</w:t>
      </w:r>
      <w:r>
        <w:rPr>
          <w:rFonts w:hint="eastAsia" w:ascii="Times New Roman" w:eastAsia="仿宋_GB2312"/>
          <w:sz w:val="32"/>
          <w:szCs w:val="32"/>
        </w:rPr>
        <w:t>）</w:t>
      </w:r>
      <w:r>
        <w:rPr>
          <w:rFonts w:ascii="Times New Roman" w:eastAsia="仿宋_GB2312"/>
          <w:sz w:val="32"/>
          <w:szCs w:val="32"/>
        </w:rPr>
        <w:t>。</w:t>
      </w:r>
    </w:p>
    <w:p w14:paraId="50D2C39D">
      <w:pPr>
        <w:widowControl/>
        <w:spacing w:line="360" w:lineRule="auto"/>
        <w:ind w:firstLine="640" w:firstLineChars="200"/>
        <w:jc w:val="left"/>
        <w:rPr>
          <w:rFonts w:hint="eastAsia" w:ascii="Times New Roman" w:eastAsia="仿宋_GB2312"/>
          <w:sz w:val="32"/>
          <w:szCs w:val="32"/>
          <w:lang w:val="en-US" w:eastAsia="zh-CN"/>
        </w:rPr>
      </w:pPr>
      <w:r>
        <w:rPr>
          <w:rFonts w:hint="eastAsia" w:ascii="仿宋_GB2312" w:hAnsi="仿宋" w:eastAsia="仿宋_GB2312" w:cs="仿宋"/>
          <w:sz w:val="32"/>
          <w:szCs w:val="32"/>
        </w:rPr>
        <w:t>单位运转保障经费</w:t>
      </w:r>
      <w:r>
        <w:rPr>
          <w:rFonts w:ascii="Times New Roman" w:eastAsia="仿宋_GB2312"/>
          <w:sz w:val="32"/>
          <w:szCs w:val="32"/>
        </w:rPr>
        <w:t>项目绩效自评情况：根据年初设定的绩效目标，</w:t>
      </w:r>
      <w:r>
        <w:rPr>
          <w:rFonts w:hint="eastAsia" w:ascii="仿宋_GB2312" w:hAnsi="仿宋" w:eastAsia="仿宋_GB2312" w:cs="仿宋"/>
          <w:sz w:val="32"/>
          <w:szCs w:val="32"/>
        </w:rPr>
        <w:t>单位运转保障经费</w:t>
      </w:r>
      <w:r>
        <w:rPr>
          <w:rFonts w:ascii="Times New Roman" w:eastAsia="仿宋_GB2312"/>
          <w:sz w:val="32"/>
          <w:szCs w:val="32"/>
        </w:rPr>
        <w:t>项目绩效自评得分为</w:t>
      </w:r>
      <w:r>
        <w:rPr>
          <w:rFonts w:hint="eastAsia" w:ascii="Times New Roman" w:eastAsia="仿宋_GB2312"/>
          <w:sz w:val="32"/>
          <w:szCs w:val="32"/>
          <w:lang w:val="en-US" w:eastAsia="zh-CN"/>
        </w:rPr>
        <w:t>95</w:t>
      </w:r>
      <w:r>
        <w:rPr>
          <w:rFonts w:ascii="Times New Roman" w:eastAsia="仿宋_GB2312"/>
          <w:sz w:val="32"/>
          <w:szCs w:val="32"/>
        </w:rPr>
        <w:t>分（绩效自评表附后）。全年预算数为</w:t>
      </w:r>
      <w:r>
        <w:rPr>
          <w:rFonts w:hint="eastAsia" w:ascii="仿宋_GB2312" w:hAnsi="仿宋" w:eastAsia="仿宋_GB2312" w:cs="仿宋"/>
          <w:sz w:val="32"/>
          <w:szCs w:val="32"/>
          <w:lang w:val="en-US" w:eastAsia="zh-CN"/>
        </w:rPr>
        <w:t>115.99</w:t>
      </w:r>
      <w:r>
        <w:rPr>
          <w:rFonts w:ascii="Times New Roman" w:eastAsia="仿宋_GB2312"/>
          <w:sz w:val="32"/>
          <w:szCs w:val="32"/>
        </w:rPr>
        <w:t>万元，执行数为</w:t>
      </w:r>
      <w:r>
        <w:rPr>
          <w:rFonts w:hint="eastAsia" w:ascii="仿宋_GB2312" w:hAnsi="仿宋" w:eastAsia="仿宋_GB2312" w:cs="仿宋"/>
          <w:sz w:val="32"/>
          <w:szCs w:val="32"/>
          <w:lang w:val="en-US" w:eastAsia="zh-CN"/>
        </w:rPr>
        <w:t>114.62</w:t>
      </w:r>
      <w:r>
        <w:rPr>
          <w:rFonts w:ascii="Times New Roman" w:eastAsia="仿宋_GB2312"/>
          <w:sz w:val="32"/>
          <w:szCs w:val="32"/>
        </w:rPr>
        <w:t>万元，完成预算的</w:t>
      </w:r>
      <w:r>
        <w:rPr>
          <w:rFonts w:hint="eastAsia" w:ascii="Times New Roman" w:eastAsia="仿宋_GB2312"/>
          <w:sz w:val="32"/>
          <w:szCs w:val="32"/>
          <w:lang w:val="en-US" w:eastAsia="zh-CN"/>
        </w:rPr>
        <w:t>98.82</w:t>
      </w:r>
      <w:r>
        <w:rPr>
          <w:rFonts w:ascii="Times New Roman" w:eastAsia="仿宋_GB2312"/>
          <w:sz w:val="32"/>
          <w:szCs w:val="32"/>
        </w:rPr>
        <w:t>%。项目绩效目标完成情况：</w:t>
      </w:r>
      <w:r>
        <w:rPr>
          <w:rFonts w:hint="eastAsia" w:ascii="Times New Roman" w:eastAsia="仿宋_GB2312"/>
          <w:sz w:val="32"/>
          <w:szCs w:val="32"/>
          <w:lang w:val="en-US" w:eastAsia="zh-CN"/>
        </w:rPr>
        <w:t>保障检察业务顺利开展</w:t>
      </w:r>
      <w:r>
        <w:rPr>
          <w:rFonts w:ascii="Times New Roman" w:eastAsia="仿宋_GB2312"/>
          <w:sz w:val="32"/>
          <w:szCs w:val="32"/>
        </w:rPr>
        <w:t>。</w:t>
      </w:r>
      <w:r>
        <w:rPr>
          <w:rFonts w:hint="eastAsia" w:ascii="Times New Roman" w:eastAsia="仿宋_GB2312"/>
          <w:sz w:val="32"/>
          <w:szCs w:val="32"/>
          <w:lang w:val="en-US" w:eastAsia="zh-CN"/>
        </w:rPr>
        <w:t>未发现问题。</w:t>
      </w:r>
    </w:p>
    <w:p w14:paraId="5CA2C266">
      <w:pPr>
        <w:numPr>
          <w:ilvl w:val="0"/>
          <w:numId w:val="0"/>
        </w:numPr>
        <w:spacing w:line="560" w:lineRule="exact"/>
        <w:ind w:firstLine="640" w:firstLineChars="200"/>
        <w:rPr>
          <w:rFonts w:hint="eastAsia" w:ascii="仿宋_GB2312" w:hAnsi="仿宋" w:eastAsia="仿宋_GB2312" w:cs="仿宋"/>
          <w:sz w:val="32"/>
          <w:szCs w:val="32"/>
          <w:lang w:eastAsia="zh-CN"/>
        </w:rPr>
      </w:pPr>
      <w:r>
        <w:rPr>
          <w:rFonts w:hint="eastAsia" w:ascii="仿宋_GB2312" w:hAnsi="仿宋" w:eastAsia="仿宋_GB2312" w:cs="仿宋"/>
          <w:sz w:val="32"/>
          <w:szCs w:val="32"/>
          <w:highlight w:val="none"/>
        </w:rPr>
        <w:t>聘用制书记员经费</w:t>
      </w:r>
      <w:r>
        <w:rPr>
          <w:rFonts w:hint="eastAsia" w:ascii="仿宋_GB2312" w:hAnsi="仿宋" w:eastAsia="仿宋_GB2312" w:cs="仿宋"/>
          <w:sz w:val="32"/>
          <w:szCs w:val="32"/>
          <w:highlight w:val="none"/>
          <w:lang w:val="en-US" w:eastAsia="zh-CN"/>
        </w:rPr>
        <w:t>项目</w:t>
      </w:r>
      <w:r>
        <w:rPr>
          <w:rFonts w:ascii="Times New Roman" w:eastAsia="仿宋_GB2312"/>
          <w:sz w:val="32"/>
          <w:szCs w:val="32"/>
        </w:rPr>
        <w:t>绩效自评情况</w:t>
      </w:r>
      <w:r>
        <w:rPr>
          <w:rFonts w:hint="eastAsia" w:ascii="仿宋_GB2312" w:hAnsi="仿宋" w:eastAsia="仿宋_GB2312" w:cs="仿宋"/>
          <w:sz w:val="32"/>
          <w:szCs w:val="32"/>
        </w:rPr>
        <w:t>：根据年初设定的绩效目标，项目支出自评得分为</w:t>
      </w:r>
      <w:r>
        <w:rPr>
          <w:rFonts w:hint="eastAsia" w:ascii="仿宋_GB2312" w:hAnsi="仿宋" w:eastAsia="仿宋_GB2312" w:cs="仿宋"/>
          <w:sz w:val="32"/>
          <w:szCs w:val="32"/>
          <w:lang w:val="en-US" w:eastAsia="zh-CN"/>
        </w:rPr>
        <w:t>95</w:t>
      </w:r>
      <w:r>
        <w:rPr>
          <w:rFonts w:hint="eastAsia" w:ascii="仿宋_GB2312" w:hAnsi="仿宋" w:eastAsia="仿宋_GB2312" w:cs="仿宋"/>
          <w:sz w:val="32"/>
          <w:szCs w:val="32"/>
        </w:rPr>
        <w:t>分</w:t>
      </w:r>
      <w:r>
        <w:rPr>
          <w:rFonts w:ascii="Times New Roman" w:eastAsia="仿宋_GB2312"/>
          <w:sz w:val="32"/>
          <w:szCs w:val="32"/>
        </w:rPr>
        <w:t>（绩效自评表附后）</w:t>
      </w:r>
      <w:r>
        <w:rPr>
          <w:rFonts w:hint="eastAsia" w:ascii="仿宋_GB2312" w:hAnsi="仿宋" w:eastAsia="仿宋_GB2312" w:cs="仿宋"/>
          <w:sz w:val="32"/>
          <w:szCs w:val="32"/>
        </w:rPr>
        <w:t>。全年预算数为</w:t>
      </w:r>
      <w:r>
        <w:rPr>
          <w:rFonts w:hint="eastAsia" w:ascii="仿宋_GB2312" w:hAnsi="仿宋" w:eastAsia="仿宋_GB2312" w:cs="仿宋"/>
          <w:sz w:val="32"/>
          <w:szCs w:val="32"/>
          <w:lang w:val="en-US" w:eastAsia="zh-CN"/>
        </w:rPr>
        <w:t>89.85</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87.17</w:t>
      </w:r>
      <w:r>
        <w:rPr>
          <w:rFonts w:hint="eastAsia" w:ascii="仿宋_GB2312" w:hAnsi="仿宋" w:eastAsia="仿宋_GB2312" w:cs="仿宋"/>
          <w:sz w:val="32"/>
          <w:szCs w:val="32"/>
        </w:rPr>
        <w:t>万元，</w:t>
      </w:r>
      <w:r>
        <w:rPr>
          <w:rFonts w:ascii="Times New Roman" w:eastAsia="仿宋_GB2312"/>
          <w:sz w:val="32"/>
          <w:szCs w:val="32"/>
        </w:rPr>
        <w:t>完成预算的</w:t>
      </w:r>
      <w:r>
        <w:rPr>
          <w:rFonts w:hint="eastAsia" w:ascii="Times New Roman" w:eastAsia="仿宋_GB2312"/>
          <w:sz w:val="32"/>
          <w:szCs w:val="32"/>
          <w:lang w:val="en-US" w:eastAsia="zh-CN"/>
        </w:rPr>
        <w:t>97.02</w:t>
      </w:r>
      <w:r>
        <w:rPr>
          <w:rFonts w:ascii="Times New Roman" w:eastAsia="仿宋_GB2312"/>
          <w:sz w:val="32"/>
          <w:szCs w:val="32"/>
        </w:rPr>
        <w:t>%</w:t>
      </w:r>
      <w:r>
        <w:rPr>
          <w:rFonts w:hint="eastAsia" w:ascii="Times New Roman" w:eastAsia="仿宋_GB2312"/>
          <w:sz w:val="32"/>
          <w:szCs w:val="32"/>
          <w:lang w:eastAsia="zh-CN"/>
        </w:rPr>
        <w:t>。</w:t>
      </w:r>
      <w:r>
        <w:rPr>
          <w:rFonts w:hint="eastAsia" w:ascii="仿宋_GB2312" w:hAnsi="仿宋" w:eastAsia="仿宋_GB2312" w:cs="仿宋"/>
          <w:sz w:val="32"/>
          <w:szCs w:val="32"/>
        </w:rPr>
        <w:t>项目绩效完成情况：优秀。发现的主要问题：无。下一步改进措施：</w:t>
      </w:r>
      <w:r>
        <w:rPr>
          <w:rFonts w:hint="eastAsia" w:ascii="仿宋_GB2312" w:hAnsi="仿宋" w:eastAsia="仿宋_GB2312" w:cs="仿宋"/>
          <w:sz w:val="32"/>
          <w:szCs w:val="32"/>
          <w:lang w:val="en-US" w:eastAsia="zh-CN"/>
        </w:rPr>
        <w:t>无</w:t>
      </w:r>
      <w:r>
        <w:rPr>
          <w:rFonts w:hint="eastAsia" w:ascii="仿宋_GB2312" w:hAnsi="仿宋" w:eastAsia="仿宋_GB2312" w:cs="仿宋"/>
          <w:sz w:val="32"/>
          <w:szCs w:val="32"/>
          <w:lang w:eastAsia="zh-CN"/>
        </w:rPr>
        <w:t>。</w:t>
      </w:r>
    </w:p>
    <w:p w14:paraId="60B8FA63">
      <w:pPr>
        <w:numPr>
          <w:ilvl w:val="0"/>
          <w:numId w:val="0"/>
        </w:numPr>
        <w:spacing w:line="560" w:lineRule="exact"/>
        <w:ind w:firstLine="640" w:firstLineChars="200"/>
        <w:rPr>
          <w:rFonts w:hint="eastAsia" w:ascii="仿宋_GB2312" w:hAnsi="仿宋" w:eastAsia="仿宋_GB2312" w:cs="仿宋"/>
          <w:sz w:val="32"/>
          <w:szCs w:val="32"/>
          <w:lang w:eastAsia="zh-CN"/>
        </w:rPr>
      </w:pPr>
      <w:r>
        <w:rPr>
          <w:rFonts w:hint="eastAsia" w:ascii="仿宋_GB2312" w:hAnsi="仿宋" w:eastAsia="仿宋_GB2312" w:cs="仿宋"/>
          <w:sz w:val="32"/>
          <w:szCs w:val="32"/>
          <w:highlight w:val="none"/>
        </w:rPr>
        <w:t>党组织活动经费</w:t>
      </w:r>
      <w:r>
        <w:rPr>
          <w:rFonts w:hint="eastAsia" w:ascii="仿宋_GB2312" w:hAnsi="仿宋" w:eastAsia="仿宋_GB2312" w:cs="仿宋"/>
          <w:sz w:val="32"/>
          <w:szCs w:val="32"/>
          <w:highlight w:val="none"/>
          <w:lang w:val="en-US" w:eastAsia="zh-CN"/>
        </w:rPr>
        <w:t>项目</w:t>
      </w:r>
      <w:r>
        <w:rPr>
          <w:rFonts w:ascii="Times New Roman" w:eastAsia="仿宋_GB2312"/>
          <w:sz w:val="32"/>
          <w:szCs w:val="32"/>
        </w:rPr>
        <w:t>绩效自评情况</w:t>
      </w:r>
      <w:r>
        <w:rPr>
          <w:rFonts w:hint="eastAsia" w:ascii="仿宋_GB2312" w:hAnsi="仿宋" w:eastAsia="仿宋_GB2312" w:cs="仿宋"/>
          <w:sz w:val="32"/>
          <w:szCs w:val="32"/>
        </w:rPr>
        <w:t>：根据年初设定的绩效目标，项目支出自评得分为</w:t>
      </w:r>
      <w:r>
        <w:rPr>
          <w:rFonts w:hint="eastAsia" w:ascii="仿宋_GB2312" w:hAnsi="仿宋" w:eastAsia="仿宋_GB2312" w:cs="仿宋"/>
          <w:sz w:val="32"/>
          <w:szCs w:val="32"/>
          <w:lang w:val="en-US" w:eastAsia="zh-CN"/>
        </w:rPr>
        <w:t>100</w:t>
      </w:r>
      <w:r>
        <w:rPr>
          <w:rFonts w:hint="eastAsia" w:ascii="仿宋_GB2312" w:hAnsi="仿宋" w:eastAsia="仿宋_GB2312" w:cs="仿宋"/>
          <w:sz w:val="32"/>
          <w:szCs w:val="32"/>
        </w:rPr>
        <w:t>分</w:t>
      </w:r>
      <w:r>
        <w:rPr>
          <w:rFonts w:ascii="Times New Roman" w:eastAsia="仿宋_GB2312"/>
          <w:sz w:val="32"/>
          <w:szCs w:val="32"/>
        </w:rPr>
        <w:t>（绩效自评表附后）</w:t>
      </w:r>
      <w:r>
        <w:rPr>
          <w:rFonts w:hint="eastAsia" w:ascii="仿宋_GB2312" w:hAnsi="仿宋" w:eastAsia="仿宋_GB2312" w:cs="仿宋"/>
          <w:sz w:val="32"/>
          <w:szCs w:val="32"/>
        </w:rPr>
        <w:t>。全年预算数为</w:t>
      </w:r>
      <w:r>
        <w:rPr>
          <w:rFonts w:hint="eastAsia" w:ascii="仿宋_GB2312" w:hAnsi="仿宋" w:eastAsia="仿宋_GB2312" w:cs="仿宋"/>
          <w:sz w:val="32"/>
          <w:szCs w:val="32"/>
          <w:lang w:val="en-US" w:eastAsia="zh-CN"/>
        </w:rPr>
        <w:t>4.42</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4.42</w:t>
      </w:r>
      <w:r>
        <w:rPr>
          <w:rFonts w:hint="eastAsia" w:ascii="仿宋_GB2312" w:hAnsi="仿宋" w:eastAsia="仿宋_GB2312" w:cs="仿宋"/>
          <w:sz w:val="32"/>
          <w:szCs w:val="32"/>
        </w:rPr>
        <w:t>万元，</w:t>
      </w:r>
      <w:r>
        <w:rPr>
          <w:rFonts w:ascii="Times New Roman" w:eastAsia="仿宋_GB2312"/>
          <w:sz w:val="32"/>
          <w:szCs w:val="32"/>
        </w:rPr>
        <w:t>完成预算的</w:t>
      </w:r>
      <w:r>
        <w:rPr>
          <w:rFonts w:hint="eastAsia" w:ascii="Times New Roman" w:eastAsia="仿宋_GB2312"/>
          <w:sz w:val="32"/>
          <w:szCs w:val="32"/>
          <w:lang w:val="en-US" w:eastAsia="zh-CN"/>
        </w:rPr>
        <w:t>100</w:t>
      </w:r>
      <w:r>
        <w:rPr>
          <w:rFonts w:ascii="Times New Roman" w:eastAsia="仿宋_GB2312"/>
          <w:sz w:val="32"/>
          <w:szCs w:val="32"/>
        </w:rPr>
        <w:t>%</w:t>
      </w:r>
      <w:r>
        <w:rPr>
          <w:rFonts w:hint="eastAsia" w:ascii="Times New Roman" w:eastAsia="仿宋_GB2312"/>
          <w:sz w:val="32"/>
          <w:szCs w:val="32"/>
          <w:lang w:eastAsia="zh-CN"/>
        </w:rPr>
        <w:t>。</w:t>
      </w:r>
      <w:r>
        <w:rPr>
          <w:rFonts w:hint="eastAsia" w:ascii="仿宋_GB2312" w:hAnsi="仿宋" w:eastAsia="仿宋_GB2312" w:cs="仿宋"/>
          <w:sz w:val="32"/>
          <w:szCs w:val="32"/>
        </w:rPr>
        <w:t>项目绩效完成情况：优秀。发现的主要问题：无。下一步改进措施：</w:t>
      </w:r>
      <w:r>
        <w:rPr>
          <w:rFonts w:hint="eastAsia" w:ascii="仿宋_GB2312" w:hAnsi="仿宋" w:eastAsia="仿宋_GB2312" w:cs="仿宋"/>
          <w:sz w:val="32"/>
          <w:szCs w:val="32"/>
          <w:lang w:val="en-US" w:eastAsia="zh-CN"/>
        </w:rPr>
        <w:t>无</w:t>
      </w:r>
      <w:r>
        <w:rPr>
          <w:rFonts w:hint="eastAsia" w:ascii="仿宋_GB2312" w:hAnsi="仿宋" w:eastAsia="仿宋_GB2312" w:cs="仿宋"/>
          <w:sz w:val="32"/>
          <w:szCs w:val="32"/>
          <w:lang w:eastAsia="zh-CN"/>
        </w:rPr>
        <w:t>。</w:t>
      </w:r>
    </w:p>
    <w:p w14:paraId="232BD569">
      <w:pPr>
        <w:widowControl/>
        <w:spacing w:line="360" w:lineRule="auto"/>
        <w:ind w:firstLine="640" w:firstLineChars="200"/>
        <w:jc w:val="left"/>
        <w:rPr>
          <w:rFonts w:hint="eastAsia" w:ascii="仿宋_GB2312" w:hAnsi="仿宋" w:eastAsia="仿宋_GB2312" w:cs="仿宋"/>
          <w:sz w:val="32"/>
          <w:szCs w:val="32"/>
          <w:highlight w:val="none"/>
          <w:lang w:eastAsia="zh-CN"/>
        </w:rPr>
      </w:pPr>
      <w:r>
        <w:rPr>
          <w:rFonts w:hint="eastAsia" w:ascii="仿宋_GB2312" w:hAnsi="仿宋" w:eastAsia="仿宋_GB2312" w:cs="仿宋"/>
          <w:sz w:val="32"/>
          <w:szCs w:val="32"/>
          <w:highlight w:val="none"/>
        </w:rPr>
        <w:t>劳务派遣人员经费</w:t>
      </w:r>
      <w:r>
        <w:rPr>
          <w:rFonts w:hint="eastAsia" w:ascii="仿宋_GB2312" w:hAnsi="仿宋" w:eastAsia="仿宋_GB2312" w:cs="仿宋"/>
          <w:sz w:val="32"/>
          <w:szCs w:val="32"/>
          <w:highlight w:val="none"/>
          <w:lang w:val="en-US" w:eastAsia="zh-CN"/>
        </w:rPr>
        <w:t>项目</w:t>
      </w:r>
      <w:r>
        <w:rPr>
          <w:rFonts w:ascii="Times New Roman" w:eastAsia="仿宋_GB2312"/>
          <w:sz w:val="32"/>
          <w:szCs w:val="32"/>
        </w:rPr>
        <w:t>绩效自评情况</w:t>
      </w:r>
      <w:r>
        <w:rPr>
          <w:rFonts w:hint="eastAsia" w:ascii="仿宋_GB2312" w:hAnsi="仿宋" w:eastAsia="仿宋_GB2312" w:cs="仿宋"/>
          <w:sz w:val="32"/>
          <w:szCs w:val="32"/>
          <w:highlight w:val="none"/>
        </w:rPr>
        <w:t>：根据年初设定的绩效目标，项目支出自评得分为</w:t>
      </w:r>
      <w:r>
        <w:rPr>
          <w:rFonts w:hint="eastAsia" w:ascii="仿宋_GB2312" w:hAnsi="仿宋" w:eastAsia="仿宋_GB2312" w:cs="仿宋"/>
          <w:sz w:val="32"/>
          <w:szCs w:val="32"/>
          <w:highlight w:val="none"/>
          <w:lang w:val="en-US" w:eastAsia="zh-CN"/>
        </w:rPr>
        <w:t>98</w:t>
      </w:r>
      <w:r>
        <w:rPr>
          <w:rFonts w:hint="eastAsia" w:ascii="仿宋_GB2312" w:hAnsi="仿宋" w:eastAsia="仿宋_GB2312" w:cs="仿宋"/>
          <w:sz w:val="32"/>
          <w:szCs w:val="32"/>
          <w:highlight w:val="none"/>
        </w:rPr>
        <w:t>分</w:t>
      </w:r>
      <w:r>
        <w:rPr>
          <w:rFonts w:ascii="Times New Roman" w:eastAsia="仿宋_GB2312"/>
          <w:sz w:val="32"/>
          <w:szCs w:val="32"/>
        </w:rPr>
        <w:t>（绩效自评表附后）</w:t>
      </w:r>
      <w:r>
        <w:rPr>
          <w:rFonts w:hint="eastAsia" w:ascii="仿宋_GB2312" w:hAnsi="仿宋" w:eastAsia="仿宋_GB2312" w:cs="仿宋"/>
          <w:sz w:val="32"/>
          <w:szCs w:val="32"/>
          <w:highlight w:val="none"/>
        </w:rPr>
        <w:t>。全年预算数为</w:t>
      </w:r>
      <w:r>
        <w:rPr>
          <w:rFonts w:hint="eastAsia" w:ascii="仿宋_GB2312" w:hAnsi="仿宋" w:eastAsia="仿宋_GB2312" w:cs="仿宋"/>
          <w:sz w:val="32"/>
          <w:szCs w:val="32"/>
          <w:highlight w:val="none"/>
          <w:lang w:val="en-US" w:eastAsia="zh-CN"/>
        </w:rPr>
        <w:t>65.4</w:t>
      </w:r>
      <w:r>
        <w:rPr>
          <w:rFonts w:hint="eastAsia" w:ascii="仿宋_GB2312" w:hAnsi="仿宋" w:eastAsia="仿宋_GB2312" w:cs="仿宋"/>
          <w:sz w:val="32"/>
          <w:szCs w:val="32"/>
          <w:highlight w:val="none"/>
        </w:rPr>
        <w:t>万元，执行数为</w:t>
      </w:r>
      <w:r>
        <w:rPr>
          <w:rFonts w:hint="eastAsia" w:ascii="仿宋_GB2312" w:hAnsi="仿宋" w:eastAsia="仿宋_GB2312" w:cs="仿宋"/>
          <w:sz w:val="32"/>
          <w:szCs w:val="32"/>
          <w:highlight w:val="none"/>
          <w:lang w:val="en-US" w:eastAsia="zh-CN"/>
        </w:rPr>
        <w:t>65.35</w:t>
      </w:r>
      <w:r>
        <w:rPr>
          <w:rFonts w:hint="eastAsia" w:ascii="仿宋_GB2312" w:hAnsi="仿宋" w:eastAsia="仿宋_GB2312" w:cs="仿宋"/>
          <w:sz w:val="32"/>
          <w:szCs w:val="32"/>
          <w:highlight w:val="none"/>
        </w:rPr>
        <w:t>万元，</w:t>
      </w:r>
      <w:r>
        <w:rPr>
          <w:rFonts w:ascii="Times New Roman" w:eastAsia="仿宋_GB2312"/>
          <w:sz w:val="32"/>
          <w:szCs w:val="32"/>
        </w:rPr>
        <w:t>完成预算的</w:t>
      </w:r>
      <w:r>
        <w:rPr>
          <w:rFonts w:hint="eastAsia" w:ascii="Times New Roman" w:eastAsia="仿宋_GB2312"/>
          <w:sz w:val="32"/>
          <w:szCs w:val="32"/>
          <w:lang w:val="en-US" w:eastAsia="zh-CN"/>
        </w:rPr>
        <w:t>99.92</w:t>
      </w:r>
      <w:r>
        <w:rPr>
          <w:rFonts w:ascii="Times New Roman" w:eastAsia="仿宋_GB2312"/>
          <w:sz w:val="32"/>
          <w:szCs w:val="32"/>
        </w:rPr>
        <w:t>%</w:t>
      </w:r>
      <w:r>
        <w:rPr>
          <w:rFonts w:hint="eastAsia" w:ascii="Times New Roman" w:eastAsia="仿宋_GB2312"/>
          <w:sz w:val="32"/>
          <w:szCs w:val="32"/>
          <w:lang w:eastAsia="zh-CN"/>
        </w:rPr>
        <w:t>。</w:t>
      </w:r>
      <w:r>
        <w:rPr>
          <w:rFonts w:hint="eastAsia" w:ascii="仿宋_GB2312" w:hAnsi="仿宋" w:eastAsia="仿宋_GB2312" w:cs="仿宋"/>
          <w:sz w:val="32"/>
          <w:szCs w:val="32"/>
          <w:highlight w:val="none"/>
        </w:rPr>
        <w:t>项目绩效完成情况：优秀。发现的主要问题：无。下一步改进措施：</w:t>
      </w:r>
      <w:r>
        <w:rPr>
          <w:rFonts w:hint="eastAsia" w:ascii="仿宋_GB2312" w:hAnsi="仿宋" w:eastAsia="仿宋_GB2312" w:cs="仿宋"/>
          <w:sz w:val="32"/>
          <w:szCs w:val="32"/>
          <w:highlight w:val="none"/>
          <w:lang w:val="en-US" w:eastAsia="zh-CN"/>
        </w:rPr>
        <w:t>无</w:t>
      </w:r>
      <w:r>
        <w:rPr>
          <w:rFonts w:hint="eastAsia" w:ascii="仿宋_GB2312" w:hAnsi="仿宋" w:eastAsia="仿宋_GB2312" w:cs="仿宋"/>
          <w:sz w:val="32"/>
          <w:szCs w:val="32"/>
          <w:highlight w:val="none"/>
          <w:lang w:eastAsia="zh-CN"/>
        </w:rPr>
        <w:t>。</w:t>
      </w:r>
    </w:p>
    <w:p w14:paraId="21D8F5CE">
      <w:pPr>
        <w:numPr>
          <w:ilvl w:val="0"/>
          <w:numId w:val="0"/>
        </w:numPr>
        <w:spacing w:line="560" w:lineRule="exact"/>
        <w:ind w:firstLine="640" w:firstLineChars="200"/>
        <w:rPr>
          <w:rFonts w:hint="eastAsia" w:ascii="仿宋_GB2312" w:hAnsi="仿宋" w:eastAsia="仿宋_GB2312" w:cs="仿宋"/>
          <w:sz w:val="32"/>
          <w:szCs w:val="32"/>
          <w:lang w:eastAsia="zh-CN"/>
        </w:rPr>
      </w:pPr>
      <w:r>
        <w:rPr>
          <w:rFonts w:hint="eastAsia" w:ascii="仿宋_GB2312" w:hAnsi="仿宋" w:eastAsia="仿宋_GB2312" w:cs="仿宋"/>
          <w:sz w:val="32"/>
          <w:szCs w:val="32"/>
          <w:highlight w:val="none"/>
          <w:lang w:eastAsia="zh-CN"/>
        </w:rPr>
        <w:t>办公设备购置</w:t>
      </w:r>
      <w:r>
        <w:rPr>
          <w:rFonts w:hint="eastAsia" w:ascii="仿宋_GB2312" w:hAnsi="仿宋" w:eastAsia="仿宋_GB2312" w:cs="仿宋"/>
          <w:sz w:val="32"/>
          <w:szCs w:val="32"/>
          <w:highlight w:val="none"/>
          <w:lang w:val="en-US" w:eastAsia="zh-CN"/>
        </w:rPr>
        <w:t>项目</w:t>
      </w:r>
      <w:r>
        <w:rPr>
          <w:rFonts w:ascii="Times New Roman" w:eastAsia="仿宋_GB2312"/>
          <w:sz w:val="32"/>
          <w:szCs w:val="32"/>
        </w:rPr>
        <w:t>绩效自评情况</w:t>
      </w:r>
      <w:r>
        <w:rPr>
          <w:rFonts w:hint="eastAsia" w:ascii="仿宋_GB2312" w:hAnsi="仿宋" w:eastAsia="仿宋_GB2312" w:cs="仿宋"/>
          <w:sz w:val="32"/>
          <w:szCs w:val="32"/>
        </w:rPr>
        <w:t>：根据年初设定的绩效目标，项目支出自评得分为</w:t>
      </w:r>
      <w:r>
        <w:rPr>
          <w:rFonts w:hint="eastAsia" w:ascii="仿宋_GB2312" w:hAnsi="仿宋" w:eastAsia="仿宋_GB2312" w:cs="仿宋"/>
          <w:sz w:val="32"/>
          <w:szCs w:val="32"/>
          <w:lang w:val="en-US" w:eastAsia="zh-CN"/>
        </w:rPr>
        <w:t>100</w:t>
      </w:r>
      <w:r>
        <w:rPr>
          <w:rFonts w:hint="eastAsia" w:ascii="仿宋_GB2312" w:hAnsi="仿宋" w:eastAsia="仿宋_GB2312" w:cs="仿宋"/>
          <w:sz w:val="32"/>
          <w:szCs w:val="32"/>
        </w:rPr>
        <w:t>分</w:t>
      </w:r>
      <w:r>
        <w:rPr>
          <w:rFonts w:ascii="Times New Roman" w:eastAsia="仿宋_GB2312"/>
          <w:sz w:val="32"/>
          <w:szCs w:val="32"/>
        </w:rPr>
        <w:t>（绩效自评表附后）</w:t>
      </w:r>
      <w:r>
        <w:rPr>
          <w:rFonts w:hint="eastAsia" w:ascii="仿宋_GB2312" w:hAnsi="仿宋" w:eastAsia="仿宋_GB2312" w:cs="仿宋"/>
          <w:sz w:val="32"/>
          <w:szCs w:val="32"/>
        </w:rPr>
        <w:t>。全年预算数为</w:t>
      </w:r>
      <w:r>
        <w:rPr>
          <w:rFonts w:hint="eastAsia" w:ascii="仿宋_GB2312" w:hAnsi="仿宋" w:eastAsia="仿宋_GB2312" w:cs="仿宋"/>
          <w:sz w:val="32"/>
          <w:szCs w:val="32"/>
          <w:lang w:val="en-US" w:eastAsia="zh-CN"/>
        </w:rPr>
        <w:t>6</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6</w:t>
      </w:r>
      <w:r>
        <w:rPr>
          <w:rFonts w:hint="eastAsia" w:ascii="仿宋_GB2312" w:hAnsi="仿宋" w:eastAsia="仿宋_GB2312" w:cs="仿宋"/>
          <w:sz w:val="32"/>
          <w:szCs w:val="32"/>
        </w:rPr>
        <w:t>万元，</w:t>
      </w:r>
      <w:r>
        <w:rPr>
          <w:rFonts w:ascii="Times New Roman" w:eastAsia="仿宋_GB2312"/>
          <w:sz w:val="32"/>
          <w:szCs w:val="32"/>
        </w:rPr>
        <w:t>完成预算的</w:t>
      </w:r>
      <w:r>
        <w:rPr>
          <w:rFonts w:hint="eastAsia" w:ascii="Times New Roman" w:eastAsia="仿宋_GB2312"/>
          <w:sz w:val="32"/>
          <w:szCs w:val="32"/>
          <w:lang w:val="en-US" w:eastAsia="zh-CN"/>
        </w:rPr>
        <w:t>100</w:t>
      </w:r>
      <w:r>
        <w:rPr>
          <w:rFonts w:ascii="Times New Roman" w:eastAsia="仿宋_GB2312"/>
          <w:sz w:val="32"/>
          <w:szCs w:val="32"/>
        </w:rPr>
        <w:t>%</w:t>
      </w:r>
      <w:r>
        <w:rPr>
          <w:rFonts w:hint="eastAsia" w:ascii="Times New Roman" w:eastAsia="仿宋_GB2312"/>
          <w:sz w:val="32"/>
          <w:szCs w:val="32"/>
          <w:lang w:eastAsia="zh-CN"/>
        </w:rPr>
        <w:t>。</w:t>
      </w:r>
      <w:r>
        <w:rPr>
          <w:rFonts w:hint="eastAsia" w:ascii="仿宋_GB2312" w:hAnsi="仿宋" w:eastAsia="仿宋_GB2312" w:cs="仿宋"/>
          <w:sz w:val="32"/>
          <w:szCs w:val="32"/>
        </w:rPr>
        <w:t>项目绩效完成情况：优秀。发现的主要问题：无。下一步改进措施：</w:t>
      </w:r>
      <w:r>
        <w:rPr>
          <w:rFonts w:hint="eastAsia" w:ascii="仿宋_GB2312" w:hAnsi="仿宋" w:eastAsia="仿宋_GB2312" w:cs="仿宋"/>
          <w:sz w:val="32"/>
          <w:szCs w:val="32"/>
          <w:lang w:val="en-US" w:eastAsia="zh-CN"/>
        </w:rPr>
        <w:t>无</w:t>
      </w:r>
      <w:r>
        <w:rPr>
          <w:rFonts w:hint="eastAsia" w:ascii="仿宋_GB2312" w:hAnsi="仿宋" w:eastAsia="仿宋_GB2312" w:cs="仿宋"/>
          <w:sz w:val="32"/>
          <w:szCs w:val="32"/>
          <w:lang w:eastAsia="zh-CN"/>
        </w:rPr>
        <w:t>。</w:t>
      </w:r>
    </w:p>
    <w:p w14:paraId="17364B18">
      <w:pPr>
        <w:pStyle w:val="2"/>
        <w:rPr>
          <w:rFonts w:hint="eastAsia"/>
          <w:lang w:val="en-US" w:eastAsia="zh-CN"/>
        </w:rPr>
      </w:pPr>
    </w:p>
    <w:p w14:paraId="67D7D755">
      <w:pPr>
        <w:widowControl/>
        <w:spacing w:line="360" w:lineRule="auto"/>
        <w:ind w:firstLine="640" w:firstLineChars="200"/>
        <w:jc w:val="left"/>
        <w:rPr>
          <w:rFonts w:hint="eastAsia" w:ascii="仿宋" w:hAnsi="仿宋" w:eastAsia="仿宋" w:cs="仿宋"/>
          <w:sz w:val="32"/>
          <w:szCs w:val="32"/>
          <w:lang w:val="en-US" w:eastAsia="zh-CN" w:bidi="ar"/>
        </w:rPr>
      </w:pPr>
      <w:r>
        <w:rPr>
          <w:rFonts w:hint="eastAsia" w:ascii="仿宋" w:hAnsi="仿宋" w:eastAsia="仿宋" w:cs="仿宋"/>
          <w:sz w:val="32"/>
          <w:szCs w:val="32"/>
          <w:lang w:val="en-US" w:eastAsia="zh-CN" w:bidi="ar"/>
        </w:rPr>
        <w:drawing>
          <wp:inline distT="0" distB="0" distL="114300" distR="114300">
            <wp:extent cx="5493385" cy="6412865"/>
            <wp:effectExtent l="0" t="0" r="12065" b="6985"/>
            <wp:docPr id="1" name="图片 1" descr="1743564145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743564145745"/>
                    <pic:cNvPicPr>
                      <a:picLocks noChangeAspect="1"/>
                    </pic:cNvPicPr>
                  </pic:nvPicPr>
                  <pic:blipFill>
                    <a:blip r:embed="rId19"/>
                    <a:stretch>
                      <a:fillRect/>
                    </a:stretch>
                  </pic:blipFill>
                  <pic:spPr>
                    <a:xfrm>
                      <a:off x="0" y="0"/>
                      <a:ext cx="5493385" cy="6412865"/>
                    </a:xfrm>
                    <a:prstGeom prst="rect">
                      <a:avLst/>
                    </a:prstGeom>
                  </pic:spPr>
                </pic:pic>
              </a:graphicData>
            </a:graphic>
          </wp:inline>
        </w:drawing>
      </w:r>
    </w:p>
    <w:p w14:paraId="78D72876">
      <w:pPr>
        <w:pStyle w:val="2"/>
        <w:rPr>
          <w:rFonts w:hint="eastAsia" w:ascii="仿宋" w:hAnsi="仿宋" w:eastAsia="仿宋" w:cs="仿宋"/>
          <w:sz w:val="32"/>
          <w:szCs w:val="32"/>
          <w:lang w:val="en-US" w:eastAsia="zh-CN" w:bidi="ar"/>
        </w:rPr>
      </w:pPr>
    </w:p>
    <w:p w14:paraId="3029C023">
      <w:pPr>
        <w:pStyle w:val="2"/>
        <w:rPr>
          <w:rFonts w:hint="eastAsia" w:ascii="仿宋_GB2312" w:hAnsi="仿宋" w:eastAsia="仿宋_GB2312" w:cs="仿宋"/>
          <w:sz w:val="32"/>
          <w:szCs w:val="32"/>
          <w:lang w:eastAsia="zh-CN"/>
        </w:rPr>
      </w:pPr>
      <w:r>
        <w:rPr>
          <w:rFonts w:hint="eastAsia" w:ascii="仿宋_GB2312" w:hAnsi="仿宋" w:eastAsia="仿宋_GB2312" w:cs="仿宋"/>
          <w:sz w:val="32"/>
          <w:szCs w:val="32"/>
          <w:lang w:eastAsia="zh-CN"/>
        </w:rPr>
        <w:drawing>
          <wp:inline distT="0" distB="0" distL="114300" distR="114300">
            <wp:extent cx="5568950" cy="5889625"/>
            <wp:effectExtent l="0" t="0" r="12700" b="15875"/>
            <wp:docPr id="2" name="图片 2" descr="1743564258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743564258553"/>
                    <pic:cNvPicPr>
                      <a:picLocks noChangeAspect="1"/>
                    </pic:cNvPicPr>
                  </pic:nvPicPr>
                  <pic:blipFill>
                    <a:blip r:embed="rId20"/>
                    <a:stretch>
                      <a:fillRect/>
                    </a:stretch>
                  </pic:blipFill>
                  <pic:spPr>
                    <a:xfrm>
                      <a:off x="0" y="0"/>
                      <a:ext cx="5568950" cy="5889625"/>
                    </a:xfrm>
                    <a:prstGeom prst="rect">
                      <a:avLst/>
                    </a:prstGeom>
                  </pic:spPr>
                </pic:pic>
              </a:graphicData>
            </a:graphic>
          </wp:inline>
        </w:drawing>
      </w:r>
    </w:p>
    <w:p w14:paraId="7625F1B2">
      <w:pPr>
        <w:pStyle w:val="2"/>
        <w:rPr>
          <w:rFonts w:hint="eastAsia" w:ascii="仿宋_GB2312" w:hAnsi="仿宋" w:eastAsia="仿宋_GB2312" w:cs="仿宋"/>
          <w:sz w:val="32"/>
          <w:szCs w:val="32"/>
          <w:lang w:eastAsia="zh-CN"/>
        </w:rPr>
      </w:pPr>
      <w:r>
        <w:rPr>
          <w:rFonts w:hint="eastAsia" w:ascii="仿宋_GB2312" w:hAnsi="仿宋" w:eastAsia="仿宋_GB2312" w:cs="仿宋"/>
          <w:sz w:val="32"/>
          <w:szCs w:val="32"/>
          <w:lang w:eastAsia="zh-CN"/>
        </w:rPr>
        <w:drawing>
          <wp:inline distT="0" distB="0" distL="114300" distR="114300">
            <wp:extent cx="5506720" cy="6302375"/>
            <wp:effectExtent l="0" t="0" r="17780" b="3175"/>
            <wp:docPr id="10" name="图片 10" descr="1742816722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1742816722532"/>
                    <pic:cNvPicPr>
                      <a:picLocks noChangeAspect="1"/>
                    </pic:cNvPicPr>
                  </pic:nvPicPr>
                  <pic:blipFill>
                    <a:blip r:embed="rId21"/>
                    <a:stretch>
                      <a:fillRect/>
                    </a:stretch>
                  </pic:blipFill>
                  <pic:spPr>
                    <a:xfrm>
                      <a:off x="0" y="0"/>
                      <a:ext cx="5506720" cy="6302375"/>
                    </a:xfrm>
                    <a:prstGeom prst="rect">
                      <a:avLst/>
                    </a:prstGeom>
                  </pic:spPr>
                </pic:pic>
              </a:graphicData>
            </a:graphic>
          </wp:inline>
        </w:drawing>
      </w:r>
    </w:p>
    <w:p w14:paraId="285D6FF3">
      <w:pPr>
        <w:pStyle w:val="2"/>
        <w:rPr>
          <w:rFonts w:hint="eastAsia" w:ascii="仿宋_GB2312" w:hAnsi="仿宋" w:eastAsia="仿宋_GB2312" w:cs="仿宋"/>
          <w:sz w:val="32"/>
          <w:szCs w:val="32"/>
          <w:lang w:eastAsia="zh-CN"/>
        </w:rPr>
      </w:pPr>
      <w:r>
        <w:rPr>
          <w:rFonts w:hint="eastAsia" w:ascii="仿宋_GB2312" w:hAnsi="仿宋" w:eastAsia="仿宋_GB2312" w:cs="仿宋"/>
          <w:sz w:val="32"/>
          <w:szCs w:val="32"/>
          <w:lang w:eastAsia="zh-CN"/>
        </w:rPr>
        <w:drawing>
          <wp:inline distT="0" distB="0" distL="114300" distR="114300">
            <wp:extent cx="5270500" cy="5733415"/>
            <wp:effectExtent l="0" t="0" r="6350" b="635"/>
            <wp:docPr id="4" name="图片 4" descr="17435667329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743566732966"/>
                    <pic:cNvPicPr>
                      <a:picLocks noChangeAspect="1"/>
                    </pic:cNvPicPr>
                  </pic:nvPicPr>
                  <pic:blipFill>
                    <a:blip r:embed="rId22"/>
                    <a:stretch>
                      <a:fillRect/>
                    </a:stretch>
                  </pic:blipFill>
                  <pic:spPr>
                    <a:xfrm>
                      <a:off x="0" y="0"/>
                      <a:ext cx="5270500" cy="5733415"/>
                    </a:xfrm>
                    <a:prstGeom prst="rect">
                      <a:avLst/>
                    </a:prstGeom>
                  </pic:spPr>
                </pic:pic>
              </a:graphicData>
            </a:graphic>
          </wp:inline>
        </w:drawing>
      </w:r>
    </w:p>
    <w:p w14:paraId="6E9ABF14">
      <w:pPr>
        <w:pStyle w:val="2"/>
        <w:rPr>
          <w:rFonts w:hint="default" w:ascii="仿宋_GB2312" w:hAnsi="仿宋" w:eastAsia="仿宋_GB2312" w:cs="仿宋"/>
          <w:sz w:val="32"/>
          <w:szCs w:val="32"/>
          <w:lang w:val="en-US" w:eastAsia="zh-CN"/>
        </w:rPr>
      </w:pPr>
      <w:r>
        <w:rPr>
          <w:rFonts w:hint="eastAsia" w:ascii="仿宋_GB2312" w:hAnsi="仿宋" w:eastAsia="仿宋_GB2312" w:cs="仿宋"/>
          <w:sz w:val="32"/>
          <w:szCs w:val="32"/>
          <w:lang w:eastAsia="zh-CN"/>
        </w:rPr>
        <w:drawing>
          <wp:inline distT="0" distB="0" distL="114300" distR="114300">
            <wp:extent cx="5391150" cy="6168390"/>
            <wp:effectExtent l="0" t="0" r="0" b="3810"/>
            <wp:docPr id="12" name="图片 12" descr="1742816903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1742816903832"/>
                    <pic:cNvPicPr>
                      <a:picLocks noChangeAspect="1"/>
                    </pic:cNvPicPr>
                  </pic:nvPicPr>
                  <pic:blipFill>
                    <a:blip r:embed="rId23"/>
                    <a:stretch>
                      <a:fillRect/>
                    </a:stretch>
                  </pic:blipFill>
                  <pic:spPr>
                    <a:xfrm>
                      <a:off x="0" y="0"/>
                      <a:ext cx="5391150" cy="6168390"/>
                    </a:xfrm>
                    <a:prstGeom prst="rect">
                      <a:avLst/>
                    </a:prstGeom>
                  </pic:spPr>
                </pic:pic>
              </a:graphicData>
            </a:graphic>
          </wp:inline>
        </w:drawing>
      </w:r>
    </w:p>
    <w:p w14:paraId="27FBD7C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w:t>
      </w:r>
      <w:r>
        <w:rPr>
          <w:rFonts w:hint="eastAsia" w:ascii="Times New Roman" w:eastAsia="仿宋_GB2312"/>
          <w:b/>
          <w:sz w:val="32"/>
          <w:szCs w:val="32"/>
          <w:lang w:eastAsia="zh-CN"/>
        </w:rPr>
        <w:t>单位</w:t>
      </w:r>
      <w:r>
        <w:rPr>
          <w:rFonts w:ascii="Times New Roman" w:eastAsia="仿宋_GB2312"/>
          <w:b/>
          <w:sz w:val="32"/>
          <w:szCs w:val="32"/>
        </w:rPr>
        <w:t>评价项目绩效评价结果（如有）</w:t>
      </w:r>
    </w:p>
    <w:p w14:paraId="0D746ABD">
      <w:pPr>
        <w:widowControl/>
        <w:spacing w:line="360" w:lineRule="auto"/>
        <w:ind w:firstLine="640" w:firstLineChars="200"/>
        <w:jc w:val="left"/>
        <w:rPr>
          <w:rFonts w:hint="default" w:ascii="Times New Roman" w:eastAsia="仿宋_GB2312"/>
          <w:sz w:val="32"/>
          <w:szCs w:val="32"/>
          <w:lang w:val="en-US" w:eastAsia="zh-CN"/>
        </w:rPr>
      </w:pPr>
      <w:r>
        <w:rPr>
          <w:rFonts w:hint="eastAsia" w:ascii="Times New Roman" w:eastAsia="仿宋_GB2312"/>
          <w:sz w:val="32"/>
          <w:szCs w:val="32"/>
          <w:lang w:val="en-US" w:eastAsia="zh-CN"/>
        </w:rPr>
        <w:t>我单位无单位评价项目</w:t>
      </w:r>
    </w:p>
    <w:p w14:paraId="2A282819">
      <w:pPr>
        <w:widowControl/>
        <w:spacing w:line="360" w:lineRule="auto"/>
        <w:ind w:firstLine="640" w:firstLineChars="200"/>
        <w:jc w:val="left"/>
        <w:rPr>
          <w:rFonts w:ascii="Times New Roman" w:eastAsia="黑体"/>
          <w:sz w:val="32"/>
          <w:szCs w:val="32"/>
        </w:rPr>
      </w:pPr>
      <w:r>
        <w:rPr>
          <w:rFonts w:ascii="Times New Roman" w:eastAsia="黑体"/>
          <w:sz w:val="32"/>
          <w:szCs w:val="32"/>
        </w:rPr>
        <w:t>十、其他需要说明的情况</w:t>
      </w:r>
    </w:p>
    <w:p w14:paraId="22E1944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1.本单位2024年度政府性基金预算财政拨款收入支出决算表（公开07表）、国有资本经营预算财政拨款支出决算表（公开08表）无相应收支，故空表列示。</w:t>
      </w:r>
    </w:p>
    <w:p w14:paraId="2A5A1F9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由于决算公开表格中金额数值应当保留两位小数，公开数据为四舍五入计算结果，个别数据合计项与分项之和存在小数点后差额，特此说明。</w:t>
      </w:r>
    </w:p>
    <w:p w14:paraId="22CCC551">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742A8BF3">
      <w:pPr>
        <w:widowControl/>
        <w:spacing w:line="360" w:lineRule="auto"/>
        <w:jc w:val="center"/>
        <w:outlineLvl w:val="0"/>
        <w:rPr>
          <w:rFonts w:ascii="Times New Roman" w:eastAsia="黑体"/>
          <w:sz w:val="44"/>
          <w:szCs w:val="44"/>
        </w:rPr>
      </w:pPr>
      <w:r>
        <w:rPr>
          <w:rFonts w:ascii="Times New Roman" w:eastAsia="黑体"/>
          <w:sz w:val="44"/>
          <w:szCs w:val="44"/>
        </w:rPr>
        <w:t>第四部分   名词解释</w:t>
      </w:r>
    </w:p>
    <w:p w14:paraId="1D92BFD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指单位从同级财政</w:t>
      </w:r>
      <w:r>
        <w:rPr>
          <w:rFonts w:hint="eastAsia" w:ascii="Times New Roman" w:eastAsia="仿宋_GB2312"/>
          <w:sz w:val="32"/>
          <w:szCs w:val="32"/>
          <w:lang w:eastAsia="zh-CN"/>
        </w:rPr>
        <w:t>单位</w:t>
      </w:r>
      <w:r>
        <w:rPr>
          <w:rFonts w:ascii="Times New Roman" w:eastAsia="仿宋_GB2312"/>
          <w:sz w:val="32"/>
          <w:szCs w:val="32"/>
        </w:rPr>
        <w:t>取得的财政预算资金。</w:t>
      </w:r>
    </w:p>
    <w:p w14:paraId="655917E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指事业单位开展专业业务活动及辅助活动取得的收入。</w:t>
      </w:r>
    </w:p>
    <w:p w14:paraId="0122389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指事业单位在专业业务活动及其辅助活动之外开展非独立核算经营活动取得的收入。</w:t>
      </w:r>
    </w:p>
    <w:p w14:paraId="249B85C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指单位取得的除上述收入以外的各项收入。主要是事业单位固定资产出租收入、存款利息收入等。</w:t>
      </w:r>
    </w:p>
    <w:p w14:paraId="589D429A">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指事业单位按照预算管理要求使用非财政拨款结余弥补收支差额的金额，以及使用专用结余安排支出的金额。</w:t>
      </w:r>
    </w:p>
    <w:p w14:paraId="7BC2DF2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指单位以前年度尚未完成、结转到本年仍按原规定用途继续使用的资金，或项目已完成等产生的结余资金。</w:t>
      </w:r>
    </w:p>
    <w:p w14:paraId="693E03A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指事业单位按照会计制度规定缴纳的所得税、提取的专用结余以及转入非财政拨款结余的金额等。</w:t>
      </w:r>
    </w:p>
    <w:p w14:paraId="310A215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指单位按有关规定结转到下年或以后年度继续使用的资金，或项目已完成等产生的结余资金。</w:t>
      </w:r>
    </w:p>
    <w:p w14:paraId="710EA29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sz w:val="32"/>
          <w:szCs w:val="32"/>
        </w:rPr>
        <w:t>指为保障机构正常运转、完成日常工作任务而发生的人员支出和公用支出。</w:t>
      </w:r>
    </w:p>
    <w:p w14:paraId="59DD29C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14:paraId="7BFBEDB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sz w:val="32"/>
          <w:szCs w:val="32"/>
        </w:rPr>
        <w:t>指事业单位在专业业务活动及其辅助活动之外开展非独立核算经营活动发生的支出。</w:t>
      </w:r>
    </w:p>
    <w:p w14:paraId="15AC8A0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w:t>
      </w:r>
      <w:r>
        <w:rPr>
          <w:rFonts w:hint="eastAsia" w:ascii="Times New Roman" w:eastAsia="仿宋_GB2312"/>
          <w:sz w:val="32"/>
          <w:szCs w:val="32"/>
          <w:lang w:eastAsia="zh-CN"/>
        </w:rPr>
        <w:t>单位</w:t>
      </w:r>
      <w:r>
        <w:rPr>
          <w:rFonts w:ascii="Times New Roman" w:eastAsia="仿宋_GB2312"/>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14:paraId="01DB3782">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w:t>
      </w:r>
      <w:r>
        <w:rPr>
          <w:rFonts w:hint="eastAsia" w:ascii="Times New Roman" w:eastAsia="仿宋_GB2312"/>
          <w:sz w:val="32"/>
          <w:szCs w:val="32"/>
          <w:lang w:eastAsia="zh-CN"/>
        </w:rPr>
        <w:t>单位</w:t>
      </w:r>
      <w:r>
        <w:rPr>
          <w:rFonts w:ascii="Times New Roman" w:eastAsia="仿宋_GB2312"/>
          <w:sz w:val="32"/>
          <w:szCs w:val="32"/>
        </w:rPr>
        <w:t>集中安排的用于购置固定资产、战备性和应急性储备、土地和无形资产，以及购建基础设施、大型修缮和财政支持企业更新改造所发生的支出。</w:t>
      </w:r>
    </w:p>
    <w:p w14:paraId="1A81F1E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sz w:val="32"/>
          <w:szCs w:val="32"/>
        </w:rPr>
        <w:t>指</w:t>
      </w:r>
      <w:r>
        <w:rPr>
          <w:rFonts w:hint="eastAsia" w:ascii="Times New Roman" w:eastAsia="仿宋_GB2312"/>
          <w:sz w:val="32"/>
          <w:szCs w:val="32"/>
          <w:lang w:eastAsia="zh-CN"/>
        </w:rPr>
        <w:t>单位</w:t>
      </w:r>
      <w:r>
        <w:rPr>
          <w:rFonts w:ascii="Times New Roman" w:eastAsia="仿宋_GB2312"/>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3A0795E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填列单位除公务用车运行维护费以外的其他交通费用。如公务交通补贴、租车费用、出租车费用，飞机、船舶等燃料费、维修费、保险费等。</w:t>
      </w:r>
    </w:p>
    <w:p w14:paraId="61AD9F4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填列单位公务用车车辆购置支出（含车辆购置税、牌照费）。</w:t>
      </w:r>
    </w:p>
    <w:p w14:paraId="22F61A12">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填列单位除公务用车外的其他各类交通工具（如船舶、飞机等）购置支出（含车辆购置税、牌照费）。</w:t>
      </w:r>
    </w:p>
    <w:p w14:paraId="33AE3FD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cols w:space="0" w:num="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BC0FF9B1-D568-4520-98ED-37B63E821CA7}"/>
  </w:font>
  <w:font w:name="黑体">
    <w:panose1 w:val="02010609060101010101"/>
    <w:charset w:val="86"/>
    <w:family w:val="auto"/>
    <w:pitch w:val="default"/>
    <w:sig w:usb0="800002BF" w:usb1="38CF7CFA" w:usb2="00000016" w:usb3="00000000" w:csb0="00040001" w:csb1="00000000"/>
    <w:embedRegular r:id="rId2" w:fontKey="{B75F832E-7973-4BCA-B13B-9CBD4BFAF11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DCAC980C-CDE5-4D67-920D-3EA03E6CE35C}"/>
  </w:font>
  <w:font w:name="仿宋">
    <w:panose1 w:val="02010609060101010101"/>
    <w:charset w:val="86"/>
    <w:family w:val="modern"/>
    <w:pitch w:val="default"/>
    <w:sig w:usb0="800002BF" w:usb1="38CF7CFA" w:usb2="00000016" w:usb3="00000000" w:csb0="00040001" w:csb1="00000000"/>
    <w:embedRegular r:id="rId4" w:fontKey="{6CB3FD93-0330-40E7-BADF-2456F62753D9}"/>
  </w:font>
  <w:font w:name="Calibri Light">
    <w:panose1 w:val="020F03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embedRegular r:id="rId5" w:fontKey="{AD678C25-0AAA-43DD-930E-222752D66EB4}"/>
  </w:font>
  <w:font w:name="华文中宋">
    <w:altName w:val="宋体"/>
    <w:panose1 w:val="00000000000000000000"/>
    <w:charset w:val="86"/>
    <w:family w:val="auto"/>
    <w:pitch w:val="default"/>
    <w:sig w:usb0="00000000" w:usb1="00000000" w:usb2="00000010" w:usb3="00000000" w:csb0="0004009F" w:csb1="00000000"/>
  </w:font>
  <w:font w:name="楷体_GB2312">
    <w:altName w:val="楷体"/>
    <w:panose1 w:val="00000000000000000000"/>
    <w:charset w:val="86"/>
    <w:family w:val="modern"/>
    <w:pitch w:val="default"/>
    <w:sig w:usb0="00000000" w:usb1="00000000" w:usb2="00000010" w:usb3="00000000" w:csb0="00040000" w:csb1="00000000"/>
    <w:embedRegular r:id="rId6" w:fontKey="{BEE7868F-0503-49ED-BDDE-AE9D6A5776BE}"/>
  </w:font>
  <w:font w:name="楷体">
    <w:panose1 w:val="02010609060101010101"/>
    <w:charset w:val="86"/>
    <w:family w:val="auto"/>
    <w:pitch w:val="default"/>
    <w:sig w:usb0="800002BF" w:usb1="38CF7CFA" w:usb2="00000016" w:usb3="00000000" w:csb0="00040001" w:csb1="00000000"/>
  </w:font>
  <w:font w:name="方正小标宋_GBK">
    <w:panose1 w:val="02000000000000000000"/>
    <w:charset w:val="86"/>
    <w:family w:val="script"/>
    <w:pitch w:val="default"/>
    <w:sig w:usb0="A00002BF" w:usb1="38CF7CFA" w:usb2="00082016" w:usb3="00000000" w:csb0="00040001" w:csb1="00000000"/>
    <w:embedRegular r:id="rId7" w:fontKey="{0DAC9393-B7B0-47FC-A63C-A1624A64B4F6}"/>
  </w:font>
  <w:font w:name="ArialUnicodeMS">
    <w:altName w:val="Malgun Gothic"/>
    <w:panose1 w:val="00000000000000000000"/>
    <w:charset w:val="81"/>
    <w:family w:val="auto"/>
    <w:pitch w:val="default"/>
    <w:sig w:usb0="00000000" w:usb1="00000000" w:usb2="00000010" w:usb3="00000000" w:csb0="00080001" w:csb1="00000000"/>
    <w:embedRegular r:id="rId8" w:fontKey="{21CD653E-6952-4EF6-9516-4C173861FD42}"/>
  </w:font>
  <w:font w:name="Malgun Gothic">
    <w:panose1 w:val="020B0503020000020004"/>
    <w:charset w:val="81"/>
    <w:family w:val="auto"/>
    <w:pitch w:val="default"/>
    <w:sig w:usb0="9000002F" w:usb1="29D77CFB" w:usb2="00000012" w:usb3="00000000" w:csb0="00080001" w:csb1="00000000"/>
  </w:font>
  <w:font w:name="方正仿宋_GB2312">
    <w:altName w:val="仿宋"/>
    <w:panose1 w:val="00000000000000000000"/>
    <w:charset w:val="86"/>
    <w:family w:val="auto"/>
    <w:pitch w:val="default"/>
    <w:sig w:usb0="00000000" w:usb1="00000000" w:usb2="00000000" w:usb3="00000000" w:csb0="00000000" w:csb1="00000000"/>
    <w:embedRegular r:id="rId9" w:fontKey="{BE4F1B45-DE9F-4DC1-BFBE-7B9B9CD89669}"/>
  </w:font>
  <w:font w:name="DengXian-Regular">
    <w:altName w:val="宋体"/>
    <w:panose1 w:val="00000000000000000000"/>
    <w:charset w:val="86"/>
    <w:family w:val="auto"/>
    <w:pitch w:val="default"/>
    <w:sig w:usb0="00000000" w:usb1="00000000" w:usb2="00000010" w:usb3="00000000" w:csb0="00040001" w:csb1="00000000"/>
    <w:embedRegular r:id="rId10" w:fontKey="{24FC41E8-753A-4737-BC02-8CE15EDF052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569BF6">
    <w:pPr>
      <w:pStyle w:val="10"/>
      <w:jc w:val="center"/>
    </w:pPr>
  </w:p>
  <w:p w14:paraId="4DB95F72">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242738">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C42984">
    <w:pPr>
      <w:jc w:val="center"/>
    </w:pPr>
    <w:r>
      <w:fldChar w:fldCharType="begin"/>
    </w:r>
    <w:r>
      <w:instrText xml:space="preserve">PAGE</w:instrText>
    </w:r>
    <w:r>
      <w:fldChar w:fldCharType="separate"/>
    </w:r>
    <w:r>
      <w:t>3</w:t>
    </w:r>
    <w:r>
      <w:fldChar w:fldCharType="end"/>
    </w:r>
  </w:p>
  <w:p w14:paraId="604EC63E"/>
  <w:p w14:paraId="2B84F1A0">
    <w:pPr>
      <w:pStyle w:val="1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F5A34D">
    <w:pPr>
      <w:pStyle w:val="1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C12085">
    <w:pPr>
      <w:jc w:val="center"/>
    </w:pPr>
    <w:r>
      <w:fldChar w:fldCharType="begin"/>
    </w:r>
    <w:r>
      <w:instrText xml:space="preserve">PAGE</w:instrText>
    </w:r>
    <w:r>
      <w:fldChar w:fldCharType="separate"/>
    </w:r>
    <w:r>
      <w:t>31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70FB1F">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B03109">
    <w:pPr>
      <w:pStyle w:val="1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92525D">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4"/>
      <w:lvlText w:val="%1."/>
      <w:lvlJc w:val="left"/>
      <w:pPr>
        <w:ind w:left="425" w:hanging="425"/>
      </w:pPr>
      <w:rPr>
        <w:rFonts w:hint="default"/>
      </w:rPr>
    </w:lvl>
    <w:lvl w:ilvl="1" w:tentative="0">
      <w:start w:val="1"/>
      <w:numFmt w:val="decimal"/>
      <w:pStyle w:val="5"/>
      <w:lvlText w:val="%1.%2."/>
      <w:lvlJc w:val="left"/>
      <w:pPr>
        <w:ind w:left="567" w:hanging="567"/>
      </w:pPr>
      <w:rPr>
        <w:rFonts w:hint="default"/>
      </w:rPr>
    </w:lvl>
    <w:lvl w:ilvl="2" w:tentative="0">
      <w:start w:val="1"/>
      <w:numFmt w:val="decimal"/>
      <w:pStyle w:val="6"/>
      <w:lvlText w:val="%1.%2.%3."/>
      <w:lvlJc w:val="left"/>
      <w:pPr>
        <w:ind w:left="709" w:hanging="709"/>
      </w:pPr>
      <w:rPr>
        <w:rFonts w:hint="default"/>
      </w:rPr>
    </w:lvl>
    <w:lvl w:ilvl="3" w:tentative="0">
      <w:start w:val="1"/>
      <w:numFmt w:val="decimal"/>
      <w:pStyle w:val="7"/>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embedTrueTypeFonts/>
  <w:saveSubsetFonts/>
  <w:documentProtection w:enforcement="0"/>
  <w:defaultTabStop w:val="420"/>
  <w:drawingGridVerticalSpacing w:val="165"/>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jb3VudCI6NjksImhkaWQiOiJiMzk2N2EzZjUyYWViODRjZjJhMDZjM2YyYjk4MTExMiIsInVzZXJDb3VudCI6MX0="/>
  </w:docVars>
  <w:rsids>
    <w:rsidRoot w:val="00FD40F1"/>
    <w:rsid w:val="00086151"/>
    <w:rsid w:val="000E7C87"/>
    <w:rsid w:val="00236F8C"/>
    <w:rsid w:val="003016E8"/>
    <w:rsid w:val="0046138D"/>
    <w:rsid w:val="004C48A7"/>
    <w:rsid w:val="004E36EC"/>
    <w:rsid w:val="004F13DD"/>
    <w:rsid w:val="00822154"/>
    <w:rsid w:val="00A0424D"/>
    <w:rsid w:val="00AE05E3"/>
    <w:rsid w:val="00BC6D0B"/>
    <w:rsid w:val="00C65689"/>
    <w:rsid w:val="00CC2C8E"/>
    <w:rsid w:val="00E54223"/>
    <w:rsid w:val="00FD40F1"/>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070CE0"/>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BFB6F27"/>
    <w:rsid w:val="1C3D67D1"/>
    <w:rsid w:val="1C40731A"/>
    <w:rsid w:val="1C506572"/>
    <w:rsid w:val="1C560392"/>
    <w:rsid w:val="1C581532"/>
    <w:rsid w:val="1C63138B"/>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9B3AB5"/>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7E4019F"/>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4074F1"/>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1A16D2"/>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8328DC"/>
    <w:rsid w:val="3AA6422C"/>
    <w:rsid w:val="3AAF46D5"/>
    <w:rsid w:val="3AF562AE"/>
    <w:rsid w:val="3B135A0E"/>
    <w:rsid w:val="3B272BBC"/>
    <w:rsid w:val="3B374FEE"/>
    <w:rsid w:val="3B4410EE"/>
    <w:rsid w:val="3B56159C"/>
    <w:rsid w:val="3B596DF7"/>
    <w:rsid w:val="3B7D732B"/>
    <w:rsid w:val="3BD30423"/>
    <w:rsid w:val="3C2513AA"/>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270CB"/>
    <w:rsid w:val="3EBA731B"/>
    <w:rsid w:val="3EE33949"/>
    <w:rsid w:val="3EFB5800"/>
    <w:rsid w:val="3F3B4E59"/>
    <w:rsid w:val="3F6E677C"/>
    <w:rsid w:val="3F712F46"/>
    <w:rsid w:val="3FBC0EF7"/>
    <w:rsid w:val="3FCD2AB9"/>
    <w:rsid w:val="3FD17600"/>
    <w:rsid w:val="400E7FA2"/>
    <w:rsid w:val="402E7C36"/>
    <w:rsid w:val="4050218A"/>
    <w:rsid w:val="405C7868"/>
    <w:rsid w:val="408B24EB"/>
    <w:rsid w:val="408D1DBF"/>
    <w:rsid w:val="40BF0BE9"/>
    <w:rsid w:val="40C652D1"/>
    <w:rsid w:val="417044B8"/>
    <w:rsid w:val="41A203A0"/>
    <w:rsid w:val="41A25D3E"/>
    <w:rsid w:val="41C77987"/>
    <w:rsid w:val="41E83F8C"/>
    <w:rsid w:val="422D1842"/>
    <w:rsid w:val="425B7C31"/>
    <w:rsid w:val="427D66D0"/>
    <w:rsid w:val="42BC7E02"/>
    <w:rsid w:val="42C82575"/>
    <w:rsid w:val="42E109D3"/>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407694"/>
    <w:rsid w:val="52640E8B"/>
    <w:rsid w:val="5267570A"/>
    <w:rsid w:val="52707792"/>
    <w:rsid w:val="52A12CDC"/>
    <w:rsid w:val="52D06E52"/>
    <w:rsid w:val="52DF0C92"/>
    <w:rsid w:val="52E1159C"/>
    <w:rsid w:val="52E34D6A"/>
    <w:rsid w:val="531E524E"/>
    <w:rsid w:val="534072EB"/>
    <w:rsid w:val="535E311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6B64732"/>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BF65FF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C24080"/>
    <w:rsid w:val="6CEC2069"/>
    <w:rsid w:val="6D0B1869"/>
    <w:rsid w:val="6D65402D"/>
    <w:rsid w:val="6D683822"/>
    <w:rsid w:val="6D8D136C"/>
    <w:rsid w:val="6D9461B3"/>
    <w:rsid w:val="6DBF2759"/>
    <w:rsid w:val="6DC96F36"/>
    <w:rsid w:val="6DFA3EBF"/>
    <w:rsid w:val="6E3E63D2"/>
    <w:rsid w:val="6E5F7BE6"/>
    <w:rsid w:val="6E6918C6"/>
    <w:rsid w:val="6ED24CBD"/>
    <w:rsid w:val="6EEB4AC4"/>
    <w:rsid w:val="6F212DD6"/>
    <w:rsid w:val="6F3B5912"/>
    <w:rsid w:val="6FA14A81"/>
    <w:rsid w:val="6FA3261F"/>
    <w:rsid w:val="6FB004B5"/>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178E3"/>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437B94"/>
    <w:rsid w:val="758F1E9B"/>
    <w:rsid w:val="75CE266B"/>
    <w:rsid w:val="76120141"/>
    <w:rsid w:val="768216BE"/>
    <w:rsid w:val="76C23B43"/>
    <w:rsid w:val="76FD6F97"/>
    <w:rsid w:val="770218E8"/>
    <w:rsid w:val="779469CE"/>
    <w:rsid w:val="77C875A5"/>
    <w:rsid w:val="78A27DF6"/>
    <w:rsid w:val="78EA5851"/>
    <w:rsid w:val="79285B3A"/>
    <w:rsid w:val="79490B03"/>
    <w:rsid w:val="79625CA9"/>
    <w:rsid w:val="79A91196"/>
    <w:rsid w:val="7A0B32D3"/>
    <w:rsid w:val="7AC13CD3"/>
    <w:rsid w:val="7AE10264"/>
    <w:rsid w:val="7AE4248E"/>
    <w:rsid w:val="7B4A207F"/>
    <w:rsid w:val="7B936F45"/>
    <w:rsid w:val="7BA47419"/>
    <w:rsid w:val="7BB10D45"/>
    <w:rsid w:val="7BB44151"/>
    <w:rsid w:val="7C63019E"/>
    <w:rsid w:val="7C656A39"/>
    <w:rsid w:val="7CB93996"/>
    <w:rsid w:val="7CBE0F99"/>
    <w:rsid w:val="7D4E45F1"/>
    <w:rsid w:val="7DBD1B02"/>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sz w:val="24"/>
      <w:szCs w:val="24"/>
      <w:lang w:val="en-US" w:eastAsia="zh-CN" w:bidi="ar-SA"/>
    </w:rPr>
  </w:style>
  <w:style w:type="paragraph" w:styleId="4">
    <w:name w:val="heading 1"/>
    <w:basedOn w:val="1"/>
    <w:next w:val="1"/>
    <w:qFormat/>
    <w:uiPriority w:val="0"/>
    <w:pPr>
      <w:keepNext/>
      <w:keepLines/>
      <w:numPr>
        <w:ilvl w:val="0"/>
        <w:numId w:val="1"/>
      </w:numPr>
      <w:adjustRightInd w:val="0"/>
      <w:snapToGrid w:val="0"/>
      <w:spacing w:before="340" w:afterLines="50" w:line="578" w:lineRule="auto"/>
      <w:jc w:val="left"/>
      <w:outlineLvl w:val="0"/>
    </w:pPr>
    <w:rPr>
      <w:rFonts w:ascii="Times New Roman" w:hAnsi="Times New Roman" w:eastAsia="仿宋" w:cs="Times New Roman"/>
      <w:b/>
      <w:bCs/>
      <w:kern w:val="44"/>
      <w:sz w:val="36"/>
      <w:szCs w:val="44"/>
    </w:rPr>
  </w:style>
  <w:style w:type="paragraph" w:styleId="5">
    <w:name w:val="heading 2"/>
    <w:basedOn w:val="1"/>
    <w:next w:val="1"/>
    <w:link w:val="17"/>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6">
    <w:name w:val="heading 3"/>
    <w:basedOn w:val="1"/>
    <w:next w:val="1"/>
    <w:semiHidden/>
    <w:unhideWhenUsed/>
    <w:qFormat/>
    <w:uiPriority w:val="9"/>
    <w:pPr>
      <w:keepNext/>
      <w:keepLines/>
      <w:numPr>
        <w:ilvl w:val="2"/>
        <w:numId w:val="1"/>
      </w:numPr>
      <w:spacing w:beforeLines="50" w:afterLines="50" w:line="416" w:lineRule="auto"/>
      <w:outlineLvl w:val="2"/>
    </w:pPr>
    <w:rPr>
      <w:rFonts w:ascii="宋体" w:hAnsi="宋体" w:eastAsia="宋体"/>
      <w:b/>
      <w:bCs/>
      <w:sz w:val="32"/>
    </w:rPr>
  </w:style>
  <w:style w:type="paragraph" w:styleId="7">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pacing w:after="120"/>
      <w:ind w:left="420" w:leftChars="200" w:firstLine="420" w:firstLineChars="200"/>
    </w:pPr>
    <w:rPr>
      <w:rFonts w:ascii="Calibri" w:hAnsi="Calibri" w:eastAsia="宋体"/>
      <w:kern w:val="0"/>
      <w:sz w:val="20"/>
    </w:rPr>
  </w:style>
  <w:style w:type="paragraph" w:styleId="3">
    <w:name w:val="Body Text Indent"/>
    <w:basedOn w:val="1"/>
    <w:qFormat/>
    <w:uiPriority w:val="0"/>
    <w:pPr>
      <w:ind w:firstLine="800"/>
    </w:pPr>
    <w:rPr>
      <w:rFonts w:ascii="仿宋_GB2312" w:hAnsi="Times New Roman" w:eastAsia="仿宋_GB2312"/>
      <w:sz w:val="32"/>
    </w:rPr>
  </w:style>
  <w:style w:type="paragraph" w:styleId="8">
    <w:name w:val="annotation text"/>
    <w:basedOn w:val="1"/>
    <w:semiHidden/>
    <w:unhideWhenUsed/>
    <w:qFormat/>
    <w:uiPriority w:val="99"/>
    <w:pPr>
      <w:jc w:val="left"/>
    </w:pPr>
  </w:style>
  <w:style w:type="paragraph" w:styleId="9">
    <w:name w:val="Balloon Text"/>
    <w:basedOn w:val="1"/>
    <w:link w:val="26"/>
    <w:unhideWhenUsed/>
    <w:qFormat/>
    <w:uiPriority w:val="99"/>
    <w:rPr>
      <w:rFonts w:cstheme="minorBidi"/>
      <w:kern w:val="2"/>
      <w:sz w:val="18"/>
      <w:szCs w:val="18"/>
    </w:rPr>
  </w:style>
  <w:style w:type="paragraph" w:styleId="10">
    <w:name w:val="footer"/>
    <w:basedOn w:val="1"/>
    <w:link w:val="18"/>
    <w:qFormat/>
    <w:uiPriority w:val="99"/>
    <w:pPr>
      <w:tabs>
        <w:tab w:val="center" w:pos="4153"/>
        <w:tab w:val="right" w:pos="8306"/>
      </w:tabs>
      <w:snapToGrid w:val="0"/>
      <w:jc w:val="left"/>
    </w:pPr>
    <w:rPr>
      <w:rFonts w:cstheme="minorBidi"/>
      <w:kern w:val="2"/>
      <w:sz w:val="18"/>
      <w:szCs w:val="18"/>
    </w:rPr>
  </w:style>
  <w:style w:type="paragraph" w:styleId="11">
    <w:name w:val="header"/>
    <w:basedOn w:val="1"/>
    <w:link w:val="1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2">
    <w:name w:val="Normal (Web)"/>
    <w:basedOn w:val="1"/>
    <w:semiHidden/>
    <w:unhideWhenUsed/>
    <w:qFormat/>
    <w:uiPriority w:val="99"/>
    <w:pPr>
      <w:spacing w:beforeAutospacing="1" w:afterAutospacing="1"/>
      <w:jc w:val="left"/>
    </w:pPr>
    <w:rPr>
      <w:rFonts w:cs="Times New Roman"/>
    </w:rPr>
  </w:style>
  <w:style w:type="table" w:styleId="14">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6">
    <w:name w:val="Strong"/>
    <w:basedOn w:val="15"/>
    <w:qFormat/>
    <w:uiPriority w:val="22"/>
    <w:rPr>
      <w:b/>
    </w:rPr>
  </w:style>
  <w:style w:type="character" w:customStyle="1" w:styleId="17">
    <w:name w:val="标题 2 Char"/>
    <w:link w:val="5"/>
    <w:qFormat/>
    <w:uiPriority w:val="0"/>
    <w:rPr>
      <w:rFonts w:ascii="Calibri Light" w:hAnsi="Calibri Light" w:eastAsia="宋体" w:cs="Times New Roman"/>
      <w:b/>
      <w:bCs/>
      <w:sz w:val="28"/>
      <w:szCs w:val="32"/>
    </w:rPr>
  </w:style>
  <w:style w:type="character" w:customStyle="1" w:styleId="18">
    <w:name w:val="页脚 Char"/>
    <w:basedOn w:val="15"/>
    <w:link w:val="10"/>
    <w:qFormat/>
    <w:uiPriority w:val="99"/>
    <w:rPr>
      <w:rFonts w:asciiTheme="minorHAnsi" w:hAnsiTheme="minorHAnsi" w:eastAsiaTheme="minorEastAsia" w:cstheme="minorBidi"/>
      <w:sz w:val="18"/>
      <w:szCs w:val="18"/>
      <w:lang w:val="en-US" w:eastAsia="zh-CN" w:bidi="ar-SA"/>
    </w:rPr>
  </w:style>
  <w:style w:type="character" w:customStyle="1" w:styleId="19">
    <w:name w:val="页眉 Char"/>
    <w:basedOn w:val="15"/>
    <w:link w:val="11"/>
    <w:qFormat/>
    <w:uiPriority w:val="0"/>
    <w:rPr>
      <w:rFonts w:asciiTheme="minorHAnsi" w:hAnsiTheme="minorHAnsi" w:eastAsiaTheme="minorEastAsia" w:cstheme="minorBidi"/>
      <w:sz w:val="18"/>
      <w:szCs w:val="18"/>
      <w:lang w:val="en-US" w:eastAsia="zh-CN" w:bidi="ar-SA"/>
    </w:rPr>
  </w:style>
  <w:style w:type="character" w:customStyle="1" w:styleId="20">
    <w:name w:val="font11"/>
    <w:basedOn w:val="15"/>
    <w:qFormat/>
    <w:uiPriority w:val="0"/>
    <w:rPr>
      <w:rFonts w:hint="eastAsia" w:ascii="宋体" w:hAnsi="宋体" w:eastAsia="宋体" w:cs="宋体"/>
      <w:color w:val="000000"/>
      <w:sz w:val="20"/>
      <w:szCs w:val="20"/>
      <w:u w:val="none"/>
      <w:lang w:val="en-US" w:eastAsia="zh-CN" w:bidi="ar-SA"/>
    </w:rPr>
  </w:style>
  <w:style w:type="character" w:customStyle="1" w:styleId="21">
    <w:name w:val="font01"/>
    <w:basedOn w:val="15"/>
    <w:qFormat/>
    <w:uiPriority w:val="0"/>
    <w:rPr>
      <w:rFonts w:hint="eastAsia" w:ascii="宋体" w:hAnsi="宋体" w:eastAsia="宋体" w:cs="宋体"/>
      <w:color w:val="000000"/>
      <w:sz w:val="22"/>
      <w:szCs w:val="22"/>
      <w:u w:val="none"/>
      <w:lang w:val="en-US" w:eastAsia="zh-CN" w:bidi="ar-SA"/>
    </w:rPr>
  </w:style>
  <w:style w:type="character" w:customStyle="1" w:styleId="22">
    <w:name w:val="font41"/>
    <w:basedOn w:val="15"/>
    <w:qFormat/>
    <w:uiPriority w:val="0"/>
    <w:rPr>
      <w:rFonts w:hint="eastAsia" w:ascii="宋体" w:hAnsi="宋体" w:eastAsia="宋体" w:cs="宋体"/>
      <w:color w:val="000000"/>
      <w:sz w:val="24"/>
      <w:szCs w:val="24"/>
      <w:u w:val="none"/>
      <w:lang w:val="en-US" w:eastAsia="zh-CN" w:bidi="ar-SA"/>
    </w:rPr>
  </w:style>
  <w:style w:type="character" w:customStyle="1" w:styleId="23">
    <w:name w:val="font3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9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5">
    <w:name w:val="font51"/>
    <w:basedOn w:val="15"/>
    <w:qFormat/>
    <w:uiPriority w:val="0"/>
    <w:rPr>
      <w:rFonts w:hint="eastAsia" w:ascii="宋体" w:hAnsi="宋体" w:eastAsia="宋体" w:cs="宋体"/>
      <w:color w:val="000000"/>
      <w:sz w:val="24"/>
      <w:szCs w:val="24"/>
      <w:u w:val="none"/>
      <w:lang w:val="en-US" w:eastAsia="zh-CN" w:bidi="ar-SA"/>
    </w:rPr>
  </w:style>
  <w:style w:type="character" w:customStyle="1" w:styleId="26">
    <w:name w:val="批注框文本 Char"/>
    <w:basedOn w:val="15"/>
    <w:link w:val="9"/>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6.png"/><Relationship Id="rId22" Type="http://schemas.openxmlformats.org/officeDocument/2006/relationships/image" Target="media/image5.png"/><Relationship Id="rId21" Type="http://schemas.openxmlformats.org/officeDocument/2006/relationships/image" Target="media/image4.png"/><Relationship Id="rId20" Type="http://schemas.openxmlformats.org/officeDocument/2006/relationships/image" Target="media/image3.png"/><Relationship Id="rId2" Type="http://schemas.openxmlformats.org/officeDocument/2006/relationships/settings" Target="settings.xml"/><Relationship Id="rId19" Type="http://schemas.openxmlformats.org/officeDocument/2006/relationships/image" Target="media/image2.png"/><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6.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6.xml.rels><?xml version="1.0" encoding="UTF-8" standalone="yes"?>
<Relationships xmlns="http://schemas.openxmlformats.org/package/2006/relationships"><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1196.09</c:v>
                </c:pt>
                <c:pt idx="1">
                  <c:v>1140.79</c:v>
                </c:pt>
              </c:numCache>
            </c:numRef>
          </c:val>
        </c:ser>
        <c:dLbls>
          <c:showLegendKey val="0"/>
          <c:showVal val="1"/>
          <c:showCatName val="0"/>
          <c:showSerName val="0"/>
          <c:showPercent val="0"/>
          <c:showBubbleSize val="0"/>
        </c:dLbls>
        <c:gapWidth val="246"/>
        <c:overlap val="-28"/>
        <c:axId val="112575232"/>
        <c:axId val="112577920"/>
      </c:barChart>
      <c:catAx>
        <c:axId val="11257523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2577920"/>
        <c:crosses val="autoZero"/>
        <c:auto val="1"/>
        <c:lblAlgn val="ctr"/>
        <c:lblOffset val="100"/>
        <c:noMultiLvlLbl val="0"/>
      </c:catAx>
      <c:valAx>
        <c:axId val="11257792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257523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11407860.81</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7250335.07</c:v>
                </c:pt>
                <c:pt idx="1">
                  <c:v>4157525.74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1196.09</c:v>
                </c:pt>
                <c:pt idx="1">
                  <c:v>1196.09</c:v>
                </c:pt>
                <c:pt idx="2">
                  <c:v>1196.09</c:v>
                </c:pt>
                <c:pt idx="3">
                  <c:v>1196.09</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1140.79</c:v>
                </c:pt>
                <c:pt idx="1">
                  <c:v>1140.79</c:v>
                </c:pt>
                <c:pt idx="2">
                  <c:v>1140.79</c:v>
                </c:pt>
                <c:pt idx="3">
                  <c:v>1140.79</c:v>
                </c:pt>
                <c:pt idx="4">
                  <c:v>0</c:v>
                </c:pt>
                <c:pt idx="5">
                  <c:v>0</c:v>
                </c:pt>
                <c:pt idx="6">
                  <c:v>0</c:v>
                </c:pt>
                <c:pt idx="7">
                  <c:v>0</c:v>
                </c:pt>
              </c:numCache>
            </c:numRef>
          </c:val>
        </c:ser>
        <c:dLbls>
          <c:showLegendKey val="0"/>
          <c:showVal val="1"/>
          <c:showCatName val="0"/>
          <c:showSerName val="0"/>
          <c:showPercent val="0"/>
          <c:showBubbleSize val="0"/>
        </c:dLbls>
        <c:gapWidth val="246"/>
        <c:overlap val="-28"/>
        <c:axId val="112528768"/>
        <c:axId val="112596096"/>
      </c:barChart>
      <c:catAx>
        <c:axId val="112528768"/>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2596096"/>
        <c:crosses val="autoZero"/>
        <c:auto val="1"/>
        <c:lblAlgn val="ctr"/>
        <c:lblOffset val="100"/>
        <c:noMultiLvlLbl val="0"/>
      </c:catAx>
      <c:valAx>
        <c:axId val="112596096"/>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out"/>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2528768"/>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1260.9</c:v>
                </c:pt>
                <c:pt idx="1">
                  <c:v>1260.9</c:v>
                </c:pt>
                <c:pt idx="2">
                  <c:v>1260.9</c:v>
                </c:pt>
                <c:pt idx="3">
                  <c:v>1260.9</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1140.79</c:v>
                </c:pt>
                <c:pt idx="1">
                  <c:v>1140.79</c:v>
                </c:pt>
                <c:pt idx="2">
                  <c:v>1140.79</c:v>
                </c:pt>
                <c:pt idx="3">
                  <c:v>1140.79</c:v>
                </c:pt>
                <c:pt idx="4">
                  <c:v>0</c:v>
                </c:pt>
                <c:pt idx="5">
                  <c:v>0</c:v>
                </c:pt>
                <c:pt idx="6">
                  <c:v>0</c:v>
                </c:pt>
                <c:pt idx="7">
                  <c:v>0</c:v>
                </c:pt>
              </c:numCache>
            </c:numRef>
          </c:val>
        </c:ser>
        <c:dLbls>
          <c:showLegendKey val="0"/>
          <c:showVal val="1"/>
          <c:showCatName val="0"/>
          <c:showSerName val="0"/>
          <c:showPercent val="0"/>
          <c:showBubbleSize val="0"/>
        </c:dLbls>
        <c:gapWidth val="150"/>
        <c:axId val="112611712"/>
        <c:axId val="112613248"/>
      </c:barChart>
      <c:catAx>
        <c:axId val="11261171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2613248"/>
        <c:crosses val="autoZero"/>
        <c:auto val="1"/>
        <c:lblAlgn val="ctr"/>
        <c:lblOffset val="100"/>
        <c:noMultiLvlLbl val="0"/>
      </c:catAx>
      <c:valAx>
        <c:axId val="112613248"/>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2611712"/>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961.81</c:v>
                </c:pt>
                <c:pt idx="4">
                  <c:v>0</c:v>
                </c:pt>
                <c:pt idx="5">
                  <c:v>0</c:v>
                </c:pt>
                <c:pt idx="6">
                  <c:v>0</c:v>
                </c:pt>
                <c:pt idx="7">
                  <c:v>91.82</c:v>
                </c:pt>
                <c:pt idx="8">
                  <c:v>40.15</c:v>
                </c:pt>
                <c:pt idx="9">
                  <c:v>0</c:v>
                </c:pt>
                <c:pt idx="10">
                  <c:v>0</c:v>
                </c:pt>
                <c:pt idx="11">
                  <c:v>0</c:v>
                </c:pt>
                <c:pt idx="12">
                  <c:v>0</c:v>
                </c:pt>
                <c:pt idx="13">
                  <c:v>0</c:v>
                </c:pt>
                <c:pt idx="14">
                  <c:v>0</c:v>
                </c:pt>
                <c:pt idx="15">
                  <c:v>0</c:v>
                </c:pt>
                <c:pt idx="16">
                  <c:v>0</c:v>
                </c:pt>
                <c:pt idx="17">
                  <c:v>0</c:v>
                </c:pt>
                <c:pt idx="18">
                  <c:v>47.01</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42</Pages>
  <Words>2289</Words>
  <Characters>2931</Characters>
  <Lines>97</Lines>
  <Paragraphs>27</Paragraphs>
  <TotalTime>3</TotalTime>
  <ScaleCrop>false</ScaleCrop>
  <LinksUpToDate>false</LinksUpToDate>
  <CharactersWithSpaces>3279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未来可期</cp:lastModifiedBy>
  <cp:lastPrinted>2023-08-04T01:00:00Z</cp:lastPrinted>
  <dcterms:modified xsi:type="dcterms:W3CDTF">2025-09-15T08:54:25Z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eyJoZGlkIjoiOTdlYWNmZmYxNWE0YzNjYWEwNTIzZjYzODQ3ZTk0NmYiLCJ1c2VySWQiOiI1NjczNzM0MDAifQ==</vt:lpwstr>
  </property>
</Properties>
</file>