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EC7892">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D41E50C">
      <w:pPr>
        <w:framePr w:w="6094" w:wrap="auto" w:vAnchor="margin" w:hAnchor="text" w:x="5492" w:y="1656"/>
        <w:widowControl w:val="0"/>
        <w:autoSpaceDE w:val="0"/>
        <w:autoSpaceDN w:val="0"/>
        <w:spacing w:before="0" w:after="0" w:line="440" w:lineRule="exact"/>
        <w:ind w:left="0" w:right="0" w:firstLine="0"/>
        <w:jc w:val="left"/>
        <w:rPr>
          <w:rFonts w:ascii="Times New Roman"/>
          <w:color w:val="000000"/>
          <w:spacing w:val="0"/>
          <w:sz w:val="44"/>
        </w:rPr>
      </w:pPr>
      <w:r>
        <w:rPr>
          <w:rFonts w:ascii="黑体"/>
          <w:color w:val="000000"/>
          <w:spacing w:val="1"/>
          <w:sz w:val="44"/>
        </w:rPr>
        <w:t>2024</w:t>
      </w:r>
      <w:r>
        <w:rPr>
          <w:rFonts w:ascii="黑体" w:hAnsi="黑体" w:cs="黑体"/>
          <w:color w:val="000000"/>
          <w:spacing w:val="2"/>
          <w:sz w:val="44"/>
        </w:rPr>
        <w:t>年单位预算信息公开目录</w:t>
      </w:r>
    </w:p>
    <w:p w14:paraId="5A4D4E2A">
      <w:pPr>
        <w:framePr w:w="2200" w:wrap="auto" w:vAnchor="margin" w:hAnchor="text" w:x="1134" w:y="2500"/>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b/>
          <w:color w:val="000000"/>
          <w:spacing w:val="0"/>
          <w:sz w:val="28"/>
        </w:rPr>
        <w:t>单位预算公开表</w:t>
      </w:r>
    </w:p>
    <w:p w14:paraId="2554F871">
      <w:pPr>
        <w:framePr w:w="14242" w:wrap="auto" w:vAnchor="margin" w:hAnchor="text" w:x="1694" w:y="3100"/>
        <w:widowControl w:val="0"/>
        <w:autoSpaceDE w:val="0"/>
        <w:autoSpaceDN w:val="0"/>
        <w:spacing w:before="0" w:after="0" w:line="370" w:lineRule="exact"/>
        <w:ind w:left="0" w:right="0" w:firstLine="0"/>
        <w:jc w:val="left"/>
        <w:rPr>
          <w:rFonts w:ascii="Times New Roman"/>
          <w:color w:val="000000"/>
          <w:spacing w:val="0"/>
          <w:sz w:val="28"/>
        </w:rPr>
      </w:pPr>
      <w:r>
        <w:fldChar w:fldCharType="begin"/>
      </w:r>
      <w:r>
        <w:instrText xml:space="preserve">HYPERLINK  \l "br3"</w:instrText>
      </w:r>
      <w:r>
        <w:fldChar w:fldCharType="separate"/>
      </w:r>
      <w:r>
        <w:rPr>
          <w:rFonts w:ascii="微软雅黑" w:hAnsi="微软雅黑" w:cs="微软雅黑"/>
          <w:color w:val="000000"/>
          <w:spacing w:val="0"/>
          <w:sz w:val="28"/>
        </w:rPr>
        <w:t>西柏坡纪念馆本级预算收支总表</w:t>
      </w:r>
      <w:r>
        <w:fldChar w:fldCharType="end"/>
      </w:r>
      <w:r>
        <w:fldChar w:fldCharType="begin"/>
      </w:r>
      <w:r>
        <w:instrText xml:space="preserve">HYPERLINK  \l "br3"</w:instrText>
      </w:r>
      <w:r>
        <w:fldChar w:fldCharType="separate"/>
      </w:r>
      <w:r>
        <w:rPr>
          <w:rFonts w:ascii="Times New Roman"/>
          <w:color w:val="000000"/>
          <w:spacing w:val="0"/>
          <w:sz w:val="28"/>
        </w:rPr>
        <w:t>..............................................................................................................................................1</w:t>
      </w:r>
      <w:r>
        <w:fldChar w:fldCharType="end"/>
      </w:r>
    </w:p>
    <w:p w14:paraId="180F435C">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"br7"</w:instrText>
      </w:r>
      <w:r>
        <w:fldChar w:fldCharType="separate"/>
      </w:r>
      <w:r>
        <w:rPr>
          <w:rFonts w:ascii="微软雅黑" w:hAnsi="微软雅黑" w:cs="微软雅黑"/>
          <w:color w:val="000000"/>
          <w:spacing w:val="0"/>
          <w:sz w:val="28"/>
        </w:rPr>
        <w:t>西柏坡纪念馆本级预算收入总表</w:t>
      </w:r>
      <w:r>
        <w:fldChar w:fldCharType="end"/>
      </w:r>
      <w:r>
        <w:fldChar w:fldCharType="begin"/>
      </w:r>
      <w:r>
        <w:instrText xml:space="preserve">HYPERLINK  \l "br7"</w:instrText>
      </w:r>
      <w:r>
        <w:fldChar w:fldCharType="separate"/>
      </w:r>
      <w:r>
        <w:rPr>
          <w:rFonts w:ascii="Times New Roman"/>
          <w:color w:val="000000"/>
          <w:spacing w:val="0"/>
          <w:sz w:val="28"/>
        </w:rPr>
        <w:t>..............................................................................................................................................5</w:t>
      </w:r>
      <w:r>
        <w:fldChar w:fldCharType="end"/>
      </w:r>
    </w:p>
    <w:p w14:paraId="404F757E">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"br11"</w:instrText>
      </w:r>
      <w:r>
        <w:fldChar w:fldCharType="separate"/>
      </w:r>
      <w:r>
        <w:rPr>
          <w:rFonts w:ascii="微软雅黑" w:hAnsi="微软雅黑" w:cs="微软雅黑"/>
          <w:color w:val="000000"/>
          <w:spacing w:val="0"/>
          <w:sz w:val="28"/>
        </w:rPr>
        <w:t>西柏坡纪念馆本级预算支出总表</w:t>
      </w:r>
      <w:r>
        <w:fldChar w:fldCharType="end"/>
      </w:r>
      <w:r>
        <w:fldChar w:fldCharType="begin"/>
      </w:r>
      <w:r>
        <w:instrText xml:space="preserve">HYPERLINK  \l "br11"</w:instrText>
      </w:r>
      <w:r>
        <w:fldChar w:fldCharType="separate"/>
      </w:r>
      <w:r>
        <w:rPr>
          <w:rFonts w:ascii="Times New Roman"/>
          <w:color w:val="000000"/>
          <w:spacing w:val="0"/>
          <w:sz w:val="28"/>
        </w:rPr>
        <w:t>..............................................................................................................................................9</w:t>
      </w:r>
      <w:r>
        <w:fldChar w:fldCharType="end"/>
      </w:r>
    </w:p>
    <w:p w14:paraId="6CC992E1">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"br13"</w:instrText>
      </w:r>
      <w:r>
        <w:fldChar w:fldCharType="separate"/>
      </w:r>
      <w:r>
        <w:rPr>
          <w:rFonts w:ascii="微软雅黑" w:hAnsi="微软雅黑" w:cs="微软雅黑"/>
          <w:color w:val="000000"/>
          <w:spacing w:val="0"/>
          <w:sz w:val="28"/>
        </w:rPr>
        <w:t>西柏坡纪念馆本级预算财政拨款收支总表</w:t>
      </w:r>
      <w:r>
        <w:fldChar w:fldCharType="end"/>
      </w:r>
      <w:r>
        <w:fldChar w:fldCharType="begin"/>
      </w:r>
      <w:r>
        <w:instrText xml:space="preserve">HYPERLINK  \l "br13"</w:instrText>
      </w:r>
      <w:r>
        <w:fldChar w:fldCharType="separate"/>
      </w:r>
      <w:r>
        <w:rPr>
          <w:rFonts w:ascii="Times New Roman"/>
          <w:color w:val="000000"/>
          <w:spacing w:val="0"/>
          <w:sz w:val="28"/>
        </w:rPr>
        <w:t>............................................................................................................................11</w:t>
      </w:r>
      <w:r>
        <w:fldChar w:fldCharType="end"/>
      </w:r>
    </w:p>
    <w:p w14:paraId="1A397179">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"br18"</w:instrText>
      </w:r>
      <w:r>
        <w:fldChar w:fldCharType="separate"/>
      </w:r>
      <w:r>
        <w:rPr>
          <w:rFonts w:ascii="微软雅黑" w:hAnsi="微软雅黑" w:cs="微软雅黑"/>
          <w:color w:val="000000"/>
          <w:spacing w:val="0"/>
          <w:sz w:val="28"/>
        </w:rPr>
        <w:t>西柏坡纪念馆本级预算一般公共预算财政拨款支出表</w:t>
      </w:r>
      <w:r>
        <w:fldChar w:fldCharType="end"/>
      </w:r>
      <w:r>
        <w:fldChar w:fldCharType="begin"/>
      </w:r>
      <w:r>
        <w:instrText xml:space="preserve">HYPERLINK  \l "br18"</w:instrText>
      </w:r>
      <w:r>
        <w:fldChar w:fldCharType="separate"/>
      </w:r>
      <w:r>
        <w:rPr>
          <w:rFonts w:ascii="Times New Roman"/>
          <w:color w:val="000000"/>
          <w:spacing w:val="0"/>
          <w:sz w:val="28"/>
        </w:rPr>
        <w:t>........................................................................................................16</w:t>
      </w:r>
      <w:r>
        <w:fldChar w:fldCharType="end"/>
      </w:r>
    </w:p>
    <w:p w14:paraId="39EF3540">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"br20"</w:instrText>
      </w:r>
      <w:r>
        <w:fldChar w:fldCharType="separate"/>
      </w:r>
      <w:r>
        <w:rPr>
          <w:rFonts w:ascii="微软雅黑" w:hAnsi="微软雅黑" w:cs="微软雅黑"/>
          <w:color w:val="000000"/>
          <w:spacing w:val="0"/>
          <w:sz w:val="28"/>
        </w:rPr>
        <w:t>西柏坡纪念馆本级预算一般公共预算财政拨款基本支出表</w:t>
      </w:r>
      <w:r>
        <w:fldChar w:fldCharType="end"/>
      </w:r>
      <w:r>
        <w:fldChar w:fldCharType="begin"/>
      </w:r>
      <w:r>
        <w:instrText xml:space="preserve">HYPERLINK  \l "br20"</w:instrText>
      </w:r>
      <w:r>
        <w:fldChar w:fldCharType="separate"/>
      </w:r>
      <w:r>
        <w:rPr>
          <w:rFonts w:ascii="Times New Roman"/>
          <w:color w:val="000000"/>
          <w:spacing w:val="0"/>
          <w:sz w:val="28"/>
        </w:rPr>
        <w:t>................................................................................................18</w:t>
      </w:r>
      <w:r>
        <w:fldChar w:fldCharType="end"/>
      </w:r>
    </w:p>
    <w:p w14:paraId="6BB60FEC">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"br22"</w:instrText>
      </w:r>
      <w:r>
        <w:fldChar w:fldCharType="separate"/>
      </w:r>
      <w:r>
        <w:rPr>
          <w:rFonts w:ascii="微软雅黑" w:hAnsi="微软雅黑" w:cs="微软雅黑"/>
          <w:color w:val="000000"/>
          <w:spacing w:val="0"/>
          <w:sz w:val="28"/>
        </w:rPr>
        <w:t>西柏坡纪念馆本级预算政府性基金预算财政拨款支出表</w:t>
      </w:r>
      <w:r>
        <w:fldChar w:fldCharType="end"/>
      </w:r>
      <w:r>
        <w:fldChar w:fldCharType="begin"/>
      </w:r>
      <w:r>
        <w:instrText xml:space="preserve">HYPERLINK  \l "br22"</w:instrText>
      </w:r>
      <w:r>
        <w:fldChar w:fldCharType="separate"/>
      </w:r>
      <w:r>
        <w:rPr>
          <w:rFonts w:ascii="Times New Roman"/>
          <w:color w:val="000000"/>
          <w:spacing w:val="0"/>
          <w:sz w:val="28"/>
        </w:rPr>
        <w:t>....................................................................................................20</w:t>
      </w:r>
      <w:r>
        <w:fldChar w:fldCharType="end"/>
      </w:r>
    </w:p>
    <w:p w14:paraId="6C671E37">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"br23"</w:instrText>
      </w:r>
      <w:r>
        <w:fldChar w:fldCharType="separate"/>
      </w:r>
      <w:r>
        <w:rPr>
          <w:rFonts w:ascii="微软雅黑" w:hAnsi="微软雅黑" w:cs="微软雅黑"/>
          <w:color w:val="000000"/>
          <w:spacing w:val="0"/>
          <w:sz w:val="28"/>
        </w:rPr>
        <w:t>西柏坡纪念馆本级预算国有资本经营预算财政拨款支出表</w:t>
      </w:r>
      <w:r>
        <w:fldChar w:fldCharType="end"/>
      </w:r>
      <w:r>
        <w:fldChar w:fldCharType="begin"/>
      </w:r>
      <w:r>
        <w:instrText xml:space="preserve">HYPERLINK  \l "br23"</w:instrText>
      </w:r>
      <w:r>
        <w:fldChar w:fldCharType="separate"/>
      </w:r>
      <w:r>
        <w:rPr>
          <w:rFonts w:ascii="Times New Roman"/>
          <w:color w:val="000000"/>
          <w:spacing w:val="0"/>
          <w:sz w:val="28"/>
        </w:rPr>
        <w:t>................................................................................................21</w:t>
      </w:r>
      <w:r>
        <w:fldChar w:fldCharType="end"/>
      </w:r>
    </w:p>
    <w:p w14:paraId="64B84FE5">
      <w:pPr>
        <w:framePr w:w="14242" w:wrap="auto" w:vAnchor="margin" w:hAnchor="text" w:x="1694" w:y="3100"/>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"br24"</w:instrText>
      </w:r>
      <w:r>
        <w:fldChar w:fldCharType="separate"/>
      </w:r>
      <w:r>
        <w:rPr>
          <w:rFonts w:ascii="微软雅黑" w:hAnsi="微软雅黑" w:cs="微软雅黑"/>
          <w:color w:val="000000"/>
          <w:spacing w:val="0"/>
          <w:sz w:val="28"/>
        </w:rPr>
        <w:t>西柏坡纪念馆本级预算财政拨款</w:t>
      </w:r>
      <w:r>
        <w:fldChar w:fldCharType="end"/>
      </w:r>
      <w:r>
        <w:fldChar w:fldCharType="begin"/>
      </w:r>
      <w:r>
        <w:instrText xml:space="preserve">HYPERLINK  \l "br24"</w:instrText>
      </w:r>
      <w:r>
        <w:fldChar w:fldCharType="separate"/>
      </w:r>
      <w:r>
        <w:rPr>
          <w:rFonts w:ascii="Times New Roman" w:hAnsi="Times New Roman" w:cs="Times New Roman"/>
          <w:color w:val="000000"/>
          <w:spacing w:val="0"/>
          <w:sz w:val="28"/>
        </w:rPr>
        <w:t>“</w:t>
      </w:r>
      <w:r>
        <w:fldChar w:fldCharType="end"/>
      </w:r>
      <w:r>
        <w:fldChar w:fldCharType="begin"/>
      </w:r>
      <w:r>
        <w:instrText xml:space="preserve">HYPERLINK  \l "br24"</w:instrText>
      </w:r>
      <w:r>
        <w:fldChar w:fldCharType="separate"/>
      </w:r>
      <w:r>
        <w:rPr>
          <w:rFonts w:ascii="微软雅黑" w:hAnsi="微软雅黑" w:cs="微软雅黑"/>
          <w:color w:val="000000"/>
          <w:spacing w:val="0"/>
          <w:sz w:val="28"/>
        </w:rPr>
        <w:t>三公</w:t>
      </w:r>
      <w:r>
        <w:fldChar w:fldCharType="end"/>
      </w:r>
      <w:r>
        <w:fldChar w:fldCharType="begin"/>
      </w:r>
      <w:r>
        <w:instrText xml:space="preserve">HYPERLINK  \l "br24"</w:instrText>
      </w:r>
      <w:r>
        <w:fldChar w:fldCharType="separate"/>
      </w:r>
      <w:r>
        <w:rPr>
          <w:rFonts w:ascii="Times New Roman" w:hAnsi="Times New Roman" w:cs="Times New Roman"/>
          <w:color w:val="000000"/>
          <w:spacing w:val="0"/>
          <w:sz w:val="28"/>
        </w:rPr>
        <w:t>”</w:t>
      </w:r>
      <w:r>
        <w:fldChar w:fldCharType="end"/>
      </w:r>
      <w:r>
        <w:fldChar w:fldCharType="begin"/>
      </w:r>
      <w:r>
        <w:instrText xml:space="preserve">HYPERLINK  \l "br24"</w:instrText>
      </w:r>
      <w:r>
        <w:fldChar w:fldCharType="separate"/>
      </w:r>
      <w:r>
        <w:rPr>
          <w:rFonts w:ascii="微软雅黑" w:hAnsi="微软雅黑" w:cs="微软雅黑"/>
          <w:color w:val="000000"/>
          <w:spacing w:val="0"/>
          <w:sz w:val="28"/>
        </w:rPr>
        <w:t>经费支出表</w:t>
      </w:r>
      <w:r>
        <w:fldChar w:fldCharType="end"/>
      </w:r>
      <w:r>
        <w:fldChar w:fldCharType="begin"/>
      </w:r>
      <w:r>
        <w:instrText xml:space="preserve">HYPERLINK  \l "br24"</w:instrText>
      </w:r>
      <w:r>
        <w:fldChar w:fldCharType="separate"/>
      </w:r>
      <w:r>
        <w:rPr>
          <w:rFonts w:ascii="Times New Roman"/>
          <w:color w:val="000000"/>
          <w:spacing w:val="0"/>
          <w:sz w:val="28"/>
        </w:rPr>
        <w:t>............................................................................................................22</w:t>
      </w:r>
      <w:r>
        <w:fldChar w:fldCharType="end"/>
      </w:r>
    </w:p>
    <w:p w14:paraId="3C4AE113">
      <w:pPr>
        <w:framePr w:w="3600" w:wrap="auto" w:vAnchor="margin" w:hAnchor="text" w:x="1134" w:y="8658"/>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b/>
          <w:color w:val="000000"/>
          <w:spacing w:val="0"/>
          <w:sz w:val="28"/>
        </w:rPr>
        <w:t>单位预算信息公开情况说明</w:t>
      </w:r>
    </w:p>
    <w:p w14:paraId="26FA5560">
      <w:pPr>
        <w:framePr w:w="14242" w:wrap="auto" w:vAnchor="margin" w:hAnchor="text" w:x="1694" w:y="9259"/>
        <w:widowControl w:val="0"/>
        <w:autoSpaceDE w:val="0"/>
        <w:autoSpaceDN w:val="0"/>
        <w:spacing w:before="0" w:after="0" w:line="370" w:lineRule="exact"/>
        <w:ind w:left="0" w:right="0" w:firstLine="0"/>
        <w:jc w:val="left"/>
        <w:rPr>
          <w:rFonts w:ascii="Times New Roman"/>
          <w:color w:val="000000"/>
          <w:spacing w:val="0"/>
          <w:sz w:val="28"/>
        </w:rPr>
      </w:pPr>
      <w:r>
        <w:fldChar w:fldCharType="begin"/>
      </w:r>
      <w:r>
        <w:instrText xml:space="preserve">HYPERLINK  \l "br25"</w:instrText>
      </w:r>
      <w:r>
        <w:fldChar w:fldCharType="separate"/>
      </w:r>
      <w:r>
        <w:rPr>
          <w:rFonts w:ascii="微软雅黑" w:hAnsi="微软雅黑" w:cs="微软雅黑"/>
          <w:color w:val="000000"/>
          <w:spacing w:val="0"/>
          <w:sz w:val="28"/>
        </w:rPr>
        <w:t>一、西柏坡纪念馆本级职责及机构设置情况</w:t>
      </w:r>
      <w:r>
        <w:fldChar w:fldCharType="end"/>
      </w:r>
      <w:r>
        <w:fldChar w:fldCharType="begin"/>
      </w:r>
      <w:r>
        <w:instrText xml:space="preserve">HYPERLINK  \l "br25"</w:instrText>
      </w:r>
      <w:r>
        <w:fldChar w:fldCharType="separate"/>
      </w:r>
      <w:r>
        <w:rPr>
          <w:rFonts w:ascii="Times New Roman"/>
          <w:color w:val="000000"/>
          <w:spacing w:val="0"/>
          <w:sz w:val="28"/>
        </w:rPr>
        <w:t>........................................................................................................................23</w:t>
      </w:r>
      <w:r>
        <w:fldChar w:fldCharType="end"/>
      </w:r>
    </w:p>
    <w:p w14:paraId="790333E5">
      <w:pPr>
        <w:framePr w:w="14242" w:wrap="auto" w:vAnchor="margin" w:hAnchor="text" w:x="1694" w:y="9259"/>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"br26"</w:instrText>
      </w:r>
      <w:r>
        <w:fldChar w:fldCharType="separate"/>
      </w:r>
      <w:r>
        <w:rPr>
          <w:rFonts w:ascii="微软雅黑" w:hAnsi="微软雅黑" w:cs="微软雅黑"/>
          <w:color w:val="000000"/>
          <w:spacing w:val="0"/>
          <w:sz w:val="28"/>
        </w:rPr>
        <w:t>二、西柏坡纪念馆本级预算安排的总体情况</w:t>
      </w:r>
      <w:r>
        <w:fldChar w:fldCharType="end"/>
      </w:r>
      <w:r>
        <w:fldChar w:fldCharType="begin"/>
      </w:r>
      <w:r>
        <w:instrText xml:space="preserve">HYPERLINK  \l "br26"</w:instrText>
      </w:r>
      <w:r>
        <w:fldChar w:fldCharType="separate"/>
      </w:r>
      <w:r>
        <w:rPr>
          <w:rFonts w:ascii="Times New Roman"/>
          <w:color w:val="000000"/>
          <w:spacing w:val="0"/>
          <w:sz w:val="28"/>
        </w:rPr>
        <w:t>........................................................................................................................24</w:t>
      </w:r>
      <w:r>
        <w:fldChar w:fldCharType="end"/>
      </w:r>
    </w:p>
    <w:p w14:paraId="03710B23">
      <w:pPr>
        <w:spacing w:before="0" w:after="0" w:line="0" w:lineRule="exact"/>
        <w:ind w:left="0" w:right="0" w:firstLine="0"/>
        <w:jc w:val="left"/>
        <w:rPr>
          <w:rFonts w:ascii="Arial"/>
          <w:color w:val="FF0000"/>
          <w:spacing w:val="0"/>
          <w:sz w:val="2"/>
        </w:rPr>
      </w:pPr>
    </w:p>
    <w:p w14:paraId="49B4F115">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792BA416">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878680C">
      <w:pPr>
        <w:framePr w:w="14242" w:wrap="auto" w:vAnchor="margin" w:hAnchor="text" w:x="1694" w:y="1653"/>
        <w:widowControl w:val="0"/>
        <w:autoSpaceDE w:val="0"/>
        <w:autoSpaceDN w:val="0"/>
        <w:spacing w:before="0" w:after="0" w:line="370" w:lineRule="exact"/>
        <w:ind w:left="0" w:right="0" w:firstLine="0"/>
        <w:jc w:val="left"/>
        <w:rPr>
          <w:rFonts w:ascii="Times New Roman"/>
          <w:color w:val="000000"/>
          <w:spacing w:val="0"/>
          <w:sz w:val="28"/>
        </w:rPr>
      </w:pPr>
      <w:r>
        <w:fldChar w:fldCharType="begin"/>
      </w:r>
      <w:r>
        <w:instrText xml:space="preserve">HYPERLINK  \l "br27"</w:instrText>
      </w:r>
      <w:r>
        <w:fldChar w:fldCharType="separate"/>
      </w:r>
      <w:r>
        <w:rPr>
          <w:rFonts w:ascii="微软雅黑" w:hAnsi="微软雅黑" w:cs="微软雅黑"/>
          <w:color w:val="000000"/>
          <w:spacing w:val="0"/>
          <w:sz w:val="28"/>
        </w:rPr>
        <w:t>三、机关运行经费安排情况</w:t>
      </w:r>
      <w:r>
        <w:fldChar w:fldCharType="end"/>
      </w:r>
      <w:r>
        <w:fldChar w:fldCharType="begin"/>
      </w:r>
      <w:r>
        <w:instrText xml:space="preserve">HYPERLINK  \l "br27"</w:instrText>
      </w:r>
      <w:r>
        <w:fldChar w:fldCharType="separate"/>
      </w:r>
      <w:r>
        <w:rPr>
          <w:rFonts w:ascii="Times New Roman"/>
          <w:color w:val="000000"/>
          <w:spacing w:val="0"/>
          <w:sz w:val="28"/>
        </w:rPr>
        <w:t>....................................................................................................................................................25</w:t>
      </w:r>
      <w:r>
        <w:fldChar w:fldCharType="end"/>
      </w:r>
    </w:p>
    <w:p w14:paraId="0697CFBA">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"br27"</w:instrText>
      </w:r>
      <w:r>
        <w:fldChar w:fldCharType="separate"/>
      </w:r>
      <w:r>
        <w:rPr>
          <w:rFonts w:ascii="微软雅黑" w:hAnsi="微软雅黑" w:cs="微软雅黑"/>
          <w:color w:val="000000"/>
          <w:spacing w:val="0"/>
          <w:sz w:val="28"/>
        </w:rPr>
        <w:t>四、财政拨款</w:t>
      </w:r>
      <w:r>
        <w:fldChar w:fldCharType="end"/>
      </w:r>
      <w:r>
        <w:fldChar w:fldCharType="begin"/>
      </w:r>
      <w:r>
        <w:instrText xml:space="preserve">HYPERLINK  \l "br27"</w:instrText>
      </w:r>
      <w:r>
        <w:fldChar w:fldCharType="separate"/>
      </w:r>
      <w:r>
        <w:rPr>
          <w:rFonts w:ascii="Times New Roman" w:hAnsi="Times New Roman" w:cs="Times New Roman"/>
          <w:color w:val="000000"/>
          <w:spacing w:val="0"/>
          <w:sz w:val="28"/>
        </w:rPr>
        <w:t>“</w:t>
      </w:r>
      <w:r>
        <w:fldChar w:fldCharType="end"/>
      </w:r>
      <w:r>
        <w:fldChar w:fldCharType="begin"/>
      </w:r>
      <w:r>
        <w:instrText xml:space="preserve">HYPERLINK  \l "br27"</w:instrText>
      </w:r>
      <w:r>
        <w:fldChar w:fldCharType="separate"/>
      </w:r>
      <w:r>
        <w:rPr>
          <w:rFonts w:ascii="微软雅黑" w:hAnsi="微软雅黑" w:cs="微软雅黑"/>
          <w:color w:val="000000"/>
          <w:spacing w:val="0"/>
          <w:sz w:val="28"/>
        </w:rPr>
        <w:t>三公</w:t>
      </w:r>
      <w:r>
        <w:fldChar w:fldCharType="end"/>
      </w:r>
      <w:r>
        <w:fldChar w:fldCharType="begin"/>
      </w:r>
      <w:r>
        <w:instrText xml:space="preserve">HYPERLINK  \l "br27"</w:instrText>
      </w:r>
      <w:r>
        <w:fldChar w:fldCharType="separate"/>
      </w:r>
      <w:r>
        <w:rPr>
          <w:rFonts w:ascii="Times New Roman" w:hAnsi="Times New Roman" w:cs="Times New Roman"/>
          <w:color w:val="000000"/>
          <w:spacing w:val="0"/>
          <w:sz w:val="28"/>
        </w:rPr>
        <w:t>”</w:t>
      </w:r>
      <w:r>
        <w:fldChar w:fldCharType="end"/>
      </w:r>
      <w:r>
        <w:fldChar w:fldCharType="begin"/>
      </w:r>
      <w:r>
        <w:instrText xml:space="preserve">HYPERLINK  \l "br27"</w:instrText>
      </w:r>
      <w:r>
        <w:fldChar w:fldCharType="separate"/>
      </w:r>
      <w:r>
        <w:rPr>
          <w:rFonts w:ascii="微软雅黑" w:hAnsi="微软雅黑" w:cs="微软雅黑"/>
          <w:color w:val="000000"/>
          <w:spacing w:val="3"/>
          <w:sz w:val="28"/>
        </w:rPr>
        <w:t>经费预算情况及增减变化原因</w:t>
      </w:r>
      <w:r>
        <w:fldChar w:fldCharType="end"/>
      </w:r>
      <w:r>
        <w:fldChar w:fldCharType="begin"/>
      </w:r>
      <w:r>
        <w:instrText xml:space="preserve">HYPERLINK  \l "br27"</w:instrText>
      </w:r>
      <w:r>
        <w:fldChar w:fldCharType="separate"/>
      </w:r>
      <w:r>
        <w:rPr>
          <w:rFonts w:ascii="Times New Roman"/>
          <w:color w:val="000000"/>
          <w:spacing w:val="0"/>
          <w:sz w:val="28"/>
        </w:rPr>
        <w:t>............................................................................................................25</w:t>
      </w:r>
      <w:r>
        <w:fldChar w:fldCharType="end"/>
      </w:r>
    </w:p>
    <w:p w14:paraId="5FDAD57C">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"br28"</w:instrText>
      </w:r>
      <w:r>
        <w:fldChar w:fldCharType="separate"/>
      </w:r>
      <w:r>
        <w:rPr>
          <w:rFonts w:ascii="微软雅黑" w:hAnsi="微软雅黑" w:cs="微软雅黑"/>
          <w:color w:val="000000"/>
          <w:spacing w:val="0"/>
          <w:sz w:val="28"/>
        </w:rPr>
        <w:t>五、西柏坡纪念馆本级整体绩效目标</w:t>
      </w:r>
      <w:r>
        <w:fldChar w:fldCharType="end"/>
      </w:r>
      <w:r>
        <w:fldChar w:fldCharType="begin"/>
      </w:r>
      <w:r>
        <w:instrText xml:space="preserve">HYPERLINK  \l "br28"</w:instrText>
      </w:r>
      <w:r>
        <w:fldChar w:fldCharType="separate"/>
      </w:r>
      <w:r>
        <w:rPr>
          <w:rFonts w:ascii="Times New Roman"/>
          <w:color w:val="000000"/>
          <w:spacing w:val="0"/>
          <w:sz w:val="28"/>
        </w:rPr>
        <w:t>....................................................................................................................................26</w:t>
      </w:r>
      <w:r>
        <w:fldChar w:fldCharType="end"/>
      </w:r>
    </w:p>
    <w:p w14:paraId="314C8F6F">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"br32"</w:instrText>
      </w:r>
      <w:r>
        <w:fldChar w:fldCharType="separate"/>
      </w:r>
      <w:r>
        <w:rPr>
          <w:rFonts w:ascii="微软雅黑" w:hAnsi="微软雅黑" w:cs="微软雅黑"/>
          <w:color w:val="000000"/>
          <w:spacing w:val="0"/>
          <w:sz w:val="28"/>
        </w:rPr>
        <w:t>六、西柏坡纪念馆本级主管专项资金预算安排情况及绩效目标</w:t>
      </w:r>
      <w:r>
        <w:fldChar w:fldCharType="end"/>
      </w:r>
      <w:r>
        <w:fldChar w:fldCharType="begin"/>
      </w:r>
      <w:r>
        <w:instrText xml:space="preserve">HYPERLINK  \l "br32"</w:instrText>
      </w:r>
      <w:r>
        <w:fldChar w:fldCharType="separate"/>
      </w:r>
      <w:r>
        <w:rPr>
          <w:rFonts w:ascii="Times New Roman"/>
          <w:color w:val="000000"/>
          <w:spacing w:val="0"/>
          <w:sz w:val="28"/>
        </w:rPr>
        <w:t>........................................................................................30</w:t>
      </w:r>
      <w:r>
        <w:fldChar w:fldCharType="end"/>
      </w:r>
    </w:p>
    <w:p w14:paraId="2B96F6B4">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"br33"</w:instrText>
      </w:r>
      <w:r>
        <w:fldChar w:fldCharType="separate"/>
      </w:r>
      <w:r>
        <w:rPr>
          <w:rFonts w:ascii="微软雅黑" w:hAnsi="微软雅黑" w:cs="微软雅黑"/>
          <w:color w:val="000000"/>
          <w:spacing w:val="0"/>
          <w:sz w:val="28"/>
        </w:rPr>
        <w:t>七、西柏坡纪念馆本级项目预算安排情况及绩效目标</w:t>
      </w:r>
      <w:r>
        <w:fldChar w:fldCharType="end"/>
      </w:r>
      <w:r>
        <w:fldChar w:fldCharType="begin"/>
      </w:r>
      <w:r>
        <w:instrText xml:space="preserve">HYPERLINK  \l "br33"</w:instrText>
      </w:r>
      <w:r>
        <w:fldChar w:fldCharType="separate"/>
      </w:r>
      <w:r>
        <w:rPr>
          <w:rFonts w:ascii="Times New Roman"/>
          <w:color w:val="000000"/>
          <w:spacing w:val="0"/>
          <w:sz w:val="28"/>
        </w:rPr>
        <w:t>........................................................................................................31</w:t>
      </w:r>
      <w:r>
        <w:fldChar w:fldCharType="end"/>
      </w:r>
    </w:p>
    <w:p w14:paraId="3222DF1A">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"br56"</w:instrText>
      </w:r>
      <w:r>
        <w:fldChar w:fldCharType="separate"/>
      </w:r>
      <w:r>
        <w:rPr>
          <w:rFonts w:ascii="微软雅黑" w:hAnsi="微软雅黑" w:cs="微软雅黑"/>
          <w:color w:val="000000"/>
          <w:spacing w:val="0"/>
          <w:sz w:val="28"/>
        </w:rPr>
        <w:t>八、政府采购预算情况</w:t>
      </w:r>
      <w:r>
        <w:fldChar w:fldCharType="end"/>
      </w:r>
      <w:r>
        <w:fldChar w:fldCharType="begin"/>
      </w:r>
      <w:r>
        <w:instrText xml:space="preserve">HYPERLINK  \l "br56"</w:instrText>
      </w:r>
      <w:r>
        <w:fldChar w:fldCharType="separate"/>
      </w:r>
      <w:r>
        <w:rPr>
          <w:rFonts w:ascii="Times New Roman"/>
          <w:color w:val="000000"/>
          <w:spacing w:val="0"/>
          <w:sz w:val="28"/>
        </w:rPr>
        <w:t>............................................................................................................................................................54</w:t>
      </w:r>
      <w:r>
        <w:fldChar w:fldCharType="end"/>
      </w:r>
    </w:p>
    <w:p w14:paraId="7BBECDC3">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"br62"</w:instrText>
      </w:r>
      <w:r>
        <w:fldChar w:fldCharType="separate"/>
      </w:r>
      <w:r>
        <w:rPr>
          <w:rFonts w:ascii="微软雅黑" w:hAnsi="微软雅黑" w:cs="微软雅黑"/>
          <w:color w:val="000000"/>
          <w:spacing w:val="0"/>
          <w:sz w:val="28"/>
        </w:rPr>
        <w:t>九、国有资产信息</w:t>
      </w:r>
      <w:r>
        <w:fldChar w:fldCharType="end"/>
      </w:r>
      <w:r>
        <w:fldChar w:fldCharType="begin"/>
      </w:r>
      <w:r>
        <w:instrText xml:space="preserve">HYPERLINK  \l "br62"</w:instrText>
      </w:r>
      <w:r>
        <w:fldChar w:fldCharType="separate"/>
      </w:r>
      <w:r>
        <w:rPr>
          <w:rFonts w:ascii="Times New Roman"/>
          <w:color w:val="000000"/>
          <w:spacing w:val="0"/>
          <w:sz w:val="28"/>
        </w:rPr>
        <w:t>....................................................................................................................................................................60</w:t>
      </w:r>
      <w:r>
        <w:fldChar w:fldCharType="end"/>
      </w:r>
    </w:p>
    <w:p w14:paraId="75178F1A">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"br63"</w:instrText>
      </w:r>
      <w:r>
        <w:fldChar w:fldCharType="separate"/>
      </w:r>
      <w:r>
        <w:rPr>
          <w:rFonts w:ascii="微软雅黑" w:hAnsi="微软雅黑" w:cs="微软雅黑"/>
          <w:color w:val="000000"/>
          <w:spacing w:val="0"/>
          <w:sz w:val="28"/>
        </w:rPr>
        <w:t>十、名词解释</w:t>
      </w:r>
      <w:r>
        <w:fldChar w:fldCharType="end"/>
      </w:r>
      <w:r>
        <w:fldChar w:fldCharType="begin"/>
      </w:r>
      <w:r>
        <w:instrText xml:space="preserve">HYPERLINK  \l "br63"</w:instrText>
      </w:r>
      <w:r>
        <w:fldChar w:fldCharType="separate"/>
      </w:r>
      <w:r>
        <w:rPr>
          <w:rFonts w:ascii="Times New Roman"/>
          <w:color w:val="000000"/>
          <w:spacing w:val="0"/>
          <w:sz w:val="28"/>
        </w:rPr>
        <w:t>............................................................................................................................................................................61</w:t>
      </w:r>
      <w:r>
        <w:fldChar w:fldCharType="end"/>
      </w:r>
    </w:p>
    <w:p w14:paraId="458EF574">
      <w:pPr>
        <w:framePr w:w="14242" w:wrap="auto" w:vAnchor="margin" w:hAnchor="text" w:x="1694" w:y="1653"/>
        <w:widowControl w:val="0"/>
        <w:autoSpaceDE w:val="0"/>
        <w:autoSpaceDN w:val="0"/>
        <w:spacing w:before="231" w:after="0" w:line="370" w:lineRule="exact"/>
        <w:ind w:left="0" w:right="0" w:firstLine="0"/>
        <w:jc w:val="left"/>
        <w:rPr>
          <w:rFonts w:ascii="Times New Roman"/>
          <w:color w:val="000000"/>
          <w:spacing w:val="0"/>
          <w:sz w:val="28"/>
        </w:rPr>
      </w:pPr>
      <w:r>
        <w:fldChar w:fldCharType="begin"/>
      </w:r>
      <w:r>
        <w:instrText xml:space="preserve">HYPERLINK  \l "br64"</w:instrText>
      </w:r>
      <w:r>
        <w:fldChar w:fldCharType="separate"/>
      </w:r>
      <w:r>
        <w:rPr>
          <w:rFonts w:ascii="微软雅黑" w:hAnsi="微软雅黑" w:cs="微软雅黑"/>
          <w:color w:val="000000"/>
          <w:spacing w:val="0"/>
          <w:sz w:val="28"/>
        </w:rPr>
        <w:t>十一、其他需要说明的事项</w:t>
      </w:r>
      <w:r>
        <w:fldChar w:fldCharType="end"/>
      </w:r>
      <w:r>
        <w:fldChar w:fldCharType="begin"/>
      </w:r>
      <w:r>
        <w:instrText xml:space="preserve">HYPERLINK  \l "br64"</w:instrText>
      </w:r>
      <w:r>
        <w:fldChar w:fldCharType="separate"/>
      </w:r>
      <w:r>
        <w:rPr>
          <w:rFonts w:ascii="Times New Roman"/>
          <w:color w:val="000000"/>
          <w:spacing w:val="0"/>
          <w:sz w:val="28"/>
        </w:rPr>
        <w:t>....................................................................................................................................................62</w:t>
      </w:r>
      <w:r>
        <w:fldChar w:fldCharType="end"/>
      </w:r>
    </w:p>
    <w:p w14:paraId="0F9CD5B3">
      <w:pPr>
        <w:spacing w:before="0" w:after="0" w:line="0" w:lineRule="exact"/>
        <w:ind w:left="0" w:right="0" w:firstLine="0"/>
        <w:jc w:val="left"/>
        <w:rPr>
          <w:rFonts w:ascii="Arial"/>
          <w:color w:val="FF0000"/>
          <w:spacing w:val="0"/>
          <w:sz w:val="2"/>
        </w:rPr>
      </w:pPr>
    </w:p>
    <w:p w14:paraId="19E3B761">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1AB493B7">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9989910">
      <w:pPr>
        <w:framePr w:w="3120" w:wrap="auto" w:vAnchor="margin" w:hAnchor="text" w:x="698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单位预算收支总表</w:t>
      </w:r>
    </w:p>
    <w:p w14:paraId="336BEF3A">
      <w:pPr>
        <w:framePr w:w="1995" w:wrap="auto" w:vAnchor="margin" w:hAnchor="text" w:x="7930"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w:t>
      </w:r>
      <w:r>
        <w:rPr>
          <w:rFonts w:ascii="Times New Roman"/>
          <w:color w:val="000000"/>
          <w:spacing w:val="79"/>
          <w:sz w:val="24"/>
        </w:rPr>
        <w:t xml:space="preserve"> </w:t>
      </w:r>
      <w:r>
        <w:rPr>
          <w:rFonts w:ascii="微软雅黑" w:hAnsi="微软雅黑" w:cs="微软雅黑"/>
          <w:color w:val="000000"/>
          <w:spacing w:val="0"/>
          <w:sz w:val="24"/>
        </w:rPr>
        <w:t>算</w:t>
      </w:r>
      <w:r>
        <w:rPr>
          <w:rFonts w:ascii="Times New Roman"/>
          <w:color w:val="000000"/>
          <w:spacing w:val="79"/>
          <w:sz w:val="24"/>
        </w:rPr>
        <w:t xml:space="preserve"> </w:t>
      </w:r>
      <w:r>
        <w:rPr>
          <w:rFonts w:ascii="微软雅黑" w:hAnsi="微软雅黑" w:cs="微软雅黑"/>
          <w:color w:val="000000"/>
          <w:spacing w:val="0"/>
          <w:sz w:val="24"/>
        </w:rPr>
        <w:t>年</w:t>
      </w:r>
      <w:r>
        <w:rPr>
          <w:rFonts w:ascii="Times New Roman"/>
          <w:color w:val="000000"/>
          <w:spacing w:val="79"/>
          <w:sz w:val="24"/>
        </w:rPr>
        <w:t xml:space="preserve"> </w:t>
      </w:r>
      <w:r>
        <w:rPr>
          <w:rFonts w:ascii="微软雅黑" w:hAnsi="微软雅黑" w:cs="微软雅黑"/>
          <w:color w:val="000000"/>
          <w:spacing w:val="0"/>
          <w:sz w:val="24"/>
        </w:rPr>
        <w:t>度</w:t>
      </w:r>
      <w:r>
        <w:rPr>
          <w:rFonts w:ascii="Times New Roman"/>
          <w:color w:val="000000"/>
          <w:spacing w:val="79"/>
          <w:sz w:val="24"/>
        </w:rPr>
        <w:t xml:space="preserve"> </w:t>
      </w:r>
      <w:r>
        <w:rPr>
          <w:rFonts w:ascii="微软雅黑" w:hAnsi="微软雅黑" w:cs="微软雅黑"/>
          <w:color w:val="000000"/>
          <w:spacing w:val="0"/>
          <w:sz w:val="24"/>
        </w:rPr>
        <w:t>：</w:t>
      </w:r>
    </w:p>
    <w:p w14:paraId="61ABBE1B">
      <w:pPr>
        <w:framePr w:w="3062" w:wrap="auto" w:vAnchor="margin" w:hAnchor="text" w:x="3212" w:y="2256"/>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07BBA10">
      <w:pPr>
        <w:framePr w:w="1440" w:wrap="auto" w:vAnchor="margin" w:hAnchor="text" w:x="12428" w:y="2256"/>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494F171">
      <w:pPr>
        <w:framePr w:w="803" w:wrap="auto" w:vAnchor="margin" w:hAnchor="text" w:x="8410" w:y="2462"/>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26C76531">
      <w:pPr>
        <w:framePr w:w="660" w:wrap="auto" w:vAnchor="margin" w:hAnchor="text" w:x="7612" w:y="2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368E7586">
      <w:pPr>
        <w:framePr w:w="660" w:wrap="auto" w:vAnchor="margin" w:hAnchor="text" w:x="11555" w:y="2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59BD641C">
      <w:pPr>
        <w:framePr w:w="660" w:wrap="auto" w:vAnchor="margin" w:hAnchor="text" w:x="4268" w:y="30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3603BC7D">
      <w:pPr>
        <w:framePr w:w="660" w:wrap="auto" w:vAnchor="margin" w:hAnchor="text" w:x="4268" w:y="3078"/>
        <w:widowControl w:val="0"/>
        <w:autoSpaceDE w:val="0"/>
        <w:autoSpaceDN w:val="0"/>
        <w:spacing w:before="299"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502707FD">
      <w:pPr>
        <w:framePr w:w="660" w:wrap="auto" w:vAnchor="margin" w:hAnchor="text" w:x="4268" w:y="3078"/>
        <w:widowControl w:val="0"/>
        <w:autoSpaceDE w:val="0"/>
        <w:autoSpaceDN w:val="0"/>
        <w:spacing w:before="283" w:after="0" w:line="277" w:lineRule="exact"/>
        <w:ind w:left="148" w:right="0" w:firstLine="0"/>
        <w:jc w:val="left"/>
        <w:rPr>
          <w:rFonts w:ascii="微软雅黑"/>
          <w:color w:val="000000"/>
          <w:spacing w:val="0"/>
          <w:sz w:val="21"/>
        </w:rPr>
      </w:pPr>
      <w:r>
        <w:rPr>
          <w:rFonts w:ascii="微软雅黑"/>
          <w:color w:val="000000"/>
          <w:spacing w:val="0"/>
          <w:sz w:val="21"/>
        </w:rPr>
        <w:t>1</w:t>
      </w:r>
    </w:p>
    <w:p w14:paraId="4ABAC9FA">
      <w:pPr>
        <w:framePr w:w="785" w:wrap="auto" w:vAnchor="margin" w:hAnchor="text" w:x="6564" w:y="32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61F7E64C">
      <w:pPr>
        <w:framePr w:w="870" w:wrap="auto" w:vAnchor="margin" w:hAnchor="text" w:x="8493" w:y="32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3BB943A1">
      <w:pPr>
        <w:framePr w:w="785" w:wrap="auto" w:vAnchor="margin" w:hAnchor="text" w:x="10506" w:y="32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6725B45A">
      <w:pPr>
        <w:framePr w:w="870" w:wrap="auto" w:vAnchor="margin" w:hAnchor="text" w:x="12435" w:y="32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199C89A1">
      <w:pPr>
        <w:framePr w:w="370" w:wrap="auto" w:vAnchor="margin" w:hAnchor="text" w:x="6772" w:y="365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02436736">
      <w:pPr>
        <w:framePr w:w="370" w:wrap="auto" w:vAnchor="margin" w:hAnchor="text" w:x="8743" w:y="365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50D5F982">
      <w:pPr>
        <w:framePr w:w="370" w:wrap="auto" w:vAnchor="margin" w:hAnchor="text" w:x="10714" w:y="365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66D12090">
      <w:pPr>
        <w:framePr w:w="370" w:wrap="auto" w:vAnchor="margin" w:hAnchor="text" w:x="12685" w:y="365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21714EE9">
      <w:pPr>
        <w:framePr w:w="1920" w:wrap="auto" w:vAnchor="margin" w:hAnchor="text" w:x="5960" w:y="4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一、一般公共预算</w:t>
      </w:r>
    </w:p>
    <w:p w14:paraId="3992DB7F">
      <w:pPr>
        <w:framePr w:w="1920" w:wrap="auto" w:vAnchor="margin" w:hAnchor="text" w:x="5960" w:y="403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拨款收入</w:t>
      </w:r>
    </w:p>
    <w:p w14:paraId="27C3269C">
      <w:pPr>
        <w:framePr w:w="1920" w:wrap="auto" w:vAnchor="margin" w:hAnchor="text" w:x="9902" w:y="4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一、一般公共服务</w:t>
      </w:r>
    </w:p>
    <w:p w14:paraId="6654BD2B">
      <w:pPr>
        <w:framePr w:w="1920" w:wrap="auto" w:vAnchor="margin" w:hAnchor="text" w:x="9902" w:y="403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2665A830">
      <w:pPr>
        <w:framePr w:w="1029" w:wrap="auto" w:vAnchor="margin" w:hAnchor="text" w:x="8896" w:y="421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8488.44</w:t>
      </w:r>
    </w:p>
    <w:p w14:paraId="42032055">
      <w:pPr>
        <w:framePr w:w="1920" w:wrap="auto" w:vAnchor="margin" w:hAnchor="text" w:x="5960" w:y="476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二、政府性基金预</w:t>
      </w:r>
    </w:p>
    <w:p w14:paraId="7A0CD05C">
      <w:pPr>
        <w:framePr w:w="1920" w:wrap="auto" w:vAnchor="margin" w:hAnchor="text" w:x="5960" w:y="476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算拨款收入</w:t>
      </w:r>
    </w:p>
    <w:p w14:paraId="348F7A27">
      <w:pPr>
        <w:framePr w:w="363" w:wrap="auto" w:vAnchor="margin" w:hAnchor="text" w:x="4416" w:y="494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49DD3B2C">
      <w:pPr>
        <w:framePr w:w="363" w:wrap="auto" w:vAnchor="margin" w:hAnchor="text" w:x="4416" w:y="4949"/>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3</w:t>
      </w:r>
    </w:p>
    <w:p w14:paraId="234A1FC4">
      <w:pPr>
        <w:framePr w:w="363" w:wrap="auto" w:vAnchor="margin" w:hAnchor="text" w:x="4416" w:y="4949"/>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4</w:t>
      </w:r>
    </w:p>
    <w:p w14:paraId="401C7360">
      <w:pPr>
        <w:framePr w:w="1500" w:wrap="auto" w:vAnchor="margin" w:hAnchor="text" w:x="9902" w:y="494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二、外交支出</w:t>
      </w:r>
    </w:p>
    <w:p w14:paraId="13796F39">
      <w:pPr>
        <w:framePr w:w="1920" w:wrap="auto" w:vAnchor="margin" w:hAnchor="text" w:x="5960" w:y="55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三、国有资本经营</w:t>
      </w:r>
    </w:p>
    <w:p w14:paraId="2C5FF568">
      <w:pPr>
        <w:framePr w:w="1920" w:wrap="auto" w:vAnchor="margin" w:hAnchor="text" w:x="5960" w:y="550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预算拨款收入</w:t>
      </w:r>
    </w:p>
    <w:p w14:paraId="30AE13E4">
      <w:pPr>
        <w:framePr w:w="1920" w:wrap="auto" w:vAnchor="margin" w:hAnchor="text" w:x="5960" w:y="5504"/>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四、财政专户管理</w:t>
      </w:r>
    </w:p>
    <w:p w14:paraId="5711DD11">
      <w:pPr>
        <w:framePr w:w="1920" w:wrap="auto" w:vAnchor="margin" w:hAnchor="text" w:x="5960" w:y="550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资金收入</w:t>
      </w:r>
    </w:p>
    <w:p w14:paraId="09B36FDE">
      <w:pPr>
        <w:framePr w:w="1500" w:wrap="auto" w:vAnchor="margin" w:hAnchor="text" w:x="9902" w:y="568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三、国防支出</w:t>
      </w:r>
    </w:p>
    <w:p w14:paraId="14F89A34">
      <w:pPr>
        <w:framePr w:w="1920" w:wrap="auto" w:vAnchor="margin" w:hAnchor="text" w:x="9902" w:y="64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四、公共安全支出</w:t>
      </w:r>
    </w:p>
    <w:p w14:paraId="1981A736">
      <w:pPr>
        <w:framePr w:w="363" w:wrap="auto" w:vAnchor="margin" w:hAnchor="text" w:x="4416" w:y="69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w:t>
      </w:r>
    </w:p>
    <w:p w14:paraId="58526D00">
      <w:pPr>
        <w:framePr w:w="363" w:wrap="auto" w:vAnchor="margin" w:hAnchor="text" w:x="4416" w:y="6979"/>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6</w:t>
      </w:r>
    </w:p>
    <w:p w14:paraId="2A6BC62B">
      <w:pPr>
        <w:framePr w:w="1500" w:wrap="auto" w:vAnchor="margin" w:hAnchor="text" w:x="5960" w:y="69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五、单位资金</w:t>
      </w:r>
    </w:p>
    <w:p w14:paraId="09487DE9">
      <w:pPr>
        <w:framePr w:w="1920" w:wrap="auto" w:vAnchor="margin" w:hAnchor="text" w:x="9902" w:y="69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五、教育支出</w:t>
      </w:r>
    </w:p>
    <w:p w14:paraId="7E49131B">
      <w:pPr>
        <w:framePr w:w="1920" w:wrap="auto" w:vAnchor="margin" w:hAnchor="text" w:x="9902" w:y="6979"/>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六、科学技术支出</w:t>
      </w:r>
    </w:p>
    <w:p w14:paraId="7EC1FD7F">
      <w:pPr>
        <w:framePr w:w="1920" w:wrap="auto" w:vAnchor="margin" w:hAnchor="text" w:x="9902" w:y="6979"/>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七、文化旅游体育</w:t>
      </w:r>
    </w:p>
    <w:p w14:paraId="468CD745">
      <w:pPr>
        <w:framePr w:w="1920" w:wrap="auto" w:vAnchor="margin" w:hAnchor="text" w:x="9902" w:y="697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与传媒支出</w:t>
      </w:r>
    </w:p>
    <w:p w14:paraId="5DD55BA0">
      <w:pPr>
        <w:framePr w:w="363" w:wrap="auto" w:vAnchor="margin" w:hAnchor="text" w:x="4416" w:y="79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447ECAB0">
      <w:pPr>
        <w:framePr w:w="363" w:wrap="auto" w:vAnchor="margin" w:hAnchor="text" w:x="4416" w:y="7923"/>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8</w:t>
      </w:r>
    </w:p>
    <w:p w14:paraId="7A8FA394">
      <w:pPr>
        <w:framePr w:w="363" w:wrap="auto" w:vAnchor="margin" w:hAnchor="text" w:x="4416" w:y="7923"/>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9</w:t>
      </w:r>
    </w:p>
    <w:p w14:paraId="199B6A26">
      <w:pPr>
        <w:framePr w:w="1029" w:wrap="auto" w:vAnchor="margin" w:hAnchor="text" w:x="12838" w:y="79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5863E6CE">
      <w:pPr>
        <w:framePr w:w="1029" w:wrap="auto" w:vAnchor="margin" w:hAnchor="text" w:x="12838" w:y="7923"/>
        <w:widowControl w:val="0"/>
        <w:autoSpaceDE w:val="0"/>
        <w:autoSpaceDN w:val="0"/>
        <w:spacing w:before="458" w:after="0" w:line="277" w:lineRule="exact"/>
        <w:ind w:left="123" w:right="0" w:firstLine="0"/>
        <w:jc w:val="left"/>
        <w:rPr>
          <w:rFonts w:ascii="微软雅黑"/>
          <w:color w:val="000000"/>
          <w:spacing w:val="0"/>
          <w:sz w:val="21"/>
        </w:rPr>
      </w:pPr>
      <w:r>
        <w:rPr>
          <w:rFonts w:ascii="微软雅黑"/>
          <w:color w:val="000000"/>
          <w:spacing w:val="0"/>
          <w:sz w:val="21"/>
        </w:rPr>
        <w:t>503.95</w:t>
      </w:r>
    </w:p>
    <w:p w14:paraId="3FDD375A">
      <w:pPr>
        <w:framePr w:w="1920" w:wrap="auto" w:vAnchor="margin" w:hAnchor="text" w:x="9902" w:y="84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八、社会保障和就</w:t>
      </w:r>
    </w:p>
    <w:p w14:paraId="2DFFCDFD">
      <w:pPr>
        <w:framePr w:w="1920" w:wrap="auto" w:vAnchor="margin" w:hAnchor="text" w:x="9902" w:y="847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业支出</w:t>
      </w:r>
    </w:p>
    <w:p w14:paraId="0629A684">
      <w:pPr>
        <w:framePr w:w="1920" w:wrap="auto" w:vAnchor="margin" w:hAnchor="text" w:x="9902" w:y="9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九、社会保险基金</w:t>
      </w:r>
    </w:p>
    <w:p w14:paraId="10AAC1D6">
      <w:pPr>
        <w:framePr w:w="1920" w:wrap="auto" w:vAnchor="margin" w:hAnchor="text" w:x="9902" w:y="9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61235D41">
      <w:pPr>
        <w:framePr w:w="486" w:wrap="auto" w:vAnchor="margin" w:hAnchor="text" w:x="4355" w:y="995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3EF44E93">
      <w:pPr>
        <w:framePr w:w="486" w:wrap="auto" w:vAnchor="margin" w:hAnchor="text" w:x="4355" w:y="995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11</w:t>
      </w:r>
    </w:p>
    <w:p w14:paraId="4AA85BEB">
      <w:pPr>
        <w:framePr w:w="1920" w:wrap="auto" w:vAnchor="margin" w:hAnchor="text" w:x="9902" w:y="99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十、卫生健康支出</w:t>
      </w:r>
    </w:p>
    <w:p w14:paraId="656E2302">
      <w:pPr>
        <w:framePr w:w="1920" w:wrap="auto" w:vAnchor="margin" w:hAnchor="text" w:x="9902" w:y="9954"/>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十一、节能环保支</w:t>
      </w:r>
    </w:p>
    <w:p w14:paraId="05219F7F">
      <w:pPr>
        <w:framePr w:w="906" w:wrap="auto" w:vAnchor="margin" w:hAnchor="text" w:x="12961" w:y="995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5DBCB5F6">
      <w:pPr>
        <w:framePr w:w="360" w:wrap="auto" w:vAnchor="margin" w:hAnchor="text" w:x="1570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w:t>
      </w:r>
    </w:p>
    <w:p w14:paraId="1B2BF132">
      <w:pPr>
        <w:spacing w:before="0" w:after="0" w:line="0" w:lineRule="exact"/>
        <w:ind w:left="0" w:right="0" w:firstLine="0"/>
        <w:jc w:val="left"/>
        <w:rPr>
          <w:rFonts w:ascii="Arial"/>
          <w:color w:val="FF0000"/>
          <w:spacing w:val="0"/>
          <w:sz w:val="2"/>
        </w:rPr>
      </w:pPr>
      <w:r>
        <w:pict>
          <v:shape id="_x00000" o:spid="_x0000_s1026" o:spt="75" type="#_x0000_t75" style="position:absolute;left:0pt;margin-left:153.85pt;margin-top:98.3pt;height:436.7pt;width:534.95pt;mso-position-horizontal-relative:page;mso-position-vertical-relative:page;z-index:-251657216;mso-width-relative:page;mso-height-relative:page;" filled="f" coordsize="21600,21600">
            <v:path/>
            <v:fill on="f" focussize="0,0"/>
            <v:stroke/>
            <v:imagedata r:id="rId5" o:title=""/>
            <o:lock v:ext="edit" aspectratio="t"/>
          </v:shape>
        </w:pict>
      </w:r>
      <w:r>
        <w:rPr>
          <w:rFonts w:ascii="Arial"/>
          <w:color w:val="FF0000"/>
          <w:spacing w:val="0"/>
          <w:sz w:val="2"/>
        </w:rPr>
        <w:br w:type="page"/>
      </w:r>
    </w:p>
    <w:p w14:paraId="186A907D">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AF44209">
      <w:pPr>
        <w:framePr w:w="1995" w:wrap="auto" w:vAnchor="margin" w:hAnchor="text" w:x="7930"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w:t>
      </w:r>
      <w:r>
        <w:rPr>
          <w:rFonts w:ascii="Times New Roman"/>
          <w:color w:val="000000"/>
          <w:spacing w:val="79"/>
          <w:sz w:val="24"/>
        </w:rPr>
        <w:t xml:space="preserve"> </w:t>
      </w:r>
      <w:r>
        <w:rPr>
          <w:rFonts w:ascii="微软雅黑" w:hAnsi="微软雅黑" w:cs="微软雅黑"/>
          <w:color w:val="000000"/>
          <w:spacing w:val="0"/>
          <w:sz w:val="24"/>
        </w:rPr>
        <w:t>算</w:t>
      </w:r>
      <w:r>
        <w:rPr>
          <w:rFonts w:ascii="Times New Roman"/>
          <w:color w:val="000000"/>
          <w:spacing w:val="79"/>
          <w:sz w:val="24"/>
        </w:rPr>
        <w:t xml:space="preserve"> </w:t>
      </w:r>
      <w:r>
        <w:rPr>
          <w:rFonts w:ascii="微软雅黑" w:hAnsi="微软雅黑" w:cs="微软雅黑"/>
          <w:color w:val="000000"/>
          <w:spacing w:val="0"/>
          <w:sz w:val="24"/>
        </w:rPr>
        <w:t>年</w:t>
      </w:r>
      <w:r>
        <w:rPr>
          <w:rFonts w:ascii="Times New Roman"/>
          <w:color w:val="000000"/>
          <w:spacing w:val="79"/>
          <w:sz w:val="24"/>
        </w:rPr>
        <w:t xml:space="preserve"> </w:t>
      </w:r>
      <w:r>
        <w:rPr>
          <w:rFonts w:ascii="微软雅黑" w:hAnsi="微软雅黑" w:cs="微软雅黑"/>
          <w:color w:val="000000"/>
          <w:spacing w:val="0"/>
          <w:sz w:val="24"/>
        </w:rPr>
        <w:t>度</w:t>
      </w:r>
      <w:r>
        <w:rPr>
          <w:rFonts w:ascii="Times New Roman"/>
          <w:color w:val="000000"/>
          <w:spacing w:val="79"/>
          <w:sz w:val="24"/>
        </w:rPr>
        <w:t xml:space="preserve"> </w:t>
      </w:r>
      <w:r>
        <w:rPr>
          <w:rFonts w:ascii="微软雅黑" w:hAnsi="微软雅黑" w:cs="微软雅黑"/>
          <w:color w:val="000000"/>
          <w:spacing w:val="0"/>
          <w:sz w:val="24"/>
        </w:rPr>
        <w:t>：</w:t>
      </w:r>
    </w:p>
    <w:p w14:paraId="75D2B0E9">
      <w:pPr>
        <w:framePr w:w="3062" w:wrap="auto" w:vAnchor="margin" w:hAnchor="text" w:x="3212"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602861C">
      <w:pPr>
        <w:framePr w:w="1440" w:wrap="auto" w:vAnchor="margin" w:hAnchor="text" w:x="12428"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7F4D588">
      <w:pPr>
        <w:framePr w:w="803" w:wrap="auto" w:vAnchor="margin" w:hAnchor="text" w:x="8410"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7EC9FFDE">
      <w:pPr>
        <w:framePr w:w="660" w:wrap="auto" w:vAnchor="margin" w:hAnchor="text" w:x="7612"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1465DB5F">
      <w:pPr>
        <w:framePr w:w="660" w:wrap="auto" w:vAnchor="margin" w:hAnchor="text" w:x="11555"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23F4905C">
      <w:pPr>
        <w:framePr w:w="660" w:wrap="auto" w:vAnchor="margin" w:hAnchor="text" w:x="4268" w:y="2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0155FE03">
      <w:pPr>
        <w:framePr w:w="660" w:wrap="auto" w:vAnchor="margin" w:hAnchor="text" w:x="4268" w:y="2460"/>
        <w:widowControl w:val="0"/>
        <w:autoSpaceDE w:val="0"/>
        <w:autoSpaceDN w:val="0"/>
        <w:spacing w:before="299"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26101B9D">
      <w:pPr>
        <w:framePr w:w="785" w:wrap="auto" w:vAnchor="margin" w:hAnchor="text" w:x="6564"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3732F42F">
      <w:pPr>
        <w:framePr w:w="870" w:wrap="auto" w:vAnchor="margin" w:hAnchor="text" w:x="8493"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4B70CC74">
      <w:pPr>
        <w:framePr w:w="785" w:wrap="auto" w:vAnchor="margin" w:hAnchor="text" w:x="10506"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189F36E4">
      <w:pPr>
        <w:framePr w:w="870" w:wrap="auto" w:vAnchor="margin" w:hAnchor="text" w:x="12435"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6B25BD53">
      <w:pPr>
        <w:framePr w:w="370" w:wrap="auto" w:vAnchor="margin" w:hAnchor="text" w:x="6772"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70F9FD89">
      <w:pPr>
        <w:framePr w:w="370" w:wrap="auto" w:vAnchor="margin" w:hAnchor="text" w:x="8743"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61FAD807">
      <w:pPr>
        <w:framePr w:w="370" w:wrap="auto" w:vAnchor="margin" w:hAnchor="text" w:x="10714"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3A933F0A">
      <w:pPr>
        <w:framePr w:w="370" w:wrap="auto" w:vAnchor="margin" w:hAnchor="text" w:x="12685"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6B5325A4">
      <w:pPr>
        <w:framePr w:w="450" w:wrap="auto" w:vAnchor="margin" w:hAnchor="text" w:x="9902" w:y="34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74669ADB">
      <w:pPr>
        <w:framePr w:w="1920" w:wrap="auto" w:vAnchor="margin" w:hAnchor="text" w:x="9902" w:y="38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十二、城乡社区支</w:t>
      </w:r>
    </w:p>
    <w:p w14:paraId="2C3BAE74">
      <w:pPr>
        <w:framePr w:w="1920" w:wrap="auto" w:vAnchor="margin" w:hAnchor="text" w:x="9902" w:y="38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6236DFE1">
      <w:pPr>
        <w:framePr w:w="486" w:wrap="auto" w:vAnchor="margin" w:hAnchor="text" w:x="4355" w:y="398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w:t>
      </w:r>
    </w:p>
    <w:p w14:paraId="633C14B3">
      <w:pPr>
        <w:framePr w:w="486" w:wrap="auto" w:vAnchor="margin" w:hAnchor="text" w:x="4355" w:y="3980"/>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13</w:t>
      </w:r>
    </w:p>
    <w:p w14:paraId="7DCFBA46">
      <w:pPr>
        <w:framePr w:w="486" w:wrap="auto" w:vAnchor="margin" w:hAnchor="text" w:x="4355" w:y="3980"/>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14</w:t>
      </w:r>
    </w:p>
    <w:p w14:paraId="29676BED">
      <w:pPr>
        <w:framePr w:w="1920" w:wrap="auto" w:vAnchor="margin" w:hAnchor="text" w:x="9902" w:y="45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十三、农林水支出</w:t>
      </w:r>
    </w:p>
    <w:p w14:paraId="3CFEF761">
      <w:pPr>
        <w:framePr w:w="1920" w:wrap="auto" w:vAnchor="margin" w:hAnchor="text" w:x="9902" w:y="4540"/>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十四、交通运输支</w:t>
      </w:r>
    </w:p>
    <w:p w14:paraId="699159E5">
      <w:pPr>
        <w:framePr w:w="1920" w:wrap="auto" w:vAnchor="margin" w:hAnchor="text" w:x="9902" w:y="45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59C2BC60">
      <w:pPr>
        <w:framePr w:w="1920" w:wrap="auto" w:vAnchor="margin" w:hAnchor="text" w:x="9902" w:y="565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十五、资源勘探工</w:t>
      </w:r>
    </w:p>
    <w:p w14:paraId="00DF5432">
      <w:pPr>
        <w:framePr w:w="1920" w:wrap="auto" w:vAnchor="margin" w:hAnchor="text" w:x="9902" w:y="565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业信息等支出</w:t>
      </w:r>
    </w:p>
    <w:p w14:paraId="31FCFA1E">
      <w:pPr>
        <w:framePr w:w="1920" w:wrap="auto" w:vAnchor="margin" w:hAnchor="text" w:x="9902" w:y="5655"/>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十六、商业服务业</w:t>
      </w:r>
    </w:p>
    <w:p w14:paraId="3FFB8C7B">
      <w:pPr>
        <w:framePr w:w="1920" w:wrap="auto" w:vAnchor="margin" w:hAnchor="text" w:x="9902" w:y="565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等支出</w:t>
      </w:r>
    </w:p>
    <w:p w14:paraId="373E255D">
      <w:pPr>
        <w:framePr w:w="486" w:wrap="auto" w:vAnchor="margin" w:hAnchor="text" w:x="4355" w:y="583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w:t>
      </w:r>
    </w:p>
    <w:p w14:paraId="46EFD78D">
      <w:pPr>
        <w:framePr w:w="486" w:wrap="auto" w:vAnchor="margin" w:hAnchor="text" w:x="4355" w:y="657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w:t>
      </w:r>
    </w:p>
    <w:p w14:paraId="2D6FE00F">
      <w:pPr>
        <w:framePr w:w="486" w:wrap="auto" w:vAnchor="margin" w:hAnchor="text" w:x="4355" w:y="6570"/>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17</w:t>
      </w:r>
    </w:p>
    <w:p w14:paraId="1C278AB2">
      <w:pPr>
        <w:framePr w:w="486" w:wrap="auto" w:vAnchor="margin" w:hAnchor="text" w:x="4355" w:y="6570"/>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18</w:t>
      </w:r>
    </w:p>
    <w:p w14:paraId="3C8CC160">
      <w:pPr>
        <w:framePr w:w="1920" w:wrap="auto" w:vAnchor="margin" w:hAnchor="text" w:x="9902" w:y="71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十七、金融支出</w:t>
      </w:r>
    </w:p>
    <w:p w14:paraId="122425D3">
      <w:pPr>
        <w:framePr w:w="1920" w:wrap="auto" w:vAnchor="margin" w:hAnchor="text" w:x="9902" w:y="7130"/>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十八、援助其他地</w:t>
      </w:r>
    </w:p>
    <w:p w14:paraId="30C01895">
      <w:pPr>
        <w:framePr w:w="1920" w:wrap="auto" w:vAnchor="margin" w:hAnchor="text" w:x="9902" w:y="713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区支出</w:t>
      </w:r>
    </w:p>
    <w:p w14:paraId="63064173">
      <w:pPr>
        <w:framePr w:w="1920" w:wrap="auto" w:vAnchor="margin" w:hAnchor="text" w:x="9902" w:y="82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十九、自然资源海</w:t>
      </w:r>
    </w:p>
    <w:p w14:paraId="3F392516">
      <w:pPr>
        <w:framePr w:w="1920" w:wrap="auto" w:vAnchor="margin" w:hAnchor="text" w:x="9902" w:y="82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洋气象等支出</w:t>
      </w:r>
    </w:p>
    <w:p w14:paraId="29906719">
      <w:pPr>
        <w:framePr w:w="1920" w:wrap="auto" w:vAnchor="margin" w:hAnchor="text" w:x="9902" w:y="8245"/>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二十、住房保障支</w:t>
      </w:r>
    </w:p>
    <w:p w14:paraId="02E9B4B8">
      <w:pPr>
        <w:framePr w:w="1920" w:wrap="auto" w:vAnchor="margin" w:hAnchor="text" w:x="9902" w:y="82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6924E4E5">
      <w:pPr>
        <w:framePr w:w="486" w:wrap="auto" w:vAnchor="margin" w:hAnchor="text" w:x="4355" w:y="842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w:t>
      </w:r>
    </w:p>
    <w:p w14:paraId="15215EC9">
      <w:pPr>
        <w:framePr w:w="486" w:wrap="auto" w:vAnchor="margin" w:hAnchor="text" w:x="4355" w:y="842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20</w:t>
      </w:r>
    </w:p>
    <w:p w14:paraId="71C698A5">
      <w:pPr>
        <w:framePr w:w="486" w:wrap="auto" w:vAnchor="margin" w:hAnchor="text" w:x="4355" w:y="842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21</w:t>
      </w:r>
    </w:p>
    <w:p w14:paraId="50324F3C">
      <w:pPr>
        <w:framePr w:w="906" w:wrap="auto" w:vAnchor="margin" w:hAnchor="text" w:x="12961" w:y="916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4F4AD1D4">
      <w:pPr>
        <w:framePr w:w="1920" w:wrap="auto" w:vAnchor="margin" w:hAnchor="text" w:x="9902" w:y="97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二十一、粮油物资</w:t>
      </w:r>
    </w:p>
    <w:p w14:paraId="4663C00B">
      <w:pPr>
        <w:framePr w:w="1920" w:wrap="auto" w:vAnchor="margin" w:hAnchor="text" w:x="9902" w:y="97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储备支出</w:t>
      </w:r>
    </w:p>
    <w:p w14:paraId="162E641D">
      <w:pPr>
        <w:framePr w:w="36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w:t>
      </w:r>
    </w:p>
    <w:p w14:paraId="4B8F308C">
      <w:pPr>
        <w:spacing w:before="0" w:after="0" w:line="0" w:lineRule="exact"/>
        <w:ind w:left="0" w:right="0" w:firstLine="0"/>
        <w:jc w:val="left"/>
        <w:rPr>
          <w:rFonts w:ascii="Arial"/>
          <w:color w:val="FF0000"/>
          <w:spacing w:val="0"/>
          <w:sz w:val="2"/>
        </w:rPr>
      </w:pPr>
      <w:r>
        <w:pict>
          <v:shape id="_x00001" o:spid="_x0000_s1027" o:spt="75" type="#_x0000_t75" style="position:absolute;left:0pt;margin-left:153.85pt;margin-top:67.4pt;height:454.25pt;width:534.95pt;mso-position-horizontal-relative:page;mso-position-vertical-relative:page;z-index:-251657216;mso-width-relative:page;mso-height-relative:page;" filled="f" coordsize="21600,21600">
            <v:path/>
            <v:fill on="f" focussize="0,0"/>
            <v:stroke/>
            <v:imagedata r:id="rId6" o:title=""/>
            <o:lock v:ext="edit" aspectratio="t"/>
          </v:shape>
        </w:pict>
      </w:r>
      <w:r>
        <w:rPr>
          <w:rFonts w:ascii="Arial"/>
          <w:color w:val="FF0000"/>
          <w:spacing w:val="0"/>
          <w:sz w:val="2"/>
        </w:rPr>
        <w:br w:type="page"/>
      </w:r>
    </w:p>
    <w:p w14:paraId="637FFD8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1D01D86">
      <w:pPr>
        <w:framePr w:w="1995" w:wrap="auto" w:vAnchor="margin" w:hAnchor="text" w:x="7930"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w:t>
      </w:r>
      <w:r>
        <w:rPr>
          <w:rFonts w:ascii="Times New Roman"/>
          <w:color w:val="000000"/>
          <w:spacing w:val="79"/>
          <w:sz w:val="24"/>
        </w:rPr>
        <w:t xml:space="preserve"> </w:t>
      </w:r>
      <w:r>
        <w:rPr>
          <w:rFonts w:ascii="微软雅黑" w:hAnsi="微软雅黑" w:cs="微软雅黑"/>
          <w:color w:val="000000"/>
          <w:spacing w:val="0"/>
          <w:sz w:val="24"/>
        </w:rPr>
        <w:t>算</w:t>
      </w:r>
      <w:r>
        <w:rPr>
          <w:rFonts w:ascii="Times New Roman"/>
          <w:color w:val="000000"/>
          <w:spacing w:val="79"/>
          <w:sz w:val="24"/>
        </w:rPr>
        <w:t xml:space="preserve"> </w:t>
      </w:r>
      <w:r>
        <w:rPr>
          <w:rFonts w:ascii="微软雅黑" w:hAnsi="微软雅黑" w:cs="微软雅黑"/>
          <w:color w:val="000000"/>
          <w:spacing w:val="0"/>
          <w:sz w:val="24"/>
        </w:rPr>
        <w:t>年</w:t>
      </w:r>
      <w:r>
        <w:rPr>
          <w:rFonts w:ascii="Times New Roman"/>
          <w:color w:val="000000"/>
          <w:spacing w:val="79"/>
          <w:sz w:val="24"/>
        </w:rPr>
        <w:t xml:space="preserve"> </w:t>
      </w:r>
      <w:r>
        <w:rPr>
          <w:rFonts w:ascii="微软雅黑" w:hAnsi="微软雅黑" w:cs="微软雅黑"/>
          <w:color w:val="000000"/>
          <w:spacing w:val="0"/>
          <w:sz w:val="24"/>
        </w:rPr>
        <w:t>度</w:t>
      </w:r>
      <w:r>
        <w:rPr>
          <w:rFonts w:ascii="Times New Roman"/>
          <w:color w:val="000000"/>
          <w:spacing w:val="79"/>
          <w:sz w:val="24"/>
        </w:rPr>
        <w:t xml:space="preserve"> </w:t>
      </w:r>
      <w:r>
        <w:rPr>
          <w:rFonts w:ascii="微软雅黑" w:hAnsi="微软雅黑" w:cs="微软雅黑"/>
          <w:color w:val="000000"/>
          <w:spacing w:val="0"/>
          <w:sz w:val="24"/>
        </w:rPr>
        <w:t>：</w:t>
      </w:r>
    </w:p>
    <w:p w14:paraId="3A47A9C0">
      <w:pPr>
        <w:framePr w:w="3062" w:wrap="auto" w:vAnchor="margin" w:hAnchor="text" w:x="3212"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5B12606E">
      <w:pPr>
        <w:framePr w:w="1440" w:wrap="auto" w:vAnchor="margin" w:hAnchor="text" w:x="12428"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446BAACD">
      <w:pPr>
        <w:framePr w:w="803" w:wrap="auto" w:vAnchor="margin" w:hAnchor="text" w:x="8410"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0CDB0651">
      <w:pPr>
        <w:framePr w:w="660" w:wrap="auto" w:vAnchor="margin" w:hAnchor="text" w:x="7612"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73CF89FD">
      <w:pPr>
        <w:framePr w:w="660" w:wrap="auto" w:vAnchor="margin" w:hAnchor="text" w:x="11555"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13668FC3">
      <w:pPr>
        <w:framePr w:w="660" w:wrap="auto" w:vAnchor="margin" w:hAnchor="text" w:x="4268" w:y="2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0BE304A5">
      <w:pPr>
        <w:framePr w:w="660" w:wrap="auto" w:vAnchor="margin" w:hAnchor="text" w:x="4268" w:y="2460"/>
        <w:widowControl w:val="0"/>
        <w:autoSpaceDE w:val="0"/>
        <w:autoSpaceDN w:val="0"/>
        <w:spacing w:before="299"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11EDBAF5">
      <w:pPr>
        <w:framePr w:w="660" w:wrap="auto" w:vAnchor="margin" w:hAnchor="text" w:x="4268" w:y="2460"/>
        <w:widowControl w:val="0"/>
        <w:autoSpaceDE w:val="0"/>
        <w:autoSpaceDN w:val="0"/>
        <w:spacing w:before="283" w:after="0" w:line="277" w:lineRule="exact"/>
        <w:ind w:left="87" w:right="0" w:firstLine="0"/>
        <w:jc w:val="left"/>
        <w:rPr>
          <w:rFonts w:ascii="微软雅黑"/>
          <w:color w:val="000000"/>
          <w:spacing w:val="0"/>
          <w:sz w:val="21"/>
        </w:rPr>
      </w:pPr>
      <w:r>
        <w:rPr>
          <w:rFonts w:ascii="微软雅黑"/>
          <w:color w:val="000000"/>
          <w:spacing w:val="0"/>
          <w:sz w:val="21"/>
        </w:rPr>
        <w:t>22</w:t>
      </w:r>
    </w:p>
    <w:p w14:paraId="736E007C">
      <w:pPr>
        <w:framePr w:w="785" w:wrap="auto" w:vAnchor="margin" w:hAnchor="text" w:x="6564"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6A454087">
      <w:pPr>
        <w:framePr w:w="870" w:wrap="auto" w:vAnchor="margin" w:hAnchor="text" w:x="8493"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598A018D">
      <w:pPr>
        <w:framePr w:w="785" w:wrap="auto" w:vAnchor="margin" w:hAnchor="text" w:x="10506"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33FCB4A7">
      <w:pPr>
        <w:framePr w:w="870" w:wrap="auto" w:vAnchor="margin" w:hAnchor="text" w:x="12435"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5484B1A6">
      <w:pPr>
        <w:framePr w:w="370" w:wrap="auto" w:vAnchor="margin" w:hAnchor="text" w:x="6772"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3100D191">
      <w:pPr>
        <w:framePr w:w="370" w:wrap="auto" w:vAnchor="margin" w:hAnchor="text" w:x="8743"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119D9784">
      <w:pPr>
        <w:framePr w:w="370" w:wrap="auto" w:vAnchor="margin" w:hAnchor="text" w:x="10714"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5D2A5786">
      <w:pPr>
        <w:framePr w:w="370" w:wrap="auto" w:vAnchor="margin" w:hAnchor="text" w:x="12685"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37A24D2">
      <w:pPr>
        <w:framePr w:w="1920" w:wrap="auto" w:vAnchor="margin" w:hAnchor="text" w:x="9902" w:y="34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二十二、国有资本</w:t>
      </w:r>
    </w:p>
    <w:p w14:paraId="5076D221">
      <w:pPr>
        <w:framePr w:w="1920" w:wrap="auto" w:vAnchor="margin" w:hAnchor="text" w:x="9902" w:y="34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经营预算支出</w:t>
      </w:r>
    </w:p>
    <w:p w14:paraId="5EA85C87">
      <w:pPr>
        <w:framePr w:w="1920" w:wrap="auto" w:vAnchor="margin" w:hAnchor="text" w:x="9902" w:y="341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二十三、灾害防治</w:t>
      </w:r>
    </w:p>
    <w:p w14:paraId="39ABC7E4">
      <w:pPr>
        <w:framePr w:w="1920" w:wrap="auto" w:vAnchor="margin" w:hAnchor="text" w:x="9902" w:y="34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及应急管理支出</w:t>
      </w:r>
    </w:p>
    <w:p w14:paraId="6C015FDC">
      <w:pPr>
        <w:framePr w:w="1920" w:wrap="auto" w:vAnchor="margin" w:hAnchor="text" w:x="9902" w:y="3416"/>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二十四、预备费</w:t>
      </w:r>
    </w:p>
    <w:p w14:paraId="149C6EAA">
      <w:pPr>
        <w:framePr w:w="1920" w:wrap="auto" w:vAnchor="margin" w:hAnchor="text" w:x="9902" w:y="3416"/>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二十五、其他支出</w:t>
      </w:r>
    </w:p>
    <w:p w14:paraId="727E3856">
      <w:pPr>
        <w:framePr w:w="1920" w:wrap="auto" w:vAnchor="margin" w:hAnchor="text" w:x="9902" w:y="3416"/>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二十六、转移性支</w:t>
      </w:r>
    </w:p>
    <w:p w14:paraId="7B4E622C">
      <w:pPr>
        <w:framePr w:w="1920" w:wrap="auto" w:vAnchor="margin" w:hAnchor="text" w:x="9902" w:y="34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425E283E">
      <w:pPr>
        <w:framePr w:w="486" w:wrap="auto" w:vAnchor="margin" w:hAnchor="text" w:x="4355" w:y="433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23</w:t>
      </w:r>
    </w:p>
    <w:p w14:paraId="1060E7BA">
      <w:pPr>
        <w:framePr w:w="486" w:wrap="auto" w:vAnchor="margin" w:hAnchor="text" w:x="4355" w:y="48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w:t>
      </w:r>
    </w:p>
    <w:p w14:paraId="43A44259">
      <w:pPr>
        <w:framePr w:w="486" w:wrap="auto" w:vAnchor="margin" w:hAnchor="text" w:x="4355" w:y="4891"/>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25</w:t>
      </w:r>
    </w:p>
    <w:p w14:paraId="3E717370">
      <w:pPr>
        <w:framePr w:w="486" w:wrap="auto" w:vAnchor="margin" w:hAnchor="text" w:x="4355" w:y="583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26</w:t>
      </w:r>
    </w:p>
    <w:p w14:paraId="36F479E4">
      <w:pPr>
        <w:framePr w:w="486" w:wrap="auto" w:vAnchor="margin" w:hAnchor="text" w:x="4355" w:y="583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27</w:t>
      </w:r>
    </w:p>
    <w:p w14:paraId="334FF381">
      <w:pPr>
        <w:framePr w:w="486" w:wrap="auto" w:vAnchor="margin" w:hAnchor="text" w:x="4355" w:y="583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28</w:t>
      </w:r>
    </w:p>
    <w:p w14:paraId="5C238AC7">
      <w:pPr>
        <w:framePr w:w="486" w:wrap="auto" w:vAnchor="margin" w:hAnchor="text" w:x="4355" w:y="583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29</w:t>
      </w:r>
    </w:p>
    <w:p w14:paraId="2E9FFFDD">
      <w:pPr>
        <w:framePr w:w="486" w:wrap="auto" w:vAnchor="margin" w:hAnchor="text" w:x="4355" w:y="5835"/>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30</w:t>
      </w:r>
    </w:p>
    <w:p w14:paraId="256A82E8">
      <w:pPr>
        <w:framePr w:w="1920" w:wrap="auto" w:vAnchor="margin" w:hAnchor="text" w:x="9902" w:y="63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二十七、债务还本</w:t>
      </w:r>
    </w:p>
    <w:p w14:paraId="5B39F4BF">
      <w:pPr>
        <w:framePr w:w="1920" w:wrap="auto" w:vAnchor="margin" w:hAnchor="text" w:x="9902" w:y="639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7AD9D7FC">
      <w:pPr>
        <w:framePr w:w="1920" w:wrap="auto" w:vAnchor="margin" w:hAnchor="text" w:x="9902" w:y="71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二十八、债务付息</w:t>
      </w:r>
    </w:p>
    <w:p w14:paraId="20EEBB4B">
      <w:pPr>
        <w:framePr w:w="1920" w:wrap="auto" w:vAnchor="margin" w:hAnchor="text" w:x="9902" w:y="712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15DF1FE8">
      <w:pPr>
        <w:framePr w:w="1920" w:wrap="auto" w:vAnchor="margin" w:hAnchor="text" w:x="9902" w:y="78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二十九、债务发行</w:t>
      </w:r>
    </w:p>
    <w:p w14:paraId="6A98174B">
      <w:pPr>
        <w:framePr w:w="1920" w:wrap="auto" w:vAnchor="margin" w:hAnchor="text" w:x="9902" w:y="786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费用支出</w:t>
      </w:r>
    </w:p>
    <w:p w14:paraId="6CC53DEF">
      <w:pPr>
        <w:framePr w:w="1920" w:wrap="auto" w:vAnchor="margin" w:hAnchor="text" w:x="9902" w:y="8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三十、抗疫特别国</w:t>
      </w:r>
    </w:p>
    <w:p w14:paraId="64E9D684">
      <w:pPr>
        <w:framePr w:w="1920" w:wrap="auto" w:vAnchor="margin" w:hAnchor="text" w:x="9902" w:y="8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债安排的支出</w:t>
      </w:r>
    </w:p>
    <w:p w14:paraId="3C4E61AD">
      <w:pPr>
        <w:framePr w:w="1920" w:wrap="auto" w:vAnchor="margin" w:hAnchor="text" w:x="9902" w:y="859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三十一、往来性支</w:t>
      </w:r>
    </w:p>
    <w:p w14:paraId="1A0A4418">
      <w:pPr>
        <w:framePr w:w="1920" w:wrap="auto" w:vAnchor="margin" w:hAnchor="text" w:x="9902" w:y="8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5611F2D8">
      <w:pPr>
        <w:framePr w:w="486" w:wrap="auto" w:vAnchor="margin" w:hAnchor="text" w:x="4355" w:y="951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31</w:t>
      </w:r>
    </w:p>
    <w:p w14:paraId="6AA0C852">
      <w:pPr>
        <w:framePr w:w="486" w:wrap="auto" w:vAnchor="margin" w:hAnchor="text" w:x="4355" w:y="9512"/>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32</w:t>
      </w:r>
    </w:p>
    <w:p w14:paraId="0FD94457">
      <w:pPr>
        <w:framePr w:w="1500" w:wrap="auto" w:vAnchor="margin" w:hAnchor="text" w:x="6207" w:y="100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本年收入合计</w:t>
      </w:r>
    </w:p>
    <w:p w14:paraId="7751877A">
      <w:pPr>
        <w:framePr w:w="1077" w:wrap="auto" w:vAnchor="margin" w:hAnchor="text" w:x="8848" w:y="1007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3F9F0CAE">
      <w:pPr>
        <w:framePr w:w="1500" w:wrap="auto" w:vAnchor="margin" w:hAnchor="text" w:x="10149" w:y="100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本年支出合计</w:t>
      </w:r>
    </w:p>
    <w:p w14:paraId="5658DEDD">
      <w:pPr>
        <w:framePr w:w="1077" w:wrap="auto" w:vAnchor="margin" w:hAnchor="text" w:x="12790" w:y="1007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56C69F2E">
      <w:pPr>
        <w:framePr w:w="360" w:wrap="auto" w:vAnchor="margin" w:hAnchor="text" w:x="1570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w:t>
      </w:r>
    </w:p>
    <w:p w14:paraId="0AEFBD23">
      <w:pPr>
        <w:spacing w:before="0" w:after="0" w:line="0" w:lineRule="exact"/>
        <w:ind w:left="0" w:right="0" w:firstLine="0"/>
        <w:jc w:val="left"/>
        <w:rPr>
          <w:rFonts w:ascii="Arial"/>
          <w:color w:val="FF0000"/>
          <w:spacing w:val="0"/>
          <w:sz w:val="2"/>
        </w:rPr>
      </w:pPr>
      <w:r>
        <w:pict>
          <v:shape id="_x00002" o:spid="_x0000_s1028" o:spt="75" type="#_x0000_t75" style="position:absolute;left:0pt;margin-left:153.85pt;margin-top:67.4pt;height:454.25pt;width:534.95pt;mso-position-horizontal-relative:page;mso-position-vertical-relative:page;z-index:-251657216;mso-width-relative:page;mso-height-relative:page;" filled="f" coordsize="21600,21600">
            <v:path/>
            <v:fill on="f" focussize="0,0"/>
            <v:stroke/>
            <v:imagedata r:id="rId7" o:title=""/>
            <o:lock v:ext="edit" aspectratio="t"/>
          </v:shape>
        </w:pict>
      </w:r>
      <w:r>
        <w:rPr>
          <w:rFonts w:ascii="Arial"/>
          <w:color w:val="FF0000"/>
          <w:spacing w:val="0"/>
          <w:sz w:val="2"/>
        </w:rPr>
        <w:br w:type="page"/>
      </w:r>
    </w:p>
    <w:p w14:paraId="43BCB8D9">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1AD7BFF">
      <w:pPr>
        <w:framePr w:w="1995" w:wrap="auto" w:vAnchor="margin" w:hAnchor="text" w:x="7930"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w:t>
      </w:r>
      <w:r>
        <w:rPr>
          <w:rFonts w:ascii="Times New Roman"/>
          <w:color w:val="000000"/>
          <w:spacing w:val="79"/>
          <w:sz w:val="24"/>
        </w:rPr>
        <w:t xml:space="preserve"> </w:t>
      </w:r>
      <w:r>
        <w:rPr>
          <w:rFonts w:ascii="微软雅黑" w:hAnsi="微软雅黑" w:cs="微软雅黑"/>
          <w:color w:val="000000"/>
          <w:spacing w:val="0"/>
          <w:sz w:val="24"/>
        </w:rPr>
        <w:t>算</w:t>
      </w:r>
      <w:r>
        <w:rPr>
          <w:rFonts w:ascii="Times New Roman"/>
          <w:color w:val="000000"/>
          <w:spacing w:val="79"/>
          <w:sz w:val="24"/>
        </w:rPr>
        <w:t xml:space="preserve"> </w:t>
      </w:r>
      <w:r>
        <w:rPr>
          <w:rFonts w:ascii="微软雅黑" w:hAnsi="微软雅黑" w:cs="微软雅黑"/>
          <w:color w:val="000000"/>
          <w:spacing w:val="0"/>
          <w:sz w:val="24"/>
        </w:rPr>
        <w:t>年</w:t>
      </w:r>
      <w:r>
        <w:rPr>
          <w:rFonts w:ascii="Times New Roman"/>
          <w:color w:val="000000"/>
          <w:spacing w:val="79"/>
          <w:sz w:val="24"/>
        </w:rPr>
        <w:t xml:space="preserve"> </w:t>
      </w:r>
      <w:r>
        <w:rPr>
          <w:rFonts w:ascii="微软雅黑" w:hAnsi="微软雅黑" w:cs="微软雅黑"/>
          <w:color w:val="000000"/>
          <w:spacing w:val="0"/>
          <w:sz w:val="24"/>
        </w:rPr>
        <w:t>度</w:t>
      </w:r>
      <w:r>
        <w:rPr>
          <w:rFonts w:ascii="Times New Roman"/>
          <w:color w:val="000000"/>
          <w:spacing w:val="79"/>
          <w:sz w:val="24"/>
        </w:rPr>
        <w:t xml:space="preserve"> </w:t>
      </w:r>
      <w:r>
        <w:rPr>
          <w:rFonts w:ascii="微软雅黑" w:hAnsi="微软雅黑" w:cs="微软雅黑"/>
          <w:color w:val="000000"/>
          <w:spacing w:val="0"/>
          <w:sz w:val="24"/>
        </w:rPr>
        <w:t>：</w:t>
      </w:r>
    </w:p>
    <w:p w14:paraId="5F07DA06">
      <w:pPr>
        <w:framePr w:w="3062" w:wrap="auto" w:vAnchor="margin" w:hAnchor="text" w:x="3212"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791BDD56">
      <w:pPr>
        <w:framePr w:w="1440" w:wrap="auto" w:vAnchor="margin" w:hAnchor="text" w:x="12428"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07EF76B6">
      <w:pPr>
        <w:framePr w:w="803" w:wrap="auto" w:vAnchor="margin" w:hAnchor="text" w:x="8410"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784040F1">
      <w:pPr>
        <w:framePr w:w="660" w:wrap="auto" w:vAnchor="margin" w:hAnchor="text" w:x="7612"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167CEFC2">
      <w:pPr>
        <w:framePr w:w="660" w:wrap="auto" w:vAnchor="margin" w:hAnchor="text" w:x="11555"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388110BF">
      <w:pPr>
        <w:framePr w:w="660" w:wrap="auto" w:vAnchor="margin" w:hAnchor="text" w:x="4268" w:y="2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16EF2C83">
      <w:pPr>
        <w:framePr w:w="660" w:wrap="auto" w:vAnchor="margin" w:hAnchor="text" w:x="4268" w:y="2460"/>
        <w:widowControl w:val="0"/>
        <w:autoSpaceDE w:val="0"/>
        <w:autoSpaceDN w:val="0"/>
        <w:spacing w:before="299"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31F832F5">
      <w:pPr>
        <w:framePr w:w="785" w:wrap="auto" w:vAnchor="margin" w:hAnchor="text" w:x="6564"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266FEAA9">
      <w:pPr>
        <w:framePr w:w="870" w:wrap="auto" w:vAnchor="margin" w:hAnchor="text" w:x="8493"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105A72F6">
      <w:pPr>
        <w:framePr w:w="785" w:wrap="auto" w:vAnchor="margin" w:hAnchor="text" w:x="10506"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72E5260F">
      <w:pPr>
        <w:framePr w:w="785" w:wrap="auto" w:vAnchor="margin" w:hAnchor="text" w:x="10506" w:y="2652"/>
        <w:widowControl w:val="0"/>
        <w:autoSpaceDE w:val="0"/>
        <w:autoSpaceDN w:val="0"/>
        <w:spacing w:before="107" w:after="0" w:line="277" w:lineRule="exact"/>
        <w:ind w:left="208" w:right="0" w:firstLine="0"/>
        <w:jc w:val="left"/>
        <w:rPr>
          <w:rFonts w:ascii="微软雅黑"/>
          <w:b/>
          <w:color w:val="000000"/>
          <w:spacing w:val="0"/>
          <w:sz w:val="21"/>
        </w:rPr>
      </w:pPr>
      <w:r>
        <w:rPr>
          <w:rFonts w:ascii="微软雅黑"/>
          <w:b/>
          <w:color w:val="000000"/>
          <w:spacing w:val="0"/>
          <w:sz w:val="21"/>
        </w:rPr>
        <w:t>3</w:t>
      </w:r>
    </w:p>
    <w:p w14:paraId="592506F7">
      <w:pPr>
        <w:framePr w:w="870" w:wrap="auto" w:vAnchor="margin" w:hAnchor="text" w:x="12435" w:y="26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0AE4985E">
      <w:pPr>
        <w:framePr w:w="370" w:wrap="auto" w:vAnchor="margin" w:hAnchor="text" w:x="6772"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1061DD94">
      <w:pPr>
        <w:framePr w:w="370" w:wrap="auto" w:vAnchor="margin" w:hAnchor="text" w:x="8743"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2DE00004">
      <w:pPr>
        <w:framePr w:w="370" w:wrap="auto" w:vAnchor="margin" w:hAnchor="text" w:x="12685" w:y="303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1DF806F1">
      <w:pPr>
        <w:framePr w:w="486" w:wrap="auto" w:vAnchor="margin" w:hAnchor="text" w:x="4355" w:y="34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w:t>
      </w:r>
    </w:p>
    <w:p w14:paraId="51B7CEC2">
      <w:pPr>
        <w:framePr w:w="486" w:wrap="auto" w:vAnchor="margin" w:hAnchor="text" w:x="4355" w:y="342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34</w:t>
      </w:r>
    </w:p>
    <w:p w14:paraId="0A6C0B8F">
      <w:pPr>
        <w:framePr w:w="1500" w:wrap="auto" w:vAnchor="margin" w:hAnchor="text" w:x="5960" w:y="34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上年结转结余</w:t>
      </w:r>
    </w:p>
    <w:p w14:paraId="4B390BE1">
      <w:pPr>
        <w:framePr w:w="1538" w:wrap="auto" w:vAnchor="margin" w:hAnchor="text" w:x="9902" w:y="34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年终结转结余</w:t>
      </w:r>
    </w:p>
    <w:p w14:paraId="1A58221E">
      <w:pPr>
        <w:framePr w:w="1538" w:wrap="auto" w:vAnchor="margin" w:hAnchor="text" w:x="9902" w:y="3420"/>
        <w:widowControl w:val="0"/>
        <w:autoSpaceDE w:val="0"/>
        <w:autoSpaceDN w:val="0"/>
        <w:spacing w:before="107" w:after="0" w:line="277" w:lineRule="exact"/>
        <w:ind w:left="458" w:right="0" w:firstLine="0"/>
        <w:jc w:val="left"/>
        <w:rPr>
          <w:rFonts w:ascii="Times New Roman"/>
          <w:color w:val="000000"/>
          <w:spacing w:val="0"/>
          <w:sz w:val="21"/>
        </w:rPr>
      </w:pPr>
      <w:r>
        <w:rPr>
          <w:rFonts w:ascii="微软雅黑" w:hAnsi="微软雅黑" w:cs="微软雅黑"/>
          <w:b/>
          <w:color w:val="000000"/>
          <w:spacing w:val="0"/>
          <w:sz w:val="21"/>
        </w:rPr>
        <w:t>支出总计</w:t>
      </w:r>
    </w:p>
    <w:p w14:paraId="79A9A849">
      <w:pPr>
        <w:framePr w:w="1080" w:wrap="auto" w:vAnchor="margin" w:hAnchor="text" w:x="6417" w:y="38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收入总计</w:t>
      </w:r>
    </w:p>
    <w:p w14:paraId="2C7A447A">
      <w:pPr>
        <w:framePr w:w="1077" w:wrap="auto" w:vAnchor="margin" w:hAnchor="text" w:x="8848" w:y="380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0025D7F3">
      <w:pPr>
        <w:framePr w:w="1077" w:wrap="auto" w:vAnchor="margin" w:hAnchor="text" w:x="12790" w:y="380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22115EF2">
      <w:pPr>
        <w:framePr w:w="36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w:t>
      </w:r>
    </w:p>
    <w:p w14:paraId="0E87BFCA">
      <w:pPr>
        <w:spacing w:before="0" w:after="0" w:line="0" w:lineRule="exact"/>
        <w:ind w:left="0" w:right="0" w:firstLine="0"/>
        <w:jc w:val="left"/>
        <w:rPr>
          <w:rFonts w:ascii="Arial"/>
          <w:color w:val="FF0000"/>
          <w:spacing w:val="0"/>
          <w:sz w:val="2"/>
        </w:rPr>
      </w:pPr>
      <w:r>
        <w:pict>
          <v:shape id="_x00003" o:spid="_x0000_s1029" o:spt="75" type="#_x0000_t75" style="position:absolute;left:0pt;margin-left:153.85pt;margin-top:67.4pt;height:140.85pt;width:534.95pt;mso-position-horizontal-relative:page;mso-position-vertical-relative:page;z-index:-251657216;mso-width-relative:page;mso-height-relative:page;" filled="f" coordsize="21600,21600">
            <v:path/>
            <v:fill on="f" focussize="0,0"/>
            <v:stroke/>
            <v:imagedata r:id="rId8" o:title=""/>
            <o:lock v:ext="edit" aspectratio="t"/>
          </v:shape>
        </w:pict>
      </w:r>
      <w:r>
        <w:rPr>
          <w:rFonts w:ascii="Arial"/>
          <w:color w:val="FF0000"/>
          <w:spacing w:val="0"/>
          <w:sz w:val="2"/>
        </w:rPr>
        <w:br w:type="page"/>
      </w:r>
    </w:p>
    <w:p w14:paraId="227D773F">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B72B87A">
      <w:pPr>
        <w:framePr w:w="3120" w:wrap="auto" w:vAnchor="margin" w:hAnchor="text" w:x="698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单位预算收入总表</w:t>
      </w:r>
    </w:p>
    <w:p w14:paraId="1F8B8E39">
      <w:pPr>
        <w:framePr w:w="3062" w:wrap="auto" w:vAnchor="margin" w:hAnchor="text" w:x="3155"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2C7EA68">
      <w:pPr>
        <w:framePr w:w="2003" w:wrap="auto" w:vAnchor="margin" w:hAnchor="text" w:x="8354"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31FB0477">
      <w:pPr>
        <w:framePr w:w="1440" w:wrap="auto" w:vAnchor="margin" w:hAnchor="text" w:x="12485"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476DB33C">
      <w:pPr>
        <w:framePr w:w="1500" w:wrap="auto" w:vAnchor="margin" w:hAnchor="text" w:x="4189"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49D9DEB1">
      <w:pPr>
        <w:framePr w:w="1080" w:wrap="auto" w:vAnchor="margin" w:hAnchor="text" w:x="9521"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w:t>
      </w:r>
    </w:p>
    <w:p w14:paraId="6BAE0967">
      <w:pPr>
        <w:framePr w:w="450" w:wrap="auto" w:vAnchor="margin" w:hAnchor="text" w:x="9455"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w:t>
      </w:r>
    </w:p>
    <w:p w14:paraId="5A8A4A1C">
      <w:pPr>
        <w:framePr w:w="450" w:wrap="auto" w:vAnchor="margin" w:hAnchor="text" w:x="9455"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59FB2D47">
      <w:pPr>
        <w:framePr w:w="450" w:wrap="auto" w:vAnchor="margin" w:hAnchor="text" w:x="9455"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专</w:t>
      </w:r>
    </w:p>
    <w:p w14:paraId="661860BA">
      <w:pPr>
        <w:framePr w:w="450" w:wrap="auto" w:vAnchor="margin" w:hAnchor="text" w:x="9455"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w:t>
      </w:r>
    </w:p>
    <w:p w14:paraId="39B541AC">
      <w:pPr>
        <w:framePr w:w="450" w:wrap="auto" w:vAnchor="margin" w:hAnchor="text" w:x="9455"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A135599">
      <w:pPr>
        <w:framePr w:w="450" w:wrap="auto" w:vAnchor="margin" w:hAnchor="text" w:x="9455"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30399550">
      <w:pPr>
        <w:framePr w:w="450" w:wrap="auto" w:vAnchor="margin" w:hAnchor="text" w:x="9455" w:y="2854"/>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6</w:t>
      </w:r>
    </w:p>
    <w:p w14:paraId="6583B1C8">
      <w:pPr>
        <w:framePr w:w="450" w:wrap="auto" w:vAnchor="margin" w:hAnchor="text" w:x="11178"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w:t>
      </w:r>
    </w:p>
    <w:p w14:paraId="680D819A">
      <w:pPr>
        <w:framePr w:w="450" w:wrap="auto" w:vAnchor="margin" w:hAnchor="text" w:x="11178"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7C1D69CE">
      <w:pPr>
        <w:framePr w:w="450" w:wrap="auto" w:vAnchor="margin" w:hAnchor="text" w:x="11178"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补</w:t>
      </w:r>
    </w:p>
    <w:p w14:paraId="0A0557E5">
      <w:pPr>
        <w:framePr w:w="450" w:wrap="auto" w:vAnchor="margin" w:hAnchor="text" w:x="11178"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w:t>
      </w:r>
    </w:p>
    <w:p w14:paraId="22DA5853">
      <w:pPr>
        <w:framePr w:w="450" w:wrap="auto" w:vAnchor="margin" w:hAnchor="text" w:x="11178"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5093A494">
      <w:pPr>
        <w:framePr w:w="450" w:wrap="auto" w:vAnchor="margin" w:hAnchor="text" w:x="11178" w:y="28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501BFA72">
      <w:pPr>
        <w:framePr w:w="450" w:wrap="auto" w:vAnchor="margin" w:hAnchor="text" w:x="11178" w:y="2854"/>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9</w:t>
      </w:r>
    </w:p>
    <w:p w14:paraId="51661788">
      <w:pPr>
        <w:framePr w:w="450" w:wrap="auto" w:vAnchor="margin" w:hAnchor="text" w:x="10010"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事</w:t>
      </w:r>
    </w:p>
    <w:p w14:paraId="4A6FE3C1">
      <w:pPr>
        <w:framePr w:w="450" w:wrap="auto" w:vAnchor="margin" w:hAnchor="text" w:x="10010"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业</w:t>
      </w:r>
    </w:p>
    <w:p w14:paraId="0AD2118E">
      <w:pPr>
        <w:framePr w:w="450" w:wrap="auto" w:vAnchor="margin" w:hAnchor="text" w:x="10010"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A63E88F">
      <w:pPr>
        <w:framePr w:w="450" w:wrap="auto" w:vAnchor="margin" w:hAnchor="text" w:x="10010"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05B98ACB">
      <w:pPr>
        <w:framePr w:w="450" w:wrap="auto" w:vAnchor="margin" w:hAnchor="text" w:x="10558"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w:t>
      </w:r>
    </w:p>
    <w:p w14:paraId="2E3FFD72">
      <w:pPr>
        <w:framePr w:w="450" w:wrap="auto" w:vAnchor="margin" w:hAnchor="text" w:x="10558"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营</w:t>
      </w:r>
    </w:p>
    <w:p w14:paraId="684E6D49">
      <w:pPr>
        <w:framePr w:w="450" w:wrap="auto" w:vAnchor="margin" w:hAnchor="text" w:x="10558"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3EB35BA4">
      <w:pPr>
        <w:framePr w:w="450" w:wrap="auto" w:vAnchor="margin" w:hAnchor="text" w:x="10558"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1FD9E3F6">
      <w:pPr>
        <w:framePr w:w="660" w:wrap="auto" w:vAnchor="margin" w:hAnchor="text" w:x="11801"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附属</w:t>
      </w:r>
    </w:p>
    <w:p w14:paraId="717C77EE">
      <w:pPr>
        <w:framePr w:w="660" w:wrap="auto" w:vAnchor="margin" w:hAnchor="text" w:x="11801"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3F77E528">
      <w:pPr>
        <w:framePr w:w="660" w:wrap="auto" w:vAnchor="margin" w:hAnchor="text" w:x="11801"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上缴</w:t>
      </w:r>
    </w:p>
    <w:p w14:paraId="2EC31D47">
      <w:pPr>
        <w:framePr w:w="660" w:wrap="auto" w:vAnchor="margin" w:hAnchor="text" w:x="11801" w:y="321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750792D9">
      <w:pPr>
        <w:framePr w:w="450" w:wrap="auto" w:vAnchor="margin" w:hAnchor="text" w:x="12569"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w:t>
      </w:r>
    </w:p>
    <w:p w14:paraId="0BBFBE4B">
      <w:pPr>
        <w:framePr w:w="870" w:wrap="auto" w:vAnchor="margin" w:hAnchor="text" w:x="13045" w:y="3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p>
    <w:p w14:paraId="2893C375">
      <w:pPr>
        <w:framePr w:w="870" w:wrap="auto" w:vAnchor="margin" w:hAnchor="text" w:x="13045" w:y="3382"/>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转</w:t>
      </w:r>
    </w:p>
    <w:p w14:paraId="0E643E3F">
      <w:pPr>
        <w:framePr w:w="660" w:wrap="auto" w:vAnchor="margin" w:hAnchor="text" w:x="3212" w:y="35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6F38EBEE">
      <w:pPr>
        <w:framePr w:w="660" w:wrap="auto" w:vAnchor="margin" w:hAnchor="text" w:x="4129" w:y="35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754C1FA1">
      <w:pPr>
        <w:framePr w:w="660" w:wrap="auto" w:vAnchor="margin" w:hAnchor="text" w:x="4129" w:y="35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编码</w:t>
      </w:r>
    </w:p>
    <w:p w14:paraId="51AD60BF">
      <w:pPr>
        <w:framePr w:w="870" w:wrap="auto" w:vAnchor="margin" w:hAnchor="text" w:x="5044" w:y="35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w:t>
      </w:r>
    </w:p>
    <w:p w14:paraId="46D6D840">
      <w:pPr>
        <w:framePr w:w="870" w:wrap="auto" w:vAnchor="margin" w:hAnchor="text" w:x="5044" w:y="3574"/>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647BABA0">
      <w:pPr>
        <w:framePr w:w="660" w:wrap="auto" w:vAnchor="margin" w:hAnchor="text" w:x="6188" w:y="35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6F287A7">
      <w:pPr>
        <w:framePr w:w="1080" w:wrap="auto" w:vAnchor="margin" w:hAnchor="text" w:x="8260" w:y="35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14E2F892">
      <w:pPr>
        <w:framePr w:w="1080" w:wrap="auto" w:vAnchor="margin" w:hAnchor="text" w:x="8260" w:y="3574"/>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收入</w:t>
      </w:r>
    </w:p>
    <w:p w14:paraId="63651A0D">
      <w:pPr>
        <w:framePr w:w="450" w:wrap="auto" w:vAnchor="margin" w:hAnchor="text" w:x="12569" w:y="35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他</w:t>
      </w:r>
    </w:p>
    <w:p w14:paraId="01F3B32B">
      <w:pPr>
        <w:framePr w:w="450" w:wrap="auto" w:vAnchor="margin" w:hAnchor="text" w:x="12569" w:y="35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1DAD89A0">
      <w:pPr>
        <w:framePr w:w="450" w:wrap="auto" w:vAnchor="margin" w:hAnchor="text" w:x="12569" w:y="35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547C9DB9">
      <w:pPr>
        <w:framePr w:w="660" w:wrap="auto" w:vAnchor="margin" w:hAnchor="text" w:x="7323" w:y="37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小计</w:t>
      </w:r>
    </w:p>
    <w:p w14:paraId="1843DE40">
      <w:pPr>
        <w:framePr w:w="660" w:wrap="auto" w:vAnchor="margin" w:hAnchor="text" w:x="3212" w:y="50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2E080E30">
      <w:pPr>
        <w:framePr w:w="370" w:wrap="auto" w:vAnchor="margin" w:hAnchor="text" w:x="4274"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7D8FB003">
      <w:pPr>
        <w:framePr w:w="370" w:wrap="auto" w:vAnchor="margin" w:hAnchor="text" w:x="5294"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0F703331">
      <w:pPr>
        <w:framePr w:w="370" w:wrap="auto" w:vAnchor="margin" w:hAnchor="text" w:x="6333"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4073A1D5">
      <w:pPr>
        <w:framePr w:w="370" w:wrap="auto" w:vAnchor="margin" w:hAnchor="text" w:x="7468"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1B626BAD">
      <w:pPr>
        <w:framePr w:w="370" w:wrap="auto" w:vAnchor="margin" w:hAnchor="text" w:x="8615"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5246F936">
      <w:pPr>
        <w:framePr w:w="370" w:wrap="auto" w:vAnchor="margin" w:hAnchor="text" w:x="10050"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536B8912">
      <w:pPr>
        <w:framePr w:w="370" w:wrap="auto" w:vAnchor="margin" w:hAnchor="text" w:x="10598"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66903DBD">
      <w:pPr>
        <w:framePr w:w="499" w:wrap="auto" w:vAnchor="margin" w:hAnchor="text" w:x="11881"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10</w:t>
      </w:r>
    </w:p>
    <w:p w14:paraId="475AF278">
      <w:pPr>
        <w:framePr w:w="499" w:wrap="auto" w:vAnchor="margin" w:hAnchor="text" w:x="12545"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11</w:t>
      </w:r>
    </w:p>
    <w:p w14:paraId="6013260A">
      <w:pPr>
        <w:framePr w:w="499" w:wrap="auto" w:vAnchor="margin" w:hAnchor="text" w:x="13230" w:y="503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12</w:t>
      </w:r>
    </w:p>
    <w:p w14:paraId="2D701DDB">
      <w:pPr>
        <w:framePr w:w="363" w:wrap="auto" w:vAnchor="margin" w:hAnchor="text" w:x="3361" w:y="541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5314327C">
      <w:pPr>
        <w:framePr w:w="660" w:wrap="auto" w:vAnchor="margin" w:hAnchor="text" w:x="5149" w:y="54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01C46F25">
      <w:pPr>
        <w:framePr w:w="1077" w:wrap="auto" w:vAnchor="margin" w:hAnchor="text" w:x="6011" w:y="541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62066672">
      <w:pPr>
        <w:framePr w:w="2216" w:wrap="auto" w:vAnchor="margin" w:hAnchor="text" w:x="7165" w:y="541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r>
        <w:rPr>
          <w:rFonts w:ascii="微软雅黑"/>
          <w:b/>
          <w:color w:val="000000"/>
          <w:spacing w:val="239"/>
          <w:sz w:val="21"/>
        </w:rPr>
        <w:t xml:space="preserve"> </w:t>
      </w:r>
      <w:r>
        <w:rPr>
          <w:rFonts w:ascii="微软雅黑"/>
          <w:b/>
          <w:color w:val="000000"/>
          <w:spacing w:val="0"/>
          <w:sz w:val="21"/>
        </w:rPr>
        <w:t>8488.44</w:t>
      </w:r>
    </w:p>
    <w:p w14:paraId="1A2E39B0">
      <w:pPr>
        <w:framePr w:w="870" w:wrap="auto" w:vAnchor="margin" w:hAnchor="text" w:x="4987" w:y="608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文化旅</w:t>
      </w:r>
    </w:p>
    <w:p w14:paraId="75484ACC">
      <w:pPr>
        <w:framePr w:w="870" w:wrap="auto" w:vAnchor="margin" w:hAnchor="text" w:x="4987" w:y="608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游体育</w:t>
      </w:r>
    </w:p>
    <w:p w14:paraId="34ADF8E7">
      <w:pPr>
        <w:framePr w:w="870" w:wrap="auto" w:vAnchor="margin" w:hAnchor="text" w:x="4987" w:y="608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与传媒</w:t>
      </w:r>
    </w:p>
    <w:p w14:paraId="2861D8F6">
      <w:pPr>
        <w:framePr w:w="870" w:wrap="auto" w:vAnchor="margin" w:hAnchor="text" w:x="4987" w:y="608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4DD51B85">
      <w:pPr>
        <w:framePr w:w="363" w:wrap="auto" w:vAnchor="margin" w:hAnchor="text" w:x="3361" w:y="662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2A64BE6C">
      <w:pPr>
        <w:framePr w:w="609" w:wrap="auto" w:vAnchor="margin" w:hAnchor="text" w:x="3906" w:y="662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w:t>
      </w:r>
    </w:p>
    <w:p w14:paraId="5EBD9481">
      <w:pPr>
        <w:framePr w:w="1029" w:wrap="auto" w:vAnchor="margin" w:hAnchor="text" w:x="6059" w:y="662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087C2D1B">
      <w:pPr>
        <w:framePr w:w="1029" w:wrap="auto" w:vAnchor="margin" w:hAnchor="text" w:x="7213" w:y="662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7ACCCEB1">
      <w:pPr>
        <w:framePr w:w="1029" w:wrap="auto" w:vAnchor="margin" w:hAnchor="text" w:x="8352" w:y="662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4A057135">
      <w:pPr>
        <w:framePr w:w="870" w:wrap="auto" w:vAnchor="margin" w:hAnchor="text" w:x="4987" w:y="8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文化和</w:t>
      </w:r>
    </w:p>
    <w:p w14:paraId="10C220FC">
      <w:pPr>
        <w:framePr w:w="870" w:wrap="auto" w:vAnchor="margin" w:hAnchor="text" w:x="4987" w:y="80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旅游</w:t>
      </w:r>
    </w:p>
    <w:p w14:paraId="4073DBE3">
      <w:pPr>
        <w:framePr w:w="363" w:wrap="auto" w:vAnchor="margin" w:hAnchor="text" w:x="3361" w:y="81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w:t>
      </w:r>
    </w:p>
    <w:p w14:paraId="04A6B703">
      <w:pPr>
        <w:framePr w:w="363" w:wrap="auto" w:vAnchor="margin" w:hAnchor="text" w:x="3361" w:y="8188"/>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4</w:t>
      </w:r>
    </w:p>
    <w:p w14:paraId="27DB466F">
      <w:pPr>
        <w:framePr w:w="856" w:wrap="auto" w:vAnchor="margin" w:hAnchor="text" w:x="3906" w:y="81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20701</w:t>
      </w:r>
    </w:p>
    <w:p w14:paraId="1B6F6542">
      <w:pPr>
        <w:framePr w:w="1029" w:wrap="auto" w:vAnchor="margin" w:hAnchor="text" w:x="6059" w:y="81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6000.43</w:t>
      </w:r>
    </w:p>
    <w:p w14:paraId="7A5B2491">
      <w:pPr>
        <w:framePr w:w="1029" w:wrap="auto" w:vAnchor="margin" w:hAnchor="text" w:x="6059" w:y="8188"/>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6000.43</w:t>
      </w:r>
    </w:p>
    <w:p w14:paraId="6180B9B3">
      <w:pPr>
        <w:framePr w:w="1029" w:wrap="auto" w:vAnchor="margin" w:hAnchor="text" w:x="7213" w:y="81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6000.43</w:t>
      </w:r>
    </w:p>
    <w:p w14:paraId="00BB2479">
      <w:pPr>
        <w:framePr w:w="1029" w:wrap="auto" w:vAnchor="margin" w:hAnchor="text" w:x="7213" w:y="8188"/>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6000.43</w:t>
      </w:r>
    </w:p>
    <w:p w14:paraId="01C619AD">
      <w:pPr>
        <w:framePr w:w="1029" w:wrap="auto" w:vAnchor="margin" w:hAnchor="text" w:x="8352" w:y="81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6000.43</w:t>
      </w:r>
    </w:p>
    <w:p w14:paraId="1990E924">
      <w:pPr>
        <w:framePr w:w="1029" w:wrap="auto" w:vAnchor="margin" w:hAnchor="text" w:x="8352" w:y="8188"/>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6000.43</w:t>
      </w:r>
    </w:p>
    <w:p w14:paraId="58D1BEB9">
      <w:pPr>
        <w:framePr w:w="870" w:wrap="auto" w:vAnchor="margin" w:hAnchor="text" w:x="4987" w:y="892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文化展</w:t>
      </w:r>
    </w:p>
    <w:p w14:paraId="48185F3D">
      <w:pPr>
        <w:framePr w:w="1951" w:wrap="auto" w:vAnchor="margin" w:hAnchor="text" w:x="3906" w:y="92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2070105</w:t>
      </w:r>
      <w:r>
        <w:rPr>
          <w:rFonts w:ascii="微软雅黑"/>
          <w:color w:val="000000"/>
          <w:spacing w:val="157"/>
          <w:sz w:val="21"/>
        </w:rPr>
        <w:t xml:space="preserve"> </w:t>
      </w:r>
      <w:r>
        <w:rPr>
          <w:rFonts w:ascii="微软雅黑" w:hAnsi="微软雅黑" w:cs="微软雅黑"/>
          <w:color w:val="000000"/>
          <w:spacing w:val="0"/>
          <w:sz w:val="21"/>
        </w:rPr>
        <w:t>示及纪</w:t>
      </w:r>
    </w:p>
    <w:p w14:paraId="0C762E27">
      <w:pPr>
        <w:framePr w:w="870" w:wrap="auto" w:vAnchor="margin" w:hAnchor="text" w:x="4987" w:y="964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念机构</w:t>
      </w:r>
    </w:p>
    <w:p w14:paraId="6A1313A6">
      <w:pPr>
        <w:framePr w:w="363" w:wrap="auto" w:vAnchor="margin" w:hAnchor="text" w:x="3361" w:y="100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w:t>
      </w:r>
    </w:p>
    <w:p w14:paraId="5950432B">
      <w:pPr>
        <w:framePr w:w="363" w:wrap="auto" w:vAnchor="margin" w:hAnchor="text" w:x="3361" w:y="10023"/>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6</w:t>
      </w:r>
    </w:p>
    <w:p w14:paraId="7089AC4B">
      <w:pPr>
        <w:framePr w:w="856" w:wrap="auto" w:vAnchor="margin" w:hAnchor="text" w:x="3906" w:y="100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20702</w:t>
      </w:r>
    </w:p>
    <w:p w14:paraId="2F715E06">
      <w:pPr>
        <w:framePr w:w="660" w:wrap="auto" w:vAnchor="margin" w:hAnchor="text" w:x="4987" w:y="1002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w:t>
      </w:r>
    </w:p>
    <w:p w14:paraId="28198118">
      <w:pPr>
        <w:framePr w:w="1029" w:wrap="auto" w:vAnchor="margin" w:hAnchor="text" w:x="6059" w:y="100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1684.00</w:t>
      </w:r>
    </w:p>
    <w:p w14:paraId="22745C52">
      <w:pPr>
        <w:framePr w:w="1029" w:wrap="auto" w:vAnchor="margin" w:hAnchor="text" w:x="6059" w:y="10023"/>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1684.00</w:t>
      </w:r>
    </w:p>
    <w:p w14:paraId="48E0A70F">
      <w:pPr>
        <w:framePr w:w="1029" w:wrap="auto" w:vAnchor="margin" w:hAnchor="text" w:x="7213" w:y="100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1684.00</w:t>
      </w:r>
    </w:p>
    <w:p w14:paraId="4FBE1E32">
      <w:pPr>
        <w:framePr w:w="1029" w:wrap="auto" w:vAnchor="margin" w:hAnchor="text" w:x="7213" w:y="10023"/>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1684.00</w:t>
      </w:r>
    </w:p>
    <w:p w14:paraId="4E9C4BB5">
      <w:pPr>
        <w:framePr w:w="1029" w:wrap="auto" w:vAnchor="margin" w:hAnchor="text" w:x="8352" w:y="100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1684.00</w:t>
      </w:r>
    </w:p>
    <w:p w14:paraId="67CBDF3B">
      <w:pPr>
        <w:framePr w:w="1029" w:wrap="auto" w:vAnchor="margin" w:hAnchor="text" w:x="8352" w:y="10023"/>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1684.00</w:t>
      </w:r>
    </w:p>
    <w:p w14:paraId="11344758">
      <w:pPr>
        <w:framePr w:w="1951" w:wrap="auto" w:vAnchor="margin" w:hAnchor="text" w:x="3906"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2070205</w:t>
      </w:r>
      <w:r>
        <w:rPr>
          <w:rFonts w:ascii="微软雅黑"/>
          <w:color w:val="000000"/>
          <w:spacing w:val="157"/>
          <w:sz w:val="21"/>
        </w:rPr>
        <w:t xml:space="preserve"> </w:t>
      </w:r>
      <w:r>
        <w:rPr>
          <w:rFonts w:ascii="微软雅黑" w:hAnsi="微软雅黑" w:cs="微软雅黑"/>
          <w:color w:val="000000"/>
          <w:spacing w:val="0"/>
          <w:sz w:val="21"/>
        </w:rPr>
        <w:t>博物馆</w:t>
      </w:r>
    </w:p>
    <w:p w14:paraId="7852CA3A">
      <w:pPr>
        <w:framePr w:w="360" w:wrap="auto" w:vAnchor="margin" w:hAnchor="text" w:x="1570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w:t>
      </w:r>
    </w:p>
    <w:p w14:paraId="29257461">
      <w:pPr>
        <w:spacing w:before="0" w:after="0" w:line="0" w:lineRule="exact"/>
        <w:ind w:left="0" w:right="0" w:firstLine="0"/>
        <w:jc w:val="left"/>
        <w:rPr>
          <w:rFonts w:ascii="Arial"/>
          <w:color w:val="FF0000"/>
          <w:spacing w:val="0"/>
          <w:sz w:val="2"/>
        </w:rPr>
      </w:pPr>
      <w:r>
        <w:pict>
          <v:shape id="_x00004" o:spid="_x0000_s1030" o:spt="75" type="#_x0000_t75" style="position:absolute;left:0pt;margin-left:151pt;margin-top:98.3pt;height:440.2pt;width:540.7pt;mso-position-horizontal-relative:page;mso-position-vertical-relative:page;z-index:-251657216;mso-width-relative:page;mso-height-relative:page;" filled="f" coordsize="21600,21600">
            <v:path/>
            <v:fill on="f" focussize="0,0"/>
            <v:stroke/>
            <v:imagedata r:id="rId9" o:title=""/>
            <o:lock v:ext="edit" aspectratio="t"/>
          </v:shape>
        </w:pict>
      </w:r>
      <w:r>
        <w:rPr>
          <w:rFonts w:ascii="Arial"/>
          <w:color w:val="FF0000"/>
          <w:spacing w:val="0"/>
          <w:sz w:val="2"/>
        </w:rPr>
        <w:br w:type="page"/>
      </w:r>
    </w:p>
    <w:p w14:paraId="7C1BCAC6">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9B29812">
      <w:pPr>
        <w:framePr w:w="3062" w:wrap="auto" w:vAnchor="margin" w:hAnchor="text" w:x="315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D12D62A">
      <w:pPr>
        <w:framePr w:w="2003" w:wrap="auto" w:vAnchor="margin" w:hAnchor="text" w:x="8354"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3B3BBE5C">
      <w:pPr>
        <w:framePr w:w="1440" w:wrap="auto" w:vAnchor="margin" w:hAnchor="text" w:x="1248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6B78C9B4">
      <w:pPr>
        <w:framePr w:w="1500" w:wrap="auto" w:vAnchor="margin" w:hAnchor="text" w:x="4189"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6CAFA87A">
      <w:pPr>
        <w:framePr w:w="1080" w:wrap="auto" w:vAnchor="margin" w:hAnchor="text" w:x="9521"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w:t>
      </w:r>
    </w:p>
    <w:p w14:paraId="52995E02">
      <w:pPr>
        <w:framePr w:w="450" w:wrap="auto" w:vAnchor="margin" w:hAnchor="text" w:x="9455"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w:t>
      </w:r>
    </w:p>
    <w:p w14:paraId="353E3AC6">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640DAD7F">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专</w:t>
      </w:r>
    </w:p>
    <w:p w14:paraId="4B7447DF">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w:t>
      </w:r>
    </w:p>
    <w:p w14:paraId="75DE2DA0">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F5DB7F3">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4BE6A458">
      <w:pPr>
        <w:framePr w:w="450" w:wrap="auto" w:vAnchor="margin" w:hAnchor="text" w:x="9455"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6</w:t>
      </w:r>
    </w:p>
    <w:p w14:paraId="01CFEA29">
      <w:pPr>
        <w:framePr w:w="450" w:wrap="auto" w:vAnchor="margin" w:hAnchor="text" w:x="11178"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w:t>
      </w:r>
    </w:p>
    <w:p w14:paraId="2B2AA6FD">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03A0A7E0">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补</w:t>
      </w:r>
    </w:p>
    <w:p w14:paraId="171652D7">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w:t>
      </w:r>
    </w:p>
    <w:p w14:paraId="25500015">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35827E05">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14ECD85E">
      <w:pPr>
        <w:framePr w:w="450" w:wrap="auto" w:vAnchor="margin" w:hAnchor="text" w:x="11178"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9</w:t>
      </w:r>
    </w:p>
    <w:p w14:paraId="44F25898">
      <w:pPr>
        <w:framePr w:w="450" w:wrap="auto" w:vAnchor="margin" w:hAnchor="text" w:x="10010"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事</w:t>
      </w:r>
    </w:p>
    <w:p w14:paraId="3504EB49">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业</w:t>
      </w:r>
    </w:p>
    <w:p w14:paraId="401417B1">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3A6EBCC5">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3EE517C9">
      <w:pPr>
        <w:framePr w:w="450" w:wrap="auto" w:vAnchor="margin" w:hAnchor="text" w:x="10558"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w:t>
      </w:r>
    </w:p>
    <w:p w14:paraId="34A63EC7">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营</w:t>
      </w:r>
    </w:p>
    <w:p w14:paraId="74F1D793">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6C66528D">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76A35688">
      <w:pPr>
        <w:framePr w:w="660" w:wrap="auto" w:vAnchor="margin" w:hAnchor="text" w:x="11801"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附属</w:t>
      </w:r>
    </w:p>
    <w:p w14:paraId="614739FC">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43F54CCA">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上缴</w:t>
      </w:r>
    </w:p>
    <w:p w14:paraId="7634000D">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26F87B63">
      <w:pPr>
        <w:framePr w:w="450" w:wrap="auto" w:vAnchor="margin" w:hAnchor="text" w:x="12569"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w:t>
      </w:r>
    </w:p>
    <w:p w14:paraId="5890302A">
      <w:pPr>
        <w:framePr w:w="870" w:wrap="auto" w:vAnchor="margin" w:hAnchor="text" w:x="13045" w:y="27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p>
    <w:p w14:paraId="4D2BF412">
      <w:pPr>
        <w:framePr w:w="870" w:wrap="auto" w:vAnchor="margin" w:hAnchor="text" w:x="13045" w:y="2765"/>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转</w:t>
      </w:r>
    </w:p>
    <w:p w14:paraId="01AC1BBD">
      <w:pPr>
        <w:framePr w:w="660" w:wrap="auto" w:vAnchor="margin" w:hAnchor="text" w:x="3212"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0935C879">
      <w:pPr>
        <w:framePr w:w="660" w:wrap="auto" w:vAnchor="margin" w:hAnchor="text" w:x="412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0AE71473">
      <w:pPr>
        <w:framePr w:w="660" w:wrap="auto" w:vAnchor="margin" w:hAnchor="text" w:x="412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编码</w:t>
      </w:r>
    </w:p>
    <w:p w14:paraId="51B12E0C">
      <w:pPr>
        <w:framePr w:w="870" w:wrap="auto" w:vAnchor="margin" w:hAnchor="text" w:x="5044"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w:t>
      </w:r>
    </w:p>
    <w:p w14:paraId="44F4C7E8">
      <w:pPr>
        <w:framePr w:w="870" w:wrap="auto" w:vAnchor="margin" w:hAnchor="text" w:x="5044"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5B6D1113">
      <w:pPr>
        <w:framePr w:w="660" w:wrap="auto" w:vAnchor="margin" w:hAnchor="text" w:x="6188"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667D28AD">
      <w:pPr>
        <w:framePr w:w="1080" w:wrap="auto" w:vAnchor="margin" w:hAnchor="text" w:x="8260"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0DC746A5">
      <w:pPr>
        <w:framePr w:w="1080" w:wrap="auto" w:vAnchor="margin" w:hAnchor="text" w:x="8260"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收入</w:t>
      </w:r>
    </w:p>
    <w:p w14:paraId="0F129F96">
      <w:pPr>
        <w:framePr w:w="450" w:wrap="auto" w:vAnchor="margin" w:hAnchor="text" w:x="1256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他</w:t>
      </w:r>
    </w:p>
    <w:p w14:paraId="5CE68633">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D06D976">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26E6D9FD">
      <w:pPr>
        <w:framePr w:w="660" w:wrap="auto" w:vAnchor="margin" w:hAnchor="text" w:x="7323" w:y="31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小计</w:t>
      </w:r>
    </w:p>
    <w:p w14:paraId="3706A948">
      <w:pPr>
        <w:framePr w:w="660" w:wrap="auto" w:vAnchor="margin" w:hAnchor="text" w:x="3212" w:y="441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00086772">
      <w:pPr>
        <w:framePr w:w="370" w:wrap="auto" w:vAnchor="margin" w:hAnchor="text" w:x="427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5F7AED8F">
      <w:pPr>
        <w:framePr w:w="370" w:wrap="auto" w:vAnchor="margin" w:hAnchor="text" w:x="529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1BA73BB9">
      <w:pPr>
        <w:framePr w:w="370" w:wrap="auto" w:vAnchor="margin" w:hAnchor="text" w:x="6333"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5193BD42">
      <w:pPr>
        <w:framePr w:w="370" w:wrap="auto" w:vAnchor="margin" w:hAnchor="text" w:x="746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677FBA2">
      <w:pPr>
        <w:framePr w:w="370" w:wrap="auto" w:vAnchor="margin" w:hAnchor="text" w:x="861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12C18352">
      <w:pPr>
        <w:framePr w:w="370" w:wrap="auto" w:vAnchor="margin" w:hAnchor="text" w:x="1005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19ECAB42">
      <w:pPr>
        <w:framePr w:w="370" w:wrap="auto" w:vAnchor="margin" w:hAnchor="text" w:x="1059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01FDDD40">
      <w:pPr>
        <w:framePr w:w="499" w:wrap="auto" w:vAnchor="margin" w:hAnchor="text" w:x="11881"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10</w:t>
      </w:r>
    </w:p>
    <w:p w14:paraId="2B40AAE2">
      <w:pPr>
        <w:framePr w:w="499" w:wrap="auto" w:vAnchor="margin" w:hAnchor="text" w:x="1254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11</w:t>
      </w:r>
    </w:p>
    <w:p w14:paraId="0AB65BF2">
      <w:pPr>
        <w:framePr w:w="499" w:wrap="auto" w:vAnchor="margin" w:hAnchor="text" w:x="1323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12</w:t>
      </w:r>
    </w:p>
    <w:p w14:paraId="46AE5284">
      <w:pPr>
        <w:framePr w:w="870" w:wrap="auto" w:vAnchor="margin" w:hAnchor="text" w:x="4987" w:y="47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社会保</w:t>
      </w:r>
    </w:p>
    <w:p w14:paraId="578EAE49">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障和就</w:t>
      </w:r>
    </w:p>
    <w:p w14:paraId="32286A6B">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业支出</w:t>
      </w:r>
    </w:p>
    <w:p w14:paraId="2E81D1E8">
      <w:pPr>
        <w:framePr w:w="870" w:wrap="auto" w:vAnchor="margin" w:hAnchor="text" w:x="4987" w:y="479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w:t>
      </w:r>
    </w:p>
    <w:p w14:paraId="25AE75B5">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业单位</w:t>
      </w:r>
    </w:p>
    <w:p w14:paraId="39A8A14F">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养老支</w:t>
      </w:r>
    </w:p>
    <w:p w14:paraId="20990D43">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3717602E">
      <w:pPr>
        <w:framePr w:w="363" w:wrap="auto" w:vAnchor="margin" w:hAnchor="text" w:x="3361" w:y="515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6E86D305">
      <w:pPr>
        <w:framePr w:w="609" w:wrap="auto" w:vAnchor="margin" w:hAnchor="text" w:x="3906" w:y="515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w:t>
      </w:r>
    </w:p>
    <w:p w14:paraId="2668B2AB">
      <w:pPr>
        <w:framePr w:w="906" w:wrap="auto" w:vAnchor="margin" w:hAnchor="text" w:x="6182" w:y="515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13A623F1">
      <w:pPr>
        <w:framePr w:w="906" w:wrap="auto" w:vAnchor="margin" w:hAnchor="text" w:x="7336" w:y="515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4316DFD5">
      <w:pPr>
        <w:framePr w:w="906" w:wrap="auto" w:vAnchor="margin" w:hAnchor="text" w:x="8475" w:y="515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64E5978A">
      <w:pPr>
        <w:framePr w:w="363" w:wrap="auto" w:vAnchor="margin" w:hAnchor="text" w:x="3361" w:y="643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w:t>
      </w:r>
    </w:p>
    <w:p w14:paraId="60E87D4F">
      <w:pPr>
        <w:framePr w:w="363" w:wrap="auto" w:vAnchor="margin" w:hAnchor="text" w:x="3361" w:y="6432"/>
        <w:widowControl w:val="0"/>
        <w:autoSpaceDE w:val="0"/>
        <w:autoSpaceDN w:val="0"/>
        <w:spacing w:before="999" w:after="0" w:line="277" w:lineRule="exact"/>
        <w:ind w:left="0" w:right="0" w:firstLine="0"/>
        <w:jc w:val="left"/>
        <w:rPr>
          <w:rFonts w:ascii="微软雅黑"/>
          <w:color w:val="000000"/>
          <w:spacing w:val="0"/>
          <w:sz w:val="21"/>
        </w:rPr>
      </w:pPr>
      <w:r>
        <w:rPr>
          <w:rFonts w:ascii="微软雅黑"/>
          <w:color w:val="000000"/>
          <w:spacing w:val="0"/>
          <w:sz w:val="21"/>
        </w:rPr>
        <w:t>9</w:t>
      </w:r>
    </w:p>
    <w:p w14:paraId="7CD8BA3B">
      <w:pPr>
        <w:framePr w:w="856" w:wrap="auto" w:vAnchor="margin" w:hAnchor="text" w:x="3906" w:y="643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20805</w:t>
      </w:r>
    </w:p>
    <w:p w14:paraId="0C5FFC97">
      <w:pPr>
        <w:framePr w:w="906" w:wrap="auto" w:vAnchor="margin" w:hAnchor="text" w:x="6182" w:y="643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491.11</w:t>
      </w:r>
    </w:p>
    <w:p w14:paraId="6E312121">
      <w:pPr>
        <w:framePr w:w="906" w:wrap="auto" w:vAnchor="margin" w:hAnchor="text" w:x="6182" w:y="6432"/>
        <w:widowControl w:val="0"/>
        <w:autoSpaceDE w:val="0"/>
        <w:autoSpaceDN w:val="0"/>
        <w:spacing w:before="999" w:after="0" w:line="277" w:lineRule="exact"/>
        <w:ind w:left="0" w:right="0" w:firstLine="0"/>
        <w:jc w:val="left"/>
        <w:rPr>
          <w:rFonts w:ascii="微软雅黑"/>
          <w:color w:val="000000"/>
          <w:spacing w:val="0"/>
          <w:sz w:val="21"/>
        </w:rPr>
      </w:pPr>
      <w:r>
        <w:rPr>
          <w:rFonts w:ascii="微软雅黑"/>
          <w:color w:val="000000"/>
          <w:spacing w:val="0"/>
          <w:sz w:val="21"/>
        </w:rPr>
        <w:t>304.28</w:t>
      </w:r>
    </w:p>
    <w:p w14:paraId="19C66BD4">
      <w:pPr>
        <w:framePr w:w="906" w:wrap="auto" w:vAnchor="margin" w:hAnchor="text" w:x="7336" w:y="643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491.11</w:t>
      </w:r>
    </w:p>
    <w:p w14:paraId="069661B5">
      <w:pPr>
        <w:framePr w:w="906" w:wrap="auto" w:vAnchor="margin" w:hAnchor="text" w:x="7336" w:y="6432"/>
        <w:widowControl w:val="0"/>
        <w:autoSpaceDE w:val="0"/>
        <w:autoSpaceDN w:val="0"/>
        <w:spacing w:before="999" w:after="0" w:line="277" w:lineRule="exact"/>
        <w:ind w:left="0" w:right="0" w:firstLine="0"/>
        <w:jc w:val="left"/>
        <w:rPr>
          <w:rFonts w:ascii="微软雅黑"/>
          <w:color w:val="000000"/>
          <w:spacing w:val="0"/>
          <w:sz w:val="21"/>
        </w:rPr>
      </w:pPr>
      <w:r>
        <w:rPr>
          <w:rFonts w:ascii="微软雅黑"/>
          <w:color w:val="000000"/>
          <w:spacing w:val="0"/>
          <w:sz w:val="21"/>
        </w:rPr>
        <w:t>304.28</w:t>
      </w:r>
    </w:p>
    <w:p w14:paraId="7A394B47">
      <w:pPr>
        <w:framePr w:w="906" w:wrap="auto" w:vAnchor="margin" w:hAnchor="text" w:x="8475" w:y="643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491.11</w:t>
      </w:r>
    </w:p>
    <w:p w14:paraId="40B44530">
      <w:pPr>
        <w:framePr w:w="906" w:wrap="auto" w:vAnchor="margin" w:hAnchor="text" w:x="8475" w:y="6432"/>
        <w:widowControl w:val="0"/>
        <w:autoSpaceDE w:val="0"/>
        <w:autoSpaceDN w:val="0"/>
        <w:spacing w:before="999" w:after="0" w:line="277" w:lineRule="exact"/>
        <w:ind w:left="0" w:right="0" w:firstLine="0"/>
        <w:jc w:val="left"/>
        <w:rPr>
          <w:rFonts w:ascii="微软雅黑"/>
          <w:color w:val="000000"/>
          <w:spacing w:val="0"/>
          <w:sz w:val="21"/>
        </w:rPr>
      </w:pPr>
      <w:r>
        <w:rPr>
          <w:rFonts w:ascii="微软雅黑"/>
          <w:color w:val="000000"/>
          <w:spacing w:val="0"/>
          <w:sz w:val="21"/>
        </w:rPr>
        <w:t>304.28</w:t>
      </w:r>
    </w:p>
    <w:p w14:paraId="3A2EBCFC">
      <w:pPr>
        <w:framePr w:w="870" w:wrap="auto" w:vAnchor="margin" w:hAnchor="text" w:x="4987" w:y="73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w:t>
      </w:r>
    </w:p>
    <w:p w14:paraId="21EB5654">
      <w:pPr>
        <w:framePr w:w="1951" w:wrap="auto" w:vAnchor="margin" w:hAnchor="text" w:x="3906" w:y="77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2080502</w:t>
      </w:r>
      <w:r>
        <w:rPr>
          <w:rFonts w:ascii="微软雅黑"/>
          <w:color w:val="000000"/>
          <w:spacing w:val="157"/>
          <w:sz w:val="21"/>
        </w:rPr>
        <w:t xml:space="preserve"> </w:t>
      </w:r>
      <w:r>
        <w:rPr>
          <w:rFonts w:ascii="微软雅黑" w:hAnsi="微软雅黑" w:cs="微软雅黑"/>
          <w:color w:val="000000"/>
          <w:spacing w:val="0"/>
          <w:sz w:val="21"/>
        </w:rPr>
        <w:t>位离退</w:t>
      </w:r>
    </w:p>
    <w:p w14:paraId="4AD2C706">
      <w:pPr>
        <w:framePr w:w="450" w:wrap="auto" w:vAnchor="margin" w:hAnchor="text" w:x="4987" w:y="80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休</w:t>
      </w:r>
    </w:p>
    <w:p w14:paraId="485A370C">
      <w:pPr>
        <w:framePr w:w="870" w:wrap="auto" w:vAnchor="margin" w:hAnchor="text" w:x="4987" w:y="84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机关事</w:t>
      </w:r>
    </w:p>
    <w:p w14:paraId="28976A37">
      <w:pPr>
        <w:framePr w:w="870" w:wrap="auto" w:vAnchor="margin" w:hAnchor="text" w:x="4987" w:y="84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业单位</w:t>
      </w:r>
    </w:p>
    <w:p w14:paraId="64EDB775">
      <w:pPr>
        <w:framePr w:w="870" w:wrap="auto" w:vAnchor="margin" w:hAnchor="text" w:x="4987" w:y="84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基本养</w:t>
      </w:r>
    </w:p>
    <w:p w14:paraId="64438FFA">
      <w:pPr>
        <w:framePr w:w="486" w:wrap="auto" w:vAnchor="margin" w:hAnchor="text" w:x="3299" w:y="93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31B7673B">
      <w:pPr>
        <w:framePr w:w="1102" w:wrap="auto" w:vAnchor="margin" w:hAnchor="text" w:x="3906" w:y="93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2080505</w:t>
      </w:r>
    </w:p>
    <w:p w14:paraId="2C9536D0">
      <w:pPr>
        <w:framePr w:w="906" w:wrap="auto" w:vAnchor="margin" w:hAnchor="text" w:x="6182" w:y="93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186.83</w:t>
      </w:r>
    </w:p>
    <w:p w14:paraId="061EFF53">
      <w:pPr>
        <w:framePr w:w="906" w:wrap="auto" w:vAnchor="margin" w:hAnchor="text" w:x="7336" w:y="93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186.83</w:t>
      </w:r>
    </w:p>
    <w:p w14:paraId="56B28DD9">
      <w:pPr>
        <w:framePr w:w="906" w:wrap="auto" w:vAnchor="margin" w:hAnchor="text" w:x="8475" w:y="93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186.83</w:t>
      </w:r>
    </w:p>
    <w:p w14:paraId="7D6066A7">
      <w:pPr>
        <w:framePr w:w="870" w:wrap="auto" w:vAnchor="margin" w:hAnchor="text" w:x="4987" w:y="95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老保险</w:t>
      </w:r>
    </w:p>
    <w:p w14:paraId="7D876B2A">
      <w:pPr>
        <w:framePr w:w="870" w:wrap="auto" w:vAnchor="margin" w:hAnchor="text" w:x="4987" w:y="952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缴费支</w:t>
      </w:r>
    </w:p>
    <w:p w14:paraId="27676258">
      <w:pPr>
        <w:framePr w:w="870" w:wrap="auto" w:vAnchor="margin" w:hAnchor="text" w:x="4987" w:y="952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2674F8F1">
      <w:pPr>
        <w:framePr w:w="36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6</w:t>
      </w:r>
    </w:p>
    <w:p w14:paraId="4E661E5A">
      <w:pPr>
        <w:spacing w:before="0" w:after="0" w:line="0" w:lineRule="exact"/>
        <w:ind w:left="0" w:right="0" w:firstLine="0"/>
        <w:jc w:val="left"/>
        <w:rPr>
          <w:rFonts w:ascii="Arial"/>
          <w:color w:val="FF0000"/>
          <w:spacing w:val="0"/>
          <w:sz w:val="2"/>
        </w:rPr>
      </w:pPr>
      <w:r>
        <w:pict>
          <v:shape id="_x00005" o:spid="_x0000_s1031" o:spt="75" type="#_x0000_t75" style="position:absolute;left:0pt;margin-left:151pt;margin-top:67.4pt;height:462.75pt;width:540.7pt;mso-position-horizontal-relative:page;mso-position-vertical-relative:page;z-index:-251657216;mso-width-relative:page;mso-height-relative:page;" filled="f" coordsize="21600,21600">
            <v:path/>
            <v:fill on="f" focussize="0,0"/>
            <v:stroke/>
            <v:imagedata r:id="rId10" o:title=""/>
            <o:lock v:ext="edit" aspectratio="t"/>
          </v:shape>
        </w:pict>
      </w:r>
      <w:r>
        <w:rPr>
          <w:rFonts w:ascii="Arial"/>
          <w:color w:val="FF0000"/>
          <w:spacing w:val="0"/>
          <w:sz w:val="2"/>
        </w:rPr>
        <w:br w:type="page"/>
      </w:r>
    </w:p>
    <w:p w14:paraId="0BDD4DBB">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FF8C0CD">
      <w:pPr>
        <w:framePr w:w="3062" w:wrap="auto" w:vAnchor="margin" w:hAnchor="text" w:x="315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0DE4DB69">
      <w:pPr>
        <w:framePr w:w="2003" w:wrap="auto" w:vAnchor="margin" w:hAnchor="text" w:x="8354"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0359E461">
      <w:pPr>
        <w:framePr w:w="1440" w:wrap="auto" w:vAnchor="margin" w:hAnchor="text" w:x="1248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00FD821">
      <w:pPr>
        <w:framePr w:w="1500" w:wrap="auto" w:vAnchor="margin" w:hAnchor="text" w:x="4189"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0FB84D85">
      <w:pPr>
        <w:framePr w:w="1080" w:wrap="auto" w:vAnchor="margin" w:hAnchor="text" w:x="9521"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w:t>
      </w:r>
    </w:p>
    <w:p w14:paraId="25CA2B01">
      <w:pPr>
        <w:framePr w:w="450" w:wrap="auto" w:vAnchor="margin" w:hAnchor="text" w:x="9455"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w:t>
      </w:r>
    </w:p>
    <w:p w14:paraId="088EA583">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689EF369">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专</w:t>
      </w:r>
    </w:p>
    <w:p w14:paraId="2733D528">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w:t>
      </w:r>
    </w:p>
    <w:p w14:paraId="7FE618EF">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6AF55D09">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5D574C2B">
      <w:pPr>
        <w:framePr w:w="450" w:wrap="auto" w:vAnchor="margin" w:hAnchor="text" w:x="9455"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6</w:t>
      </w:r>
    </w:p>
    <w:p w14:paraId="6AB6EB1B">
      <w:pPr>
        <w:framePr w:w="450" w:wrap="auto" w:vAnchor="margin" w:hAnchor="text" w:x="11178"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w:t>
      </w:r>
    </w:p>
    <w:p w14:paraId="7137A561">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553F0244">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补</w:t>
      </w:r>
    </w:p>
    <w:p w14:paraId="5FC35A76">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w:t>
      </w:r>
    </w:p>
    <w:p w14:paraId="78CE7FBC">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5381D364">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3C10D4D9">
      <w:pPr>
        <w:framePr w:w="450" w:wrap="auto" w:vAnchor="margin" w:hAnchor="text" w:x="11178"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9</w:t>
      </w:r>
    </w:p>
    <w:p w14:paraId="6F43078A">
      <w:pPr>
        <w:framePr w:w="450" w:wrap="auto" w:vAnchor="margin" w:hAnchor="text" w:x="10010"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事</w:t>
      </w:r>
    </w:p>
    <w:p w14:paraId="6BB3230E">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业</w:t>
      </w:r>
    </w:p>
    <w:p w14:paraId="310E8C00">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9D75E58">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617DBB02">
      <w:pPr>
        <w:framePr w:w="450" w:wrap="auto" w:vAnchor="margin" w:hAnchor="text" w:x="10558"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w:t>
      </w:r>
    </w:p>
    <w:p w14:paraId="37D601B8">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营</w:t>
      </w:r>
    </w:p>
    <w:p w14:paraId="7BE921EA">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3E6C97ED">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150045C1">
      <w:pPr>
        <w:framePr w:w="660" w:wrap="auto" w:vAnchor="margin" w:hAnchor="text" w:x="11801"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附属</w:t>
      </w:r>
    </w:p>
    <w:p w14:paraId="3E7095C7">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5010DCD1">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上缴</w:t>
      </w:r>
    </w:p>
    <w:p w14:paraId="65D90C9A">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178F78DD">
      <w:pPr>
        <w:framePr w:w="450" w:wrap="auto" w:vAnchor="margin" w:hAnchor="text" w:x="12569"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w:t>
      </w:r>
    </w:p>
    <w:p w14:paraId="4EA612B3">
      <w:pPr>
        <w:framePr w:w="870" w:wrap="auto" w:vAnchor="margin" w:hAnchor="text" w:x="13045" w:y="27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p>
    <w:p w14:paraId="5C6070BE">
      <w:pPr>
        <w:framePr w:w="870" w:wrap="auto" w:vAnchor="margin" w:hAnchor="text" w:x="13045" w:y="2765"/>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转</w:t>
      </w:r>
    </w:p>
    <w:p w14:paraId="57FAE44A">
      <w:pPr>
        <w:framePr w:w="660" w:wrap="auto" w:vAnchor="margin" w:hAnchor="text" w:x="3212"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327B7C45">
      <w:pPr>
        <w:framePr w:w="660" w:wrap="auto" w:vAnchor="margin" w:hAnchor="text" w:x="412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504619D5">
      <w:pPr>
        <w:framePr w:w="660" w:wrap="auto" w:vAnchor="margin" w:hAnchor="text" w:x="412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编码</w:t>
      </w:r>
    </w:p>
    <w:p w14:paraId="2634006A">
      <w:pPr>
        <w:framePr w:w="870" w:wrap="auto" w:vAnchor="margin" w:hAnchor="text" w:x="5044"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w:t>
      </w:r>
    </w:p>
    <w:p w14:paraId="21023BA7">
      <w:pPr>
        <w:framePr w:w="870" w:wrap="auto" w:vAnchor="margin" w:hAnchor="text" w:x="5044"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321BA033">
      <w:pPr>
        <w:framePr w:w="660" w:wrap="auto" w:vAnchor="margin" w:hAnchor="text" w:x="6188"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53D0CC56">
      <w:pPr>
        <w:framePr w:w="1080" w:wrap="auto" w:vAnchor="margin" w:hAnchor="text" w:x="8260"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1FB9F276">
      <w:pPr>
        <w:framePr w:w="1080" w:wrap="auto" w:vAnchor="margin" w:hAnchor="text" w:x="8260"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收入</w:t>
      </w:r>
    </w:p>
    <w:p w14:paraId="2539EF3C">
      <w:pPr>
        <w:framePr w:w="450" w:wrap="auto" w:vAnchor="margin" w:hAnchor="text" w:x="1256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他</w:t>
      </w:r>
    </w:p>
    <w:p w14:paraId="438E26C2">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6D229E96">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5BF0A7AF">
      <w:pPr>
        <w:framePr w:w="660" w:wrap="auto" w:vAnchor="margin" w:hAnchor="text" w:x="7323" w:y="31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小计</w:t>
      </w:r>
    </w:p>
    <w:p w14:paraId="7268EBD3">
      <w:pPr>
        <w:framePr w:w="660" w:wrap="auto" w:vAnchor="margin" w:hAnchor="text" w:x="3212" w:y="441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5EEF7E30">
      <w:pPr>
        <w:framePr w:w="370" w:wrap="auto" w:vAnchor="margin" w:hAnchor="text" w:x="427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70960315">
      <w:pPr>
        <w:framePr w:w="370" w:wrap="auto" w:vAnchor="margin" w:hAnchor="text" w:x="529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14CC7FED">
      <w:pPr>
        <w:framePr w:w="370" w:wrap="auto" w:vAnchor="margin" w:hAnchor="text" w:x="6333"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36ADB75">
      <w:pPr>
        <w:framePr w:w="370" w:wrap="auto" w:vAnchor="margin" w:hAnchor="text" w:x="746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68BA0842">
      <w:pPr>
        <w:framePr w:w="370" w:wrap="auto" w:vAnchor="margin" w:hAnchor="text" w:x="861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6DFC9BC7">
      <w:pPr>
        <w:framePr w:w="370" w:wrap="auto" w:vAnchor="margin" w:hAnchor="text" w:x="1005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2F624CD8">
      <w:pPr>
        <w:framePr w:w="370" w:wrap="auto" w:vAnchor="margin" w:hAnchor="text" w:x="1059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49112F35">
      <w:pPr>
        <w:framePr w:w="499" w:wrap="auto" w:vAnchor="margin" w:hAnchor="text" w:x="11881"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10</w:t>
      </w:r>
    </w:p>
    <w:p w14:paraId="51BBF33F">
      <w:pPr>
        <w:framePr w:w="499" w:wrap="auto" w:vAnchor="margin" w:hAnchor="text" w:x="1254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11</w:t>
      </w:r>
    </w:p>
    <w:p w14:paraId="40EAEF3D">
      <w:pPr>
        <w:framePr w:w="499" w:wrap="auto" w:vAnchor="margin" w:hAnchor="text" w:x="1323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12</w:t>
      </w:r>
    </w:p>
    <w:p w14:paraId="784B81C2">
      <w:pPr>
        <w:framePr w:w="870" w:wrap="auto" w:vAnchor="margin" w:hAnchor="text" w:x="4987" w:y="47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w:t>
      </w:r>
    </w:p>
    <w:p w14:paraId="267C9641">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会保障</w:t>
      </w:r>
    </w:p>
    <w:p w14:paraId="353E4952">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和就业</w:t>
      </w:r>
    </w:p>
    <w:p w14:paraId="0C5A0B8D">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40253703">
      <w:pPr>
        <w:framePr w:w="486" w:wrap="auto" w:vAnchor="margin" w:hAnchor="text" w:x="3299" w:y="533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w:t>
      </w:r>
    </w:p>
    <w:p w14:paraId="3307C188">
      <w:pPr>
        <w:framePr w:w="856" w:wrap="auto" w:vAnchor="margin" w:hAnchor="text" w:x="3906" w:y="533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20899</w:t>
      </w:r>
    </w:p>
    <w:p w14:paraId="66C4632C">
      <w:pPr>
        <w:framePr w:w="783" w:wrap="auto" w:vAnchor="margin" w:hAnchor="text" w:x="6305" w:y="533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5875706B">
      <w:pPr>
        <w:framePr w:w="783" w:wrap="auto" w:vAnchor="margin" w:hAnchor="text" w:x="7459" w:y="533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0CCC1DD2">
      <w:pPr>
        <w:framePr w:w="783" w:wrap="auto" w:vAnchor="margin" w:hAnchor="text" w:x="8598" w:y="533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1EC30747">
      <w:pPr>
        <w:framePr w:w="870" w:wrap="auto" w:vAnchor="margin" w:hAnchor="text" w:x="4987" w:y="6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w:t>
      </w:r>
    </w:p>
    <w:p w14:paraId="7CDF3D87">
      <w:pPr>
        <w:framePr w:w="870" w:wrap="auto" w:vAnchor="margin" w:hAnchor="text" w:x="4987" w:y="625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会保障</w:t>
      </w:r>
    </w:p>
    <w:p w14:paraId="1B3E2917">
      <w:pPr>
        <w:framePr w:w="870" w:wrap="auto" w:vAnchor="margin" w:hAnchor="text" w:x="4987" w:y="625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和就业</w:t>
      </w:r>
    </w:p>
    <w:p w14:paraId="70269F27">
      <w:pPr>
        <w:framePr w:w="870" w:wrap="auto" w:vAnchor="margin" w:hAnchor="text" w:x="4987" w:y="625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0C224274">
      <w:pPr>
        <w:framePr w:w="486" w:wrap="auto" w:vAnchor="margin" w:hAnchor="text" w:x="3299" w:y="679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w:t>
      </w:r>
    </w:p>
    <w:p w14:paraId="77137D3A">
      <w:pPr>
        <w:framePr w:w="1102" w:wrap="auto" w:vAnchor="margin" w:hAnchor="text" w:x="3906" w:y="679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2089999</w:t>
      </w:r>
    </w:p>
    <w:p w14:paraId="45C0AFD9">
      <w:pPr>
        <w:framePr w:w="783" w:wrap="auto" w:vAnchor="margin" w:hAnchor="text" w:x="6305" w:y="679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6E88493C">
      <w:pPr>
        <w:framePr w:w="783" w:wrap="auto" w:vAnchor="margin" w:hAnchor="text" w:x="7459" w:y="679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6E0AE671">
      <w:pPr>
        <w:framePr w:w="783" w:wrap="auto" w:vAnchor="margin" w:hAnchor="text" w:x="8598" w:y="679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37699B73">
      <w:pPr>
        <w:framePr w:w="870" w:wrap="auto" w:vAnchor="margin" w:hAnchor="text" w:x="4987" w:y="77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卫生健</w:t>
      </w:r>
    </w:p>
    <w:p w14:paraId="2A02FC0D">
      <w:pPr>
        <w:framePr w:w="870" w:wrap="auto" w:vAnchor="margin" w:hAnchor="text" w:x="4987" w:y="77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康支出</w:t>
      </w:r>
    </w:p>
    <w:p w14:paraId="0DB99DF2">
      <w:pPr>
        <w:framePr w:w="870" w:wrap="auto" w:vAnchor="margin" w:hAnchor="text" w:x="4987" w:y="7708"/>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w:t>
      </w:r>
    </w:p>
    <w:p w14:paraId="4A55FA0E">
      <w:pPr>
        <w:framePr w:w="870" w:wrap="auto" w:vAnchor="margin" w:hAnchor="text" w:x="4987" w:y="77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业单位</w:t>
      </w:r>
    </w:p>
    <w:p w14:paraId="235856E4">
      <w:pPr>
        <w:framePr w:w="870" w:wrap="auto" w:vAnchor="margin" w:hAnchor="text" w:x="4987" w:y="77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医疗</w:t>
      </w:r>
    </w:p>
    <w:p w14:paraId="3F60408A">
      <w:pPr>
        <w:framePr w:w="486" w:wrap="auto" w:vAnchor="margin" w:hAnchor="text" w:x="3299" w:y="78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w:t>
      </w:r>
    </w:p>
    <w:p w14:paraId="6EECCD64">
      <w:pPr>
        <w:framePr w:w="486" w:wrap="auto" w:vAnchor="margin" w:hAnchor="text" w:x="3299" w:y="7888"/>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14</w:t>
      </w:r>
    </w:p>
    <w:p w14:paraId="74F3ADD4">
      <w:pPr>
        <w:framePr w:w="609" w:wrap="auto" w:vAnchor="margin" w:hAnchor="text" w:x="3906" w:y="78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210</w:t>
      </w:r>
    </w:p>
    <w:p w14:paraId="6072E0E8">
      <w:pPr>
        <w:framePr w:w="906" w:wrap="auto" w:vAnchor="margin" w:hAnchor="text" w:x="6182" w:y="78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069CD68C">
      <w:pPr>
        <w:framePr w:w="906" w:wrap="auto" w:vAnchor="margin" w:hAnchor="text" w:x="6182" w:y="7888"/>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135.92</w:t>
      </w:r>
    </w:p>
    <w:p w14:paraId="086C29E9">
      <w:pPr>
        <w:framePr w:w="906" w:wrap="auto" w:vAnchor="margin" w:hAnchor="text" w:x="7336" w:y="78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3CFCEC01">
      <w:pPr>
        <w:framePr w:w="906" w:wrap="auto" w:vAnchor="margin" w:hAnchor="text" w:x="7336" w:y="7888"/>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135.92</w:t>
      </w:r>
    </w:p>
    <w:p w14:paraId="15741EE9">
      <w:pPr>
        <w:framePr w:w="906" w:wrap="auto" w:vAnchor="margin" w:hAnchor="text" w:x="8475" w:y="788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607E1D7D">
      <w:pPr>
        <w:framePr w:w="906" w:wrap="auto" w:vAnchor="margin" w:hAnchor="text" w:x="8475" w:y="7888"/>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135.92</w:t>
      </w:r>
    </w:p>
    <w:p w14:paraId="63F01B86">
      <w:pPr>
        <w:framePr w:w="1102" w:wrap="auto" w:vAnchor="margin" w:hAnchor="text" w:x="3906" w:y="88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21011</w:t>
      </w:r>
    </w:p>
    <w:p w14:paraId="08C8F98C">
      <w:pPr>
        <w:framePr w:w="1102" w:wrap="auto" w:vAnchor="margin" w:hAnchor="text" w:x="3906" w:y="8804"/>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2101102</w:t>
      </w:r>
    </w:p>
    <w:p w14:paraId="31DA9E28">
      <w:pPr>
        <w:framePr w:w="870" w:wrap="auto" w:vAnchor="margin" w:hAnchor="text" w:x="4987" w:y="95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w:t>
      </w:r>
    </w:p>
    <w:p w14:paraId="2D66D0E1">
      <w:pPr>
        <w:framePr w:w="870" w:wrap="auto" w:vAnchor="margin" w:hAnchor="text" w:x="4987" w:y="95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位医疗</w:t>
      </w:r>
    </w:p>
    <w:p w14:paraId="18A907DC">
      <w:pPr>
        <w:framePr w:w="486" w:wrap="auto" w:vAnchor="margin" w:hAnchor="text" w:x="3299" w:y="971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w:t>
      </w:r>
    </w:p>
    <w:p w14:paraId="7F1CAEC3">
      <w:pPr>
        <w:framePr w:w="486" w:wrap="auto" w:vAnchor="margin" w:hAnchor="text" w:x="3299" w:y="971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16</w:t>
      </w:r>
    </w:p>
    <w:p w14:paraId="5743878E">
      <w:pPr>
        <w:framePr w:w="783" w:wrap="auto" w:vAnchor="margin" w:hAnchor="text" w:x="6305" w:y="971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76.63</w:t>
      </w:r>
    </w:p>
    <w:p w14:paraId="04394A64">
      <w:pPr>
        <w:framePr w:w="783" w:wrap="auto" w:vAnchor="margin" w:hAnchor="text" w:x="6305" w:y="971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59.29</w:t>
      </w:r>
    </w:p>
    <w:p w14:paraId="7F7AF99F">
      <w:pPr>
        <w:framePr w:w="783" w:wrap="auto" w:vAnchor="margin" w:hAnchor="text" w:x="7459" w:y="971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76.63</w:t>
      </w:r>
    </w:p>
    <w:p w14:paraId="01B8DE86">
      <w:pPr>
        <w:framePr w:w="783" w:wrap="auto" w:vAnchor="margin" w:hAnchor="text" w:x="7459" w:y="971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59.29</w:t>
      </w:r>
    </w:p>
    <w:p w14:paraId="68240A13">
      <w:pPr>
        <w:framePr w:w="783" w:wrap="auto" w:vAnchor="margin" w:hAnchor="text" w:x="8598" w:y="971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76.63</w:t>
      </w:r>
    </w:p>
    <w:p w14:paraId="7DD82D20">
      <w:pPr>
        <w:framePr w:w="783" w:wrap="auto" w:vAnchor="margin" w:hAnchor="text" w:x="8598" w:y="971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59.29</w:t>
      </w:r>
    </w:p>
    <w:p w14:paraId="5E319A46">
      <w:pPr>
        <w:framePr w:w="1951" w:wrap="auto" w:vAnchor="margin" w:hAnchor="text" w:x="3906" w:y="102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2101199</w:t>
      </w:r>
      <w:r>
        <w:rPr>
          <w:rFonts w:ascii="微软雅黑"/>
          <w:color w:val="000000"/>
          <w:spacing w:val="157"/>
          <w:sz w:val="21"/>
        </w:rPr>
        <w:t xml:space="preserve"> </w:t>
      </w:r>
      <w:r>
        <w:rPr>
          <w:rFonts w:ascii="微软雅黑" w:hAnsi="微软雅黑" w:cs="微软雅黑"/>
          <w:color w:val="000000"/>
          <w:spacing w:val="0"/>
          <w:sz w:val="21"/>
        </w:rPr>
        <w:t>其他行</w:t>
      </w:r>
    </w:p>
    <w:p w14:paraId="1F862883">
      <w:pPr>
        <w:framePr w:w="360" w:wrap="auto" w:vAnchor="margin" w:hAnchor="text" w:x="1570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7</w:t>
      </w:r>
    </w:p>
    <w:p w14:paraId="72C59A5B">
      <w:pPr>
        <w:spacing w:before="0" w:after="0" w:line="0" w:lineRule="exact"/>
        <w:ind w:left="0" w:right="0" w:firstLine="0"/>
        <w:jc w:val="left"/>
        <w:rPr>
          <w:rFonts w:ascii="Arial"/>
          <w:color w:val="FF0000"/>
          <w:spacing w:val="0"/>
          <w:sz w:val="2"/>
        </w:rPr>
      </w:pPr>
      <w:r>
        <w:pict>
          <v:shape id="_x00006" o:spid="_x0000_s1032" o:spt="75" type="#_x0000_t75" style="position:absolute;left:0pt;margin-left:151pt;margin-top:67.4pt;height:464.6pt;width:540.7pt;mso-position-horizontal-relative:page;mso-position-vertical-relative:page;z-index:-251657216;mso-width-relative:page;mso-height-relative:page;" filled="f" coordsize="21600,21600">
            <v:path/>
            <v:fill on="f" focussize="0,0"/>
            <v:stroke/>
            <v:imagedata r:id="rId11" o:title=""/>
            <o:lock v:ext="edit" aspectratio="t"/>
          </v:shape>
        </w:pict>
      </w:r>
      <w:r>
        <w:rPr>
          <w:rFonts w:ascii="Arial"/>
          <w:color w:val="FF0000"/>
          <w:spacing w:val="0"/>
          <w:sz w:val="2"/>
        </w:rPr>
        <w:br w:type="page"/>
      </w:r>
    </w:p>
    <w:p w14:paraId="23D6B141">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7FE6019">
      <w:pPr>
        <w:framePr w:w="3062" w:wrap="auto" w:vAnchor="margin" w:hAnchor="text" w:x="315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C7758BF">
      <w:pPr>
        <w:framePr w:w="2003" w:wrap="auto" w:vAnchor="margin" w:hAnchor="text" w:x="8354"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5140A4EC">
      <w:pPr>
        <w:framePr w:w="1440" w:wrap="auto" w:vAnchor="margin" w:hAnchor="text" w:x="12485"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65A12144">
      <w:pPr>
        <w:framePr w:w="1500" w:wrap="auto" w:vAnchor="margin" w:hAnchor="text" w:x="4189"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19407152">
      <w:pPr>
        <w:framePr w:w="1080" w:wrap="auto" w:vAnchor="margin" w:hAnchor="text" w:x="9521"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w:t>
      </w:r>
    </w:p>
    <w:p w14:paraId="3F709072">
      <w:pPr>
        <w:framePr w:w="450" w:wrap="auto" w:vAnchor="margin" w:hAnchor="text" w:x="9455"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w:t>
      </w:r>
    </w:p>
    <w:p w14:paraId="705A8D59">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7B2D08C4">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专</w:t>
      </w:r>
    </w:p>
    <w:p w14:paraId="1E6FB6BA">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w:t>
      </w:r>
    </w:p>
    <w:p w14:paraId="755C1188">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2EBE3C99">
      <w:pPr>
        <w:framePr w:w="450" w:wrap="auto" w:vAnchor="margin" w:hAnchor="text" w:x="9455"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0CEB75AD">
      <w:pPr>
        <w:framePr w:w="450" w:wrap="auto" w:vAnchor="margin" w:hAnchor="text" w:x="9455"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6</w:t>
      </w:r>
    </w:p>
    <w:p w14:paraId="72EBD952">
      <w:pPr>
        <w:framePr w:w="450" w:wrap="auto" w:vAnchor="margin" w:hAnchor="text" w:x="11178"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w:t>
      </w:r>
    </w:p>
    <w:p w14:paraId="51280DF4">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3C18D323">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补</w:t>
      </w:r>
    </w:p>
    <w:p w14:paraId="476A1209">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w:t>
      </w:r>
    </w:p>
    <w:p w14:paraId="3CB88A80">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1346D6E6">
      <w:pPr>
        <w:framePr w:w="450" w:wrap="auto" w:vAnchor="margin" w:hAnchor="text" w:x="11178" w:y="22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2DCBB326">
      <w:pPr>
        <w:framePr w:w="450" w:wrap="auto" w:vAnchor="margin" w:hAnchor="text" w:x="11178" w:y="2236"/>
        <w:widowControl w:val="0"/>
        <w:autoSpaceDE w:val="0"/>
        <w:autoSpaceDN w:val="0"/>
        <w:spacing w:before="102" w:after="0" w:line="277" w:lineRule="exact"/>
        <w:ind w:left="40" w:right="0" w:firstLine="0"/>
        <w:jc w:val="left"/>
        <w:rPr>
          <w:rFonts w:ascii="微软雅黑"/>
          <w:b/>
          <w:color w:val="000000"/>
          <w:spacing w:val="0"/>
          <w:sz w:val="21"/>
        </w:rPr>
      </w:pPr>
      <w:r>
        <w:rPr>
          <w:rFonts w:ascii="微软雅黑"/>
          <w:b/>
          <w:color w:val="000000"/>
          <w:spacing w:val="0"/>
          <w:sz w:val="21"/>
        </w:rPr>
        <w:t>9</w:t>
      </w:r>
    </w:p>
    <w:p w14:paraId="44DB40BD">
      <w:pPr>
        <w:framePr w:w="450" w:wrap="auto" w:vAnchor="margin" w:hAnchor="text" w:x="10010"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事</w:t>
      </w:r>
    </w:p>
    <w:p w14:paraId="631F2BEC">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业</w:t>
      </w:r>
    </w:p>
    <w:p w14:paraId="77EEBF82">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86A78FA">
      <w:pPr>
        <w:framePr w:w="450" w:wrap="auto" w:vAnchor="margin" w:hAnchor="text" w:x="10010"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550F2301">
      <w:pPr>
        <w:framePr w:w="450" w:wrap="auto" w:vAnchor="margin" w:hAnchor="text" w:x="10558"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w:t>
      </w:r>
    </w:p>
    <w:p w14:paraId="5B6FEEB7">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营</w:t>
      </w:r>
    </w:p>
    <w:p w14:paraId="2C5729E4">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7C34EA62">
      <w:pPr>
        <w:framePr w:w="450" w:wrap="auto" w:vAnchor="margin" w:hAnchor="text" w:x="10558"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77D6D774">
      <w:pPr>
        <w:framePr w:w="660" w:wrap="auto" w:vAnchor="margin" w:hAnchor="text" w:x="11801"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附属</w:t>
      </w:r>
    </w:p>
    <w:p w14:paraId="51A56B15">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034D4139">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上缴</w:t>
      </w:r>
    </w:p>
    <w:p w14:paraId="48E378B8">
      <w:pPr>
        <w:framePr w:w="660" w:wrap="auto" w:vAnchor="margin" w:hAnchor="text" w:x="11801" w:y="25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6A72B24F">
      <w:pPr>
        <w:framePr w:w="450" w:wrap="auto" w:vAnchor="margin" w:hAnchor="text" w:x="12569"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w:t>
      </w:r>
    </w:p>
    <w:p w14:paraId="51CA7BC4">
      <w:pPr>
        <w:framePr w:w="870" w:wrap="auto" w:vAnchor="margin" w:hAnchor="text" w:x="13045" w:y="27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p>
    <w:p w14:paraId="172B4D27">
      <w:pPr>
        <w:framePr w:w="870" w:wrap="auto" w:vAnchor="margin" w:hAnchor="text" w:x="13045" w:y="2765"/>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转</w:t>
      </w:r>
    </w:p>
    <w:p w14:paraId="4318A859">
      <w:pPr>
        <w:framePr w:w="660" w:wrap="auto" w:vAnchor="margin" w:hAnchor="text" w:x="3212"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2AE8F5B2">
      <w:pPr>
        <w:framePr w:w="660" w:wrap="auto" w:vAnchor="margin" w:hAnchor="text" w:x="3212" w:y="2945"/>
        <w:widowControl w:val="0"/>
        <w:autoSpaceDE w:val="0"/>
        <w:autoSpaceDN w:val="0"/>
        <w:spacing w:before="1195"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16D6CF1C">
      <w:pPr>
        <w:framePr w:w="660" w:wrap="auto" w:vAnchor="margin" w:hAnchor="text" w:x="412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4E481160">
      <w:pPr>
        <w:framePr w:w="660" w:wrap="auto" w:vAnchor="margin" w:hAnchor="text" w:x="412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编码</w:t>
      </w:r>
    </w:p>
    <w:p w14:paraId="6385491D">
      <w:pPr>
        <w:framePr w:w="870" w:wrap="auto" w:vAnchor="margin" w:hAnchor="text" w:x="5044"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w:t>
      </w:r>
    </w:p>
    <w:p w14:paraId="47A0D219">
      <w:pPr>
        <w:framePr w:w="870" w:wrap="auto" w:vAnchor="margin" w:hAnchor="text" w:x="5044"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051E19A5">
      <w:pPr>
        <w:framePr w:w="660" w:wrap="auto" w:vAnchor="margin" w:hAnchor="text" w:x="6188" w:y="2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0E121E43">
      <w:pPr>
        <w:framePr w:w="1080" w:wrap="auto" w:vAnchor="margin" w:hAnchor="text" w:x="8260"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2C432DFA">
      <w:pPr>
        <w:framePr w:w="1080" w:wrap="auto" w:vAnchor="margin" w:hAnchor="text" w:x="8260" w:y="295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收入</w:t>
      </w:r>
    </w:p>
    <w:p w14:paraId="4C6D4379">
      <w:pPr>
        <w:framePr w:w="450" w:wrap="auto" w:vAnchor="margin" w:hAnchor="text" w:x="12569" w:y="29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他</w:t>
      </w:r>
    </w:p>
    <w:p w14:paraId="23B8E68D">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w:t>
      </w:r>
    </w:p>
    <w:p w14:paraId="021D9F1F">
      <w:pPr>
        <w:framePr w:w="450" w:wrap="auto" w:vAnchor="margin" w:hAnchor="text" w:x="12569" w:y="29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入</w:t>
      </w:r>
    </w:p>
    <w:p w14:paraId="2902DDB3">
      <w:pPr>
        <w:framePr w:w="660" w:wrap="auto" w:vAnchor="margin" w:hAnchor="text" w:x="7323" w:y="31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小计</w:t>
      </w:r>
    </w:p>
    <w:p w14:paraId="544C660A">
      <w:pPr>
        <w:framePr w:w="370" w:wrap="auto" w:vAnchor="margin" w:hAnchor="text" w:x="427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4AD60B27">
      <w:pPr>
        <w:framePr w:w="370" w:wrap="auto" w:vAnchor="margin" w:hAnchor="text" w:x="5294"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500E6E14">
      <w:pPr>
        <w:framePr w:w="370" w:wrap="auto" w:vAnchor="margin" w:hAnchor="text" w:x="6333"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FC1BEB5">
      <w:pPr>
        <w:framePr w:w="370" w:wrap="auto" w:vAnchor="margin" w:hAnchor="text" w:x="746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5846D80A">
      <w:pPr>
        <w:framePr w:w="370" w:wrap="auto" w:vAnchor="margin" w:hAnchor="text" w:x="861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6686CA07">
      <w:pPr>
        <w:framePr w:w="370" w:wrap="auto" w:vAnchor="margin" w:hAnchor="text" w:x="1005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19FCC4BC">
      <w:pPr>
        <w:framePr w:w="370" w:wrap="auto" w:vAnchor="margin" w:hAnchor="text" w:x="10598"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329148FE">
      <w:pPr>
        <w:framePr w:w="499" w:wrap="auto" w:vAnchor="margin" w:hAnchor="text" w:x="11881"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10</w:t>
      </w:r>
    </w:p>
    <w:p w14:paraId="6D2945E7">
      <w:pPr>
        <w:framePr w:w="499" w:wrap="auto" w:vAnchor="margin" w:hAnchor="text" w:x="12545"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11</w:t>
      </w:r>
    </w:p>
    <w:p w14:paraId="6FEC634F">
      <w:pPr>
        <w:framePr w:w="499" w:wrap="auto" w:vAnchor="margin" w:hAnchor="text" w:x="13230" w:y="4417"/>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12</w:t>
      </w:r>
    </w:p>
    <w:p w14:paraId="1420D4D0">
      <w:pPr>
        <w:framePr w:w="870" w:wrap="auto" w:vAnchor="margin" w:hAnchor="text" w:x="4987" w:y="47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政事业</w:t>
      </w:r>
    </w:p>
    <w:p w14:paraId="73237A6A">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单位医</w:t>
      </w:r>
    </w:p>
    <w:p w14:paraId="51F53727">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疗支出</w:t>
      </w:r>
    </w:p>
    <w:p w14:paraId="5DA5A167">
      <w:pPr>
        <w:framePr w:w="870" w:wrap="auto" w:vAnchor="margin" w:hAnchor="text" w:x="4987" w:y="479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住房保</w:t>
      </w:r>
    </w:p>
    <w:p w14:paraId="455DBD05">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障支出</w:t>
      </w:r>
    </w:p>
    <w:p w14:paraId="2CA32925">
      <w:pPr>
        <w:framePr w:w="870" w:wrap="auto" w:vAnchor="margin" w:hAnchor="text" w:x="4987" w:y="479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住房改</w:t>
      </w:r>
    </w:p>
    <w:p w14:paraId="3AA53BCC">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革支出</w:t>
      </w:r>
    </w:p>
    <w:p w14:paraId="6E659758">
      <w:pPr>
        <w:framePr w:w="870" w:wrap="auto" w:vAnchor="margin" w:hAnchor="text" w:x="4987" w:y="4796"/>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住房公</w:t>
      </w:r>
    </w:p>
    <w:p w14:paraId="713217C4">
      <w:pPr>
        <w:framePr w:w="870" w:wrap="auto" w:vAnchor="margin" w:hAnchor="text" w:x="4987" w:y="47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积金</w:t>
      </w:r>
    </w:p>
    <w:p w14:paraId="0430CFA2">
      <w:pPr>
        <w:framePr w:w="486" w:wrap="auto" w:vAnchor="margin" w:hAnchor="text" w:x="3299" w:y="607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w:t>
      </w:r>
    </w:p>
    <w:p w14:paraId="25EF057A">
      <w:pPr>
        <w:framePr w:w="486" w:wrap="auto" w:vAnchor="margin" w:hAnchor="text" w:x="3299"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18</w:t>
      </w:r>
    </w:p>
    <w:p w14:paraId="5157B404">
      <w:pPr>
        <w:framePr w:w="486" w:wrap="auto" w:vAnchor="margin" w:hAnchor="text" w:x="3299"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19</w:t>
      </w:r>
    </w:p>
    <w:p w14:paraId="0FBEA740">
      <w:pPr>
        <w:framePr w:w="609" w:wrap="auto" w:vAnchor="margin" w:hAnchor="text" w:x="3906" w:y="607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221</w:t>
      </w:r>
    </w:p>
    <w:p w14:paraId="5336C213">
      <w:pPr>
        <w:framePr w:w="906" w:wrap="auto" w:vAnchor="margin" w:hAnchor="text" w:x="6182" w:y="607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49D4E359">
      <w:pPr>
        <w:framePr w:w="906" w:wrap="auto" w:vAnchor="margin" w:hAnchor="text" w:x="6182"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28C97B3F">
      <w:pPr>
        <w:framePr w:w="906" w:wrap="auto" w:vAnchor="margin" w:hAnchor="text" w:x="6182"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29D88264">
      <w:pPr>
        <w:framePr w:w="906" w:wrap="auto" w:vAnchor="margin" w:hAnchor="text" w:x="7336" w:y="607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3632E28E">
      <w:pPr>
        <w:framePr w:w="906" w:wrap="auto" w:vAnchor="margin" w:hAnchor="text" w:x="7336"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08C0245D">
      <w:pPr>
        <w:framePr w:w="906" w:wrap="auto" w:vAnchor="margin" w:hAnchor="text" w:x="7336"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7D44048C">
      <w:pPr>
        <w:framePr w:w="906" w:wrap="auto" w:vAnchor="margin" w:hAnchor="text" w:x="8475" w:y="607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4FC6906C">
      <w:pPr>
        <w:framePr w:w="906" w:wrap="auto" w:vAnchor="margin" w:hAnchor="text" w:x="8475"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046EE718">
      <w:pPr>
        <w:framePr w:w="906" w:wrap="auto" w:vAnchor="margin" w:hAnchor="text" w:x="8475" w:y="607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164.14</w:t>
      </w:r>
    </w:p>
    <w:p w14:paraId="0421710D">
      <w:pPr>
        <w:framePr w:w="856" w:wrap="auto" w:vAnchor="margin" w:hAnchor="text" w:x="3906" w:y="68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22102</w:t>
      </w:r>
    </w:p>
    <w:p w14:paraId="7FBAC5AC">
      <w:pPr>
        <w:framePr w:w="1102" w:wrap="auto" w:vAnchor="margin" w:hAnchor="text" w:x="3906" w:y="75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2210201</w:t>
      </w:r>
    </w:p>
    <w:p w14:paraId="170ACA53">
      <w:pPr>
        <w:framePr w:w="36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8</w:t>
      </w:r>
    </w:p>
    <w:p w14:paraId="30260E45">
      <w:pPr>
        <w:spacing w:before="0" w:after="0" w:line="0" w:lineRule="exact"/>
        <w:ind w:left="0" w:right="0" w:firstLine="0"/>
        <w:jc w:val="left"/>
        <w:rPr>
          <w:rFonts w:ascii="Arial"/>
          <w:color w:val="FF0000"/>
          <w:spacing w:val="0"/>
          <w:sz w:val="2"/>
        </w:rPr>
      </w:pPr>
      <w:r>
        <w:pict>
          <v:shape id="_x00007" o:spid="_x0000_s1033" o:spt="75" type="#_x0000_t75" style="position:absolute;left:0pt;margin-left:151pt;margin-top:67.4pt;height:336.6pt;width:540.7pt;mso-position-horizontal-relative:page;mso-position-vertical-relative:page;z-index:-251657216;mso-width-relative:page;mso-height-relative:page;" filled="f" coordsize="21600,21600">
            <v:path/>
            <v:fill on="f" focussize="0,0"/>
            <v:stroke/>
            <v:imagedata r:id="rId12" o:title=""/>
            <o:lock v:ext="edit" aspectratio="t"/>
          </v:shape>
        </w:pict>
      </w:r>
      <w:r>
        <w:rPr>
          <w:rFonts w:ascii="Arial"/>
          <w:color w:val="FF0000"/>
          <w:spacing w:val="0"/>
          <w:sz w:val="2"/>
        </w:rPr>
        <w:br w:type="page"/>
      </w:r>
    </w:p>
    <w:p w14:paraId="4B4644B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4D2B343">
      <w:pPr>
        <w:framePr w:w="3120" w:wrap="auto" w:vAnchor="margin" w:hAnchor="text" w:x="698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单位预算支出总表</w:t>
      </w:r>
    </w:p>
    <w:p w14:paraId="5B2E1115">
      <w:pPr>
        <w:framePr w:w="3062" w:wrap="auto" w:vAnchor="margin" w:hAnchor="text" w:x="3600"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341C8D84">
      <w:pPr>
        <w:framePr w:w="2003" w:wrap="auto" w:vAnchor="margin" w:hAnchor="text" w:x="7590"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7558BEAE">
      <w:pPr>
        <w:framePr w:w="1440" w:wrap="auto" w:vAnchor="margin" w:hAnchor="text" w:x="12039"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0415FCD">
      <w:pPr>
        <w:framePr w:w="1500" w:wrap="auto" w:vAnchor="margin" w:hAnchor="text" w:x="5108"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399B37F2">
      <w:pPr>
        <w:framePr w:w="1765" w:wrap="auto" w:vAnchor="margin" w:hAnchor="text" w:x="11690" w:y="248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上解上</w:t>
      </w:r>
      <w:r>
        <w:rPr>
          <w:rFonts w:ascii="Times New Roman"/>
          <w:b/>
          <w:color w:val="000000"/>
          <w:spacing w:val="212"/>
          <w:sz w:val="21"/>
        </w:rPr>
        <w:t xml:space="preserve"> </w:t>
      </w:r>
      <w:r>
        <w:rPr>
          <w:rFonts w:ascii="微软雅黑" w:hAnsi="微软雅黑" w:cs="微软雅黑"/>
          <w:b/>
          <w:color w:val="000000"/>
          <w:spacing w:val="0"/>
          <w:sz w:val="21"/>
        </w:rPr>
        <w:t>对附属</w:t>
      </w:r>
    </w:p>
    <w:p w14:paraId="64717D99">
      <w:pPr>
        <w:framePr w:w="450" w:wrap="auto" w:vAnchor="margin" w:hAnchor="text" w:x="3699" w:y="26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w:t>
      </w:r>
    </w:p>
    <w:p w14:paraId="77A5B2A7">
      <w:pPr>
        <w:framePr w:w="450" w:wrap="auto" w:vAnchor="margin" w:hAnchor="text" w:x="3699" w:y="266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号</w:t>
      </w:r>
    </w:p>
    <w:p w14:paraId="2DEED611">
      <w:pPr>
        <w:framePr w:w="660" w:wrap="auto" w:vAnchor="margin" w:hAnchor="text" w:x="10944" w:y="26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w:t>
      </w:r>
    </w:p>
    <w:p w14:paraId="08FD5B95">
      <w:pPr>
        <w:framePr w:w="660" w:wrap="auto" w:vAnchor="margin" w:hAnchor="text" w:x="10944" w:y="266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446EA481">
      <w:pPr>
        <w:framePr w:w="660" w:wrap="auto" w:vAnchor="margin" w:hAnchor="text" w:x="4288"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7DC3F98A">
      <w:pPr>
        <w:framePr w:w="450" w:wrap="auto" w:vAnchor="margin" w:hAnchor="text" w:x="4959"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w:t>
      </w:r>
    </w:p>
    <w:p w14:paraId="57A655E4">
      <w:pPr>
        <w:framePr w:w="660" w:wrap="auto" w:vAnchor="margin" w:hAnchor="text" w:x="7691"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5F67D6A">
      <w:pPr>
        <w:framePr w:w="2234" w:wrap="auto" w:vAnchor="margin" w:hAnchor="text" w:x="8592"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r>
        <w:rPr>
          <w:rFonts w:ascii="Times New Roman"/>
          <w:b/>
          <w:color w:val="000000"/>
          <w:spacing w:val="262"/>
          <w:sz w:val="21"/>
        </w:rPr>
        <w:t xml:space="preserve"> </w:t>
      </w:r>
      <w:r>
        <w:rPr>
          <w:rFonts w:ascii="微软雅黑" w:hAnsi="微软雅黑" w:cs="微软雅黑"/>
          <w:b/>
          <w:color w:val="000000"/>
          <w:spacing w:val="0"/>
          <w:sz w:val="21"/>
        </w:rPr>
        <w:t>项目支出</w:t>
      </w:r>
    </w:p>
    <w:p w14:paraId="44F7EFDF">
      <w:pPr>
        <w:framePr w:w="450" w:wrap="auto" w:vAnchor="margin" w:hAnchor="text" w:x="11900"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4987307E">
      <w:pPr>
        <w:framePr w:w="870" w:wrap="auto" w:vAnchor="margin" w:hAnchor="text" w:x="12585"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单位补</w:t>
      </w:r>
    </w:p>
    <w:p w14:paraId="20ECDCD3">
      <w:pPr>
        <w:framePr w:w="870" w:wrap="auto" w:vAnchor="margin" w:hAnchor="text" w:x="12585" w:y="284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助支出</w:t>
      </w:r>
    </w:p>
    <w:p w14:paraId="0035D5D7">
      <w:pPr>
        <w:framePr w:w="1080" w:wrap="auto" w:vAnchor="margin" w:hAnchor="text" w:x="5931" w:y="30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543E89AB">
      <w:pPr>
        <w:framePr w:w="450" w:wrap="auto" w:vAnchor="margin" w:hAnchor="text" w:x="4623"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码</w:t>
      </w:r>
    </w:p>
    <w:p w14:paraId="249AD06E">
      <w:pPr>
        <w:framePr w:w="660" w:wrap="auto" w:vAnchor="margin" w:hAnchor="text" w:x="11795" w:y="32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4E22ED98">
      <w:pPr>
        <w:framePr w:w="450" w:wrap="auto" w:vAnchor="margin" w:hAnchor="text" w:x="3699" w:y="358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w:t>
      </w:r>
    </w:p>
    <w:p w14:paraId="4B073440">
      <w:pPr>
        <w:framePr w:w="450" w:wrap="auto" w:vAnchor="margin" w:hAnchor="text" w:x="3699" w:y="358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次</w:t>
      </w:r>
    </w:p>
    <w:p w14:paraId="43288220">
      <w:pPr>
        <w:framePr w:w="450" w:wrap="auto" w:vAnchor="margin" w:hAnchor="text" w:x="3699" w:y="3589"/>
        <w:widowControl w:val="0"/>
        <w:autoSpaceDE w:val="0"/>
        <w:autoSpaceDN w:val="0"/>
        <w:spacing w:before="102" w:after="0" w:line="277" w:lineRule="exact"/>
        <w:ind w:left="43" w:right="0" w:firstLine="0"/>
        <w:jc w:val="left"/>
        <w:rPr>
          <w:rFonts w:ascii="微软雅黑"/>
          <w:color w:val="000000"/>
          <w:spacing w:val="0"/>
          <w:sz w:val="21"/>
        </w:rPr>
      </w:pPr>
      <w:r>
        <w:rPr>
          <w:rFonts w:ascii="微软雅黑"/>
          <w:color w:val="000000"/>
          <w:spacing w:val="0"/>
          <w:sz w:val="21"/>
        </w:rPr>
        <w:t>1</w:t>
      </w:r>
    </w:p>
    <w:p w14:paraId="501D4803">
      <w:pPr>
        <w:framePr w:w="370" w:wrap="auto" w:vAnchor="margin" w:hAnchor="text" w:x="4664"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7BB5A830">
      <w:pPr>
        <w:framePr w:w="370" w:wrap="auto" w:vAnchor="margin" w:hAnchor="text" w:x="6286"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69D65A2F">
      <w:pPr>
        <w:framePr w:w="370" w:wrap="auto" w:vAnchor="margin" w:hAnchor="text" w:x="7837"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2BEF871C">
      <w:pPr>
        <w:framePr w:w="370" w:wrap="auto" w:vAnchor="margin" w:hAnchor="text" w:x="8947"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FC8D500">
      <w:pPr>
        <w:framePr w:w="370" w:wrap="auto" w:vAnchor="margin" w:hAnchor="text" w:x="10101"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4EC0DF05">
      <w:pPr>
        <w:framePr w:w="370" w:wrap="auto" w:vAnchor="margin" w:hAnchor="text" w:x="11089"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6968F09B">
      <w:pPr>
        <w:framePr w:w="370" w:wrap="auto" w:vAnchor="margin" w:hAnchor="text" w:x="11940"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6AAA7193">
      <w:pPr>
        <w:framePr w:w="370" w:wrap="auto" w:vAnchor="margin" w:hAnchor="text" w:x="12835" w:y="376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5F733937">
      <w:pPr>
        <w:framePr w:w="1920" w:wrap="auto" w:vAnchor="margin" w:hAnchor="text" w:x="5450" w:y="4329"/>
        <w:widowControl w:val="0"/>
        <w:autoSpaceDE w:val="0"/>
        <w:autoSpaceDN w:val="0"/>
        <w:spacing w:before="0" w:after="0" w:line="277" w:lineRule="exact"/>
        <w:ind w:left="692" w:right="0" w:firstLine="0"/>
        <w:jc w:val="left"/>
        <w:rPr>
          <w:rFonts w:ascii="Times New Roman"/>
          <w:color w:val="000000"/>
          <w:spacing w:val="0"/>
          <w:sz w:val="21"/>
        </w:rPr>
      </w:pPr>
      <w:r>
        <w:rPr>
          <w:rFonts w:ascii="微软雅黑" w:hAnsi="微软雅黑" w:cs="微软雅黑"/>
          <w:b/>
          <w:color w:val="000000"/>
          <w:spacing w:val="0"/>
          <w:sz w:val="21"/>
        </w:rPr>
        <w:t>合计</w:t>
      </w:r>
    </w:p>
    <w:p w14:paraId="5ED3C47A">
      <w:pPr>
        <w:framePr w:w="1920" w:wrap="auto" w:vAnchor="margin" w:hAnchor="text" w:x="5450" w:y="4329"/>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文化旅游体育与传</w:t>
      </w:r>
    </w:p>
    <w:p w14:paraId="3F25E062">
      <w:pPr>
        <w:framePr w:w="1920" w:wrap="auto" w:vAnchor="margin" w:hAnchor="text" w:x="5450" w:y="432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媒支出</w:t>
      </w:r>
    </w:p>
    <w:p w14:paraId="2ED10674">
      <w:pPr>
        <w:framePr w:w="2216" w:wrap="auto" w:vAnchor="margin" w:hAnchor="text" w:x="7497" w:y="432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r>
        <w:rPr>
          <w:rFonts w:ascii="微软雅黑"/>
          <w:b/>
          <w:color w:val="000000"/>
          <w:spacing w:val="239"/>
          <w:sz w:val="21"/>
        </w:rPr>
        <w:t xml:space="preserve"> </w:t>
      </w:r>
      <w:r>
        <w:rPr>
          <w:rFonts w:ascii="微软雅黑"/>
          <w:b/>
          <w:color w:val="000000"/>
          <w:spacing w:val="0"/>
          <w:sz w:val="21"/>
        </w:rPr>
        <w:t>2562.96</w:t>
      </w:r>
    </w:p>
    <w:p w14:paraId="2F7EC5A8">
      <w:pPr>
        <w:framePr w:w="1077" w:wrap="auto" w:vAnchor="margin" w:hAnchor="text" w:x="9805" w:y="4329"/>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5925.48</w:t>
      </w:r>
    </w:p>
    <w:p w14:paraId="7F2E0152">
      <w:pPr>
        <w:framePr w:w="1077" w:wrap="auto" w:vAnchor="margin" w:hAnchor="text" w:x="9805" w:y="4329"/>
        <w:widowControl w:val="0"/>
        <w:autoSpaceDE w:val="0"/>
        <w:autoSpaceDN w:val="0"/>
        <w:spacing w:before="283" w:after="0" w:line="277" w:lineRule="exact"/>
        <w:ind w:left="48" w:right="0" w:firstLine="0"/>
        <w:jc w:val="left"/>
        <w:rPr>
          <w:rFonts w:ascii="微软雅黑"/>
          <w:color w:val="000000"/>
          <w:spacing w:val="0"/>
          <w:sz w:val="21"/>
        </w:rPr>
      </w:pPr>
      <w:r>
        <w:rPr>
          <w:rFonts w:ascii="微软雅黑"/>
          <w:color w:val="000000"/>
          <w:spacing w:val="0"/>
          <w:sz w:val="21"/>
        </w:rPr>
        <w:t>5925.48</w:t>
      </w:r>
    </w:p>
    <w:p w14:paraId="3A1E2EAF">
      <w:pPr>
        <w:framePr w:w="1077" w:wrap="auto" w:vAnchor="margin" w:hAnchor="text" w:x="9805" w:y="4329"/>
        <w:widowControl w:val="0"/>
        <w:autoSpaceDE w:val="0"/>
        <w:autoSpaceDN w:val="0"/>
        <w:spacing w:before="283" w:after="0" w:line="277" w:lineRule="exact"/>
        <w:ind w:left="48" w:right="0" w:firstLine="0"/>
        <w:jc w:val="left"/>
        <w:rPr>
          <w:rFonts w:ascii="微软雅黑"/>
          <w:color w:val="000000"/>
          <w:spacing w:val="0"/>
          <w:sz w:val="21"/>
        </w:rPr>
      </w:pPr>
      <w:r>
        <w:rPr>
          <w:rFonts w:ascii="微软雅黑"/>
          <w:color w:val="000000"/>
          <w:spacing w:val="0"/>
          <w:sz w:val="21"/>
        </w:rPr>
        <w:t>4241.48</w:t>
      </w:r>
    </w:p>
    <w:p w14:paraId="0789EDB1">
      <w:pPr>
        <w:framePr w:w="1077" w:wrap="auto" w:vAnchor="margin" w:hAnchor="text" w:x="9805" w:y="4329"/>
        <w:widowControl w:val="0"/>
        <w:autoSpaceDE w:val="0"/>
        <w:autoSpaceDN w:val="0"/>
        <w:spacing w:before="283" w:after="0" w:line="277" w:lineRule="exact"/>
        <w:ind w:left="48" w:right="0" w:firstLine="0"/>
        <w:jc w:val="left"/>
        <w:rPr>
          <w:rFonts w:ascii="微软雅黑"/>
          <w:color w:val="000000"/>
          <w:spacing w:val="0"/>
          <w:sz w:val="21"/>
        </w:rPr>
      </w:pPr>
      <w:r>
        <w:rPr>
          <w:rFonts w:ascii="微软雅黑"/>
          <w:color w:val="000000"/>
          <w:spacing w:val="0"/>
          <w:sz w:val="21"/>
        </w:rPr>
        <w:t>4241.48</w:t>
      </w:r>
    </w:p>
    <w:p w14:paraId="7139D9B0">
      <w:pPr>
        <w:framePr w:w="363" w:wrap="auto" w:vAnchor="margin" w:hAnchor="text" w:x="3742" w:y="488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7B795293">
      <w:pPr>
        <w:framePr w:w="363" w:wrap="auto" w:vAnchor="margin" w:hAnchor="text" w:x="3742"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3</w:t>
      </w:r>
    </w:p>
    <w:p w14:paraId="3CE64AB9">
      <w:pPr>
        <w:framePr w:w="363" w:wrap="auto" w:vAnchor="margin" w:hAnchor="text" w:x="3742"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4</w:t>
      </w:r>
    </w:p>
    <w:p w14:paraId="4EAE01EF">
      <w:pPr>
        <w:framePr w:w="856" w:wrap="auto" w:vAnchor="margin" w:hAnchor="text" w:x="4223" w:y="488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w:t>
      </w:r>
    </w:p>
    <w:p w14:paraId="0D7B8B14">
      <w:pPr>
        <w:framePr w:w="856" w:wrap="auto" w:vAnchor="margin" w:hAnchor="text" w:x="4223"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20701</w:t>
      </w:r>
    </w:p>
    <w:p w14:paraId="28A19F74">
      <w:pPr>
        <w:framePr w:w="1029" w:wrap="auto" w:vAnchor="margin" w:hAnchor="text" w:x="7545" w:y="488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11F2514A">
      <w:pPr>
        <w:framePr w:w="1029" w:wrap="auto" w:vAnchor="margin" w:hAnchor="text" w:x="7545"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6000.43</w:t>
      </w:r>
    </w:p>
    <w:p w14:paraId="5BB2B87C">
      <w:pPr>
        <w:framePr w:w="1029" w:wrap="auto" w:vAnchor="margin" w:hAnchor="text" w:x="7545"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6000.43</w:t>
      </w:r>
    </w:p>
    <w:p w14:paraId="74031829">
      <w:pPr>
        <w:framePr w:w="1029" w:wrap="auto" w:vAnchor="margin" w:hAnchor="text" w:x="8684" w:y="488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1758.95</w:t>
      </w:r>
    </w:p>
    <w:p w14:paraId="07BCC22C">
      <w:pPr>
        <w:framePr w:w="1029" w:wrap="auto" w:vAnchor="margin" w:hAnchor="text" w:x="8684"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1758.95</w:t>
      </w:r>
    </w:p>
    <w:p w14:paraId="4216B88C">
      <w:pPr>
        <w:framePr w:w="1029" w:wrap="auto" w:vAnchor="margin" w:hAnchor="text" w:x="8684" w:y="4889"/>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1758.95</w:t>
      </w:r>
    </w:p>
    <w:p w14:paraId="6666C046">
      <w:pPr>
        <w:framePr w:w="1920" w:wrap="auto" w:vAnchor="margin" w:hAnchor="text" w:x="5450" w:y="54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文化和旅游</w:t>
      </w:r>
    </w:p>
    <w:p w14:paraId="660D9136">
      <w:pPr>
        <w:framePr w:w="1920" w:wrap="auto" w:vAnchor="margin" w:hAnchor="text" w:x="5450" w:y="5448"/>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文化展示及纪念机</w:t>
      </w:r>
    </w:p>
    <w:p w14:paraId="68D61FB3">
      <w:pPr>
        <w:framePr w:w="1920" w:wrap="auto" w:vAnchor="margin" w:hAnchor="text" w:x="5450" w:y="54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构</w:t>
      </w:r>
    </w:p>
    <w:p w14:paraId="5D9052CE">
      <w:pPr>
        <w:framePr w:w="1102" w:wrap="auto" w:vAnchor="margin" w:hAnchor="text" w:x="4223" w:y="6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2070105</w:t>
      </w:r>
    </w:p>
    <w:p w14:paraId="24A757A7">
      <w:pPr>
        <w:framePr w:w="363" w:wrap="auto" w:vAnchor="margin" w:hAnchor="text" w:x="3742" w:y="656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w:t>
      </w:r>
    </w:p>
    <w:p w14:paraId="216B3309">
      <w:pPr>
        <w:framePr w:w="363" w:wrap="auto" w:vAnchor="margin" w:hAnchor="text" w:x="3742" w:y="656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6</w:t>
      </w:r>
    </w:p>
    <w:p w14:paraId="71BE43C3">
      <w:pPr>
        <w:framePr w:w="856" w:wrap="auto" w:vAnchor="margin" w:hAnchor="text" w:x="4223" w:y="656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20702</w:t>
      </w:r>
    </w:p>
    <w:p w14:paraId="5D44F0B9">
      <w:pPr>
        <w:framePr w:w="660" w:wrap="auto" w:vAnchor="margin" w:hAnchor="text" w:x="5450" w:y="65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w:t>
      </w:r>
    </w:p>
    <w:p w14:paraId="5AC4B7D5">
      <w:pPr>
        <w:framePr w:w="1029" w:wrap="auto" w:vAnchor="margin" w:hAnchor="text" w:x="7545" w:y="656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1684.00</w:t>
      </w:r>
    </w:p>
    <w:p w14:paraId="27B9882D">
      <w:pPr>
        <w:framePr w:w="1029" w:wrap="auto" w:vAnchor="margin" w:hAnchor="text" w:x="7545" w:y="656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1684.00</w:t>
      </w:r>
    </w:p>
    <w:p w14:paraId="57511E12">
      <w:pPr>
        <w:framePr w:w="1029" w:wrap="auto" w:vAnchor="margin" w:hAnchor="text" w:x="9853" w:y="656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1684.00</w:t>
      </w:r>
    </w:p>
    <w:p w14:paraId="5DD78911">
      <w:pPr>
        <w:framePr w:w="1029" w:wrap="auto" w:vAnchor="margin" w:hAnchor="text" w:x="9853" w:y="656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1684.00</w:t>
      </w:r>
    </w:p>
    <w:p w14:paraId="645E3FF4">
      <w:pPr>
        <w:framePr w:w="1102" w:wrap="auto" w:vAnchor="margin" w:hAnchor="text" w:x="4223" w:y="695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2070205</w:t>
      </w:r>
    </w:p>
    <w:p w14:paraId="5264005F">
      <w:pPr>
        <w:framePr w:w="870" w:wrap="auto" w:vAnchor="margin" w:hAnchor="text" w:x="5450"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博物馆</w:t>
      </w:r>
    </w:p>
    <w:p w14:paraId="374CEB84">
      <w:pPr>
        <w:framePr w:w="1920" w:wrap="auto" w:vAnchor="margin" w:hAnchor="text" w:x="5450" w:y="733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社会保障和就业支</w:t>
      </w:r>
    </w:p>
    <w:p w14:paraId="07AC2B29">
      <w:pPr>
        <w:framePr w:w="1920" w:wrap="auto" w:vAnchor="margin" w:hAnchor="text" w:x="5450" w:y="733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79F832AE">
      <w:pPr>
        <w:framePr w:w="363" w:wrap="auto" w:vAnchor="margin" w:hAnchor="text" w:x="3742" w:y="75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5FAD4473">
      <w:pPr>
        <w:framePr w:w="609" w:wrap="auto" w:vAnchor="margin" w:hAnchor="text" w:x="4223" w:y="75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w:t>
      </w:r>
    </w:p>
    <w:p w14:paraId="792AEA6A">
      <w:pPr>
        <w:framePr w:w="906" w:wrap="auto" w:vAnchor="margin" w:hAnchor="text" w:x="7668" w:y="75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69D60E82">
      <w:pPr>
        <w:framePr w:w="906" w:wrap="auto" w:vAnchor="margin" w:hAnchor="text" w:x="8807" w:y="75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41A96C8C">
      <w:pPr>
        <w:framePr w:w="1920" w:wrap="auto" w:vAnchor="margin" w:hAnchor="text" w:x="5450" w:y="806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行政事业单位养老</w:t>
      </w:r>
    </w:p>
    <w:p w14:paraId="7DA4675E">
      <w:pPr>
        <w:framePr w:w="1920" w:wrap="auto" w:vAnchor="margin" w:hAnchor="text" w:x="5450" w:y="806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68A91AD6">
      <w:pPr>
        <w:framePr w:w="363" w:wrap="auto" w:vAnchor="margin" w:hAnchor="text" w:x="3742" w:y="82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w:t>
      </w:r>
    </w:p>
    <w:p w14:paraId="2D8D69AB">
      <w:pPr>
        <w:framePr w:w="363" w:wrap="auto" w:vAnchor="margin" w:hAnchor="text" w:x="3742" w:y="8247"/>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9</w:t>
      </w:r>
    </w:p>
    <w:p w14:paraId="76106A5E">
      <w:pPr>
        <w:framePr w:w="856" w:wrap="auto" w:vAnchor="margin" w:hAnchor="text" w:x="4223" w:y="82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20805</w:t>
      </w:r>
    </w:p>
    <w:p w14:paraId="2700CB93">
      <w:pPr>
        <w:framePr w:w="906" w:wrap="auto" w:vAnchor="margin" w:hAnchor="text" w:x="7668" w:y="82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491.11</w:t>
      </w:r>
    </w:p>
    <w:p w14:paraId="39099E5D">
      <w:pPr>
        <w:framePr w:w="906" w:wrap="auto" w:vAnchor="margin" w:hAnchor="text" w:x="7668" w:y="8247"/>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304.28</w:t>
      </w:r>
    </w:p>
    <w:p w14:paraId="6309C9AC">
      <w:pPr>
        <w:framePr w:w="906" w:wrap="auto" w:vAnchor="margin" w:hAnchor="text" w:x="7668" w:y="8247"/>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186.83</w:t>
      </w:r>
    </w:p>
    <w:p w14:paraId="05F84669">
      <w:pPr>
        <w:framePr w:w="906" w:wrap="auto" w:vAnchor="margin" w:hAnchor="text" w:x="8807" w:y="82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491.11</w:t>
      </w:r>
    </w:p>
    <w:p w14:paraId="628C2EAD">
      <w:pPr>
        <w:framePr w:w="906" w:wrap="auto" w:vAnchor="margin" w:hAnchor="text" w:x="8807" w:y="8247"/>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304.28</w:t>
      </w:r>
    </w:p>
    <w:p w14:paraId="2F4646AF">
      <w:pPr>
        <w:framePr w:w="906" w:wrap="auto" w:vAnchor="margin" w:hAnchor="text" w:x="8807" w:y="8247"/>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186.83</w:t>
      </w:r>
    </w:p>
    <w:p w14:paraId="61814DB8">
      <w:pPr>
        <w:framePr w:w="1102" w:wrap="auto" w:vAnchor="margin" w:hAnchor="text" w:x="4223" w:y="880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2080502</w:t>
      </w:r>
    </w:p>
    <w:p w14:paraId="465E5BB3">
      <w:pPr>
        <w:framePr w:w="1920" w:wrap="auto" w:vAnchor="margin" w:hAnchor="text" w:x="5450" w:y="88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事业单位离退休</w:t>
      </w:r>
    </w:p>
    <w:p w14:paraId="219AFE7A">
      <w:pPr>
        <w:framePr w:w="1920" w:wrap="auto" w:vAnchor="margin" w:hAnchor="text" w:x="5450" w:y="8807"/>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机关事业单位基本</w:t>
      </w:r>
    </w:p>
    <w:p w14:paraId="54427727">
      <w:pPr>
        <w:framePr w:w="1920" w:wrap="auto" w:vAnchor="margin" w:hAnchor="text" w:x="5450" w:y="880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养老保险缴费支出</w:t>
      </w:r>
    </w:p>
    <w:p w14:paraId="5893831D">
      <w:pPr>
        <w:framePr w:w="1920" w:wrap="auto" w:vAnchor="margin" w:hAnchor="text" w:x="5450" w:y="8807"/>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其他社会保障和就</w:t>
      </w:r>
    </w:p>
    <w:p w14:paraId="13707852">
      <w:pPr>
        <w:framePr w:w="1920" w:wrap="auto" w:vAnchor="margin" w:hAnchor="text" w:x="5450" w:y="880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业支出</w:t>
      </w:r>
    </w:p>
    <w:p w14:paraId="5170399F">
      <w:pPr>
        <w:framePr w:w="1645" w:wrap="auto" w:vAnchor="margin" w:hAnchor="text" w:x="3681" w:y="936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r>
        <w:rPr>
          <w:rFonts w:ascii="微软雅黑"/>
          <w:color w:val="000000"/>
          <w:spacing w:val="234"/>
          <w:sz w:val="21"/>
        </w:rPr>
        <w:t xml:space="preserve"> </w:t>
      </w:r>
      <w:r>
        <w:rPr>
          <w:rFonts w:ascii="微软雅黑"/>
          <w:color w:val="000000"/>
          <w:spacing w:val="0"/>
          <w:sz w:val="21"/>
        </w:rPr>
        <w:t>2080505</w:t>
      </w:r>
    </w:p>
    <w:p w14:paraId="27AE79CE">
      <w:pPr>
        <w:framePr w:w="1645" w:wrap="auto" w:vAnchor="margin" w:hAnchor="text" w:x="3681" w:y="9366"/>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11</w:t>
      </w:r>
      <w:r>
        <w:rPr>
          <w:rFonts w:ascii="微软雅黑"/>
          <w:color w:val="000000"/>
          <w:spacing w:val="234"/>
          <w:sz w:val="21"/>
        </w:rPr>
        <w:t xml:space="preserve"> </w:t>
      </w:r>
      <w:r>
        <w:rPr>
          <w:rFonts w:ascii="微软雅黑"/>
          <w:color w:val="000000"/>
          <w:spacing w:val="0"/>
          <w:sz w:val="21"/>
        </w:rPr>
        <w:t>20899</w:t>
      </w:r>
    </w:p>
    <w:p w14:paraId="49FAC640">
      <w:pPr>
        <w:framePr w:w="783" w:wrap="auto" w:vAnchor="margin" w:hAnchor="text" w:x="7791" w:y="1010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3843BE97">
      <w:pPr>
        <w:framePr w:w="783" w:wrap="auto" w:vAnchor="margin" w:hAnchor="text" w:x="8930" w:y="1010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52C6A225">
      <w:pPr>
        <w:framePr w:w="360" w:wrap="auto" w:vAnchor="margin" w:hAnchor="text" w:x="1570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9</w:t>
      </w:r>
    </w:p>
    <w:p w14:paraId="14DA8D0D">
      <w:pPr>
        <w:spacing w:before="0" w:after="0" w:line="0" w:lineRule="exact"/>
        <w:ind w:left="0" w:right="0" w:firstLine="0"/>
        <w:jc w:val="left"/>
        <w:rPr>
          <w:rFonts w:ascii="Arial"/>
          <w:color w:val="FF0000"/>
          <w:spacing w:val="0"/>
          <w:sz w:val="2"/>
        </w:rPr>
      </w:pPr>
      <w:r>
        <w:pict>
          <v:shape id="_x00008" o:spid="_x0000_s1034" o:spt="75" type="#_x0000_t75" style="position:absolute;left:0pt;margin-left:173.25pt;margin-top:98.3pt;height:433.7pt;width:496.1pt;mso-position-horizontal-relative:page;mso-position-vertical-relative:page;z-index:-251657216;mso-width-relative:page;mso-height-relative:page;" filled="f" coordsize="21600,21600">
            <v:path/>
            <v:fill on="f" focussize="0,0"/>
            <v:stroke/>
            <v:imagedata r:id="rId13" o:title=""/>
            <o:lock v:ext="edit" aspectratio="t"/>
          </v:shape>
        </w:pict>
      </w:r>
      <w:r>
        <w:rPr>
          <w:rFonts w:ascii="Arial"/>
          <w:color w:val="FF0000"/>
          <w:spacing w:val="0"/>
          <w:sz w:val="2"/>
        </w:rPr>
        <w:br w:type="page"/>
      </w:r>
    </w:p>
    <w:p w14:paraId="5FB3F2CF">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4F90399">
      <w:pPr>
        <w:framePr w:w="3062" w:wrap="auto" w:vAnchor="margin" w:hAnchor="text" w:x="3600"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570308C9">
      <w:pPr>
        <w:framePr w:w="2003" w:wrap="auto" w:vAnchor="margin" w:hAnchor="text" w:x="7590"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58EB8F1B">
      <w:pPr>
        <w:framePr w:w="1440" w:wrap="auto" w:vAnchor="margin" w:hAnchor="text" w:x="12039"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0E6954AB">
      <w:pPr>
        <w:framePr w:w="1500" w:wrap="auto" w:vAnchor="margin" w:hAnchor="text" w:x="5108"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129717ED">
      <w:pPr>
        <w:framePr w:w="1765" w:wrap="auto" w:vAnchor="margin" w:hAnchor="text" w:x="11690" w:y="18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上解上</w:t>
      </w:r>
      <w:r>
        <w:rPr>
          <w:rFonts w:ascii="Times New Roman"/>
          <w:b/>
          <w:color w:val="000000"/>
          <w:spacing w:val="212"/>
          <w:sz w:val="21"/>
        </w:rPr>
        <w:t xml:space="preserve"> </w:t>
      </w:r>
      <w:r>
        <w:rPr>
          <w:rFonts w:ascii="微软雅黑" w:hAnsi="微软雅黑" w:cs="微软雅黑"/>
          <w:b/>
          <w:color w:val="000000"/>
          <w:spacing w:val="0"/>
          <w:sz w:val="21"/>
        </w:rPr>
        <w:t>对附属</w:t>
      </w:r>
    </w:p>
    <w:p w14:paraId="3E65956B">
      <w:pPr>
        <w:framePr w:w="450" w:wrap="auto" w:vAnchor="margin" w:hAnchor="text" w:x="3699" w:y="20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w:t>
      </w:r>
    </w:p>
    <w:p w14:paraId="29B94CF2">
      <w:pPr>
        <w:framePr w:w="450" w:wrap="auto" w:vAnchor="margin" w:hAnchor="text" w:x="3699" w:y="20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号</w:t>
      </w:r>
    </w:p>
    <w:p w14:paraId="0CD8E66C">
      <w:pPr>
        <w:framePr w:w="660" w:wrap="auto" w:vAnchor="margin" w:hAnchor="text" w:x="10944" w:y="20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w:t>
      </w:r>
    </w:p>
    <w:p w14:paraId="00B45E27">
      <w:pPr>
        <w:framePr w:w="660" w:wrap="auto" w:vAnchor="margin" w:hAnchor="text" w:x="10944" w:y="20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012BBC7B">
      <w:pPr>
        <w:framePr w:w="660" w:wrap="auto" w:vAnchor="margin" w:hAnchor="text" w:x="4288"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w:t>
      </w:r>
    </w:p>
    <w:p w14:paraId="29D05C4B">
      <w:pPr>
        <w:framePr w:w="450" w:wrap="auto" w:vAnchor="margin" w:hAnchor="text" w:x="4959" w:y="22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编</w:t>
      </w:r>
    </w:p>
    <w:p w14:paraId="5F196D54">
      <w:pPr>
        <w:framePr w:w="660" w:wrap="auto" w:vAnchor="margin" w:hAnchor="text" w:x="7691" w:y="2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234690DA">
      <w:pPr>
        <w:framePr w:w="2234" w:wrap="auto" w:vAnchor="margin" w:hAnchor="text" w:x="8592" w:y="2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r>
        <w:rPr>
          <w:rFonts w:ascii="Times New Roman"/>
          <w:b/>
          <w:color w:val="000000"/>
          <w:spacing w:val="262"/>
          <w:sz w:val="21"/>
        </w:rPr>
        <w:t xml:space="preserve"> </w:t>
      </w:r>
      <w:r>
        <w:rPr>
          <w:rFonts w:ascii="微软雅黑" w:hAnsi="微软雅黑" w:cs="微软雅黑"/>
          <w:b/>
          <w:color w:val="000000"/>
          <w:spacing w:val="0"/>
          <w:sz w:val="21"/>
        </w:rPr>
        <w:t>项目支出</w:t>
      </w:r>
    </w:p>
    <w:p w14:paraId="50B96833">
      <w:pPr>
        <w:framePr w:w="450" w:wrap="auto" w:vAnchor="margin" w:hAnchor="text" w:x="11900" w:y="2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级</w:t>
      </w:r>
    </w:p>
    <w:p w14:paraId="6665BD6D">
      <w:pPr>
        <w:framePr w:w="870" w:wrap="auto" w:vAnchor="margin" w:hAnchor="text" w:x="12585" w:y="2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单位补</w:t>
      </w:r>
    </w:p>
    <w:p w14:paraId="7C3BACCA">
      <w:pPr>
        <w:framePr w:w="870" w:wrap="auto" w:vAnchor="margin" w:hAnchor="text" w:x="12585" w:y="222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助支出</w:t>
      </w:r>
    </w:p>
    <w:p w14:paraId="5ADD9B56">
      <w:pPr>
        <w:framePr w:w="1080" w:wrap="auto" w:vAnchor="margin" w:hAnchor="text" w:x="5931" w:y="24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6B52F945">
      <w:pPr>
        <w:framePr w:w="450" w:wrap="auto" w:vAnchor="margin" w:hAnchor="text" w:x="4623" w:y="25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码</w:t>
      </w:r>
    </w:p>
    <w:p w14:paraId="0458306F">
      <w:pPr>
        <w:framePr w:w="660" w:wrap="auto" w:vAnchor="margin" w:hAnchor="text" w:x="11795" w:y="258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w:t>
      </w:r>
    </w:p>
    <w:p w14:paraId="768AB452">
      <w:pPr>
        <w:framePr w:w="450" w:wrap="auto" w:vAnchor="margin" w:hAnchor="text" w:x="3699" w:y="29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w:t>
      </w:r>
    </w:p>
    <w:p w14:paraId="48065C28">
      <w:pPr>
        <w:framePr w:w="450" w:wrap="auto" w:vAnchor="margin" w:hAnchor="text" w:x="3699" w:y="297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次</w:t>
      </w:r>
    </w:p>
    <w:p w14:paraId="51AA2AC3">
      <w:pPr>
        <w:framePr w:w="370" w:wrap="auto" w:vAnchor="margin" w:hAnchor="text" w:x="4664"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719772DA">
      <w:pPr>
        <w:framePr w:w="370" w:wrap="auto" w:vAnchor="margin" w:hAnchor="text" w:x="6286"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692B945A">
      <w:pPr>
        <w:framePr w:w="370" w:wrap="auto" w:vAnchor="margin" w:hAnchor="text" w:x="7837"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282D1F2E">
      <w:pPr>
        <w:framePr w:w="370" w:wrap="auto" w:vAnchor="margin" w:hAnchor="text" w:x="8947"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71D27C30">
      <w:pPr>
        <w:framePr w:w="370" w:wrap="auto" w:vAnchor="margin" w:hAnchor="text" w:x="10101"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0991898A">
      <w:pPr>
        <w:framePr w:w="370" w:wrap="auto" w:vAnchor="margin" w:hAnchor="text" w:x="11089"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0665BDB0">
      <w:pPr>
        <w:framePr w:w="370" w:wrap="auto" w:vAnchor="margin" w:hAnchor="text" w:x="11940"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7</w:t>
      </w:r>
    </w:p>
    <w:p w14:paraId="638EA6C9">
      <w:pPr>
        <w:framePr w:w="370" w:wrap="auto" w:vAnchor="margin" w:hAnchor="text" w:x="12835" w:y="315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w:t>
      </w:r>
    </w:p>
    <w:p w14:paraId="162FB8EB">
      <w:pPr>
        <w:framePr w:w="1920" w:wrap="auto" w:vAnchor="margin" w:hAnchor="text" w:x="5450" w:y="37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其他社会保障和就</w:t>
      </w:r>
    </w:p>
    <w:p w14:paraId="6CC4717A">
      <w:pPr>
        <w:framePr w:w="1920" w:wrap="auto" w:vAnchor="margin" w:hAnchor="text" w:x="5450" w:y="370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业支出</w:t>
      </w:r>
    </w:p>
    <w:p w14:paraId="3E54376A">
      <w:pPr>
        <w:framePr w:w="1645" w:wrap="auto" w:vAnchor="margin" w:hAnchor="text" w:x="3681" w:y="388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w:t>
      </w:r>
      <w:r>
        <w:rPr>
          <w:rFonts w:ascii="微软雅黑"/>
          <w:color w:val="000000"/>
          <w:spacing w:val="234"/>
          <w:sz w:val="21"/>
        </w:rPr>
        <w:t xml:space="preserve"> </w:t>
      </w:r>
      <w:r>
        <w:rPr>
          <w:rFonts w:ascii="微软雅黑"/>
          <w:color w:val="000000"/>
          <w:spacing w:val="0"/>
          <w:sz w:val="21"/>
        </w:rPr>
        <w:t>2089999</w:t>
      </w:r>
    </w:p>
    <w:p w14:paraId="7EB39C5E">
      <w:pPr>
        <w:framePr w:w="783" w:wrap="auto" w:vAnchor="margin" w:hAnchor="text" w:x="7791" w:y="388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5D205145">
      <w:pPr>
        <w:framePr w:w="783" w:wrap="auto" w:vAnchor="margin" w:hAnchor="text" w:x="8930" w:y="388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4F57AB95">
      <w:pPr>
        <w:framePr w:w="1152" w:wrap="auto" w:vAnchor="margin" w:hAnchor="text" w:x="3681" w:y="44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w:t>
      </w:r>
      <w:r>
        <w:rPr>
          <w:rFonts w:ascii="微软雅黑"/>
          <w:color w:val="000000"/>
          <w:spacing w:val="234"/>
          <w:sz w:val="21"/>
        </w:rPr>
        <w:t xml:space="preserve"> </w:t>
      </w:r>
      <w:r>
        <w:rPr>
          <w:rFonts w:ascii="微软雅黑"/>
          <w:color w:val="000000"/>
          <w:spacing w:val="0"/>
          <w:sz w:val="21"/>
        </w:rPr>
        <w:t>210</w:t>
      </w:r>
    </w:p>
    <w:p w14:paraId="05FDB5E5">
      <w:pPr>
        <w:framePr w:w="1920" w:wrap="auto" w:vAnchor="margin" w:hAnchor="text" w:x="5450" w:y="444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卫生健康支出</w:t>
      </w:r>
    </w:p>
    <w:p w14:paraId="33EDF952">
      <w:pPr>
        <w:framePr w:w="1920" w:wrap="auto" w:vAnchor="margin" w:hAnchor="text" w:x="5450" w:y="4447"/>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行政事业单位医疗</w:t>
      </w:r>
    </w:p>
    <w:p w14:paraId="67238A30">
      <w:pPr>
        <w:framePr w:w="1920" w:wrap="auto" w:vAnchor="margin" w:hAnchor="text" w:x="5450" w:y="4447"/>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事业单位医疗</w:t>
      </w:r>
    </w:p>
    <w:p w14:paraId="6C6ED434">
      <w:pPr>
        <w:framePr w:w="1920" w:wrap="auto" w:vAnchor="margin" w:hAnchor="text" w:x="5450" w:y="4447"/>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其他行政事业单位</w:t>
      </w:r>
    </w:p>
    <w:p w14:paraId="2B6E7990">
      <w:pPr>
        <w:framePr w:w="1920" w:wrap="auto" w:vAnchor="margin" w:hAnchor="text" w:x="5450" w:y="444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医疗支出</w:t>
      </w:r>
    </w:p>
    <w:p w14:paraId="31DB93DC">
      <w:pPr>
        <w:framePr w:w="906" w:wrap="auto" w:vAnchor="margin" w:hAnchor="text" w:x="7668" w:y="44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6AC1D55E">
      <w:pPr>
        <w:framePr w:w="906" w:wrap="auto" w:vAnchor="margin" w:hAnchor="text" w:x="7668" w:y="4447"/>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135.92</w:t>
      </w:r>
    </w:p>
    <w:p w14:paraId="5660EB5E">
      <w:pPr>
        <w:framePr w:w="906" w:wrap="auto" w:vAnchor="margin" w:hAnchor="text" w:x="7668" w:y="4447"/>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76.63</w:t>
      </w:r>
    </w:p>
    <w:p w14:paraId="63BB025F">
      <w:pPr>
        <w:framePr w:w="906" w:wrap="auto" w:vAnchor="margin" w:hAnchor="text" w:x="8807" w:y="444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55E47926">
      <w:pPr>
        <w:framePr w:w="906" w:wrap="auto" w:vAnchor="margin" w:hAnchor="text" w:x="8807" w:y="4447"/>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135.92</w:t>
      </w:r>
    </w:p>
    <w:p w14:paraId="35382B4A">
      <w:pPr>
        <w:framePr w:w="906" w:wrap="auto" w:vAnchor="margin" w:hAnchor="text" w:x="8807" w:y="4447"/>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76.63</w:t>
      </w:r>
    </w:p>
    <w:p w14:paraId="1D45948C">
      <w:pPr>
        <w:framePr w:w="1645" w:wrap="auto" w:vAnchor="margin" w:hAnchor="text" w:x="3681" w:y="483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w:t>
      </w:r>
      <w:r>
        <w:rPr>
          <w:rFonts w:ascii="微软雅黑"/>
          <w:color w:val="000000"/>
          <w:spacing w:val="234"/>
          <w:sz w:val="21"/>
        </w:rPr>
        <w:t xml:space="preserve"> </w:t>
      </w:r>
      <w:r>
        <w:rPr>
          <w:rFonts w:ascii="微软雅黑"/>
          <w:color w:val="000000"/>
          <w:spacing w:val="0"/>
          <w:sz w:val="21"/>
        </w:rPr>
        <w:t>21011</w:t>
      </w:r>
    </w:p>
    <w:p w14:paraId="73FCBB8B">
      <w:pPr>
        <w:framePr w:w="1645" w:wrap="auto" w:vAnchor="margin" w:hAnchor="text" w:x="3681" w:y="4831"/>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15</w:t>
      </w:r>
      <w:r>
        <w:rPr>
          <w:rFonts w:ascii="微软雅黑"/>
          <w:color w:val="000000"/>
          <w:spacing w:val="234"/>
          <w:sz w:val="21"/>
        </w:rPr>
        <w:t xml:space="preserve"> </w:t>
      </w:r>
      <w:r>
        <w:rPr>
          <w:rFonts w:ascii="微软雅黑"/>
          <w:color w:val="000000"/>
          <w:spacing w:val="0"/>
          <w:sz w:val="21"/>
        </w:rPr>
        <w:t>2101102</w:t>
      </w:r>
    </w:p>
    <w:p w14:paraId="24234799">
      <w:pPr>
        <w:framePr w:w="1645" w:wrap="auto" w:vAnchor="margin" w:hAnchor="text" w:x="3681" w:y="577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w:t>
      </w:r>
      <w:r>
        <w:rPr>
          <w:rFonts w:ascii="微软雅黑"/>
          <w:color w:val="000000"/>
          <w:spacing w:val="234"/>
          <w:sz w:val="21"/>
        </w:rPr>
        <w:t xml:space="preserve"> </w:t>
      </w:r>
      <w:r>
        <w:rPr>
          <w:rFonts w:ascii="微软雅黑"/>
          <w:color w:val="000000"/>
          <w:spacing w:val="0"/>
          <w:sz w:val="21"/>
        </w:rPr>
        <w:t>2101199</w:t>
      </w:r>
    </w:p>
    <w:p w14:paraId="2F786978">
      <w:pPr>
        <w:framePr w:w="783" w:wrap="auto" w:vAnchor="margin" w:hAnchor="text" w:x="7791" w:y="577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59.29</w:t>
      </w:r>
    </w:p>
    <w:p w14:paraId="3099EDC4">
      <w:pPr>
        <w:framePr w:w="783" w:wrap="auto" w:vAnchor="margin" w:hAnchor="text" w:x="8930" w:y="577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59.29</w:t>
      </w:r>
    </w:p>
    <w:p w14:paraId="4298CB9B">
      <w:pPr>
        <w:framePr w:w="1152" w:wrap="auto" w:vAnchor="margin" w:hAnchor="text" w:x="3681" w:y="63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w:t>
      </w:r>
      <w:r>
        <w:rPr>
          <w:rFonts w:ascii="微软雅黑"/>
          <w:color w:val="000000"/>
          <w:spacing w:val="234"/>
          <w:sz w:val="21"/>
        </w:rPr>
        <w:t xml:space="preserve"> </w:t>
      </w:r>
      <w:r>
        <w:rPr>
          <w:rFonts w:ascii="微软雅黑"/>
          <w:color w:val="000000"/>
          <w:spacing w:val="0"/>
          <w:sz w:val="21"/>
        </w:rPr>
        <w:t>221</w:t>
      </w:r>
    </w:p>
    <w:p w14:paraId="0C60AA3A">
      <w:pPr>
        <w:framePr w:w="1500" w:wrap="auto" w:vAnchor="margin" w:hAnchor="text" w:x="5450" w:y="63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住房保障支出</w:t>
      </w:r>
    </w:p>
    <w:p w14:paraId="1CC0423F">
      <w:pPr>
        <w:framePr w:w="1500" w:wrap="auto" w:vAnchor="margin" w:hAnchor="text" w:x="5450" w:y="6334"/>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住房改革支出</w:t>
      </w:r>
    </w:p>
    <w:p w14:paraId="02D319E0">
      <w:pPr>
        <w:framePr w:w="1500" w:wrap="auto" w:vAnchor="margin" w:hAnchor="text" w:x="5450" w:y="6334"/>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住房公积金</w:t>
      </w:r>
    </w:p>
    <w:p w14:paraId="5EBFD2B3">
      <w:pPr>
        <w:framePr w:w="906" w:wrap="auto" w:vAnchor="margin" w:hAnchor="text" w:x="7668" w:y="63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6D663FD0">
      <w:pPr>
        <w:framePr w:w="906" w:wrap="auto" w:vAnchor="margin" w:hAnchor="text" w:x="7668" w:y="63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06ABA72D">
      <w:pPr>
        <w:framePr w:w="906" w:wrap="auto" w:vAnchor="margin" w:hAnchor="text" w:x="7668" w:y="63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78892A5C">
      <w:pPr>
        <w:framePr w:w="906" w:wrap="auto" w:vAnchor="margin" w:hAnchor="text" w:x="8807" w:y="63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726F1CC7">
      <w:pPr>
        <w:framePr w:w="906" w:wrap="auto" w:vAnchor="margin" w:hAnchor="text" w:x="8807" w:y="63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7D054C54">
      <w:pPr>
        <w:framePr w:w="906" w:wrap="auto" w:vAnchor="margin" w:hAnchor="text" w:x="8807" w:y="63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2AB83380">
      <w:pPr>
        <w:framePr w:w="1645" w:wrap="auto" w:vAnchor="margin" w:hAnchor="text" w:x="3681" w:y="671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18</w:t>
      </w:r>
      <w:r>
        <w:rPr>
          <w:rFonts w:ascii="微软雅黑"/>
          <w:color w:val="000000"/>
          <w:spacing w:val="234"/>
          <w:sz w:val="21"/>
        </w:rPr>
        <w:t xml:space="preserve"> </w:t>
      </w:r>
      <w:r>
        <w:rPr>
          <w:rFonts w:ascii="微软雅黑"/>
          <w:color w:val="000000"/>
          <w:spacing w:val="0"/>
          <w:sz w:val="21"/>
        </w:rPr>
        <w:t>22102</w:t>
      </w:r>
    </w:p>
    <w:p w14:paraId="0200C0C8">
      <w:pPr>
        <w:framePr w:w="1645" w:wrap="auto" w:vAnchor="margin" w:hAnchor="text" w:x="3681" w:y="671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19</w:t>
      </w:r>
      <w:r>
        <w:rPr>
          <w:rFonts w:ascii="微软雅黑"/>
          <w:color w:val="000000"/>
          <w:spacing w:val="234"/>
          <w:sz w:val="21"/>
        </w:rPr>
        <w:t xml:space="preserve"> </w:t>
      </w:r>
      <w:r>
        <w:rPr>
          <w:rFonts w:ascii="微软雅黑"/>
          <w:color w:val="000000"/>
          <w:spacing w:val="0"/>
          <w:sz w:val="21"/>
        </w:rPr>
        <w:t>2210201</w:t>
      </w:r>
    </w:p>
    <w:p w14:paraId="2A4F8EC7">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10</w:t>
      </w:r>
    </w:p>
    <w:p w14:paraId="434D361F">
      <w:pPr>
        <w:spacing w:before="0" w:after="0" w:line="0" w:lineRule="exact"/>
        <w:ind w:left="0" w:right="0" w:firstLine="0"/>
        <w:jc w:val="left"/>
        <w:rPr>
          <w:rFonts w:ascii="Arial"/>
          <w:color w:val="FF0000"/>
          <w:spacing w:val="0"/>
          <w:sz w:val="2"/>
        </w:rPr>
      </w:pPr>
      <w:r>
        <w:pict>
          <v:shape id="_x00009" o:spid="_x0000_s1035" o:spt="75" type="#_x0000_t75" style="position:absolute;left:0pt;margin-left:173.25pt;margin-top:67.4pt;height:305.75pt;width:496.1pt;mso-position-horizontal-relative:page;mso-position-vertical-relative:page;z-index:-251657216;mso-width-relative:page;mso-height-relative:page;" filled="f" coordsize="21600,21600">
            <v:path/>
            <v:fill on="f" focussize="0,0"/>
            <v:stroke/>
            <v:imagedata r:id="rId14" o:title=""/>
            <o:lock v:ext="edit" aspectratio="t"/>
          </v:shape>
        </w:pict>
      </w:r>
      <w:r>
        <w:rPr>
          <w:rFonts w:ascii="Arial"/>
          <w:color w:val="FF0000"/>
          <w:spacing w:val="0"/>
          <w:sz w:val="2"/>
        </w:rPr>
        <w:br w:type="page"/>
      </w:r>
    </w:p>
    <w:p w14:paraId="5FA4D5BE">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54D487B4">
      <w:pPr>
        <w:framePr w:w="4560" w:wrap="auto" w:vAnchor="margin" w:hAnchor="text" w:x="626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单位预算财政拨款收支总表</w:t>
      </w:r>
    </w:p>
    <w:p w14:paraId="3110729A">
      <w:pPr>
        <w:framePr w:w="1440" w:wrap="auto" w:vAnchor="margin" w:hAnchor="text" w:x="7073"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预算年度：</w:t>
      </w:r>
    </w:p>
    <w:p w14:paraId="25D352EC">
      <w:pPr>
        <w:framePr w:w="3062" w:wrap="auto" w:vAnchor="margin" w:hAnchor="text" w:x="3600" w:y="2256"/>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B64A7DA">
      <w:pPr>
        <w:framePr w:w="1440" w:wrap="auto" w:vAnchor="margin" w:hAnchor="text" w:x="12040" w:y="2256"/>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7D2BA4EB">
      <w:pPr>
        <w:framePr w:w="803" w:wrap="auto" w:vAnchor="margin" w:hAnchor="text" w:x="7392" w:y="2462"/>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7547E0FE">
      <w:pPr>
        <w:framePr w:w="660" w:wrap="auto" w:vAnchor="margin" w:hAnchor="text" w:x="5477" w:y="2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54E83743">
      <w:pPr>
        <w:framePr w:w="1080" w:wrap="auto" w:vAnchor="margin" w:hAnchor="text" w:x="9848" w:y="2886"/>
        <w:widowControl w:val="0"/>
        <w:autoSpaceDE w:val="0"/>
        <w:autoSpaceDN w:val="0"/>
        <w:spacing w:before="0" w:after="0" w:line="277" w:lineRule="exact"/>
        <w:ind w:left="80" w:right="0" w:firstLine="0"/>
        <w:jc w:val="left"/>
        <w:rPr>
          <w:rFonts w:ascii="Times New Roman"/>
          <w:color w:val="000000"/>
          <w:spacing w:val="0"/>
          <w:sz w:val="21"/>
        </w:rPr>
      </w:pPr>
      <w:r>
        <w:rPr>
          <w:rFonts w:ascii="微软雅黑" w:hAnsi="微软雅黑" w:cs="微软雅黑"/>
          <w:b/>
          <w:color w:val="000000"/>
          <w:spacing w:val="0"/>
          <w:sz w:val="21"/>
        </w:rPr>
        <w:t>支出</w:t>
      </w:r>
    </w:p>
    <w:p w14:paraId="5CEF405C">
      <w:pPr>
        <w:framePr w:w="1080" w:wrap="auto" w:vAnchor="margin" w:hAnchor="text" w:x="9848" w:y="2886"/>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5522FD5C">
      <w:pPr>
        <w:framePr w:w="1080" w:wrap="auto" w:vAnchor="margin" w:hAnchor="text" w:x="9848" w:y="28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w:t>
      </w:r>
    </w:p>
    <w:p w14:paraId="7B3D43D6">
      <w:pPr>
        <w:framePr w:w="1080" w:wrap="auto" w:vAnchor="margin" w:hAnchor="text" w:x="9848" w:y="2886"/>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拨款</w:t>
      </w:r>
    </w:p>
    <w:p w14:paraId="65D4BDE9">
      <w:pPr>
        <w:framePr w:w="1080" w:wrap="auto" w:vAnchor="margin" w:hAnchor="text" w:x="11080" w:y="32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w:t>
      </w:r>
    </w:p>
    <w:p w14:paraId="38FE4B18">
      <w:pPr>
        <w:framePr w:w="1080" w:wrap="auto" w:vAnchor="margin" w:hAnchor="text" w:x="11080" w:y="32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金预算财</w:t>
      </w:r>
    </w:p>
    <w:p w14:paraId="1FD8FD69">
      <w:pPr>
        <w:framePr w:w="1080" w:wrap="auto" w:vAnchor="margin" w:hAnchor="text" w:x="12312" w:y="32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w:t>
      </w:r>
    </w:p>
    <w:p w14:paraId="17E05849">
      <w:pPr>
        <w:framePr w:w="1080" w:wrap="auto" w:vAnchor="margin" w:hAnchor="text" w:x="12312" w:y="32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经营预算</w:t>
      </w:r>
    </w:p>
    <w:p w14:paraId="47FCE51A">
      <w:pPr>
        <w:framePr w:w="1080" w:wrap="auto" w:vAnchor="margin" w:hAnchor="text" w:x="12312" w:y="32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7738068E">
      <w:pPr>
        <w:framePr w:w="1080" w:wrap="auto" w:vAnchor="margin" w:hAnchor="text" w:x="12312" w:y="3265"/>
        <w:widowControl w:val="0"/>
        <w:autoSpaceDE w:val="0"/>
        <w:autoSpaceDN w:val="0"/>
        <w:spacing w:before="102" w:after="0" w:line="277" w:lineRule="exact"/>
        <w:ind w:left="355" w:right="0" w:firstLine="0"/>
        <w:jc w:val="left"/>
        <w:rPr>
          <w:rFonts w:ascii="微软雅黑"/>
          <w:b/>
          <w:color w:val="000000"/>
          <w:spacing w:val="0"/>
          <w:sz w:val="21"/>
        </w:rPr>
      </w:pPr>
      <w:r>
        <w:rPr>
          <w:rFonts w:ascii="微软雅黑"/>
          <w:b/>
          <w:color w:val="000000"/>
          <w:spacing w:val="0"/>
          <w:sz w:val="21"/>
        </w:rPr>
        <w:t>7</w:t>
      </w:r>
    </w:p>
    <w:p w14:paraId="3647A91A">
      <w:pPr>
        <w:framePr w:w="660" w:wrap="auto" w:vAnchor="margin" w:hAnchor="text" w:x="3760" w:y="34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402DCACE">
      <w:pPr>
        <w:framePr w:w="785" w:wrap="auto" w:vAnchor="margin" w:hAnchor="text" w:x="4780"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030AF6BA">
      <w:pPr>
        <w:framePr w:w="660" w:wrap="auto" w:vAnchor="margin" w:hAnchor="text" w:x="6083"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金额</w:t>
      </w:r>
    </w:p>
    <w:p w14:paraId="3D7C3F0D">
      <w:pPr>
        <w:framePr w:w="660" w:wrap="auto" w:vAnchor="margin" w:hAnchor="text" w:x="6083" w:y="3626"/>
        <w:widowControl w:val="0"/>
        <w:autoSpaceDE w:val="0"/>
        <w:autoSpaceDN w:val="0"/>
        <w:spacing w:before="463" w:after="0" w:line="277" w:lineRule="exact"/>
        <w:ind w:left="145" w:right="0" w:firstLine="0"/>
        <w:jc w:val="left"/>
        <w:rPr>
          <w:rFonts w:ascii="微软雅黑"/>
          <w:b/>
          <w:color w:val="000000"/>
          <w:spacing w:val="0"/>
          <w:sz w:val="21"/>
        </w:rPr>
      </w:pPr>
      <w:r>
        <w:rPr>
          <w:rFonts w:ascii="微软雅黑"/>
          <w:b/>
          <w:color w:val="000000"/>
          <w:spacing w:val="0"/>
          <w:sz w:val="21"/>
        </w:rPr>
        <w:t>2</w:t>
      </w:r>
    </w:p>
    <w:p w14:paraId="3B826E28">
      <w:pPr>
        <w:framePr w:w="785" w:wrap="auto" w:vAnchor="margin" w:hAnchor="text" w:x="7401"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77FB4721">
      <w:pPr>
        <w:framePr w:w="660" w:wrap="auto" w:vAnchor="margin" w:hAnchor="text" w:x="8826"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2A53F563">
      <w:pPr>
        <w:framePr w:w="450" w:wrap="auto" w:vAnchor="margin" w:hAnchor="text" w:x="11060" w:y="39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08A62891">
      <w:pPr>
        <w:framePr w:w="660" w:wrap="auto" w:vAnchor="margin" w:hAnchor="text" w:x="11520" w:y="39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拨款</w:t>
      </w:r>
    </w:p>
    <w:p w14:paraId="5CE6E4A2">
      <w:pPr>
        <w:framePr w:w="660" w:wrap="auto" w:vAnchor="margin" w:hAnchor="text" w:x="3760" w:y="43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4AF9835C">
      <w:pPr>
        <w:framePr w:w="370" w:wrap="auto" w:vAnchor="margin" w:hAnchor="text" w:x="4988" w:y="4365"/>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36223CEF">
      <w:pPr>
        <w:framePr w:w="370" w:wrap="auto" w:vAnchor="margin" w:hAnchor="text" w:x="7609" w:y="4365"/>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C86DBA3">
      <w:pPr>
        <w:framePr w:w="370" w:wrap="auto" w:vAnchor="margin" w:hAnchor="text" w:x="8971" w:y="4365"/>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683A098C">
      <w:pPr>
        <w:framePr w:w="370" w:wrap="auto" w:vAnchor="margin" w:hAnchor="text" w:x="10203" w:y="4365"/>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0D0EA80B">
      <w:pPr>
        <w:framePr w:w="370" w:wrap="auto" w:vAnchor="margin" w:hAnchor="text" w:x="11435" w:y="4365"/>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292B6C81">
      <w:pPr>
        <w:framePr w:w="1080" w:wrap="auto" w:vAnchor="margin" w:hAnchor="text" w:x="4555" w:y="47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一、一般</w:t>
      </w:r>
    </w:p>
    <w:p w14:paraId="7DE16F6A">
      <w:pPr>
        <w:framePr w:w="1080" w:wrap="auto" w:vAnchor="margin" w:hAnchor="text" w:x="4555" w:y="47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公共预算</w:t>
      </w:r>
    </w:p>
    <w:p w14:paraId="32BBAE2E">
      <w:pPr>
        <w:framePr w:w="1080" w:wrap="auto" w:vAnchor="margin" w:hAnchor="text" w:x="4555" w:y="47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拨款</w:t>
      </w:r>
    </w:p>
    <w:p w14:paraId="2DAD0920">
      <w:pPr>
        <w:framePr w:w="1500" w:wrap="auto" w:vAnchor="margin" w:hAnchor="text" w:x="7035" w:y="49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一、一般公共</w:t>
      </w:r>
    </w:p>
    <w:p w14:paraId="2ACBAAD9">
      <w:pPr>
        <w:framePr w:w="1500" w:wrap="auto" w:vAnchor="margin" w:hAnchor="text" w:x="7035" w:y="492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服务支出</w:t>
      </w:r>
    </w:p>
    <w:p w14:paraId="3316AEE5">
      <w:pPr>
        <w:framePr w:w="363" w:wrap="auto" w:vAnchor="margin" w:hAnchor="text" w:x="3908" w:y="510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3D151397">
      <w:pPr>
        <w:framePr w:w="1029" w:wrap="auto" w:vAnchor="margin" w:hAnchor="text" w:x="6030" w:y="510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8488.44</w:t>
      </w:r>
    </w:p>
    <w:p w14:paraId="292D2FDB">
      <w:pPr>
        <w:framePr w:w="1080" w:wrap="auto" w:vAnchor="margin" w:hAnchor="text" w:x="4555" w:y="584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二、政府</w:t>
      </w:r>
    </w:p>
    <w:p w14:paraId="3DC2A323">
      <w:pPr>
        <w:framePr w:w="1080" w:wrap="auto" w:vAnchor="margin" w:hAnchor="text" w:x="4555" w:y="584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性基金预</w:t>
      </w:r>
    </w:p>
    <w:p w14:paraId="2961C9B0">
      <w:pPr>
        <w:framePr w:w="1080" w:wrap="auto" w:vAnchor="margin" w:hAnchor="text" w:x="4555" w:y="584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算拨款</w:t>
      </w:r>
    </w:p>
    <w:p w14:paraId="059E645E">
      <w:pPr>
        <w:framePr w:w="363" w:wrap="auto" w:vAnchor="margin" w:hAnchor="text" w:x="3908" w:y="620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611A2D03">
      <w:pPr>
        <w:framePr w:w="363" w:wrap="auto" w:vAnchor="margin" w:hAnchor="text" w:x="3908" w:y="6201"/>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3</w:t>
      </w:r>
    </w:p>
    <w:p w14:paraId="74DBB086">
      <w:pPr>
        <w:framePr w:w="1500" w:wrap="auto" w:vAnchor="margin" w:hAnchor="text" w:x="7035" w:y="620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二、外交支出</w:t>
      </w:r>
    </w:p>
    <w:p w14:paraId="661A769C">
      <w:pPr>
        <w:framePr w:w="1500" w:wrap="auto" w:vAnchor="margin" w:hAnchor="text" w:x="7035" w:y="6201"/>
        <w:widowControl w:val="0"/>
        <w:autoSpaceDE w:val="0"/>
        <w:autoSpaceDN w:val="0"/>
        <w:spacing w:before="81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三、国防支出</w:t>
      </w:r>
    </w:p>
    <w:p w14:paraId="3E6BD7F0">
      <w:pPr>
        <w:framePr w:w="1080" w:wrap="auto" w:vAnchor="margin" w:hAnchor="text" w:x="4555" w:y="69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三、国有</w:t>
      </w:r>
    </w:p>
    <w:p w14:paraId="0C88EE9B">
      <w:pPr>
        <w:framePr w:w="1080" w:wrap="auto" w:vAnchor="margin" w:hAnchor="text" w:x="4555" w:y="69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资本经营</w:t>
      </w:r>
    </w:p>
    <w:p w14:paraId="66347273">
      <w:pPr>
        <w:framePr w:w="1080" w:wrap="auto" w:vAnchor="margin" w:hAnchor="text" w:x="4555" w:y="693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预算拨款</w:t>
      </w:r>
    </w:p>
    <w:p w14:paraId="7850D7C8">
      <w:pPr>
        <w:framePr w:w="1500" w:wrap="auto" w:vAnchor="margin" w:hAnchor="text" w:x="7035" w:y="80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四、公共安全</w:t>
      </w:r>
    </w:p>
    <w:p w14:paraId="302BE9A0">
      <w:pPr>
        <w:framePr w:w="1500" w:wrap="auto" w:vAnchor="margin" w:hAnchor="text" w:x="7035" w:y="803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68C71457">
      <w:pPr>
        <w:framePr w:w="363" w:wrap="auto" w:vAnchor="margin" w:hAnchor="text" w:x="3908" w:y="821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w:t>
      </w:r>
    </w:p>
    <w:p w14:paraId="6A6E0746">
      <w:pPr>
        <w:framePr w:w="363" w:wrap="auto" w:vAnchor="margin" w:hAnchor="text" w:x="3908" w:y="8212"/>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5</w:t>
      </w:r>
    </w:p>
    <w:p w14:paraId="242D22A7">
      <w:pPr>
        <w:framePr w:w="363" w:wrap="auto" w:vAnchor="margin" w:hAnchor="text" w:x="3908" w:y="8212"/>
        <w:widowControl w:val="0"/>
        <w:autoSpaceDE w:val="0"/>
        <w:autoSpaceDN w:val="0"/>
        <w:spacing w:before="283" w:after="0" w:line="277" w:lineRule="exact"/>
        <w:ind w:left="0" w:right="0" w:firstLine="0"/>
        <w:jc w:val="left"/>
        <w:rPr>
          <w:rFonts w:ascii="微软雅黑"/>
          <w:color w:val="000000"/>
          <w:spacing w:val="0"/>
          <w:sz w:val="21"/>
        </w:rPr>
      </w:pPr>
      <w:r>
        <w:rPr>
          <w:rFonts w:ascii="微软雅黑"/>
          <w:color w:val="000000"/>
          <w:spacing w:val="0"/>
          <w:sz w:val="21"/>
        </w:rPr>
        <w:t>6</w:t>
      </w:r>
    </w:p>
    <w:p w14:paraId="6984B154">
      <w:pPr>
        <w:framePr w:w="1500" w:wrap="auto" w:vAnchor="margin" w:hAnchor="text" w:x="7035" w:y="87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五、教育支出</w:t>
      </w:r>
    </w:p>
    <w:p w14:paraId="7DFAB545">
      <w:pPr>
        <w:framePr w:w="1500" w:wrap="auto" w:vAnchor="margin" w:hAnchor="text" w:x="7035" w:y="8772"/>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六、科学技术</w:t>
      </w:r>
    </w:p>
    <w:p w14:paraId="2D8CCCDF">
      <w:pPr>
        <w:framePr w:w="1500" w:wrap="auto" w:vAnchor="margin" w:hAnchor="text" w:x="7035" w:y="877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5046FB35">
      <w:pPr>
        <w:framePr w:w="1500" w:wrap="auto" w:vAnchor="margin" w:hAnchor="text" w:x="7035" w:y="988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七、文化旅游</w:t>
      </w:r>
    </w:p>
    <w:p w14:paraId="26266E15">
      <w:pPr>
        <w:framePr w:w="1500" w:wrap="auto" w:vAnchor="margin" w:hAnchor="text" w:x="7035" w:y="988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体育与传媒支</w:t>
      </w:r>
    </w:p>
    <w:p w14:paraId="561BEFB4">
      <w:pPr>
        <w:framePr w:w="363" w:wrap="auto" w:vAnchor="margin" w:hAnchor="text" w:x="3908" w:y="100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5C677227">
      <w:pPr>
        <w:framePr w:w="1029" w:wrap="auto" w:vAnchor="margin" w:hAnchor="text" w:x="8755" w:y="100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7D0973C7">
      <w:pPr>
        <w:framePr w:w="1029" w:wrap="auto" w:vAnchor="margin" w:hAnchor="text" w:x="9987" w:y="100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7684.43</w:t>
      </w:r>
    </w:p>
    <w:p w14:paraId="188B5381">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11</w:t>
      </w:r>
    </w:p>
    <w:p w14:paraId="2A6F8D9C">
      <w:pPr>
        <w:spacing w:before="0" w:after="0" w:line="0" w:lineRule="exact"/>
        <w:ind w:left="0" w:right="0" w:firstLine="0"/>
        <w:jc w:val="left"/>
        <w:rPr>
          <w:rFonts w:ascii="Arial"/>
          <w:color w:val="FF0000"/>
          <w:spacing w:val="0"/>
          <w:sz w:val="2"/>
        </w:rPr>
      </w:pPr>
      <w:r>
        <w:pict>
          <v:shape id="_x000010" o:spid="_x0000_s1036" o:spt="75" type="#_x0000_t75" style="position:absolute;left:0pt;margin-left:173.25pt;margin-top:98.3pt;height:431.95pt;width:496.2pt;mso-position-horizontal-relative:page;mso-position-vertical-relative:page;z-index:-251657216;mso-width-relative:page;mso-height-relative:page;" filled="f" coordsize="21600,21600">
            <v:path/>
            <v:fill on="f" focussize="0,0"/>
            <v:stroke/>
            <v:imagedata r:id="rId15" o:title=""/>
            <o:lock v:ext="edit" aspectratio="t"/>
          </v:shape>
        </w:pict>
      </w:r>
      <w:r>
        <w:rPr>
          <w:rFonts w:ascii="Arial"/>
          <w:color w:val="FF0000"/>
          <w:spacing w:val="0"/>
          <w:sz w:val="2"/>
        </w:rPr>
        <w:br w:type="page"/>
      </w:r>
    </w:p>
    <w:p w14:paraId="4ABB0847">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CF2D7DE">
      <w:pPr>
        <w:framePr w:w="1440" w:wrap="auto" w:vAnchor="margin" w:hAnchor="text" w:x="707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预算年度：</w:t>
      </w:r>
    </w:p>
    <w:p w14:paraId="1A0BE11F">
      <w:pPr>
        <w:framePr w:w="3062" w:wrap="auto" w:vAnchor="margin" w:hAnchor="text" w:x="360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7F262BC7">
      <w:pPr>
        <w:framePr w:w="1440" w:wrap="auto" w:vAnchor="margin" w:hAnchor="text" w:x="1204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77D71D62">
      <w:pPr>
        <w:framePr w:w="803" w:wrap="auto" w:vAnchor="margin" w:hAnchor="text" w:x="7392"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180DC859">
      <w:pPr>
        <w:framePr w:w="660" w:wrap="auto" w:vAnchor="margin" w:hAnchor="text" w:x="5477"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1B2C8EAD">
      <w:pPr>
        <w:framePr w:w="1080" w:wrap="auto" w:vAnchor="margin" w:hAnchor="text" w:x="9848" w:y="2268"/>
        <w:widowControl w:val="0"/>
        <w:autoSpaceDE w:val="0"/>
        <w:autoSpaceDN w:val="0"/>
        <w:spacing w:before="0" w:after="0" w:line="277" w:lineRule="exact"/>
        <w:ind w:left="80" w:right="0" w:firstLine="0"/>
        <w:jc w:val="left"/>
        <w:rPr>
          <w:rFonts w:ascii="Times New Roman"/>
          <w:color w:val="000000"/>
          <w:spacing w:val="0"/>
          <w:sz w:val="21"/>
        </w:rPr>
      </w:pPr>
      <w:r>
        <w:rPr>
          <w:rFonts w:ascii="微软雅黑" w:hAnsi="微软雅黑" w:cs="微软雅黑"/>
          <w:b/>
          <w:color w:val="000000"/>
          <w:spacing w:val="0"/>
          <w:sz w:val="21"/>
        </w:rPr>
        <w:t>支出</w:t>
      </w:r>
    </w:p>
    <w:p w14:paraId="5BF891E3">
      <w:pPr>
        <w:framePr w:w="1080" w:wrap="auto" w:vAnchor="margin" w:hAnchor="text" w:x="9848" w:y="2268"/>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01744D11">
      <w:pPr>
        <w:framePr w:w="1080" w:wrap="auto" w:vAnchor="margin" w:hAnchor="text" w:x="9848" w:y="226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w:t>
      </w:r>
    </w:p>
    <w:p w14:paraId="65C263F6">
      <w:pPr>
        <w:framePr w:w="1080" w:wrap="auto" w:vAnchor="margin" w:hAnchor="text" w:x="9848" w:y="226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拨款</w:t>
      </w:r>
    </w:p>
    <w:p w14:paraId="0A0D1D73">
      <w:pPr>
        <w:framePr w:w="1080" w:wrap="auto" w:vAnchor="margin" w:hAnchor="text" w:x="11080"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w:t>
      </w:r>
    </w:p>
    <w:p w14:paraId="117D5EAE">
      <w:pPr>
        <w:framePr w:w="1080" w:wrap="auto" w:vAnchor="margin" w:hAnchor="text" w:x="11080"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金预算财</w:t>
      </w:r>
    </w:p>
    <w:p w14:paraId="66130695">
      <w:pPr>
        <w:framePr w:w="1080" w:wrap="auto" w:vAnchor="margin" w:hAnchor="text" w:x="12312"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w:t>
      </w:r>
    </w:p>
    <w:p w14:paraId="49B01860">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经营预算</w:t>
      </w:r>
    </w:p>
    <w:p w14:paraId="065EB0A3">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08875C8B">
      <w:pPr>
        <w:framePr w:w="1080" w:wrap="auto" w:vAnchor="margin" w:hAnchor="text" w:x="12312" w:y="2648"/>
        <w:widowControl w:val="0"/>
        <w:autoSpaceDE w:val="0"/>
        <w:autoSpaceDN w:val="0"/>
        <w:spacing w:before="102" w:after="0" w:line="277" w:lineRule="exact"/>
        <w:ind w:left="355" w:right="0" w:firstLine="0"/>
        <w:jc w:val="left"/>
        <w:rPr>
          <w:rFonts w:ascii="微软雅黑"/>
          <w:b/>
          <w:color w:val="000000"/>
          <w:spacing w:val="0"/>
          <w:sz w:val="21"/>
        </w:rPr>
      </w:pPr>
      <w:r>
        <w:rPr>
          <w:rFonts w:ascii="微软雅黑"/>
          <w:b/>
          <w:color w:val="000000"/>
          <w:spacing w:val="0"/>
          <w:sz w:val="21"/>
        </w:rPr>
        <w:t>7</w:t>
      </w:r>
    </w:p>
    <w:p w14:paraId="0B3A8F12">
      <w:pPr>
        <w:framePr w:w="660" w:wrap="auto" w:vAnchor="margin" w:hAnchor="text" w:x="3760" w:y="28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79E307F6">
      <w:pPr>
        <w:framePr w:w="785" w:wrap="auto" w:vAnchor="margin" w:hAnchor="text" w:x="4780"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2CB179C9">
      <w:pPr>
        <w:framePr w:w="660" w:wrap="auto" w:vAnchor="margin" w:hAnchor="text" w:x="6083"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金额</w:t>
      </w:r>
    </w:p>
    <w:p w14:paraId="4861A7F2">
      <w:pPr>
        <w:framePr w:w="785" w:wrap="auto" w:vAnchor="margin" w:hAnchor="text" w:x="7401"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21DDD77B">
      <w:pPr>
        <w:framePr w:w="660" w:wrap="auto" w:vAnchor="margin" w:hAnchor="text" w:x="8826"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2E68E536">
      <w:pPr>
        <w:framePr w:w="450" w:wrap="auto" w:vAnchor="margin" w:hAnchor="text" w:x="1106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76FC21CC">
      <w:pPr>
        <w:framePr w:w="660" w:wrap="auto" w:vAnchor="margin" w:hAnchor="text" w:x="1152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拨款</w:t>
      </w:r>
    </w:p>
    <w:p w14:paraId="7C456B17">
      <w:pPr>
        <w:framePr w:w="660" w:wrap="auto" w:vAnchor="margin" w:hAnchor="text" w:x="3760" w:y="37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141C1E07">
      <w:pPr>
        <w:framePr w:w="370" w:wrap="auto" w:vAnchor="margin" w:hAnchor="text" w:x="498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4E77BE23">
      <w:pPr>
        <w:framePr w:w="370" w:wrap="auto" w:vAnchor="margin" w:hAnchor="text" w:x="622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6497090F">
      <w:pPr>
        <w:framePr w:w="370" w:wrap="auto" w:vAnchor="margin" w:hAnchor="text" w:x="7609"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5CBEF33">
      <w:pPr>
        <w:framePr w:w="370" w:wrap="auto" w:vAnchor="margin" w:hAnchor="text" w:x="8971"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692749F3">
      <w:pPr>
        <w:framePr w:w="370" w:wrap="auto" w:vAnchor="margin" w:hAnchor="text" w:x="10203"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6AE9D006">
      <w:pPr>
        <w:framePr w:w="370" w:wrap="auto" w:vAnchor="margin" w:hAnchor="text" w:x="11435"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76B49B71">
      <w:pPr>
        <w:framePr w:w="450" w:wrap="auto" w:vAnchor="margin" w:hAnchor="text" w:x="7035" w:y="4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60B8FD6E">
      <w:pPr>
        <w:framePr w:w="1500" w:wrap="auto" w:vAnchor="margin" w:hAnchor="text" w:x="7035" w:y="451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八、社会保障</w:t>
      </w:r>
    </w:p>
    <w:p w14:paraId="388967A3">
      <w:pPr>
        <w:framePr w:w="1500" w:wrap="auto" w:vAnchor="margin" w:hAnchor="text" w:x="7035" w:y="451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和就业支出</w:t>
      </w:r>
    </w:p>
    <w:p w14:paraId="3A7DE620">
      <w:pPr>
        <w:framePr w:w="1500" w:wrap="auto" w:vAnchor="margin" w:hAnchor="text" w:x="7035" w:y="4511"/>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九、社会保险</w:t>
      </w:r>
    </w:p>
    <w:p w14:paraId="65F8CD8B">
      <w:pPr>
        <w:framePr w:w="1500" w:wrap="auto" w:vAnchor="margin" w:hAnchor="text" w:x="7035" w:y="451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基金支出</w:t>
      </w:r>
    </w:p>
    <w:p w14:paraId="23E83196">
      <w:pPr>
        <w:framePr w:w="1500" w:wrap="auto" w:vAnchor="margin" w:hAnchor="text" w:x="7035" w:y="4511"/>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十、卫生健康</w:t>
      </w:r>
    </w:p>
    <w:p w14:paraId="32B66F1F">
      <w:pPr>
        <w:framePr w:w="1500" w:wrap="auto" w:vAnchor="margin" w:hAnchor="text" w:x="7035" w:y="451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7505DF8C">
      <w:pPr>
        <w:framePr w:w="363" w:wrap="auto" w:vAnchor="margin" w:hAnchor="text" w:x="3908" w:y="469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w:t>
      </w:r>
    </w:p>
    <w:p w14:paraId="488DAABC">
      <w:pPr>
        <w:framePr w:w="906" w:wrap="auto" w:vAnchor="margin" w:hAnchor="text" w:x="8878" w:y="469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1BDEECBE">
      <w:pPr>
        <w:framePr w:w="906" w:wrap="auto" w:vAnchor="margin" w:hAnchor="text" w:x="8878" w:y="4692"/>
        <w:widowControl w:val="0"/>
        <w:autoSpaceDE w:val="0"/>
        <w:autoSpaceDN w:val="0"/>
        <w:spacing w:before="1194" w:after="0" w:line="277" w:lineRule="exact"/>
        <w:ind w:left="0" w:right="0" w:firstLine="0"/>
        <w:jc w:val="left"/>
        <w:rPr>
          <w:rFonts w:ascii="微软雅黑"/>
          <w:color w:val="000000"/>
          <w:spacing w:val="0"/>
          <w:sz w:val="21"/>
        </w:rPr>
      </w:pPr>
      <w:r>
        <w:rPr>
          <w:rFonts w:ascii="微软雅黑"/>
          <w:color w:val="000000"/>
          <w:spacing w:val="0"/>
          <w:sz w:val="21"/>
        </w:rPr>
        <w:t>135.92</w:t>
      </w:r>
    </w:p>
    <w:p w14:paraId="24481936">
      <w:pPr>
        <w:framePr w:w="906" w:wrap="auto" w:vAnchor="margin" w:hAnchor="text" w:x="10110" w:y="469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0E1E1DBE">
      <w:pPr>
        <w:framePr w:w="906" w:wrap="auto" w:vAnchor="margin" w:hAnchor="text" w:x="10110" w:y="4692"/>
        <w:widowControl w:val="0"/>
        <w:autoSpaceDE w:val="0"/>
        <w:autoSpaceDN w:val="0"/>
        <w:spacing w:before="1194" w:after="0" w:line="277" w:lineRule="exact"/>
        <w:ind w:left="0" w:right="0" w:firstLine="0"/>
        <w:jc w:val="left"/>
        <w:rPr>
          <w:rFonts w:ascii="微软雅黑"/>
          <w:color w:val="000000"/>
          <w:spacing w:val="0"/>
          <w:sz w:val="21"/>
        </w:rPr>
      </w:pPr>
      <w:r>
        <w:rPr>
          <w:rFonts w:ascii="微软雅黑"/>
          <w:color w:val="000000"/>
          <w:spacing w:val="0"/>
          <w:sz w:val="21"/>
        </w:rPr>
        <w:t>135.92</w:t>
      </w:r>
    </w:p>
    <w:p w14:paraId="7875BFD8">
      <w:pPr>
        <w:framePr w:w="363" w:wrap="auto" w:vAnchor="margin" w:hAnchor="text" w:x="3908" w:y="542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w:t>
      </w:r>
    </w:p>
    <w:p w14:paraId="308924B7">
      <w:pPr>
        <w:framePr w:w="486" w:wrap="auto" w:vAnchor="margin" w:hAnchor="text" w:x="3846" w:y="616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12828C38">
      <w:pPr>
        <w:framePr w:w="486" w:wrap="auto" w:vAnchor="margin" w:hAnchor="text" w:x="3846" w:y="616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11</w:t>
      </w:r>
    </w:p>
    <w:p w14:paraId="02527D27">
      <w:pPr>
        <w:framePr w:w="486" w:wrap="auto" w:vAnchor="margin" w:hAnchor="text" w:x="3846" w:y="616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12</w:t>
      </w:r>
    </w:p>
    <w:p w14:paraId="55713A19">
      <w:pPr>
        <w:framePr w:w="486" w:wrap="auto" w:vAnchor="margin" w:hAnchor="text" w:x="3846" w:y="616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13</w:t>
      </w:r>
    </w:p>
    <w:p w14:paraId="03F4747C">
      <w:pPr>
        <w:framePr w:w="486" w:wrap="auto" w:vAnchor="margin" w:hAnchor="text" w:x="3846" w:y="616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14</w:t>
      </w:r>
    </w:p>
    <w:p w14:paraId="523748B5">
      <w:pPr>
        <w:framePr w:w="1500" w:wrap="auto" w:vAnchor="margin" w:hAnchor="text" w:x="7035" w:y="6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十一、节能环</w:t>
      </w:r>
    </w:p>
    <w:p w14:paraId="603A4375">
      <w:pPr>
        <w:framePr w:w="1500" w:wrap="auto" w:vAnchor="margin" w:hAnchor="text" w:x="7035" w:y="671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保支出</w:t>
      </w:r>
    </w:p>
    <w:p w14:paraId="5547AAFF">
      <w:pPr>
        <w:framePr w:w="1500" w:wrap="auto" w:vAnchor="margin" w:hAnchor="text" w:x="7035" w:y="74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十二、城乡社</w:t>
      </w:r>
    </w:p>
    <w:p w14:paraId="11F26146">
      <w:pPr>
        <w:framePr w:w="1500" w:wrap="auto" w:vAnchor="margin" w:hAnchor="text" w:x="7035" w:y="745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区支出</w:t>
      </w:r>
    </w:p>
    <w:p w14:paraId="0B8E1B0B">
      <w:pPr>
        <w:framePr w:w="1500" w:wrap="auto" w:vAnchor="margin" w:hAnchor="text" w:x="7035" w:y="818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十三、农林水</w:t>
      </w:r>
    </w:p>
    <w:p w14:paraId="6EB32C80">
      <w:pPr>
        <w:framePr w:w="1500" w:wrap="auto" w:vAnchor="margin" w:hAnchor="text" w:x="7035" w:y="818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7A12B4A1">
      <w:pPr>
        <w:framePr w:w="1500" w:wrap="auto" w:vAnchor="margin" w:hAnchor="text" w:x="7035" w:y="8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十四、交通运</w:t>
      </w:r>
    </w:p>
    <w:p w14:paraId="77D619A3">
      <w:pPr>
        <w:framePr w:w="1500" w:wrap="auto" w:vAnchor="margin" w:hAnchor="text" w:x="7035" w:y="892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输支出</w:t>
      </w:r>
    </w:p>
    <w:p w14:paraId="3023E5A3">
      <w:pPr>
        <w:framePr w:w="1500" w:wrap="auto" w:vAnchor="margin" w:hAnchor="text" w:x="7035" w:y="96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十五、资源勘</w:t>
      </w:r>
    </w:p>
    <w:p w14:paraId="6ACDAA75">
      <w:pPr>
        <w:framePr w:w="1500" w:wrap="auto" w:vAnchor="margin" w:hAnchor="text" w:x="7035" w:y="96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探工业信息等</w:t>
      </w:r>
    </w:p>
    <w:p w14:paraId="6E3211A0">
      <w:pPr>
        <w:framePr w:w="1500" w:wrap="auto" w:vAnchor="margin" w:hAnchor="text" w:x="7035" w:y="96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51162B43">
      <w:pPr>
        <w:framePr w:w="486" w:wrap="auto" w:vAnchor="margin" w:hAnchor="text" w:x="3846" w:y="100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w:t>
      </w:r>
    </w:p>
    <w:p w14:paraId="7F306837">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12</w:t>
      </w:r>
    </w:p>
    <w:p w14:paraId="59F131AF">
      <w:pPr>
        <w:spacing w:before="0" w:after="0" w:line="0" w:lineRule="exact"/>
        <w:ind w:left="0" w:right="0" w:firstLine="0"/>
        <w:jc w:val="left"/>
        <w:rPr>
          <w:rFonts w:ascii="Arial"/>
          <w:color w:val="FF0000"/>
          <w:spacing w:val="0"/>
          <w:sz w:val="2"/>
        </w:rPr>
      </w:pPr>
      <w:r>
        <w:pict>
          <v:shape id="_x000011" o:spid="_x0000_s1037" o:spt="75" type="#_x0000_t75" style="position:absolute;left:0pt;margin-left:173.25pt;margin-top:67.4pt;height:469.5pt;width:496.2pt;mso-position-horizontal-relative:page;mso-position-vertical-relative:page;z-index:-251657216;mso-width-relative:page;mso-height-relative:page;" filled="f" coordsize="21600,21600">
            <v:path/>
            <v:fill on="f" focussize="0,0"/>
            <v:stroke/>
            <v:imagedata r:id="rId16" o:title=""/>
            <o:lock v:ext="edit" aspectratio="t"/>
          </v:shape>
        </w:pict>
      </w:r>
      <w:r>
        <w:rPr>
          <w:rFonts w:ascii="Arial"/>
          <w:color w:val="FF0000"/>
          <w:spacing w:val="0"/>
          <w:sz w:val="2"/>
        </w:rPr>
        <w:br w:type="page"/>
      </w:r>
    </w:p>
    <w:p w14:paraId="367EFE84">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50B7315">
      <w:pPr>
        <w:framePr w:w="1440" w:wrap="auto" w:vAnchor="margin" w:hAnchor="text" w:x="707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预算年度：</w:t>
      </w:r>
    </w:p>
    <w:p w14:paraId="63E83DE3">
      <w:pPr>
        <w:framePr w:w="3062" w:wrap="auto" w:vAnchor="margin" w:hAnchor="text" w:x="360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3F9F8E5A">
      <w:pPr>
        <w:framePr w:w="1440" w:wrap="auto" w:vAnchor="margin" w:hAnchor="text" w:x="1204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2CCD5A1">
      <w:pPr>
        <w:framePr w:w="803" w:wrap="auto" w:vAnchor="margin" w:hAnchor="text" w:x="7392"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7C03230C">
      <w:pPr>
        <w:framePr w:w="660" w:wrap="auto" w:vAnchor="margin" w:hAnchor="text" w:x="5477"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3028B10A">
      <w:pPr>
        <w:framePr w:w="1080" w:wrap="auto" w:vAnchor="margin" w:hAnchor="text" w:x="9848" w:y="2268"/>
        <w:widowControl w:val="0"/>
        <w:autoSpaceDE w:val="0"/>
        <w:autoSpaceDN w:val="0"/>
        <w:spacing w:before="0" w:after="0" w:line="277" w:lineRule="exact"/>
        <w:ind w:left="80" w:right="0" w:firstLine="0"/>
        <w:jc w:val="left"/>
        <w:rPr>
          <w:rFonts w:ascii="Times New Roman"/>
          <w:color w:val="000000"/>
          <w:spacing w:val="0"/>
          <w:sz w:val="21"/>
        </w:rPr>
      </w:pPr>
      <w:r>
        <w:rPr>
          <w:rFonts w:ascii="微软雅黑" w:hAnsi="微软雅黑" w:cs="微软雅黑"/>
          <w:b/>
          <w:color w:val="000000"/>
          <w:spacing w:val="0"/>
          <w:sz w:val="21"/>
        </w:rPr>
        <w:t>支出</w:t>
      </w:r>
    </w:p>
    <w:p w14:paraId="607A020E">
      <w:pPr>
        <w:framePr w:w="1080" w:wrap="auto" w:vAnchor="margin" w:hAnchor="text" w:x="9848" w:y="2268"/>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72A8FE24">
      <w:pPr>
        <w:framePr w:w="1080" w:wrap="auto" w:vAnchor="margin" w:hAnchor="text" w:x="9848" w:y="226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w:t>
      </w:r>
    </w:p>
    <w:p w14:paraId="6204379D">
      <w:pPr>
        <w:framePr w:w="1080" w:wrap="auto" w:vAnchor="margin" w:hAnchor="text" w:x="9848" w:y="226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拨款</w:t>
      </w:r>
    </w:p>
    <w:p w14:paraId="17C43025">
      <w:pPr>
        <w:framePr w:w="1080" w:wrap="auto" w:vAnchor="margin" w:hAnchor="text" w:x="11080"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w:t>
      </w:r>
    </w:p>
    <w:p w14:paraId="01063C3E">
      <w:pPr>
        <w:framePr w:w="1080" w:wrap="auto" w:vAnchor="margin" w:hAnchor="text" w:x="11080"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金预算财</w:t>
      </w:r>
    </w:p>
    <w:p w14:paraId="5DC4D823">
      <w:pPr>
        <w:framePr w:w="1080" w:wrap="auto" w:vAnchor="margin" w:hAnchor="text" w:x="12312"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w:t>
      </w:r>
    </w:p>
    <w:p w14:paraId="7836886B">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经营预算</w:t>
      </w:r>
    </w:p>
    <w:p w14:paraId="2034F455">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5254FCB6">
      <w:pPr>
        <w:framePr w:w="1080" w:wrap="auto" w:vAnchor="margin" w:hAnchor="text" w:x="12312" w:y="2648"/>
        <w:widowControl w:val="0"/>
        <w:autoSpaceDE w:val="0"/>
        <w:autoSpaceDN w:val="0"/>
        <w:spacing w:before="102" w:after="0" w:line="277" w:lineRule="exact"/>
        <w:ind w:left="355" w:right="0" w:firstLine="0"/>
        <w:jc w:val="left"/>
        <w:rPr>
          <w:rFonts w:ascii="微软雅黑"/>
          <w:b/>
          <w:color w:val="000000"/>
          <w:spacing w:val="0"/>
          <w:sz w:val="21"/>
        </w:rPr>
      </w:pPr>
      <w:r>
        <w:rPr>
          <w:rFonts w:ascii="微软雅黑"/>
          <w:b/>
          <w:color w:val="000000"/>
          <w:spacing w:val="0"/>
          <w:sz w:val="21"/>
        </w:rPr>
        <w:t>7</w:t>
      </w:r>
    </w:p>
    <w:p w14:paraId="2D78D8EE">
      <w:pPr>
        <w:framePr w:w="660" w:wrap="auto" w:vAnchor="margin" w:hAnchor="text" w:x="3760" w:y="28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0BED60A2">
      <w:pPr>
        <w:framePr w:w="785" w:wrap="auto" w:vAnchor="margin" w:hAnchor="text" w:x="4780"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21EB4316">
      <w:pPr>
        <w:framePr w:w="660" w:wrap="auto" w:vAnchor="margin" w:hAnchor="text" w:x="6083"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金额</w:t>
      </w:r>
    </w:p>
    <w:p w14:paraId="3246E244">
      <w:pPr>
        <w:framePr w:w="785" w:wrap="auto" w:vAnchor="margin" w:hAnchor="text" w:x="7401"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517FC7C6">
      <w:pPr>
        <w:framePr w:w="660" w:wrap="auto" w:vAnchor="margin" w:hAnchor="text" w:x="8826"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6DFB2310">
      <w:pPr>
        <w:framePr w:w="450" w:wrap="auto" w:vAnchor="margin" w:hAnchor="text" w:x="1106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383D91E8">
      <w:pPr>
        <w:framePr w:w="660" w:wrap="auto" w:vAnchor="margin" w:hAnchor="text" w:x="1152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拨款</w:t>
      </w:r>
    </w:p>
    <w:p w14:paraId="76599974">
      <w:pPr>
        <w:framePr w:w="660" w:wrap="auto" w:vAnchor="margin" w:hAnchor="text" w:x="3760" w:y="37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5FDD008A">
      <w:pPr>
        <w:framePr w:w="370" w:wrap="auto" w:vAnchor="margin" w:hAnchor="text" w:x="498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5DBDCD66">
      <w:pPr>
        <w:framePr w:w="370" w:wrap="auto" w:vAnchor="margin" w:hAnchor="text" w:x="622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35BB3D9E">
      <w:pPr>
        <w:framePr w:w="370" w:wrap="auto" w:vAnchor="margin" w:hAnchor="text" w:x="7609"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9688F7E">
      <w:pPr>
        <w:framePr w:w="370" w:wrap="auto" w:vAnchor="margin" w:hAnchor="text" w:x="8971"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2767B014">
      <w:pPr>
        <w:framePr w:w="370" w:wrap="auto" w:vAnchor="margin" w:hAnchor="text" w:x="10203"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73A9ED95">
      <w:pPr>
        <w:framePr w:w="370" w:wrap="auto" w:vAnchor="margin" w:hAnchor="text" w:x="11435"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106C1E10">
      <w:pPr>
        <w:framePr w:w="1500" w:wrap="auto" w:vAnchor="margin" w:hAnchor="text" w:x="7035" w:y="4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十六、商业服</w:t>
      </w:r>
    </w:p>
    <w:p w14:paraId="5AFFA693">
      <w:pPr>
        <w:framePr w:w="1500" w:wrap="auto" w:vAnchor="margin" w:hAnchor="text" w:x="7035" w:y="412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务业等支出</w:t>
      </w:r>
    </w:p>
    <w:p w14:paraId="7D1C378F">
      <w:pPr>
        <w:framePr w:w="1500" w:wrap="auto" w:vAnchor="margin" w:hAnchor="text" w:x="7035" w:y="4127"/>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十七、金融支</w:t>
      </w:r>
    </w:p>
    <w:p w14:paraId="4D79DF00">
      <w:pPr>
        <w:framePr w:w="1500" w:wrap="auto" w:vAnchor="margin" w:hAnchor="text" w:x="7035" w:y="412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出</w:t>
      </w:r>
    </w:p>
    <w:p w14:paraId="5DF4832B">
      <w:pPr>
        <w:framePr w:w="486" w:wrap="auto" w:vAnchor="margin" w:hAnchor="text" w:x="3846" w:y="43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w:t>
      </w:r>
    </w:p>
    <w:p w14:paraId="2C8728A1">
      <w:pPr>
        <w:framePr w:w="486" w:wrap="auto" w:vAnchor="margin" w:hAnchor="text" w:x="3846" w:y="50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w:t>
      </w:r>
    </w:p>
    <w:p w14:paraId="63766528">
      <w:pPr>
        <w:framePr w:w="486" w:wrap="auto" w:vAnchor="margin" w:hAnchor="text" w:x="3846" w:y="5043"/>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18</w:t>
      </w:r>
    </w:p>
    <w:p w14:paraId="2BFC96D4">
      <w:pPr>
        <w:framePr w:w="1500" w:wrap="auto" w:vAnchor="margin" w:hAnchor="text" w:x="7035" w:y="5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十八、援助其</w:t>
      </w:r>
    </w:p>
    <w:p w14:paraId="6E6277BE">
      <w:pPr>
        <w:framePr w:w="1500" w:wrap="auto" w:vAnchor="margin" w:hAnchor="text" w:x="7035" w:y="559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他地区支出</w:t>
      </w:r>
    </w:p>
    <w:p w14:paraId="0B12FE92">
      <w:pPr>
        <w:framePr w:w="1500" w:wrap="auto" w:vAnchor="margin" w:hAnchor="text" w:x="7035" w:y="5598"/>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十九、自然资</w:t>
      </w:r>
    </w:p>
    <w:p w14:paraId="49D4E3CE">
      <w:pPr>
        <w:framePr w:w="1500" w:wrap="auto" w:vAnchor="margin" w:hAnchor="text" w:x="7035" w:y="559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源海洋气象等</w:t>
      </w:r>
    </w:p>
    <w:p w14:paraId="027A208D">
      <w:pPr>
        <w:framePr w:w="1500" w:wrap="auto" w:vAnchor="margin" w:hAnchor="text" w:x="7035" w:y="559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508848B9">
      <w:pPr>
        <w:framePr w:w="486" w:wrap="auto" w:vAnchor="margin" w:hAnchor="text" w:x="3846" w:y="669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w:t>
      </w:r>
    </w:p>
    <w:p w14:paraId="47E73C79">
      <w:pPr>
        <w:framePr w:w="1500" w:wrap="auto" w:vAnchor="margin" w:hAnchor="text" w:x="7035" w:y="74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二十、住房保</w:t>
      </w:r>
    </w:p>
    <w:p w14:paraId="0C166F4A">
      <w:pPr>
        <w:framePr w:w="1500" w:wrap="auto" w:vAnchor="margin" w:hAnchor="text" w:x="7035" w:y="742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障支出</w:t>
      </w:r>
    </w:p>
    <w:p w14:paraId="0AD7BBE8">
      <w:pPr>
        <w:framePr w:w="486" w:wrap="auto" w:vAnchor="margin" w:hAnchor="text" w:x="3846" w:y="76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w:t>
      </w:r>
    </w:p>
    <w:p w14:paraId="4DCEA159">
      <w:pPr>
        <w:framePr w:w="486" w:wrap="auto" w:vAnchor="margin" w:hAnchor="text" w:x="3846" w:y="7610"/>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21</w:t>
      </w:r>
    </w:p>
    <w:p w14:paraId="7D0A58D7">
      <w:pPr>
        <w:framePr w:w="906" w:wrap="auto" w:vAnchor="margin" w:hAnchor="text" w:x="8878" w:y="76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6494DD8D">
      <w:pPr>
        <w:framePr w:w="906" w:wrap="auto" w:vAnchor="margin" w:hAnchor="text" w:x="10110" w:y="76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7ECF9130">
      <w:pPr>
        <w:framePr w:w="1500" w:wrap="auto" w:vAnchor="margin" w:hAnchor="text" w:x="7035" w:y="81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二十一、粮油</w:t>
      </w:r>
    </w:p>
    <w:p w14:paraId="756266CE">
      <w:pPr>
        <w:framePr w:w="1500" w:wrap="auto" w:vAnchor="margin" w:hAnchor="text" w:x="7035" w:y="81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物资储备支出</w:t>
      </w:r>
    </w:p>
    <w:p w14:paraId="02B356AA">
      <w:pPr>
        <w:framePr w:w="1500" w:wrap="auto" w:vAnchor="margin" w:hAnchor="text" w:x="7035" w:y="8165"/>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二十二、国有</w:t>
      </w:r>
    </w:p>
    <w:p w14:paraId="0C84270C">
      <w:pPr>
        <w:framePr w:w="1500" w:wrap="auto" w:vAnchor="margin" w:hAnchor="text" w:x="7035" w:y="81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资本经营预算</w:t>
      </w:r>
    </w:p>
    <w:p w14:paraId="502FE3A5">
      <w:pPr>
        <w:framePr w:w="1500" w:wrap="auto" w:vAnchor="margin" w:hAnchor="text" w:x="7035" w:y="81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1AE1403F">
      <w:pPr>
        <w:framePr w:w="486" w:wrap="auto" w:vAnchor="margin" w:hAnchor="text" w:x="3846" w:y="926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w:t>
      </w:r>
    </w:p>
    <w:p w14:paraId="6E760D27">
      <w:pPr>
        <w:framePr w:w="486" w:wrap="auto" w:vAnchor="margin" w:hAnchor="text" w:x="3846" w:y="9261"/>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23</w:t>
      </w:r>
    </w:p>
    <w:p w14:paraId="7F1B0C6C">
      <w:pPr>
        <w:framePr w:w="1500" w:wrap="auto" w:vAnchor="margin" w:hAnchor="text" w:x="7035" w:y="99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二十三、灾害</w:t>
      </w:r>
    </w:p>
    <w:p w14:paraId="62FC9152">
      <w:pPr>
        <w:framePr w:w="1500" w:wrap="auto" w:vAnchor="margin" w:hAnchor="text" w:x="7035" w:y="99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防治及应急管</w:t>
      </w:r>
    </w:p>
    <w:p w14:paraId="26DDD4CC">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13</w:t>
      </w:r>
    </w:p>
    <w:p w14:paraId="7ECCD556">
      <w:pPr>
        <w:spacing w:before="0" w:after="0" w:line="0" w:lineRule="exact"/>
        <w:ind w:left="0" w:right="0" w:firstLine="0"/>
        <w:jc w:val="left"/>
        <w:rPr>
          <w:rFonts w:ascii="Arial"/>
          <w:color w:val="FF0000"/>
          <w:spacing w:val="0"/>
          <w:sz w:val="2"/>
        </w:rPr>
      </w:pPr>
      <w:r>
        <w:pict>
          <v:shape id="_x000012" o:spid="_x0000_s1038" o:spt="75" type="#_x0000_t75" style="position:absolute;left:0pt;margin-left:173.25pt;margin-top:67.4pt;height:468.25pt;width:496.2pt;mso-position-horizontal-relative:page;mso-position-vertical-relative:page;z-index:-251657216;mso-width-relative:page;mso-height-relative:page;" filled="f" coordsize="21600,21600">
            <v:path/>
            <v:fill on="f" focussize="0,0"/>
            <v:stroke/>
            <v:imagedata r:id="rId17" o:title=""/>
            <o:lock v:ext="edit" aspectratio="t"/>
          </v:shape>
        </w:pict>
      </w:r>
      <w:r>
        <w:rPr>
          <w:rFonts w:ascii="Arial"/>
          <w:color w:val="FF0000"/>
          <w:spacing w:val="0"/>
          <w:sz w:val="2"/>
        </w:rPr>
        <w:br w:type="page"/>
      </w:r>
    </w:p>
    <w:p w14:paraId="3152DBFF">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E8B68AD">
      <w:pPr>
        <w:framePr w:w="1440" w:wrap="auto" w:vAnchor="margin" w:hAnchor="text" w:x="707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预算年度：</w:t>
      </w:r>
    </w:p>
    <w:p w14:paraId="0D969379">
      <w:pPr>
        <w:framePr w:w="3062" w:wrap="auto" w:vAnchor="margin" w:hAnchor="text" w:x="360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61E73C39">
      <w:pPr>
        <w:framePr w:w="1440" w:wrap="auto" w:vAnchor="margin" w:hAnchor="text" w:x="1204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0F432E5E">
      <w:pPr>
        <w:framePr w:w="803" w:wrap="auto" w:vAnchor="margin" w:hAnchor="text" w:x="7392"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5F726598">
      <w:pPr>
        <w:framePr w:w="660" w:wrap="auto" w:vAnchor="margin" w:hAnchor="text" w:x="5477"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59EA34D5">
      <w:pPr>
        <w:framePr w:w="1080" w:wrap="auto" w:vAnchor="margin" w:hAnchor="text" w:x="9848" w:y="2268"/>
        <w:widowControl w:val="0"/>
        <w:autoSpaceDE w:val="0"/>
        <w:autoSpaceDN w:val="0"/>
        <w:spacing w:before="0" w:after="0" w:line="277" w:lineRule="exact"/>
        <w:ind w:left="80" w:right="0" w:firstLine="0"/>
        <w:jc w:val="left"/>
        <w:rPr>
          <w:rFonts w:ascii="Times New Roman"/>
          <w:color w:val="000000"/>
          <w:spacing w:val="0"/>
          <w:sz w:val="21"/>
        </w:rPr>
      </w:pPr>
      <w:r>
        <w:rPr>
          <w:rFonts w:ascii="微软雅黑" w:hAnsi="微软雅黑" w:cs="微软雅黑"/>
          <w:b/>
          <w:color w:val="000000"/>
          <w:spacing w:val="0"/>
          <w:sz w:val="21"/>
        </w:rPr>
        <w:t>支出</w:t>
      </w:r>
    </w:p>
    <w:p w14:paraId="06465CFF">
      <w:pPr>
        <w:framePr w:w="1080" w:wrap="auto" w:vAnchor="margin" w:hAnchor="text" w:x="9848" w:y="2268"/>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435CEAA9">
      <w:pPr>
        <w:framePr w:w="1080" w:wrap="auto" w:vAnchor="margin" w:hAnchor="text" w:x="9848" w:y="226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w:t>
      </w:r>
    </w:p>
    <w:p w14:paraId="73BBABAD">
      <w:pPr>
        <w:framePr w:w="1080" w:wrap="auto" w:vAnchor="margin" w:hAnchor="text" w:x="9848" w:y="226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拨款</w:t>
      </w:r>
    </w:p>
    <w:p w14:paraId="0EB5A255">
      <w:pPr>
        <w:framePr w:w="1080" w:wrap="auto" w:vAnchor="margin" w:hAnchor="text" w:x="11080"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w:t>
      </w:r>
    </w:p>
    <w:p w14:paraId="47E5779E">
      <w:pPr>
        <w:framePr w:w="1080" w:wrap="auto" w:vAnchor="margin" w:hAnchor="text" w:x="11080"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金预算财</w:t>
      </w:r>
    </w:p>
    <w:p w14:paraId="11DEEC3B">
      <w:pPr>
        <w:framePr w:w="1080" w:wrap="auto" w:vAnchor="margin" w:hAnchor="text" w:x="12312"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w:t>
      </w:r>
    </w:p>
    <w:p w14:paraId="75E5C8C0">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经营预算</w:t>
      </w:r>
    </w:p>
    <w:p w14:paraId="58BE930C">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49AC5634">
      <w:pPr>
        <w:framePr w:w="1080" w:wrap="auto" w:vAnchor="margin" w:hAnchor="text" w:x="12312" w:y="2648"/>
        <w:widowControl w:val="0"/>
        <w:autoSpaceDE w:val="0"/>
        <w:autoSpaceDN w:val="0"/>
        <w:spacing w:before="102" w:after="0" w:line="277" w:lineRule="exact"/>
        <w:ind w:left="355" w:right="0" w:firstLine="0"/>
        <w:jc w:val="left"/>
        <w:rPr>
          <w:rFonts w:ascii="微软雅黑"/>
          <w:b/>
          <w:color w:val="000000"/>
          <w:spacing w:val="0"/>
          <w:sz w:val="21"/>
        </w:rPr>
      </w:pPr>
      <w:r>
        <w:rPr>
          <w:rFonts w:ascii="微软雅黑"/>
          <w:b/>
          <w:color w:val="000000"/>
          <w:spacing w:val="0"/>
          <w:sz w:val="21"/>
        </w:rPr>
        <w:t>7</w:t>
      </w:r>
    </w:p>
    <w:p w14:paraId="48C1950B">
      <w:pPr>
        <w:framePr w:w="660" w:wrap="auto" w:vAnchor="margin" w:hAnchor="text" w:x="3760" w:y="28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55DCE016">
      <w:pPr>
        <w:framePr w:w="785" w:wrap="auto" w:vAnchor="margin" w:hAnchor="text" w:x="4780"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59266A0D">
      <w:pPr>
        <w:framePr w:w="660" w:wrap="auto" w:vAnchor="margin" w:hAnchor="text" w:x="6083"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金额</w:t>
      </w:r>
    </w:p>
    <w:p w14:paraId="333044F6">
      <w:pPr>
        <w:framePr w:w="785" w:wrap="auto" w:vAnchor="margin" w:hAnchor="text" w:x="7401"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5CC76C31">
      <w:pPr>
        <w:framePr w:w="660" w:wrap="auto" w:vAnchor="margin" w:hAnchor="text" w:x="8826"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773CA8D8">
      <w:pPr>
        <w:framePr w:w="450" w:wrap="auto" w:vAnchor="margin" w:hAnchor="text" w:x="1106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2B29E4ED">
      <w:pPr>
        <w:framePr w:w="660" w:wrap="auto" w:vAnchor="margin" w:hAnchor="text" w:x="1152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拨款</w:t>
      </w:r>
    </w:p>
    <w:p w14:paraId="4D18F10D">
      <w:pPr>
        <w:framePr w:w="660" w:wrap="auto" w:vAnchor="margin" w:hAnchor="text" w:x="3760" w:y="37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6D1AEBA1">
      <w:pPr>
        <w:framePr w:w="370" w:wrap="auto" w:vAnchor="margin" w:hAnchor="text" w:x="498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5154DA4B">
      <w:pPr>
        <w:framePr w:w="370" w:wrap="auto" w:vAnchor="margin" w:hAnchor="text" w:x="622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33FFD034">
      <w:pPr>
        <w:framePr w:w="370" w:wrap="auto" w:vAnchor="margin" w:hAnchor="text" w:x="7609"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6039C881">
      <w:pPr>
        <w:framePr w:w="370" w:wrap="auto" w:vAnchor="margin" w:hAnchor="text" w:x="8971"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71F390E8">
      <w:pPr>
        <w:framePr w:w="370" w:wrap="auto" w:vAnchor="margin" w:hAnchor="text" w:x="10203"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43D06FA6">
      <w:pPr>
        <w:framePr w:w="370" w:wrap="auto" w:vAnchor="margin" w:hAnchor="text" w:x="11435"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5926E0DE">
      <w:pPr>
        <w:framePr w:w="870" w:wrap="auto" w:vAnchor="margin" w:hAnchor="text" w:x="7035" w:y="4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理支出</w:t>
      </w:r>
    </w:p>
    <w:p w14:paraId="15631719">
      <w:pPr>
        <w:framePr w:w="1500" w:wrap="auto" w:vAnchor="margin" w:hAnchor="text" w:x="7035" w:y="451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二十四、预备</w:t>
      </w:r>
    </w:p>
    <w:p w14:paraId="223ED354">
      <w:pPr>
        <w:framePr w:w="1500" w:wrap="auto" w:vAnchor="margin" w:hAnchor="text" w:x="7035" w:y="451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费</w:t>
      </w:r>
    </w:p>
    <w:p w14:paraId="0EB432A2">
      <w:pPr>
        <w:framePr w:w="486" w:wrap="auto" w:vAnchor="margin" w:hAnchor="text" w:x="3846" w:y="469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w:t>
      </w:r>
    </w:p>
    <w:p w14:paraId="023F54A6">
      <w:pPr>
        <w:framePr w:w="486" w:wrap="auto" w:vAnchor="margin" w:hAnchor="text" w:x="3846" w:y="469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25</w:t>
      </w:r>
    </w:p>
    <w:p w14:paraId="119919E4">
      <w:pPr>
        <w:framePr w:w="486" w:wrap="auto" w:vAnchor="margin" w:hAnchor="text" w:x="3846" w:y="469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26</w:t>
      </w:r>
    </w:p>
    <w:p w14:paraId="25ED3D02">
      <w:pPr>
        <w:framePr w:w="486" w:wrap="auto" w:vAnchor="margin" w:hAnchor="text" w:x="3846" w:y="469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27</w:t>
      </w:r>
    </w:p>
    <w:p w14:paraId="1C9CFE20">
      <w:pPr>
        <w:framePr w:w="486" w:wrap="auto" w:vAnchor="margin" w:hAnchor="text" w:x="3846" w:y="469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28</w:t>
      </w:r>
    </w:p>
    <w:p w14:paraId="2855C1B6">
      <w:pPr>
        <w:framePr w:w="486" w:wrap="auto" w:vAnchor="margin" w:hAnchor="text" w:x="3846" w:y="4692"/>
        <w:widowControl w:val="0"/>
        <w:autoSpaceDE w:val="0"/>
        <w:autoSpaceDN w:val="0"/>
        <w:spacing w:before="458" w:after="0" w:line="277" w:lineRule="exact"/>
        <w:ind w:left="0" w:right="0" w:firstLine="0"/>
        <w:jc w:val="left"/>
        <w:rPr>
          <w:rFonts w:ascii="微软雅黑"/>
          <w:color w:val="000000"/>
          <w:spacing w:val="0"/>
          <w:sz w:val="21"/>
        </w:rPr>
      </w:pPr>
      <w:r>
        <w:rPr>
          <w:rFonts w:ascii="微软雅黑"/>
          <w:color w:val="000000"/>
          <w:spacing w:val="0"/>
          <w:sz w:val="21"/>
        </w:rPr>
        <w:t>29</w:t>
      </w:r>
    </w:p>
    <w:p w14:paraId="30DCC4CC">
      <w:pPr>
        <w:framePr w:w="1500" w:wrap="auto" w:vAnchor="margin" w:hAnchor="text" w:x="7035" w:y="524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二十五、其他</w:t>
      </w:r>
    </w:p>
    <w:p w14:paraId="085218A2">
      <w:pPr>
        <w:framePr w:w="1500" w:wrap="auto" w:vAnchor="margin" w:hAnchor="text" w:x="7035" w:y="524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260CD6F6">
      <w:pPr>
        <w:framePr w:w="1500" w:wrap="auto" w:vAnchor="margin" w:hAnchor="text" w:x="7035" w:y="59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二十六、转移</w:t>
      </w:r>
    </w:p>
    <w:p w14:paraId="5742967A">
      <w:pPr>
        <w:framePr w:w="1500" w:wrap="auto" w:vAnchor="margin" w:hAnchor="text" w:x="7035" w:y="598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性支出</w:t>
      </w:r>
    </w:p>
    <w:p w14:paraId="0CF9FE4A">
      <w:pPr>
        <w:framePr w:w="1500" w:wrap="auto" w:vAnchor="margin" w:hAnchor="text" w:x="7035" w:y="6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二十七、债务</w:t>
      </w:r>
    </w:p>
    <w:p w14:paraId="443D5139">
      <w:pPr>
        <w:framePr w:w="1500" w:wrap="auto" w:vAnchor="margin" w:hAnchor="text" w:x="7035" w:y="671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还本支出</w:t>
      </w:r>
    </w:p>
    <w:p w14:paraId="2FBCF3D4">
      <w:pPr>
        <w:framePr w:w="1500" w:wrap="auto" w:vAnchor="margin" w:hAnchor="text" w:x="7035" w:y="74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二十八、债务</w:t>
      </w:r>
    </w:p>
    <w:p w14:paraId="5E91B926">
      <w:pPr>
        <w:framePr w:w="1500" w:wrap="auto" w:vAnchor="margin" w:hAnchor="text" w:x="7035" w:y="745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付息支出</w:t>
      </w:r>
    </w:p>
    <w:p w14:paraId="33D0FD7E">
      <w:pPr>
        <w:framePr w:w="1500" w:wrap="auto" w:vAnchor="margin" w:hAnchor="text" w:x="7035" w:y="818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二十九、债务</w:t>
      </w:r>
    </w:p>
    <w:p w14:paraId="2D131AC4">
      <w:pPr>
        <w:framePr w:w="1500" w:wrap="auto" w:vAnchor="margin" w:hAnchor="text" w:x="7035" w:y="818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发行费用支出</w:t>
      </w:r>
    </w:p>
    <w:p w14:paraId="3DF97123">
      <w:pPr>
        <w:framePr w:w="1500" w:wrap="auto" w:vAnchor="margin" w:hAnchor="text" w:x="7035" w:y="8189"/>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三十、抗疫特</w:t>
      </w:r>
    </w:p>
    <w:p w14:paraId="431DD16F">
      <w:pPr>
        <w:framePr w:w="1500" w:wrap="auto" w:vAnchor="margin" w:hAnchor="text" w:x="7035" w:y="818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别国债安排的</w:t>
      </w:r>
    </w:p>
    <w:p w14:paraId="465EF937">
      <w:pPr>
        <w:framePr w:w="1500" w:wrap="auto" w:vAnchor="margin" w:hAnchor="text" w:x="7035" w:y="818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支出</w:t>
      </w:r>
    </w:p>
    <w:p w14:paraId="09C1FF8A">
      <w:pPr>
        <w:framePr w:w="486" w:wrap="auto" w:vAnchor="margin" w:hAnchor="text" w:x="3846" w:y="928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5CC08A93">
      <w:pPr>
        <w:framePr w:w="486" w:wrap="auto" w:vAnchor="margin" w:hAnchor="text" w:x="3846" w:y="9284"/>
        <w:widowControl w:val="0"/>
        <w:autoSpaceDE w:val="0"/>
        <w:autoSpaceDN w:val="0"/>
        <w:spacing w:before="638" w:after="0" w:line="277" w:lineRule="exact"/>
        <w:ind w:left="0" w:right="0" w:firstLine="0"/>
        <w:jc w:val="left"/>
        <w:rPr>
          <w:rFonts w:ascii="微软雅黑"/>
          <w:color w:val="000000"/>
          <w:spacing w:val="0"/>
          <w:sz w:val="21"/>
        </w:rPr>
      </w:pPr>
      <w:r>
        <w:rPr>
          <w:rFonts w:ascii="微软雅黑"/>
          <w:color w:val="000000"/>
          <w:spacing w:val="0"/>
          <w:sz w:val="21"/>
        </w:rPr>
        <w:t>31</w:t>
      </w:r>
    </w:p>
    <w:p w14:paraId="46CBD9E2">
      <w:pPr>
        <w:framePr w:w="1500" w:wrap="auto" w:vAnchor="margin" w:hAnchor="text" w:x="7035" w:y="100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三十一、往来</w:t>
      </w:r>
    </w:p>
    <w:p w14:paraId="756A494A">
      <w:pPr>
        <w:framePr w:w="1500" w:wrap="auto" w:vAnchor="margin" w:hAnchor="text" w:x="7035" w:y="100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性支出</w:t>
      </w:r>
    </w:p>
    <w:p w14:paraId="2428ED47">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14</w:t>
      </w:r>
    </w:p>
    <w:p w14:paraId="31C02853">
      <w:pPr>
        <w:spacing w:before="0" w:after="0" w:line="0" w:lineRule="exact"/>
        <w:ind w:left="0" w:right="0" w:firstLine="0"/>
        <w:jc w:val="left"/>
        <w:rPr>
          <w:rFonts w:ascii="Arial"/>
          <w:color w:val="FF0000"/>
          <w:spacing w:val="0"/>
          <w:sz w:val="2"/>
        </w:rPr>
      </w:pPr>
      <w:r>
        <w:pict>
          <v:shape id="_x000013" o:spid="_x0000_s1039" o:spt="75" type="#_x0000_t75" style="position:absolute;left:0pt;margin-left:173.25pt;margin-top:67.4pt;height:469.5pt;width:496.2pt;mso-position-horizontal-relative:page;mso-position-vertical-relative:page;z-index:-251657216;mso-width-relative:page;mso-height-relative:page;" filled="f" coordsize="21600,21600">
            <v:path/>
            <v:fill on="f" focussize="0,0"/>
            <v:stroke/>
            <v:imagedata r:id="rId18" o:title=""/>
            <o:lock v:ext="edit" aspectratio="t"/>
          </v:shape>
        </w:pict>
      </w:r>
      <w:r>
        <w:rPr>
          <w:rFonts w:ascii="Arial"/>
          <w:color w:val="FF0000"/>
          <w:spacing w:val="0"/>
          <w:sz w:val="2"/>
        </w:rPr>
        <w:br w:type="page"/>
      </w:r>
    </w:p>
    <w:p w14:paraId="13D9406E">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A44D870">
      <w:pPr>
        <w:framePr w:w="1440" w:wrap="auto" w:vAnchor="margin" w:hAnchor="text" w:x="707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预算年度：</w:t>
      </w:r>
    </w:p>
    <w:p w14:paraId="0AA1A9B9">
      <w:pPr>
        <w:framePr w:w="3062" w:wrap="auto" w:vAnchor="margin" w:hAnchor="text" w:x="360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91A31B2">
      <w:pPr>
        <w:framePr w:w="1440" w:wrap="auto" w:vAnchor="margin" w:hAnchor="text" w:x="12040" w:y="1638"/>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60909B59">
      <w:pPr>
        <w:framePr w:w="803" w:wrap="auto" w:vAnchor="margin" w:hAnchor="text" w:x="7392" w:y="1844"/>
        <w:widowControl w:val="0"/>
        <w:autoSpaceDE w:val="0"/>
        <w:autoSpaceDN w:val="0"/>
        <w:spacing w:before="0" w:after="0" w:line="317" w:lineRule="exact"/>
        <w:ind w:left="0" w:right="0" w:firstLine="0"/>
        <w:jc w:val="left"/>
        <w:rPr>
          <w:rFonts w:ascii="微软雅黑"/>
          <w:color w:val="000000"/>
          <w:spacing w:val="0"/>
          <w:sz w:val="24"/>
        </w:rPr>
      </w:pPr>
      <w:r>
        <w:rPr>
          <w:rFonts w:ascii="微软雅黑"/>
          <w:color w:val="000000"/>
          <w:spacing w:val="0"/>
          <w:sz w:val="24"/>
        </w:rPr>
        <w:t>2024</w:t>
      </w:r>
    </w:p>
    <w:p w14:paraId="47BEF7D0">
      <w:pPr>
        <w:framePr w:w="660" w:wrap="auto" w:vAnchor="margin" w:hAnchor="text" w:x="5477" w:y="22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收入</w:t>
      </w:r>
    </w:p>
    <w:p w14:paraId="2BD01662">
      <w:pPr>
        <w:framePr w:w="1080" w:wrap="auto" w:vAnchor="margin" w:hAnchor="text" w:x="9848" w:y="2268"/>
        <w:widowControl w:val="0"/>
        <w:autoSpaceDE w:val="0"/>
        <w:autoSpaceDN w:val="0"/>
        <w:spacing w:before="0" w:after="0" w:line="277" w:lineRule="exact"/>
        <w:ind w:left="80" w:right="0" w:firstLine="0"/>
        <w:jc w:val="left"/>
        <w:rPr>
          <w:rFonts w:ascii="Times New Roman"/>
          <w:color w:val="000000"/>
          <w:spacing w:val="0"/>
          <w:sz w:val="21"/>
        </w:rPr>
      </w:pPr>
      <w:r>
        <w:rPr>
          <w:rFonts w:ascii="微软雅黑" w:hAnsi="微软雅黑" w:cs="微软雅黑"/>
          <w:b/>
          <w:color w:val="000000"/>
          <w:spacing w:val="0"/>
          <w:sz w:val="21"/>
        </w:rPr>
        <w:t>支出</w:t>
      </w:r>
    </w:p>
    <w:p w14:paraId="0333BB31">
      <w:pPr>
        <w:framePr w:w="1080" w:wrap="auto" w:vAnchor="margin" w:hAnchor="text" w:x="9848" w:y="2268"/>
        <w:widowControl w:val="0"/>
        <w:autoSpaceDE w:val="0"/>
        <w:autoSpaceDN w:val="0"/>
        <w:spacing w:before="102"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26CFF8CB">
      <w:pPr>
        <w:framePr w:w="1080" w:wrap="auto" w:vAnchor="margin" w:hAnchor="text" w:x="9848" w:y="226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w:t>
      </w:r>
    </w:p>
    <w:p w14:paraId="28A9CF53">
      <w:pPr>
        <w:framePr w:w="1080" w:wrap="auto" w:vAnchor="margin" w:hAnchor="text" w:x="9848" w:y="226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拨款</w:t>
      </w:r>
    </w:p>
    <w:p w14:paraId="3A430AEE">
      <w:pPr>
        <w:framePr w:w="1080" w:wrap="auto" w:vAnchor="margin" w:hAnchor="text" w:x="11080"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w:t>
      </w:r>
    </w:p>
    <w:p w14:paraId="5DE912AE">
      <w:pPr>
        <w:framePr w:w="1080" w:wrap="auto" w:vAnchor="margin" w:hAnchor="text" w:x="11080"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金预算财</w:t>
      </w:r>
    </w:p>
    <w:p w14:paraId="23D3715F">
      <w:pPr>
        <w:framePr w:w="1080" w:wrap="auto" w:vAnchor="margin" w:hAnchor="text" w:x="12312" w:y="26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w:t>
      </w:r>
    </w:p>
    <w:p w14:paraId="06A43D02">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经营预算</w:t>
      </w:r>
    </w:p>
    <w:p w14:paraId="6903AF19">
      <w:pPr>
        <w:framePr w:w="1080" w:wrap="auto" w:vAnchor="margin" w:hAnchor="text" w:x="12312" w:y="26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5C1BF3E2">
      <w:pPr>
        <w:framePr w:w="1080" w:wrap="auto" w:vAnchor="margin" w:hAnchor="text" w:x="12312" w:y="2648"/>
        <w:widowControl w:val="0"/>
        <w:autoSpaceDE w:val="0"/>
        <w:autoSpaceDN w:val="0"/>
        <w:spacing w:before="102" w:after="0" w:line="277" w:lineRule="exact"/>
        <w:ind w:left="355" w:right="0" w:firstLine="0"/>
        <w:jc w:val="left"/>
        <w:rPr>
          <w:rFonts w:ascii="微软雅黑"/>
          <w:b/>
          <w:color w:val="000000"/>
          <w:spacing w:val="0"/>
          <w:sz w:val="21"/>
        </w:rPr>
      </w:pPr>
      <w:r>
        <w:rPr>
          <w:rFonts w:ascii="微软雅黑"/>
          <w:b/>
          <w:color w:val="000000"/>
          <w:spacing w:val="0"/>
          <w:sz w:val="21"/>
        </w:rPr>
        <w:t>7</w:t>
      </w:r>
    </w:p>
    <w:p w14:paraId="49B59F15">
      <w:pPr>
        <w:framePr w:w="660" w:wrap="auto" w:vAnchor="margin" w:hAnchor="text" w:x="3760" w:y="28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4953E645">
      <w:pPr>
        <w:framePr w:w="785" w:wrap="auto" w:vAnchor="margin" w:hAnchor="text" w:x="4780"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7ACF007A">
      <w:pPr>
        <w:framePr w:w="660" w:wrap="auto" w:vAnchor="margin" w:hAnchor="text" w:x="6083"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金额</w:t>
      </w:r>
    </w:p>
    <w:p w14:paraId="6DB99E6D">
      <w:pPr>
        <w:framePr w:w="785" w:wrap="auto" w:vAnchor="margin" w:hAnchor="text" w:x="7401"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641548EC">
      <w:pPr>
        <w:framePr w:w="660" w:wrap="auto" w:vAnchor="margin" w:hAnchor="text" w:x="8826"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195A2E04">
      <w:pPr>
        <w:framePr w:w="450" w:wrap="auto" w:vAnchor="margin" w:hAnchor="text" w:x="1106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w:t>
      </w:r>
    </w:p>
    <w:p w14:paraId="48930280">
      <w:pPr>
        <w:framePr w:w="660" w:wrap="auto" w:vAnchor="margin" w:hAnchor="text" w:x="11520" w:y="33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拨款</w:t>
      </w:r>
    </w:p>
    <w:p w14:paraId="5BD47550">
      <w:pPr>
        <w:framePr w:w="660" w:wrap="auto" w:vAnchor="margin" w:hAnchor="text" w:x="3760" w:y="37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08F4C9C6">
      <w:pPr>
        <w:framePr w:w="370" w:wrap="auto" w:vAnchor="margin" w:hAnchor="text" w:x="498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480FEB97">
      <w:pPr>
        <w:framePr w:w="370" w:wrap="auto" w:vAnchor="margin" w:hAnchor="text" w:x="6228"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0F7764EF">
      <w:pPr>
        <w:framePr w:w="370" w:wrap="auto" w:vAnchor="margin" w:hAnchor="text" w:x="7609"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4849065C">
      <w:pPr>
        <w:framePr w:w="370" w:wrap="auto" w:vAnchor="margin" w:hAnchor="text" w:x="8971"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3269AB3C">
      <w:pPr>
        <w:framePr w:w="370" w:wrap="auto" w:vAnchor="margin" w:hAnchor="text" w:x="10203"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14A6E17F">
      <w:pPr>
        <w:framePr w:w="370" w:wrap="auto" w:vAnchor="margin" w:hAnchor="text" w:x="11435" w:y="374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6</w:t>
      </w:r>
    </w:p>
    <w:p w14:paraId="305C3CD6">
      <w:pPr>
        <w:framePr w:w="1080" w:wrap="auto" w:vAnchor="margin" w:hAnchor="text" w:x="4632" w:y="4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本年收入</w:t>
      </w:r>
    </w:p>
    <w:p w14:paraId="3ADD4649">
      <w:pPr>
        <w:framePr w:w="1080" w:wrap="auto" w:vAnchor="margin" w:hAnchor="text" w:x="4632" w:y="4127"/>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合计</w:t>
      </w:r>
    </w:p>
    <w:p w14:paraId="284FFC7C">
      <w:pPr>
        <w:framePr w:w="486" w:wrap="auto" w:vAnchor="margin" w:hAnchor="text" w:x="3846" w:y="43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32</w:t>
      </w:r>
    </w:p>
    <w:p w14:paraId="7985C063">
      <w:pPr>
        <w:framePr w:w="2562" w:wrap="auto" w:vAnchor="margin" w:hAnchor="text" w:x="5982" w:y="43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8488.44</w:t>
      </w:r>
      <w:r>
        <w:rPr>
          <w:rFonts w:ascii="微软雅黑"/>
          <w:b/>
          <w:color w:val="000000"/>
          <w:spacing w:val="162"/>
          <w:sz w:val="21"/>
        </w:rPr>
        <w:t xml:space="preserve"> </w:t>
      </w:r>
      <w:r>
        <w:rPr>
          <w:rFonts w:ascii="微软雅黑" w:hAnsi="微软雅黑" w:cs="微软雅黑"/>
          <w:b/>
          <w:color w:val="000000"/>
          <w:spacing w:val="0"/>
          <w:sz w:val="21"/>
        </w:rPr>
        <w:t>本年支出合计</w:t>
      </w:r>
    </w:p>
    <w:p w14:paraId="00796FE7">
      <w:pPr>
        <w:framePr w:w="1077" w:wrap="auto" w:vAnchor="margin" w:hAnchor="text" w:x="8707" w:y="430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50340D4B">
      <w:pPr>
        <w:framePr w:w="1077" w:wrap="auto" w:vAnchor="margin" w:hAnchor="text" w:x="9939" w:y="4308"/>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6EC15413">
      <w:pPr>
        <w:framePr w:w="1080" w:wrap="auto" w:vAnchor="margin" w:hAnchor="text" w:x="4555" w:y="486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年初财政</w:t>
      </w:r>
    </w:p>
    <w:p w14:paraId="7B94FEE4">
      <w:pPr>
        <w:framePr w:w="1080" w:wrap="auto" w:vAnchor="margin" w:hAnchor="text" w:x="4555" w:y="486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拨款结转</w:t>
      </w:r>
    </w:p>
    <w:p w14:paraId="75D10E04">
      <w:pPr>
        <w:framePr w:w="1080" w:wrap="auto" w:vAnchor="margin" w:hAnchor="text" w:x="4555" w:y="486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和结余</w:t>
      </w:r>
    </w:p>
    <w:p w14:paraId="5BAF5FA4">
      <w:pPr>
        <w:framePr w:w="1500" w:wrap="auto" w:vAnchor="margin" w:hAnchor="text" w:x="7035" w:y="504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年末财政拨款</w:t>
      </w:r>
    </w:p>
    <w:p w14:paraId="74E1CA5C">
      <w:pPr>
        <w:framePr w:w="1500" w:wrap="auto" w:vAnchor="margin" w:hAnchor="text" w:x="7035" w:y="504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结转和结余</w:t>
      </w:r>
    </w:p>
    <w:p w14:paraId="3DFA018F">
      <w:pPr>
        <w:framePr w:w="486" w:wrap="auto" w:vAnchor="margin" w:hAnchor="text" w:x="3846" w:y="52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w:t>
      </w:r>
    </w:p>
    <w:p w14:paraId="4292FFAF">
      <w:pPr>
        <w:framePr w:w="486" w:wrap="auto" w:vAnchor="margin" w:hAnchor="text" w:x="3846" w:y="5223"/>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34</w:t>
      </w:r>
    </w:p>
    <w:p w14:paraId="42A6B05F">
      <w:pPr>
        <w:framePr w:w="486" w:wrap="auto" w:vAnchor="margin" w:hAnchor="text" w:x="3846" w:y="5223"/>
        <w:widowControl w:val="0"/>
        <w:autoSpaceDE w:val="0"/>
        <w:autoSpaceDN w:val="0"/>
        <w:spacing w:before="818" w:after="0" w:line="277" w:lineRule="exact"/>
        <w:ind w:left="0" w:right="0" w:firstLine="0"/>
        <w:jc w:val="left"/>
        <w:rPr>
          <w:rFonts w:ascii="微软雅黑"/>
          <w:color w:val="000000"/>
          <w:spacing w:val="0"/>
          <w:sz w:val="21"/>
        </w:rPr>
      </w:pPr>
      <w:r>
        <w:rPr>
          <w:rFonts w:ascii="微软雅黑"/>
          <w:color w:val="000000"/>
          <w:spacing w:val="0"/>
          <w:sz w:val="21"/>
        </w:rPr>
        <w:t>35</w:t>
      </w:r>
    </w:p>
    <w:p w14:paraId="3EAA12CA">
      <w:pPr>
        <w:framePr w:w="1080" w:wrap="auto" w:vAnchor="margin" w:hAnchor="text" w:x="4555" w:y="595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一、一般</w:t>
      </w:r>
    </w:p>
    <w:p w14:paraId="0A298EA6">
      <w:pPr>
        <w:framePr w:w="1080" w:wrap="auto" w:vAnchor="margin" w:hAnchor="text" w:x="4555" w:y="595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公共预算</w:t>
      </w:r>
    </w:p>
    <w:p w14:paraId="75D7C169">
      <w:pPr>
        <w:framePr w:w="1080" w:wrap="auto" w:vAnchor="margin" w:hAnchor="text" w:x="4555" w:y="595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拨款</w:t>
      </w:r>
    </w:p>
    <w:p w14:paraId="58940EED">
      <w:pPr>
        <w:framePr w:w="1080" w:wrap="auto" w:vAnchor="margin" w:hAnchor="text" w:x="4555" w:y="70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二、政府</w:t>
      </w:r>
    </w:p>
    <w:p w14:paraId="2A345DE4">
      <w:pPr>
        <w:framePr w:w="1080" w:wrap="auto" w:vAnchor="margin" w:hAnchor="text" w:x="4555" w:y="70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性基金预</w:t>
      </w:r>
    </w:p>
    <w:p w14:paraId="2C2970B1">
      <w:pPr>
        <w:framePr w:w="1080" w:wrap="auto" w:vAnchor="margin" w:hAnchor="text" w:x="4555" w:y="70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算拨款</w:t>
      </w:r>
    </w:p>
    <w:p w14:paraId="7B50D628">
      <w:pPr>
        <w:framePr w:w="1158" w:wrap="auto" w:vAnchor="margin" w:hAnchor="text" w:x="4555" w:y="815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三、国有</w:t>
      </w:r>
    </w:p>
    <w:p w14:paraId="3831B4CB">
      <w:pPr>
        <w:framePr w:w="1158" w:wrap="auto" w:vAnchor="margin" w:hAnchor="text" w:x="4555" w:y="815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资本经营</w:t>
      </w:r>
    </w:p>
    <w:p w14:paraId="2D75DD21">
      <w:pPr>
        <w:framePr w:w="1158" w:wrap="auto" w:vAnchor="margin" w:hAnchor="text" w:x="4555" w:y="815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预算拨款</w:t>
      </w:r>
    </w:p>
    <w:p w14:paraId="2CFEFEBC">
      <w:pPr>
        <w:framePr w:w="1158" w:wrap="auto" w:vAnchor="margin" w:hAnchor="text" w:x="4555" w:y="8150"/>
        <w:widowControl w:val="0"/>
        <w:autoSpaceDE w:val="0"/>
        <w:autoSpaceDN w:val="0"/>
        <w:spacing w:before="102" w:after="0" w:line="277" w:lineRule="exact"/>
        <w:ind w:left="78" w:right="0" w:firstLine="0"/>
        <w:jc w:val="left"/>
        <w:rPr>
          <w:rFonts w:ascii="Times New Roman"/>
          <w:color w:val="000000"/>
          <w:spacing w:val="0"/>
          <w:sz w:val="21"/>
        </w:rPr>
      </w:pPr>
      <w:r>
        <w:rPr>
          <w:rFonts w:ascii="微软雅黑" w:hAnsi="微软雅黑" w:cs="微软雅黑"/>
          <w:b/>
          <w:color w:val="000000"/>
          <w:spacing w:val="0"/>
          <w:sz w:val="21"/>
        </w:rPr>
        <w:t>收入总计</w:t>
      </w:r>
    </w:p>
    <w:p w14:paraId="5702BB6E">
      <w:pPr>
        <w:framePr w:w="486" w:wrap="auto" w:vAnchor="margin" w:hAnchor="text" w:x="3846" w:y="85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36</w:t>
      </w:r>
    </w:p>
    <w:p w14:paraId="4D0CE965">
      <w:pPr>
        <w:framePr w:w="486" w:wrap="auto" w:vAnchor="margin" w:hAnchor="text" w:x="3846" w:y="8510"/>
        <w:widowControl w:val="0"/>
        <w:autoSpaceDE w:val="0"/>
        <w:autoSpaceDN w:val="0"/>
        <w:spacing w:before="463" w:after="0" w:line="277" w:lineRule="exact"/>
        <w:ind w:left="0" w:right="0" w:firstLine="0"/>
        <w:jc w:val="left"/>
        <w:rPr>
          <w:rFonts w:ascii="微软雅黑"/>
          <w:color w:val="000000"/>
          <w:spacing w:val="0"/>
          <w:sz w:val="21"/>
        </w:rPr>
      </w:pPr>
      <w:r>
        <w:rPr>
          <w:rFonts w:ascii="微软雅黑"/>
          <w:color w:val="000000"/>
          <w:spacing w:val="0"/>
          <w:sz w:val="21"/>
        </w:rPr>
        <w:t>37</w:t>
      </w:r>
    </w:p>
    <w:p w14:paraId="3A35CA6D">
      <w:pPr>
        <w:framePr w:w="1077" w:wrap="auto" w:vAnchor="margin" w:hAnchor="text" w:x="5982" w:y="9250"/>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0AB69D86">
      <w:pPr>
        <w:framePr w:w="1080" w:wrap="auto" w:vAnchor="margin" w:hAnchor="text" w:x="7253" w:y="925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支出总计</w:t>
      </w:r>
    </w:p>
    <w:p w14:paraId="559079FF">
      <w:pPr>
        <w:framePr w:w="1077" w:wrap="auto" w:vAnchor="margin" w:hAnchor="text" w:x="8707" w:y="9250"/>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02467BC3">
      <w:pPr>
        <w:framePr w:w="1077" w:wrap="auto" w:vAnchor="margin" w:hAnchor="text" w:x="9939" w:y="9250"/>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12A2CDB6">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15</w:t>
      </w:r>
    </w:p>
    <w:p w14:paraId="7EE51E4F">
      <w:pPr>
        <w:spacing w:before="0" w:after="0" w:line="0" w:lineRule="exact"/>
        <w:ind w:left="0" w:right="0" w:firstLine="0"/>
        <w:jc w:val="left"/>
        <w:rPr>
          <w:rFonts w:ascii="Arial"/>
          <w:color w:val="FF0000"/>
          <w:spacing w:val="0"/>
          <w:sz w:val="2"/>
        </w:rPr>
      </w:pPr>
      <w:r>
        <w:pict>
          <v:shape id="_x000014" o:spid="_x0000_s1040" o:spt="75" type="#_x0000_t75" style="position:absolute;left:0pt;margin-left:173.25pt;margin-top:67.4pt;height:413.2pt;width:496.2pt;mso-position-horizontal-relative:page;mso-position-vertical-relative:page;z-index:-251657216;mso-width-relative:page;mso-height-relative:page;" filled="f" coordsize="21600,21600">
            <v:path/>
            <v:fill on="f" focussize="0,0"/>
            <v:stroke/>
            <v:imagedata r:id="rId19" o:title=""/>
            <o:lock v:ext="edit" aspectratio="t"/>
          </v:shape>
        </w:pict>
      </w:r>
      <w:r>
        <w:rPr>
          <w:rFonts w:ascii="Arial"/>
          <w:color w:val="FF0000"/>
          <w:spacing w:val="0"/>
          <w:sz w:val="2"/>
        </w:rPr>
        <w:br w:type="page"/>
      </w:r>
    </w:p>
    <w:p w14:paraId="693F20F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28639EF">
      <w:pPr>
        <w:framePr w:w="6360" w:wrap="auto" w:vAnchor="margin" w:hAnchor="text" w:x="536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单位预算一般公共预算财政拨款支出表</w:t>
      </w:r>
    </w:p>
    <w:p w14:paraId="4891F311">
      <w:pPr>
        <w:framePr w:w="3062" w:wrap="auto" w:vAnchor="margin" w:hAnchor="text" w:x="1414"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1D15CC8">
      <w:pPr>
        <w:framePr w:w="2003" w:wrap="auto" w:vAnchor="margin" w:hAnchor="text" w:x="8276"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54E1836B">
      <w:pPr>
        <w:framePr w:w="1440" w:wrap="auto" w:vAnchor="margin" w:hAnchor="text" w:x="14227"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13C9F4C0">
      <w:pPr>
        <w:framePr w:w="1500" w:wrap="auto" w:vAnchor="margin" w:hAnchor="text" w:x="4389"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006AC90B">
      <w:pPr>
        <w:framePr w:w="660" w:wrap="auto" w:vAnchor="margin" w:hAnchor="text" w:x="1521"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2B1FB533">
      <w:pPr>
        <w:framePr w:w="660" w:wrap="auto" w:vAnchor="margin" w:hAnchor="text" w:x="8947"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6120C3D6">
      <w:pPr>
        <w:framePr w:w="1080" w:wrap="auto" w:vAnchor="margin" w:hAnchor="text" w:x="11288"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p>
    <w:p w14:paraId="4E0EADB3">
      <w:pPr>
        <w:framePr w:w="1080" w:wrap="auto" w:vAnchor="margin" w:hAnchor="text" w:x="13839"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项目支出</w:t>
      </w:r>
    </w:p>
    <w:p w14:paraId="1AC984D3">
      <w:pPr>
        <w:framePr w:w="1080" w:wrap="auto" w:vAnchor="margin" w:hAnchor="text" w:x="2331"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6C030F4A">
      <w:pPr>
        <w:framePr w:w="1080" w:wrap="auto" w:vAnchor="margin" w:hAnchor="text" w:x="5194"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6A16FA8D">
      <w:pPr>
        <w:framePr w:w="1080" w:wrap="auto" w:vAnchor="margin" w:hAnchor="text" w:x="5194" w:y="2858"/>
        <w:widowControl w:val="0"/>
        <w:autoSpaceDE w:val="0"/>
        <w:autoSpaceDN w:val="0"/>
        <w:spacing w:before="107" w:after="0" w:line="277" w:lineRule="exact"/>
        <w:ind w:left="355" w:right="0" w:firstLine="0"/>
        <w:jc w:val="left"/>
        <w:rPr>
          <w:rFonts w:ascii="微软雅黑"/>
          <w:b/>
          <w:color w:val="000000"/>
          <w:spacing w:val="0"/>
          <w:sz w:val="21"/>
        </w:rPr>
      </w:pPr>
      <w:r>
        <w:rPr>
          <w:rFonts w:ascii="微软雅黑"/>
          <w:b/>
          <w:color w:val="000000"/>
          <w:spacing w:val="0"/>
          <w:sz w:val="21"/>
        </w:rPr>
        <w:t>2</w:t>
      </w:r>
    </w:p>
    <w:p w14:paraId="38D7B460">
      <w:pPr>
        <w:framePr w:w="660" w:wrap="auto" w:vAnchor="margin" w:hAnchor="text" w:x="1521" w:y="3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4B5037FA">
      <w:pPr>
        <w:framePr w:w="660" w:wrap="auto" w:vAnchor="margin" w:hAnchor="text" w:x="1521" w:y="3242"/>
        <w:widowControl w:val="0"/>
        <w:autoSpaceDE w:val="0"/>
        <w:autoSpaceDN w:val="0"/>
        <w:spacing w:before="107" w:after="0" w:line="277" w:lineRule="exact"/>
        <w:ind w:left="148" w:right="0" w:firstLine="0"/>
        <w:jc w:val="left"/>
        <w:rPr>
          <w:rFonts w:ascii="微软雅黑"/>
          <w:color w:val="000000"/>
          <w:spacing w:val="0"/>
          <w:sz w:val="21"/>
        </w:rPr>
      </w:pPr>
      <w:r>
        <w:rPr>
          <w:rFonts w:ascii="微软雅黑"/>
          <w:color w:val="000000"/>
          <w:spacing w:val="0"/>
          <w:sz w:val="21"/>
        </w:rPr>
        <w:t>1</w:t>
      </w:r>
    </w:p>
    <w:p w14:paraId="3843B9B5">
      <w:pPr>
        <w:framePr w:w="370" w:wrap="auto" w:vAnchor="margin" w:hAnchor="text" w:x="2686"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51DC1BF8">
      <w:pPr>
        <w:framePr w:w="370" w:wrap="auto" w:vAnchor="margin" w:hAnchor="text" w:x="9092"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11DD2E49">
      <w:pPr>
        <w:framePr w:w="370" w:wrap="auto" w:vAnchor="margin" w:hAnchor="text" w:x="11643"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7B89C2F3">
      <w:pPr>
        <w:framePr w:w="370" w:wrap="auto" w:vAnchor="margin" w:hAnchor="text" w:x="14194"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01FB536E">
      <w:pPr>
        <w:framePr w:w="660" w:wrap="auto" w:vAnchor="margin" w:hAnchor="text" w:x="5404"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2AC9DA31">
      <w:pPr>
        <w:framePr w:w="1077" w:wrap="auto" w:vAnchor="margin" w:hAnchor="text" w:x="9487"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8488.44</w:t>
      </w:r>
    </w:p>
    <w:p w14:paraId="35A5B824">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7684.43</w:t>
      </w:r>
    </w:p>
    <w:p w14:paraId="258E915E">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6000.43</w:t>
      </w:r>
    </w:p>
    <w:p w14:paraId="3A29A545">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6000.43</w:t>
      </w:r>
    </w:p>
    <w:p w14:paraId="77FBFCD5">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1684.00</w:t>
      </w:r>
    </w:p>
    <w:p w14:paraId="48E1172E">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1684.00</w:t>
      </w:r>
    </w:p>
    <w:p w14:paraId="789FF413">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503.95</w:t>
      </w:r>
    </w:p>
    <w:p w14:paraId="6B7918CC">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491.11</w:t>
      </w:r>
    </w:p>
    <w:p w14:paraId="1DB07822">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304.28</w:t>
      </w:r>
    </w:p>
    <w:p w14:paraId="65C5C320">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186.83</w:t>
      </w:r>
    </w:p>
    <w:p w14:paraId="43313910">
      <w:pPr>
        <w:framePr w:w="1077" w:wrap="auto" w:vAnchor="margin" w:hAnchor="text" w:x="9487" w:y="3626"/>
        <w:widowControl w:val="0"/>
        <w:autoSpaceDE w:val="0"/>
        <w:autoSpaceDN w:val="0"/>
        <w:spacing w:before="107" w:after="0" w:line="277" w:lineRule="exact"/>
        <w:ind w:left="294" w:right="0" w:firstLine="0"/>
        <w:jc w:val="left"/>
        <w:rPr>
          <w:rFonts w:ascii="微软雅黑"/>
          <w:color w:val="000000"/>
          <w:spacing w:val="0"/>
          <w:sz w:val="21"/>
        </w:rPr>
      </w:pPr>
      <w:r>
        <w:rPr>
          <w:rFonts w:ascii="微软雅黑"/>
          <w:color w:val="000000"/>
          <w:spacing w:val="0"/>
          <w:sz w:val="21"/>
        </w:rPr>
        <w:t>12.84</w:t>
      </w:r>
    </w:p>
    <w:p w14:paraId="30177E42">
      <w:pPr>
        <w:framePr w:w="1077" w:wrap="auto" w:vAnchor="margin" w:hAnchor="text" w:x="12038"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2562.96</w:t>
      </w:r>
    </w:p>
    <w:p w14:paraId="0D9B4BDC">
      <w:pPr>
        <w:framePr w:w="1077" w:wrap="auto" w:vAnchor="margin" w:hAnchor="text" w:x="14589"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5925.48</w:t>
      </w:r>
    </w:p>
    <w:p w14:paraId="06B010B6">
      <w:pPr>
        <w:framePr w:w="1077" w:wrap="auto" w:vAnchor="margin" w:hAnchor="text" w:x="14589"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5925.48</w:t>
      </w:r>
    </w:p>
    <w:p w14:paraId="49A731AD">
      <w:pPr>
        <w:framePr w:w="1077" w:wrap="auto" w:vAnchor="margin" w:hAnchor="text" w:x="14589"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4241.48</w:t>
      </w:r>
    </w:p>
    <w:p w14:paraId="6B670378">
      <w:pPr>
        <w:framePr w:w="1077" w:wrap="auto" w:vAnchor="margin" w:hAnchor="text" w:x="14589"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4241.48</w:t>
      </w:r>
    </w:p>
    <w:p w14:paraId="705388D3">
      <w:pPr>
        <w:framePr w:w="1077" w:wrap="auto" w:vAnchor="margin" w:hAnchor="text" w:x="14589"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1684.00</w:t>
      </w:r>
    </w:p>
    <w:p w14:paraId="752F5AD4">
      <w:pPr>
        <w:framePr w:w="1077" w:wrap="auto" w:vAnchor="margin" w:hAnchor="text" w:x="14589"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1684.00</w:t>
      </w:r>
    </w:p>
    <w:p w14:paraId="7256CADB">
      <w:pPr>
        <w:framePr w:w="363" w:wrap="auto" w:vAnchor="margin" w:hAnchor="text" w:x="1669"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25165513">
      <w:pPr>
        <w:framePr w:w="609" w:wrap="auto" w:vAnchor="margin" w:hAnchor="text" w:x="2264"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w:t>
      </w:r>
    </w:p>
    <w:p w14:paraId="702B3686">
      <w:pPr>
        <w:framePr w:w="2550" w:wrap="auto" w:vAnchor="margin" w:hAnchor="text" w:x="3455" w:y="401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文化旅游体育与传媒支出</w:t>
      </w:r>
    </w:p>
    <w:p w14:paraId="1893E333">
      <w:pPr>
        <w:framePr w:w="1029" w:wrap="auto" w:vAnchor="margin" w:hAnchor="text" w:x="12086"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1758.95</w:t>
      </w:r>
    </w:p>
    <w:p w14:paraId="53350614">
      <w:pPr>
        <w:framePr w:w="1029" w:wrap="auto" w:vAnchor="margin" w:hAnchor="text" w:x="12086" w:y="401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1758.95</w:t>
      </w:r>
    </w:p>
    <w:p w14:paraId="14BDDD21">
      <w:pPr>
        <w:framePr w:w="1029" w:wrap="auto" w:vAnchor="margin" w:hAnchor="text" w:x="12086" w:y="401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1758.95</w:t>
      </w:r>
    </w:p>
    <w:p w14:paraId="728DDA93">
      <w:pPr>
        <w:framePr w:w="363" w:wrap="auto" w:vAnchor="margin" w:hAnchor="text" w:x="1669" w:y="439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w:t>
      </w:r>
    </w:p>
    <w:p w14:paraId="3A27BADE">
      <w:pPr>
        <w:framePr w:w="1102" w:wrap="auto" w:vAnchor="margin" w:hAnchor="text" w:x="2264" w:y="439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20701</w:t>
      </w:r>
    </w:p>
    <w:p w14:paraId="4533B1CC">
      <w:pPr>
        <w:framePr w:w="1102" w:wrap="auto" w:vAnchor="margin" w:hAnchor="text" w:x="2264"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2070105</w:t>
      </w:r>
    </w:p>
    <w:p w14:paraId="4764F59D">
      <w:pPr>
        <w:framePr w:w="1102" w:wrap="auto" w:vAnchor="margin" w:hAnchor="text" w:x="2264"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20702</w:t>
      </w:r>
    </w:p>
    <w:p w14:paraId="233D0A4B">
      <w:pPr>
        <w:framePr w:w="1102" w:wrap="auto" w:vAnchor="margin" w:hAnchor="text" w:x="2264"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2070205</w:t>
      </w:r>
    </w:p>
    <w:p w14:paraId="674F6513">
      <w:pPr>
        <w:framePr w:w="1102" w:wrap="auto" w:vAnchor="margin" w:hAnchor="text" w:x="2264"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208</w:t>
      </w:r>
    </w:p>
    <w:p w14:paraId="52C810E7">
      <w:pPr>
        <w:framePr w:w="1290" w:wrap="auto" w:vAnchor="margin" w:hAnchor="text" w:x="3455" w:y="43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文化和旅游</w:t>
      </w:r>
    </w:p>
    <w:p w14:paraId="665716DD">
      <w:pPr>
        <w:framePr w:w="363" w:wrap="auto" w:vAnchor="margin" w:hAnchor="text" w:x="1669" w:y="477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w:t>
      </w:r>
    </w:p>
    <w:p w14:paraId="4B4C7DC3">
      <w:pPr>
        <w:framePr w:w="2130" w:wrap="auto" w:vAnchor="margin" w:hAnchor="text" w:x="3455" w:y="47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文化展示及纪念机构</w:t>
      </w:r>
    </w:p>
    <w:p w14:paraId="6290C528">
      <w:pPr>
        <w:framePr w:w="2130" w:wrap="auto" w:vAnchor="margin" w:hAnchor="text" w:x="3455" w:y="4778"/>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w:t>
      </w:r>
    </w:p>
    <w:p w14:paraId="02A1FD0D">
      <w:pPr>
        <w:framePr w:w="363" w:wrap="auto" w:vAnchor="margin" w:hAnchor="text" w:x="1669" w:y="516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w:t>
      </w:r>
    </w:p>
    <w:p w14:paraId="52D6BB02">
      <w:pPr>
        <w:framePr w:w="363" w:wrap="auto" w:vAnchor="margin" w:hAnchor="text" w:x="1669" w:y="554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w:t>
      </w:r>
    </w:p>
    <w:p w14:paraId="4778E5E0">
      <w:pPr>
        <w:framePr w:w="870" w:wrap="auto" w:vAnchor="margin" w:hAnchor="text" w:x="3455" w:y="55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博物馆</w:t>
      </w:r>
    </w:p>
    <w:p w14:paraId="7DC4CAEE">
      <w:pPr>
        <w:framePr w:w="363" w:wrap="auto" w:vAnchor="margin" w:hAnchor="text" w:x="1669" w:y="593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57B8A262">
      <w:pPr>
        <w:framePr w:w="2340" w:wrap="auto" w:vAnchor="margin" w:hAnchor="text" w:x="3455" w:y="59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社会保障和就业支出</w:t>
      </w:r>
    </w:p>
    <w:p w14:paraId="0331D788">
      <w:pPr>
        <w:framePr w:w="2340" w:wrap="auto" w:vAnchor="margin" w:hAnchor="text" w:x="3455" w:y="593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行政事业单位养老支出</w:t>
      </w:r>
    </w:p>
    <w:p w14:paraId="563C515B">
      <w:pPr>
        <w:framePr w:w="2340" w:wrap="auto" w:vAnchor="margin" w:hAnchor="text" w:x="3455" w:y="593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事业单位离退休</w:t>
      </w:r>
    </w:p>
    <w:p w14:paraId="3664DA20">
      <w:pPr>
        <w:framePr w:w="906" w:wrap="auto" w:vAnchor="margin" w:hAnchor="text" w:x="12209" w:y="593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503.95</w:t>
      </w:r>
    </w:p>
    <w:p w14:paraId="016D594B">
      <w:pPr>
        <w:framePr w:w="906" w:wrap="auto" w:vAnchor="margin" w:hAnchor="text" w:x="12209" w:y="593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491.11</w:t>
      </w:r>
    </w:p>
    <w:p w14:paraId="05F4D42C">
      <w:pPr>
        <w:framePr w:w="906" w:wrap="auto" w:vAnchor="margin" w:hAnchor="text" w:x="12209" w:y="593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304.28</w:t>
      </w:r>
    </w:p>
    <w:p w14:paraId="7DDFF7FB">
      <w:pPr>
        <w:framePr w:w="906" w:wrap="auto" w:vAnchor="margin" w:hAnchor="text" w:x="12209" w:y="593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186.83</w:t>
      </w:r>
    </w:p>
    <w:p w14:paraId="11A50F46">
      <w:pPr>
        <w:framePr w:w="906" w:wrap="auto" w:vAnchor="margin" w:hAnchor="text" w:x="12209" w:y="593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12.84</w:t>
      </w:r>
    </w:p>
    <w:p w14:paraId="518FF27A">
      <w:pPr>
        <w:framePr w:w="363" w:wrap="auto" w:vAnchor="margin" w:hAnchor="text" w:x="1669" w:y="631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w:t>
      </w:r>
    </w:p>
    <w:p w14:paraId="2E351922">
      <w:pPr>
        <w:framePr w:w="1102" w:wrap="auto" w:vAnchor="margin" w:hAnchor="text" w:x="2264" w:y="631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20805</w:t>
      </w:r>
    </w:p>
    <w:p w14:paraId="4B6AE645">
      <w:pPr>
        <w:framePr w:w="1102" w:wrap="auto" w:vAnchor="margin" w:hAnchor="text" w:x="2264" w:y="631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2080502</w:t>
      </w:r>
    </w:p>
    <w:p w14:paraId="6A33788F">
      <w:pPr>
        <w:framePr w:w="1102" w:wrap="auto" w:vAnchor="margin" w:hAnchor="text" w:x="2264" w:y="631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2080505</w:t>
      </w:r>
    </w:p>
    <w:p w14:paraId="7635A33B">
      <w:pPr>
        <w:framePr w:w="1102" w:wrap="auto" w:vAnchor="margin" w:hAnchor="text" w:x="2264" w:y="631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20899</w:t>
      </w:r>
    </w:p>
    <w:p w14:paraId="287F6F34">
      <w:pPr>
        <w:framePr w:w="1102" w:wrap="auto" w:vAnchor="margin" w:hAnchor="text" w:x="2264" w:y="631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2089999</w:t>
      </w:r>
    </w:p>
    <w:p w14:paraId="70367E31">
      <w:pPr>
        <w:framePr w:w="1102" w:wrap="auto" w:vAnchor="margin" w:hAnchor="text" w:x="2264" w:y="631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210</w:t>
      </w:r>
    </w:p>
    <w:p w14:paraId="6BAA8971">
      <w:pPr>
        <w:framePr w:w="363" w:wrap="auto" w:vAnchor="margin" w:hAnchor="text" w:x="1669" w:y="669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w:t>
      </w:r>
    </w:p>
    <w:p w14:paraId="3C243688">
      <w:pPr>
        <w:framePr w:w="486" w:wrap="auto" w:vAnchor="margin" w:hAnchor="text" w:x="1607" w:y="708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221AA426">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11</w:t>
      </w:r>
    </w:p>
    <w:p w14:paraId="27343E8E">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12</w:t>
      </w:r>
    </w:p>
    <w:p w14:paraId="1DDEED56">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w:t>
      </w:r>
    </w:p>
    <w:p w14:paraId="4EECD3FC">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14</w:t>
      </w:r>
    </w:p>
    <w:p w14:paraId="52FBCD0F">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15</w:t>
      </w:r>
    </w:p>
    <w:p w14:paraId="78C832D1">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w:t>
      </w:r>
    </w:p>
    <w:p w14:paraId="7E754304">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17</w:t>
      </w:r>
    </w:p>
    <w:p w14:paraId="3A4B2FF5">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18</w:t>
      </w:r>
    </w:p>
    <w:p w14:paraId="7B99432D">
      <w:pPr>
        <w:framePr w:w="3600" w:wrap="auto" w:vAnchor="margin" w:hAnchor="text" w:x="3455" w:y="70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机关事业单位基本养老保险缴费支出</w:t>
      </w:r>
    </w:p>
    <w:p w14:paraId="566241B0">
      <w:pPr>
        <w:framePr w:w="3600" w:wrap="auto" w:vAnchor="margin" w:hAnchor="text" w:x="3455" w:y="708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其他社会保障和就业支出</w:t>
      </w:r>
    </w:p>
    <w:p w14:paraId="6EB7EC42">
      <w:pPr>
        <w:framePr w:w="3600" w:wrap="auto" w:vAnchor="margin" w:hAnchor="text" w:x="3455" w:y="708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其他社会保障和就业支出</w:t>
      </w:r>
    </w:p>
    <w:p w14:paraId="7325FAB3">
      <w:pPr>
        <w:framePr w:w="3600" w:wrap="auto" w:vAnchor="margin" w:hAnchor="text" w:x="3455" w:y="708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卫生健康支出</w:t>
      </w:r>
    </w:p>
    <w:p w14:paraId="3FB94C7B">
      <w:pPr>
        <w:framePr w:w="783" w:wrap="auto" w:vAnchor="margin" w:hAnchor="text" w:x="9781" w:y="785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1AE9E5F4">
      <w:pPr>
        <w:framePr w:w="783" w:wrap="auto" w:vAnchor="margin" w:hAnchor="text" w:x="12332" w:y="785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12.84</w:t>
      </w:r>
    </w:p>
    <w:p w14:paraId="0FDAAE6D">
      <w:pPr>
        <w:framePr w:w="906" w:wrap="auto" w:vAnchor="margin" w:hAnchor="text" w:x="9658" w:y="82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0B5B28B1">
      <w:pPr>
        <w:framePr w:w="906" w:wrap="auto" w:vAnchor="margin" w:hAnchor="text" w:x="9658"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135.92</w:t>
      </w:r>
    </w:p>
    <w:p w14:paraId="4F4F5835">
      <w:pPr>
        <w:framePr w:w="906" w:wrap="auto" w:vAnchor="margin" w:hAnchor="text" w:x="9658" w:y="8234"/>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76.63</w:t>
      </w:r>
    </w:p>
    <w:p w14:paraId="1CC4A3DA">
      <w:pPr>
        <w:framePr w:w="906" w:wrap="auto" w:vAnchor="margin" w:hAnchor="text" w:x="12209" w:y="82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135.92</w:t>
      </w:r>
    </w:p>
    <w:p w14:paraId="726740C1">
      <w:pPr>
        <w:framePr w:w="906" w:wrap="auto" w:vAnchor="margin" w:hAnchor="text" w:x="12209"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135.92</w:t>
      </w:r>
    </w:p>
    <w:p w14:paraId="47C259EE">
      <w:pPr>
        <w:framePr w:w="906" w:wrap="auto" w:vAnchor="margin" w:hAnchor="text" w:x="12209" w:y="8234"/>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76.63</w:t>
      </w:r>
    </w:p>
    <w:p w14:paraId="0F04F95E">
      <w:pPr>
        <w:framePr w:w="1102" w:wrap="auto" w:vAnchor="margin" w:hAnchor="text" w:x="2264" w:y="861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21011</w:t>
      </w:r>
    </w:p>
    <w:p w14:paraId="73694454">
      <w:pPr>
        <w:framePr w:w="1102" w:wrap="auto" w:vAnchor="margin" w:hAnchor="text" w:x="2264" w:y="861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2101102</w:t>
      </w:r>
    </w:p>
    <w:p w14:paraId="6335628D">
      <w:pPr>
        <w:framePr w:w="1102" w:wrap="auto" w:vAnchor="margin" w:hAnchor="text" w:x="2264" w:y="861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2101199</w:t>
      </w:r>
    </w:p>
    <w:p w14:paraId="4D26D653">
      <w:pPr>
        <w:framePr w:w="1102" w:wrap="auto" w:vAnchor="margin" w:hAnchor="text" w:x="2264" w:y="861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221</w:t>
      </w:r>
    </w:p>
    <w:p w14:paraId="6B442635">
      <w:pPr>
        <w:framePr w:w="1920" w:wrap="auto" w:vAnchor="margin" w:hAnchor="text" w:x="3455" w:y="86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行政事业单位医疗</w:t>
      </w:r>
    </w:p>
    <w:p w14:paraId="5EAE6E8F">
      <w:pPr>
        <w:framePr w:w="1920" w:wrap="auto" w:vAnchor="margin" w:hAnchor="text" w:x="3455" w:y="8618"/>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事业单位医疗</w:t>
      </w:r>
    </w:p>
    <w:p w14:paraId="72661332">
      <w:pPr>
        <w:framePr w:w="2760" w:wrap="auto" w:vAnchor="margin" w:hAnchor="text" w:x="3455" w:y="93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其他行政事业单位医疗支出</w:t>
      </w:r>
    </w:p>
    <w:p w14:paraId="31FBEE37">
      <w:pPr>
        <w:framePr w:w="2760" w:wrap="auto" w:vAnchor="margin" w:hAnchor="text" w:x="3455" w:y="9386"/>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住房保障支出</w:t>
      </w:r>
    </w:p>
    <w:p w14:paraId="2ACDEDB0">
      <w:pPr>
        <w:framePr w:w="783" w:wrap="auto" w:vAnchor="margin" w:hAnchor="text" w:x="9781" w:y="938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59.29</w:t>
      </w:r>
    </w:p>
    <w:p w14:paraId="4E47CA71">
      <w:pPr>
        <w:framePr w:w="783" w:wrap="auto" w:vAnchor="margin" w:hAnchor="text" w:x="12332" w:y="938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59.29</w:t>
      </w:r>
    </w:p>
    <w:p w14:paraId="781208A2">
      <w:pPr>
        <w:framePr w:w="906" w:wrap="auto" w:vAnchor="margin" w:hAnchor="text" w:x="9658" w:y="977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4687221F">
      <w:pPr>
        <w:framePr w:w="906" w:wrap="auto" w:vAnchor="margin" w:hAnchor="text" w:x="9658" w:y="977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50542F5C">
      <w:pPr>
        <w:framePr w:w="906" w:wrap="auto" w:vAnchor="margin" w:hAnchor="text" w:x="12209" w:y="977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038C85D4">
      <w:pPr>
        <w:framePr w:w="906" w:wrap="auto" w:vAnchor="margin" w:hAnchor="text" w:x="12209" w:y="977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164.14</w:t>
      </w:r>
    </w:p>
    <w:p w14:paraId="69B8EBAF">
      <w:pPr>
        <w:framePr w:w="856" w:wrap="auto" w:vAnchor="margin" w:hAnchor="text" w:x="2264" w:y="1015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22102</w:t>
      </w:r>
    </w:p>
    <w:p w14:paraId="7F476886">
      <w:pPr>
        <w:framePr w:w="1500" w:wrap="auto" w:vAnchor="margin" w:hAnchor="text" w:x="3455" w:y="101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住房改革支出</w:t>
      </w:r>
    </w:p>
    <w:p w14:paraId="589BBC21">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16</w:t>
      </w:r>
    </w:p>
    <w:p w14:paraId="4FF1984E">
      <w:pPr>
        <w:spacing w:before="0" w:after="0" w:line="0" w:lineRule="exact"/>
        <w:ind w:left="0" w:right="0" w:firstLine="0"/>
        <w:jc w:val="left"/>
        <w:rPr>
          <w:rFonts w:ascii="Arial"/>
          <w:color w:val="FF0000"/>
          <w:spacing w:val="0"/>
          <w:sz w:val="2"/>
        </w:rPr>
      </w:pPr>
      <w:r>
        <w:pict>
          <v:shape id="_x000015" o:spid="_x0000_s1041" o:spt="75" type="#_x0000_t75" style="position:absolute;left:0pt;margin-left:63.9pt;margin-top:98.3pt;height:427.5pt;width:714.8pt;mso-position-horizontal-relative:page;mso-position-vertical-relative:page;z-index:-251657216;mso-width-relative:page;mso-height-relative:page;" filled="f" coordsize="21600,21600">
            <v:path/>
            <v:fill on="f" focussize="0,0"/>
            <v:stroke/>
            <v:imagedata r:id="rId20" o:title=""/>
            <o:lock v:ext="edit" aspectratio="t"/>
          </v:shape>
        </w:pict>
      </w:r>
      <w:r>
        <w:rPr>
          <w:rFonts w:ascii="Arial"/>
          <w:color w:val="FF0000"/>
          <w:spacing w:val="0"/>
          <w:sz w:val="2"/>
        </w:rPr>
        <w:br w:type="page"/>
      </w:r>
    </w:p>
    <w:p w14:paraId="65B427A9">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BF5BDB4">
      <w:pPr>
        <w:framePr w:w="3062" w:wrap="auto" w:vAnchor="margin" w:hAnchor="text" w:x="1414"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0C5C0549">
      <w:pPr>
        <w:framePr w:w="2003" w:wrap="auto" w:vAnchor="margin" w:hAnchor="text" w:x="8276"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287805C9">
      <w:pPr>
        <w:framePr w:w="1440" w:wrap="auto" w:vAnchor="margin" w:hAnchor="text" w:x="1422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27D44D8B">
      <w:pPr>
        <w:framePr w:w="1886" w:wrap="auto" w:vAnchor="margin" w:hAnchor="text" w:x="4389"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4438AF79">
      <w:pPr>
        <w:framePr w:w="1886" w:wrap="auto" w:vAnchor="margin" w:hAnchor="text" w:x="4389" w:y="1856"/>
        <w:widowControl w:val="0"/>
        <w:autoSpaceDE w:val="0"/>
        <w:autoSpaceDN w:val="0"/>
        <w:spacing w:before="107" w:after="0" w:line="277" w:lineRule="exact"/>
        <w:ind w:left="806"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7DDB9FEA">
      <w:pPr>
        <w:framePr w:w="660" w:wrap="auto" w:vAnchor="margin" w:hAnchor="text" w:x="1521" w:y="2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74DE6A30">
      <w:pPr>
        <w:framePr w:w="660" w:wrap="auto" w:vAnchor="margin" w:hAnchor="text" w:x="8947" w:y="2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1E28C9DB">
      <w:pPr>
        <w:framePr w:w="1080" w:wrap="auto" w:vAnchor="margin" w:hAnchor="text" w:x="11288" w:y="2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p>
    <w:p w14:paraId="1D065241">
      <w:pPr>
        <w:framePr w:w="1080" w:wrap="auto" w:vAnchor="margin" w:hAnchor="text" w:x="13839" w:y="2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项目支出</w:t>
      </w:r>
    </w:p>
    <w:p w14:paraId="461FB025">
      <w:pPr>
        <w:framePr w:w="1080" w:wrap="auto" w:vAnchor="margin" w:hAnchor="text" w:x="2331"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162A2A46">
      <w:pPr>
        <w:framePr w:w="1080" w:wrap="auto" w:vAnchor="margin" w:hAnchor="text" w:x="2331" w:y="2240"/>
        <w:widowControl w:val="0"/>
        <w:autoSpaceDE w:val="0"/>
        <w:autoSpaceDN w:val="0"/>
        <w:spacing w:before="107" w:after="0" w:line="277" w:lineRule="exact"/>
        <w:ind w:left="355" w:right="0" w:firstLine="0"/>
        <w:jc w:val="left"/>
        <w:rPr>
          <w:rFonts w:ascii="微软雅黑"/>
          <w:b/>
          <w:color w:val="000000"/>
          <w:spacing w:val="0"/>
          <w:sz w:val="21"/>
        </w:rPr>
      </w:pPr>
      <w:r>
        <w:rPr>
          <w:rFonts w:ascii="微软雅黑"/>
          <w:b/>
          <w:color w:val="000000"/>
          <w:spacing w:val="0"/>
          <w:sz w:val="21"/>
        </w:rPr>
        <w:t>1</w:t>
      </w:r>
    </w:p>
    <w:p w14:paraId="5F40E255">
      <w:pPr>
        <w:framePr w:w="660" w:wrap="auto" w:vAnchor="margin" w:hAnchor="text" w:x="1521" w:y="26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18A8C4B5">
      <w:pPr>
        <w:framePr w:w="370" w:wrap="auto" w:vAnchor="margin" w:hAnchor="text" w:x="5549"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663FD174">
      <w:pPr>
        <w:framePr w:w="370" w:wrap="auto" w:vAnchor="margin" w:hAnchor="text" w:x="9092"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7DC7BE1C">
      <w:pPr>
        <w:framePr w:w="370" w:wrap="auto" w:vAnchor="margin" w:hAnchor="text" w:x="11643"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1793E127">
      <w:pPr>
        <w:framePr w:w="370" w:wrap="auto" w:vAnchor="margin" w:hAnchor="text" w:x="14194"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3FA53ADD">
      <w:pPr>
        <w:framePr w:w="486" w:wrap="auto" w:vAnchor="margin" w:hAnchor="text" w:x="1607"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w:t>
      </w:r>
    </w:p>
    <w:p w14:paraId="339D8349">
      <w:pPr>
        <w:framePr w:w="1102" w:wrap="auto" w:vAnchor="margin" w:hAnchor="text" w:x="2264"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2210201</w:t>
      </w:r>
    </w:p>
    <w:p w14:paraId="198C73DA">
      <w:pPr>
        <w:framePr w:w="1290" w:wrap="auto" w:vAnchor="margin" w:hAnchor="text" w:x="3455"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住房公积金</w:t>
      </w:r>
    </w:p>
    <w:p w14:paraId="1A4B2594">
      <w:pPr>
        <w:framePr w:w="906" w:wrap="auto" w:vAnchor="margin" w:hAnchor="text" w:x="9658"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7733EDA4">
      <w:pPr>
        <w:framePr w:w="906" w:wrap="auto" w:vAnchor="margin" w:hAnchor="text" w:x="12209"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7533FE45">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17</w:t>
      </w:r>
    </w:p>
    <w:p w14:paraId="6B95F51B">
      <w:pPr>
        <w:spacing w:before="0" w:after="0" w:line="0" w:lineRule="exact"/>
        <w:ind w:left="0" w:right="0" w:firstLine="0"/>
        <w:jc w:val="left"/>
        <w:rPr>
          <w:rFonts w:ascii="Arial"/>
          <w:color w:val="FF0000"/>
          <w:spacing w:val="0"/>
          <w:sz w:val="2"/>
        </w:rPr>
      </w:pPr>
      <w:r>
        <w:pict>
          <v:shape id="_x000016" o:spid="_x0000_s1042" o:spt="75" type="#_x0000_t75" style="position:absolute;left:0pt;margin-left:63.9pt;margin-top:67.4pt;height:101.15pt;width:714.8pt;mso-position-horizontal-relative:page;mso-position-vertical-relative:page;z-index:-251657216;mso-width-relative:page;mso-height-relative:page;" filled="f" coordsize="21600,21600">
            <v:path/>
            <v:fill on="f" focussize="0,0"/>
            <v:stroke/>
            <v:imagedata r:id="rId21" o:title=""/>
            <o:lock v:ext="edit" aspectratio="t"/>
          </v:shape>
        </w:pict>
      </w:r>
      <w:r>
        <w:rPr>
          <w:rFonts w:ascii="Arial"/>
          <w:color w:val="FF0000"/>
          <w:spacing w:val="0"/>
          <w:sz w:val="2"/>
        </w:rPr>
        <w:br w:type="page"/>
      </w:r>
    </w:p>
    <w:p w14:paraId="4E0B6A99">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792CD44">
      <w:pPr>
        <w:framePr w:w="7080" w:wrap="auto" w:vAnchor="margin" w:hAnchor="text" w:x="500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单位预算一般公共预算财政拨款基本支出表</w:t>
      </w:r>
    </w:p>
    <w:p w14:paraId="69E56265">
      <w:pPr>
        <w:framePr w:w="3062" w:wrap="auto" w:vAnchor="margin" w:hAnchor="text" w:x="1413"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8673FF9">
      <w:pPr>
        <w:framePr w:w="2003" w:wrap="auto" w:vAnchor="margin" w:hAnchor="text" w:x="8275"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3C498DF0">
      <w:pPr>
        <w:framePr w:w="1440" w:wrap="auto" w:vAnchor="margin" w:hAnchor="text" w:x="14227"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08E4253B">
      <w:pPr>
        <w:framePr w:w="2340" w:wrap="auto" w:vAnchor="margin" w:hAnchor="text" w:x="3968"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支出单位经济分类科目</w:t>
      </w:r>
    </w:p>
    <w:p w14:paraId="144F5504">
      <w:pPr>
        <w:framePr w:w="2340" w:wrap="auto" w:vAnchor="margin" w:hAnchor="text" w:x="10658"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一般公共预算基本支出</w:t>
      </w:r>
    </w:p>
    <w:p w14:paraId="0961A8F2">
      <w:pPr>
        <w:framePr w:w="660" w:wrap="auto" w:vAnchor="margin" w:hAnchor="text" w:x="1520"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40D72AFD">
      <w:pPr>
        <w:framePr w:w="1080" w:wrap="auto" w:vAnchor="margin" w:hAnchor="text" w:x="2331"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62013A75">
      <w:pPr>
        <w:framePr w:w="1080" w:wrap="auto" w:vAnchor="margin" w:hAnchor="text" w:x="5193"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49B8379F">
      <w:pPr>
        <w:framePr w:w="1080" w:wrap="auto" w:vAnchor="margin" w:hAnchor="text" w:x="5193" w:y="2858"/>
        <w:widowControl w:val="0"/>
        <w:autoSpaceDE w:val="0"/>
        <w:autoSpaceDN w:val="0"/>
        <w:spacing w:before="107" w:after="0" w:line="277" w:lineRule="exact"/>
        <w:ind w:left="355" w:right="0" w:firstLine="0"/>
        <w:jc w:val="left"/>
        <w:rPr>
          <w:rFonts w:ascii="微软雅黑"/>
          <w:b/>
          <w:color w:val="000000"/>
          <w:spacing w:val="0"/>
          <w:sz w:val="21"/>
        </w:rPr>
      </w:pPr>
      <w:r>
        <w:rPr>
          <w:rFonts w:ascii="微软雅黑"/>
          <w:b/>
          <w:color w:val="000000"/>
          <w:spacing w:val="0"/>
          <w:sz w:val="21"/>
        </w:rPr>
        <w:t>2</w:t>
      </w:r>
    </w:p>
    <w:p w14:paraId="670A7E7A">
      <w:pPr>
        <w:framePr w:w="660" w:wrap="auto" w:vAnchor="margin" w:hAnchor="text" w:x="8946"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6AAA4C8A">
      <w:pPr>
        <w:framePr w:w="1080" w:wrap="auto" w:vAnchor="margin" w:hAnchor="text" w:x="11288"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人员经费</w:t>
      </w:r>
    </w:p>
    <w:p w14:paraId="2A21FE87">
      <w:pPr>
        <w:framePr w:w="1080" w:wrap="auto" w:vAnchor="margin" w:hAnchor="text" w:x="13839"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公用经费</w:t>
      </w:r>
    </w:p>
    <w:p w14:paraId="104BF77A">
      <w:pPr>
        <w:framePr w:w="660" w:wrap="auto" w:vAnchor="margin" w:hAnchor="text" w:x="1520" w:y="3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36C1E3B8">
      <w:pPr>
        <w:framePr w:w="660" w:wrap="auto" w:vAnchor="margin" w:hAnchor="text" w:x="1520" w:y="3242"/>
        <w:widowControl w:val="0"/>
        <w:autoSpaceDE w:val="0"/>
        <w:autoSpaceDN w:val="0"/>
        <w:spacing w:before="107" w:after="0" w:line="277" w:lineRule="exact"/>
        <w:ind w:left="148" w:right="0" w:firstLine="0"/>
        <w:jc w:val="left"/>
        <w:rPr>
          <w:rFonts w:ascii="微软雅黑"/>
          <w:color w:val="000000"/>
          <w:spacing w:val="0"/>
          <w:sz w:val="21"/>
        </w:rPr>
      </w:pPr>
      <w:r>
        <w:rPr>
          <w:rFonts w:ascii="微软雅黑"/>
          <w:color w:val="000000"/>
          <w:spacing w:val="0"/>
          <w:sz w:val="21"/>
        </w:rPr>
        <w:t>1</w:t>
      </w:r>
    </w:p>
    <w:p w14:paraId="01F5F774">
      <w:pPr>
        <w:framePr w:w="370" w:wrap="auto" w:vAnchor="margin" w:hAnchor="text" w:x="2686"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5D72BF84">
      <w:pPr>
        <w:framePr w:w="370" w:wrap="auto" w:vAnchor="margin" w:hAnchor="text" w:x="9092"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504197F7">
      <w:pPr>
        <w:framePr w:w="370" w:wrap="auto" w:vAnchor="margin" w:hAnchor="text" w:x="11643"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791EB4F3">
      <w:pPr>
        <w:framePr w:w="370" w:wrap="auto" w:vAnchor="margin" w:hAnchor="text" w:x="14194"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58B8260E">
      <w:pPr>
        <w:framePr w:w="660" w:wrap="auto" w:vAnchor="margin" w:hAnchor="text" w:x="5403" w:y="36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1870247F">
      <w:pPr>
        <w:framePr w:w="1077" w:wrap="auto" w:vAnchor="margin" w:hAnchor="text" w:x="9487"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2562.96</w:t>
      </w:r>
    </w:p>
    <w:p w14:paraId="5BC0DAFB">
      <w:pPr>
        <w:framePr w:w="1077" w:wrap="auto" w:vAnchor="margin" w:hAnchor="text" w:x="9487" w:y="3626"/>
        <w:widowControl w:val="0"/>
        <w:autoSpaceDE w:val="0"/>
        <w:autoSpaceDN w:val="0"/>
        <w:spacing w:before="107" w:after="0" w:line="277" w:lineRule="exact"/>
        <w:ind w:left="48" w:right="0" w:firstLine="0"/>
        <w:jc w:val="left"/>
        <w:rPr>
          <w:rFonts w:ascii="微软雅黑"/>
          <w:color w:val="000000"/>
          <w:spacing w:val="0"/>
          <w:sz w:val="21"/>
        </w:rPr>
      </w:pPr>
      <w:r>
        <w:rPr>
          <w:rFonts w:ascii="微软雅黑"/>
          <w:color w:val="000000"/>
          <w:spacing w:val="0"/>
          <w:sz w:val="21"/>
        </w:rPr>
        <w:t>1977.36</w:t>
      </w:r>
    </w:p>
    <w:p w14:paraId="0B157DBA">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481.30</w:t>
      </w:r>
    </w:p>
    <w:p w14:paraId="74DA6E0D">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125.56</w:t>
      </w:r>
    </w:p>
    <w:p w14:paraId="6069057B">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461.88</w:t>
      </w:r>
    </w:p>
    <w:p w14:paraId="6EC05701">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349.72</w:t>
      </w:r>
    </w:p>
    <w:p w14:paraId="4C09BEE9">
      <w:pPr>
        <w:framePr w:w="1077" w:wrap="auto" w:vAnchor="margin" w:hAnchor="text" w:x="9487" w:y="3626"/>
        <w:widowControl w:val="0"/>
        <w:autoSpaceDE w:val="0"/>
        <w:autoSpaceDN w:val="0"/>
        <w:spacing w:before="107" w:after="0" w:line="277" w:lineRule="exact"/>
        <w:ind w:left="171" w:right="0" w:firstLine="0"/>
        <w:jc w:val="left"/>
        <w:rPr>
          <w:rFonts w:ascii="微软雅黑"/>
          <w:color w:val="000000"/>
          <w:spacing w:val="0"/>
          <w:sz w:val="21"/>
        </w:rPr>
      </w:pPr>
      <w:r>
        <w:rPr>
          <w:rFonts w:ascii="微软雅黑"/>
          <w:color w:val="000000"/>
          <w:spacing w:val="0"/>
          <w:sz w:val="21"/>
        </w:rPr>
        <w:t>186.83</w:t>
      </w:r>
    </w:p>
    <w:p w14:paraId="53F7B802">
      <w:pPr>
        <w:framePr w:w="1077" w:wrap="auto" w:vAnchor="margin" w:hAnchor="text" w:x="9487" w:y="3626"/>
        <w:widowControl w:val="0"/>
        <w:autoSpaceDE w:val="0"/>
        <w:autoSpaceDN w:val="0"/>
        <w:spacing w:before="107" w:after="0" w:line="277" w:lineRule="exact"/>
        <w:ind w:left="294" w:right="0" w:firstLine="0"/>
        <w:jc w:val="left"/>
        <w:rPr>
          <w:rFonts w:ascii="微软雅黑"/>
          <w:color w:val="000000"/>
          <w:spacing w:val="0"/>
          <w:sz w:val="21"/>
        </w:rPr>
      </w:pPr>
      <w:r>
        <w:rPr>
          <w:rFonts w:ascii="微软雅黑"/>
          <w:color w:val="000000"/>
          <w:spacing w:val="0"/>
          <w:sz w:val="21"/>
        </w:rPr>
        <w:t>76.63</w:t>
      </w:r>
    </w:p>
    <w:p w14:paraId="78EF4E50">
      <w:pPr>
        <w:framePr w:w="1077" w:wrap="auto" w:vAnchor="margin" w:hAnchor="text" w:x="12038"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2228.33</w:t>
      </w:r>
    </w:p>
    <w:p w14:paraId="63251B1F">
      <w:pPr>
        <w:framePr w:w="948" w:wrap="auto" w:vAnchor="margin" w:hAnchor="text" w:x="14719" w:y="362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334.63</w:t>
      </w:r>
    </w:p>
    <w:p w14:paraId="14C74F39">
      <w:pPr>
        <w:framePr w:w="363" w:wrap="auto" w:vAnchor="margin" w:hAnchor="text" w:x="1668"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4E82118F">
      <w:pPr>
        <w:framePr w:w="609" w:wrap="auto" w:vAnchor="margin" w:hAnchor="text" w:x="2263"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301</w:t>
      </w:r>
    </w:p>
    <w:p w14:paraId="25852477">
      <w:pPr>
        <w:framePr w:w="1500" w:wrap="auto" w:vAnchor="margin" w:hAnchor="text" w:x="3454" w:y="401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工资福利支出</w:t>
      </w:r>
    </w:p>
    <w:p w14:paraId="3D6EF63D">
      <w:pPr>
        <w:framePr w:w="1500" w:wrap="auto" w:vAnchor="margin" w:hAnchor="text" w:x="3454" w:y="401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基本工资</w:t>
      </w:r>
    </w:p>
    <w:p w14:paraId="3F693C9E">
      <w:pPr>
        <w:framePr w:w="1500" w:wrap="auto" w:vAnchor="margin" w:hAnchor="text" w:x="3454" w:y="401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津贴补贴</w:t>
      </w:r>
    </w:p>
    <w:p w14:paraId="6DEFAF06">
      <w:pPr>
        <w:framePr w:w="1500" w:wrap="auto" w:vAnchor="margin" w:hAnchor="text" w:x="3454" w:y="401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奖金</w:t>
      </w:r>
    </w:p>
    <w:p w14:paraId="5320760B">
      <w:pPr>
        <w:framePr w:w="1029" w:wrap="auto" w:vAnchor="margin" w:hAnchor="text" w:x="12086" w:y="40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1977.36</w:t>
      </w:r>
    </w:p>
    <w:p w14:paraId="6FF93E9E">
      <w:pPr>
        <w:framePr w:w="1029" w:wrap="auto" w:vAnchor="margin" w:hAnchor="text" w:x="12086" w:y="401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481.30</w:t>
      </w:r>
    </w:p>
    <w:p w14:paraId="3A12B621">
      <w:pPr>
        <w:framePr w:w="1029" w:wrap="auto" w:vAnchor="margin" w:hAnchor="text" w:x="12086" w:y="401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125.56</w:t>
      </w:r>
    </w:p>
    <w:p w14:paraId="7208D7AB">
      <w:pPr>
        <w:framePr w:w="1029" w:wrap="auto" w:vAnchor="margin" w:hAnchor="text" w:x="12086" w:y="401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461.88</w:t>
      </w:r>
    </w:p>
    <w:p w14:paraId="66A5FF4D">
      <w:pPr>
        <w:framePr w:w="1029" w:wrap="auto" w:vAnchor="margin" w:hAnchor="text" w:x="12086" w:y="401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349.72</w:t>
      </w:r>
    </w:p>
    <w:p w14:paraId="31FB1078">
      <w:pPr>
        <w:framePr w:w="1029" w:wrap="auto" w:vAnchor="margin" w:hAnchor="text" w:x="12086" w:y="401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186.83</w:t>
      </w:r>
    </w:p>
    <w:p w14:paraId="5D111D64">
      <w:pPr>
        <w:framePr w:w="1029" w:wrap="auto" w:vAnchor="margin" w:hAnchor="text" w:x="12086" w:y="4010"/>
        <w:widowControl w:val="0"/>
        <w:autoSpaceDE w:val="0"/>
        <w:autoSpaceDN w:val="0"/>
        <w:spacing w:before="107" w:after="0" w:line="277" w:lineRule="exact"/>
        <w:ind w:left="246" w:right="0" w:firstLine="0"/>
        <w:jc w:val="left"/>
        <w:rPr>
          <w:rFonts w:ascii="微软雅黑"/>
          <w:color w:val="000000"/>
          <w:spacing w:val="0"/>
          <w:sz w:val="21"/>
        </w:rPr>
      </w:pPr>
      <w:r>
        <w:rPr>
          <w:rFonts w:ascii="微软雅黑"/>
          <w:color w:val="000000"/>
          <w:spacing w:val="0"/>
          <w:sz w:val="21"/>
        </w:rPr>
        <w:t>76.63</w:t>
      </w:r>
    </w:p>
    <w:p w14:paraId="5A4F3F5B">
      <w:pPr>
        <w:framePr w:w="363" w:wrap="auto" w:vAnchor="margin" w:hAnchor="text" w:x="1668" w:y="439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w:t>
      </w:r>
    </w:p>
    <w:p w14:paraId="4CF33F8D">
      <w:pPr>
        <w:framePr w:w="856" w:wrap="auto" w:vAnchor="margin" w:hAnchor="text" w:x="2263" w:y="439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30101</w:t>
      </w:r>
    </w:p>
    <w:p w14:paraId="02BADBA9">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30102</w:t>
      </w:r>
    </w:p>
    <w:p w14:paraId="038A0210">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30103</w:t>
      </w:r>
    </w:p>
    <w:p w14:paraId="56B21F3E">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30107</w:t>
      </w:r>
    </w:p>
    <w:p w14:paraId="7CAB8666">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30108</w:t>
      </w:r>
    </w:p>
    <w:p w14:paraId="00E753F1">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30110</w:t>
      </w:r>
    </w:p>
    <w:p w14:paraId="54694078">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30112</w:t>
      </w:r>
    </w:p>
    <w:p w14:paraId="39C69BA5">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30113</w:t>
      </w:r>
    </w:p>
    <w:p w14:paraId="08600CA4">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30199</w:t>
      </w:r>
    </w:p>
    <w:p w14:paraId="517A1EAA">
      <w:pPr>
        <w:framePr w:w="856" w:wrap="auto" w:vAnchor="margin" w:hAnchor="text" w:x="2263" w:y="439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w:t>
      </w:r>
    </w:p>
    <w:p w14:paraId="10D7F8FD">
      <w:pPr>
        <w:framePr w:w="363" w:wrap="auto" w:vAnchor="margin" w:hAnchor="text" w:x="1668" w:y="477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w:t>
      </w:r>
    </w:p>
    <w:p w14:paraId="2B63F37B">
      <w:pPr>
        <w:framePr w:w="363" w:wrap="auto" w:vAnchor="margin" w:hAnchor="text" w:x="1668" w:y="516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w:t>
      </w:r>
    </w:p>
    <w:p w14:paraId="3CFE5FF8">
      <w:pPr>
        <w:framePr w:w="363" w:wrap="auto" w:vAnchor="margin" w:hAnchor="text" w:x="1668" w:y="554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w:t>
      </w:r>
    </w:p>
    <w:p w14:paraId="467AFA09">
      <w:pPr>
        <w:framePr w:w="1080" w:wrap="auto" w:vAnchor="margin" w:hAnchor="text" w:x="3454" w:y="55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绩效工资</w:t>
      </w:r>
    </w:p>
    <w:p w14:paraId="0D27DBD4">
      <w:pPr>
        <w:framePr w:w="363" w:wrap="auto" w:vAnchor="margin" w:hAnchor="text" w:x="1668" w:y="593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w:t>
      </w:r>
    </w:p>
    <w:p w14:paraId="1B30FA06">
      <w:pPr>
        <w:framePr w:w="3180" w:wrap="auto" w:vAnchor="margin" w:hAnchor="text" w:x="3454" w:y="59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机关事业单位基本养老保险缴费</w:t>
      </w:r>
    </w:p>
    <w:p w14:paraId="110321E5">
      <w:pPr>
        <w:framePr w:w="3180" w:wrap="auto" w:vAnchor="margin" w:hAnchor="text" w:x="3454" w:y="593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职工基本医疗保险缴费</w:t>
      </w:r>
    </w:p>
    <w:p w14:paraId="4337D9B2">
      <w:pPr>
        <w:framePr w:w="3180" w:wrap="auto" w:vAnchor="margin" w:hAnchor="text" w:x="3454" w:y="593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其他社会保障缴费</w:t>
      </w:r>
    </w:p>
    <w:p w14:paraId="305B751E">
      <w:pPr>
        <w:framePr w:w="3180" w:wrap="auto" w:vAnchor="margin" w:hAnchor="text" w:x="3454" w:y="5930"/>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住房公积金</w:t>
      </w:r>
    </w:p>
    <w:p w14:paraId="045AF98E">
      <w:pPr>
        <w:framePr w:w="363" w:wrap="auto" w:vAnchor="margin" w:hAnchor="text" w:x="1668" w:y="631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w:t>
      </w:r>
    </w:p>
    <w:p w14:paraId="1D81EB1A">
      <w:pPr>
        <w:framePr w:w="363" w:wrap="auto" w:vAnchor="margin" w:hAnchor="text" w:x="1668" w:y="669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w:t>
      </w:r>
    </w:p>
    <w:p w14:paraId="01CBA1E5">
      <w:pPr>
        <w:framePr w:w="783" w:wrap="auto" w:vAnchor="margin" w:hAnchor="text" w:x="9781" w:y="669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72.13</w:t>
      </w:r>
    </w:p>
    <w:p w14:paraId="06E1520F">
      <w:pPr>
        <w:framePr w:w="783" w:wrap="auto" w:vAnchor="margin" w:hAnchor="text" w:x="12332" w:y="669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72.13</w:t>
      </w:r>
    </w:p>
    <w:p w14:paraId="5F2DAC14">
      <w:pPr>
        <w:framePr w:w="486" w:wrap="auto" w:vAnchor="margin" w:hAnchor="text" w:x="1607" w:y="708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38E59E45">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11</w:t>
      </w:r>
    </w:p>
    <w:p w14:paraId="1BCEF2FB">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12</w:t>
      </w:r>
    </w:p>
    <w:p w14:paraId="6B16167D">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13</w:t>
      </w:r>
    </w:p>
    <w:p w14:paraId="4FC62A11">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14</w:t>
      </w:r>
    </w:p>
    <w:p w14:paraId="163D1B79">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15</w:t>
      </w:r>
    </w:p>
    <w:p w14:paraId="0CC2E49C">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16</w:t>
      </w:r>
    </w:p>
    <w:p w14:paraId="26914F87">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17</w:t>
      </w:r>
    </w:p>
    <w:p w14:paraId="1094842A">
      <w:pPr>
        <w:framePr w:w="486" w:wrap="auto" w:vAnchor="margin" w:hAnchor="text" w:x="1607" w:y="708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18</w:t>
      </w:r>
    </w:p>
    <w:p w14:paraId="0DC8CE9D">
      <w:pPr>
        <w:framePr w:w="906" w:wrap="auto" w:vAnchor="margin" w:hAnchor="text" w:x="9658" w:y="708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0242B1C4">
      <w:pPr>
        <w:framePr w:w="906" w:wrap="auto" w:vAnchor="margin" w:hAnchor="text" w:x="9658" w:y="7082"/>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59.17</w:t>
      </w:r>
    </w:p>
    <w:p w14:paraId="2CA9F02F">
      <w:pPr>
        <w:framePr w:w="906" w:wrap="auto" w:vAnchor="margin" w:hAnchor="text" w:x="12209" w:y="708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164.14</w:t>
      </w:r>
    </w:p>
    <w:p w14:paraId="6B3D5886">
      <w:pPr>
        <w:framePr w:w="906" w:wrap="auto" w:vAnchor="margin" w:hAnchor="text" w:x="12209" w:y="7082"/>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59.17</w:t>
      </w:r>
    </w:p>
    <w:p w14:paraId="1E8F2852">
      <w:pPr>
        <w:framePr w:w="1920" w:wrap="auto" w:vAnchor="margin" w:hAnchor="text" w:x="3454" w:y="74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其他工资福利支出</w:t>
      </w:r>
    </w:p>
    <w:p w14:paraId="695D584C">
      <w:pPr>
        <w:framePr w:w="1920" w:wrap="auto" w:vAnchor="margin" w:hAnchor="text" w:x="3454" w:y="7466"/>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商品和服务支出</w:t>
      </w:r>
    </w:p>
    <w:p w14:paraId="53F94E00">
      <w:pPr>
        <w:framePr w:w="1920" w:wrap="auto" w:vAnchor="margin" w:hAnchor="text" w:x="3454" w:y="7466"/>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取暖费</w:t>
      </w:r>
    </w:p>
    <w:p w14:paraId="2A97E1D3">
      <w:pPr>
        <w:framePr w:w="906" w:wrap="auto" w:vAnchor="margin" w:hAnchor="text" w:x="9658" w:y="785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334.63</w:t>
      </w:r>
    </w:p>
    <w:p w14:paraId="260443C7">
      <w:pPr>
        <w:framePr w:w="906" w:wrap="auto" w:vAnchor="margin" w:hAnchor="text" w:x="9658" w:y="785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112.00</w:t>
      </w:r>
    </w:p>
    <w:p w14:paraId="2F11E984">
      <w:pPr>
        <w:framePr w:w="906" w:wrap="auto" w:vAnchor="margin" w:hAnchor="text" w:x="9658" w:y="785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52.21</w:t>
      </w:r>
    </w:p>
    <w:p w14:paraId="1CBEC2FB">
      <w:pPr>
        <w:framePr w:w="906" w:wrap="auto" w:vAnchor="margin" w:hAnchor="text" w:x="14761" w:y="785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334.63</w:t>
      </w:r>
    </w:p>
    <w:p w14:paraId="77422F07">
      <w:pPr>
        <w:framePr w:w="906" w:wrap="auto" w:vAnchor="margin" w:hAnchor="text" w:x="14761" w:y="785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112.00</w:t>
      </w:r>
    </w:p>
    <w:p w14:paraId="30ED17DE">
      <w:pPr>
        <w:framePr w:w="906" w:wrap="auto" w:vAnchor="margin" w:hAnchor="text" w:x="14761" w:y="7850"/>
        <w:widowControl w:val="0"/>
        <w:autoSpaceDE w:val="0"/>
        <w:autoSpaceDN w:val="0"/>
        <w:spacing w:before="107" w:after="0" w:line="277" w:lineRule="exact"/>
        <w:ind w:left="123" w:right="0" w:firstLine="0"/>
        <w:jc w:val="left"/>
        <w:rPr>
          <w:rFonts w:ascii="微软雅黑"/>
          <w:color w:val="000000"/>
          <w:spacing w:val="0"/>
          <w:sz w:val="21"/>
        </w:rPr>
      </w:pPr>
      <w:r>
        <w:rPr>
          <w:rFonts w:ascii="微软雅黑"/>
          <w:color w:val="000000"/>
          <w:spacing w:val="0"/>
          <w:sz w:val="21"/>
        </w:rPr>
        <w:t>52.21</w:t>
      </w:r>
    </w:p>
    <w:p w14:paraId="43D75453">
      <w:pPr>
        <w:framePr w:w="906" w:wrap="auto" w:vAnchor="margin" w:hAnchor="text" w:x="14761" w:y="7850"/>
        <w:widowControl w:val="0"/>
        <w:autoSpaceDE w:val="0"/>
        <w:autoSpaceDN w:val="0"/>
        <w:spacing w:before="107" w:after="0" w:line="277" w:lineRule="exact"/>
        <w:ind w:left="246" w:right="0" w:firstLine="0"/>
        <w:jc w:val="left"/>
        <w:rPr>
          <w:rFonts w:ascii="微软雅黑"/>
          <w:color w:val="000000"/>
          <w:spacing w:val="0"/>
          <w:sz w:val="21"/>
        </w:rPr>
      </w:pPr>
      <w:r>
        <w:rPr>
          <w:rFonts w:ascii="微软雅黑"/>
          <w:color w:val="000000"/>
          <w:spacing w:val="0"/>
          <w:sz w:val="21"/>
        </w:rPr>
        <w:t>6.62</w:t>
      </w:r>
    </w:p>
    <w:p w14:paraId="5153A601">
      <w:pPr>
        <w:framePr w:w="856" w:wrap="auto" w:vAnchor="margin" w:hAnchor="text" w:x="2263" w:y="823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30208</w:t>
      </w:r>
    </w:p>
    <w:p w14:paraId="1426D8CF">
      <w:pPr>
        <w:framePr w:w="856" w:wrap="auto" w:vAnchor="margin" w:hAnchor="text" w:x="2263"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30213</w:t>
      </w:r>
    </w:p>
    <w:p w14:paraId="76F21FD6">
      <w:pPr>
        <w:framePr w:w="856" w:wrap="auto" w:vAnchor="margin" w:hAnchor="text" w:x="2263"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30216</w:t>
      </w:r>
    </w:p>
    <w:p w14:paraId="17BA8B2D">
      <w:pPr>
        <w:framePr w:w="856" w:wrap="auto" w:vAnchor="margin" w:hAnchor="text" w:x="2263"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30217</w:t>
      </w:r>
    </w:p>
    <w:p w14:paraId="1F217A63">
      <w:pPr>
        <w:framePr w:w="856" w:wrap="auto" w:vAnchor="margin" w:hAnchor="text" w:x="2263"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30228</w:t>
      </w:r>
    </w:p>
    <w:p w14:paraId="34CB2AFD">
      <w:pPr>
        <w:framePr w:w="856" w:wrap="auto" w:vAnchor="margin" w:hAnchor="text" w:x="2263" w:y="8234"/>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30229</w:t>
      </w:r>
    </w:p>
    <w:p w14:paraId="7B53A5A5">
      <w:pPr>
        <w:framePr w:w="1220" w:wrap="auto" w:vAnchor="margin" w:hAnchor="text" w:x="3454" w:y="86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维修</w:t>
      </w:r>
      <w:r>
        <w:rPr>
          <w:rFonts w:ascii="微软雅黑"/>
          <w:color w:val="000000"/>
          <w:spacing w:val="0"/>
          <w:sz w:val="21"/>
        </w:rPr>
        <w:t>(</w:t>
      </w:r>
      <w:r>
        <w:rPr>
          <w:rFonts w:ascii="微软雅黑" w:hAnsi="微软雅黑" w:cs="微软雅黑"/>
          <w:color w:val="000000"/>
          <w:spacing w:val="0"/>
          <w:sz w:val="21"/>
        </w:rPr>
        <w:t>护</w:t>
      </w:r>
      <w:r>
        <w:rPr>
          <w:rFonts w:ascii="微软雅黑"/>
          <w:color w:val="000000"/>
          <w:spacing w:val="0"/>
          <w:sz w:val="21"/>
        </w:rPr>
        <w:t>)</w:t>
      </w:r>
      <w:r>
        <w:rPr>
          <w:rFonts w:ascii="微软雅黑" w:hAnsi="微软雅黑" w:cs="微软雅黑"/>
          <w:color w:val="000000"/>
          <w:spacing w:val="0"/>
          <w:sz w:val="21"/>
        </w:rPr>
        <w:t>费</w:t>
      </w:r>
    </w:p>
    <w:p w14:paraId="3645D647">
      <w:pPr>
        <w:framePr w:w="870" w:wrap="auto" w:vAnchor="margin" w:hAnchor="text" w:x="3454" w:y="90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培训费</w:t>
      </w:r>
    </w:p>
    <w:p w14:paraId="3E5F1F3E">
      <w:pPr>
        <w:framePr w:w="660" w:wrap="auto" w:vAnchor="margin" w:hAnchor="text" w:x="9904" w:y="900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6.62</w:t>
      </w:r>
    </w:p>
    <w:p w14:paraId="7990BD71">
      <w:pPr>
        <w:framePr w:w="1290" w:wrap="auto" w:vAnchor="margin" w:hAnchor="text" w:x="3454" w:y="93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公务接待费</w:t>
      </w:r>
    </w:p>
    <w:p w14:paraId="56746108">
      <w:pPr>
        <w:framePr w:w="660" w:wrap="auto" w:vAnchor="margin" w:hAnchor="text" w:x="9904" w:y="938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4.07</w:t>
      </w:r>
    </w:p>
    <w:p w14:paraId="1B7345A8">
      <w:pPr>
        <w:framePr w:w="660" w:wrap="auto" w:vAnchor="margin" w:hAnchor="text" w:x="15007" w:y="938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4.07</w:t>
      </w:r>
    </w:p>
    <w:p w14:paraId="4FDD3FE7">
      <w:pPr>
        <w:framePr w:w="1080" w:wrap="auto" w:vAnchor="margin" w:hAnchor="text" w:x="3454" w:y="97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工会经费</w:t>
      </w:r>
    </w:p>
    <w:p w14:paraId="5BD5C5CA">
      <w:pPr>
        <w:framePr w:w="783" w:wrap="auto" w:vAnchor="margin" w:hAnchor="text" w:x="9781" w:y="977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16.92</w:t>
      </w:r>
    </w:p>
    <w:p w14:paraId="0EE79776">
      <w:pPr>
        <w:framePr w:w="783" w:wrap="auto" w:vAnchor="margin" w:hAnchor="text" w:x="14884" w:y="977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16.92</w:t>
      </w:r>
    </w:p>
    <w:p w14:paraId="5FBB38F3">
      <w:pPr>
        <w:framePr w:w="783" w:wrap="auto" w:vAnchor="margin" w:hAnchor="text" w:x="14884" w:y="977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12.03</w:t>
      </w:r>
    </w:p>
    <w:p w14:paraId="15F1E0A2">
      <w:pPr>
        <w:framePr w:w="870" w:wrap="auto" w:vAnchor="margin" w:hAnchor="text" w:x="3454" w:y="101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福利费</w:t>
      </w:r>
    </w:p>
    <w:p w14:paraId="145D101A">
      <w:pPr>
        <w:framePr w:w="783" w:wrap="auto" w:vAnchor="margin" w:hAnchor="text" w:x="9781" w:y="1015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12.03</w:t>
      </w:r>
    </w:p>
    <w:p w14:paraId="29B15FAD">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18</w:t>
      </w:r>
    </w:p>
    <w:p w14:paraId="073D7F47">
      <w:pPr>
        <w:spacing w:before="0" w:after="0" w:line="0" w:lineRule="exact"/>
        <w:ind w:left="0" w:right="0" w:firstLine="0"/>
        <w:jc w:val="left"/>
        <w:rPr>
          <w:rFonts w:ascii="Arial"/>
          <w:color w:val="FF0000"/>
          <w:spacing w:val="0"/>
          <w:sz w:val="2"/>
        </w:rPr>
      </w:pPr>
      <w:r>
        <w:pict>
          <v:shape id="_x000017" o:spid="_x0000_s1043" o:spt="75" type="#_x0000_t75" style="position:absolute;left:0pt;margin-left:63.9pt;margin-top:98.3pt;height:427.5pt;width:714.9pt;mso-position-horizontal-relative:page;mso-position-vertical-relative:page;z-index:-251657216;mso-width-relative:page;mso-height-relative:page;" filled="f" coordsize="21600,21600">
            <v:path/>
            <v:fill on="f" focussize="0,0"/>
            <v:stroke/>
            <v:imagedata r:id="rId22" o:title=""/>
            <o:lock v:ext="edit" aspectratio="t"/>
          </v:shape>
        </w:pict>
      </w:r>
      <w:r>
        <w:rPr>
          <w:rFonts w:ascii="Arial"/>
          <w:color w:val="FF0000"/>
          <w:spacing w:val="0"/>
          <w:sz w:val="2"/>
        </w:rPr>
        <w:br w:type="page"/>
      </w:r>
    </w:p>
    <w:p w14:paraId="7825C379">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675BFBA">
      <w:pPr>
        <w:framePr w:w="3062" w:wrap="auto" w:vAnchor="margin" w:hAnchor="text" w:x="141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368333FE">
      <w:pPr>
        <w:framePr w:w="2003" w:wrap="auto" w:vAnchor="margin" w:hAnchor="text" w:x="8275" w:y="1432"/>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4BA4015E">
      <w:pPr>
        <w:framePr w:w="1440" w:wrap="auto" w:vAnchor="margin" w:hAnchor="text" w:x="1422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136F5F9">
      <w:pPr>
        <w:framePr w:w="2340" w:wrap="auto" w:vAnchor="margin" w:hAnchor="text" w:x="3968"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支出单位经济分类科目</w:t>
      </w:r>
    </w:p>
    <w:p w14:paraId="48879C7F">
      <w:pPr>
        <w:framePr w:w="2340" w:wrap="auto" w:vAnchor="margin" w:hAnchor="text" w:x="10658" w:y="1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一般公共预算基本支出</w:t>
      </w:r>
    </w:p>
    <w:p w14:paraId="385D59CC">
      <w:pPr>
        <w:framePr w:w="660" w:wrap="auto" w:vAnchor="margin" w:hAnchor="text" w:x="1520" w:y="2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67BB2C8F">
      <w:pPr>
        <w:framePr w:w="1080" w:wrap="auto" w:vAnchor="margin" w:hAnchor="text" w:x="2331"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50AA6B1B">
      <w:pPr>
        <w:framePr w:w="1080" w:wrap="auto" w:vAnchor="margin" w:hAnchor="text" w:x="2331" w:y="2240"/>
        <w:widowControl w:val="0"/>
        <w:autoSpaceDE w:val="0"/>
        <w:autoSpaceDN w:val="0"/>
        <w:spacing w:before="107" w:after="0" w:line="277" w:lineRule="exact"/>
        <w:ind w:left="355" w:right="0" w:firstLine="0"/>
        <w:jc w:val="left"/>
        <w:rPr>
          <w:rFonts w:ascii="微软雅黑"/>
          <w:b/>
          <w:color w:val="000000"/>
          <w:spacing w:val="0"/>
          <w:sz w:val="21"/>
        </w:rPr>
      </w:pPr>
      <w:r>
        <w:rPr>
          <w:rFonts w:ascii="微软雅黑"/>
          <w:b/>
          <w:color w:val="000000"/>
          <w:spacing w:val="0"/>
          <w:sz w:val="21"/>
        </w:rPr>
        <w:t>1</w:t>
      </w:r>
    </w:p>
    <w:p w14:paraId="41B24B74">
      <w:pPr>
        <w:framePr w:w="1080" w:wrap="auto" w:vAnchor="margin" w:hAnchor="text" w:x="5193"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3F39141E">
      <w:pPr>
        <w:framePr w:w="660" w:wrap="auto" w:vAnchor="margin" w:hAnchor="text" w:x="8946"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143ACB99">
      <w:pPr>
        <w:framePr w:w="1080" w:wrap="auto" w:vAnchor="margin" w:hAnchor="text" w:x="11288"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人员经费</w:t>
      </w:r>
    </w:p>
    <w:p w14:paraId="49747C10">
      <w:pPr>
        <w:framePr w:w="1080" w:wrap="auto" w:vAnchor="margin" w:hAnchor="text" w:x="13839" w:y="22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公用经费</w:t>
      </w:r>
    </w:p>
    <w:p w14:paraId="275E73AC">
      <w:pPr>
        <w:framePr w:w="660" w:wrap="auto" w:vAnchor="margin" w:hAnchor="text" w:x="1520" w:y="26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55ECD565">
      <w:pPr>
        <w:framePr w:w="660" w:wrap="auto" w:vAnchor="margin" w:hAnchor="text" w:x="1520" w:y="2624"/>
        <w:widowControl w:val="0"/>
        <w:autoSpaceDE w:val="0"/>
        <w:autoSpaceDN w:val="0"/>
        <w:spacing w:before="107" w:after="0" w:line="277" w:lineRule="exact"/>
        <w:ind w:left="87" w:right="0" w:firstLine="0"/>
        <w:jc w:val="left"/>
        <w:rPr>
          <w:rFonts w:ascii="微软雅黑"/>
          <w:color w:val="000000"/>
          <w:spacing w:val="0"/>
          <w:sz w:val="21"/>
        </w:rPr>
      </w:pPr>
      <w:r>
        <w:rPr>
          <w:rFonts w:ascii="微软雅黑"/>
          <w:color w:val="000000"/>
          <w:spacing w:val="0"/>
          <w:sz w:val="21"/>
        </w:rPr>
        <w:t>19</w:t>
      </w:r>
    </w:p>
    <w:p w14:paraId="5F264323">
      <w:pPr>
        <w:framePr w:w="370" w:wrap="auto" w:vAnchor="margin" w:hAnchor="text" w:x="5549"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16A50994">
      <w:pPr>
        <w:framePr w:w="370" w:wrap="auto" w:vAnchor="margin" w:hAnchor="text" w:x="9092"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33281A44">
      <w:pPr>
        <w:framePr w:w="370" w:wrap="auto" w:vAnchor="margin" w:hAnchor="text" w:x="11643"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ED87838">
      <w:pPr>
        <w:framePr w:w="370" w:wrap="auto" w:vAnchor="margin" w:hAnchor="text" w:x="14194" w:y="262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49A4F988">
      <w:pPr>
        <w:framePr w:w="856" w:wrap="auto" w:vAnchor="margin" w:hAnchor="text" w:x="2263"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30239</w:t>
      </w:r>
    </w:p>
    <w:p w14:paraId="02228BC7">
      <w:pPr>
        <w:framePr w:w="856" w:wrap="auto" w:vAnchor="margin" w:hAnchor="text" w:x="2263" w:y="300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30299</w:t>
      </w:r>
    </w:p>
    <w:p w14:paraId="127C4535">
      <w:pPr>
        <w:framePr w:w="856" w:wrap="auto" w:vAnchor="margin" w:hAnchor="text" w:x="2263" w:y="300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303</w:t>
      </w:r>
    </w:p>
    <w:p w14:paraId="69AEE85B">
      <w:pPr>
        <w:framePr w:w="1500" w:wrap="auto" w:vAnchor="margin" w:hAnchor="text" w:x="3454" w:y="30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其他交通费用</w:t>
      </w:r>
    </w:p>
    <w:p w14:paraId="26167C8A">
      <w:pPr>
        <w:framePr w:w="783" w:wrap="auto" w:vAnchor="margin" w:hAnchor="text" w:x="9781"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58.85</w:t>
      </w:r>
    </w:p>
    <w:p w14:paraId="122EE107">
      <w:pPr>
        <w:framePr w:w="783" w:wrap="auto" w:vAnchor="margin" w:hAnchor="text" w:x="14884" w:y="300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58.85</w:t>
      </w:r>
    </w:p>
    <w:p w14:paraId="4A4EA372">
      <w:pPr>
        <w:framePr w:w="783" w:wrap="auto" w:vAnchor="margin" w:hAnchor="text" w:x="14884" w:y="3008"/>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71.93</w:t>
      </w:r>
    </w:p>
    <w:p w14:paraId="658D8474">
      <w:pPr>
        <w:framePr w:w="486" w:wrap="auto" w:vAnchor="margin" w:hAnchor="text" w:x="1607" w:y="339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w:t>
      </w:r>
    </w:p>
    <w:p w14:paraId="217482A4">
      <w:pPr>
        <w:framePr w:w="2130" w:wrap="auto" w:vAnchor="margin" w:hAnchor="text" w:x="3454" w:y="339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其他商品和服务支出</w:t>
      </w:r>
    </w:p>
    <w:p w14:paraId="3ABDF9E3">
      <w:pPr>
        <w:framePr w:w="2130" w:wrap="auto" w:vAnchor="margin" w:hAnchor="text" w:x="3454" w:y="339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对个人和家庭的补助</w:t>
      </w:r>
    </w:p>
    <w:p w14:paraId="5590C1E9">
      <w:pPr>
        <w:framePr w:w="2130" w:wrap="auto" w:vAnchor="margin" w:hAnchor="text" w:x="3454" w:y="339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退休费</w:t>
      </w:r>
    </w:p>
    <w:p w14:paraId="591A3872">
      <w:pPr>
        <w:framePr w:w="906" w:wrap="auto" w:vAnchor="margin" w:hAnchor="text" w:x="9658" w:y="3392"/>
        <w:widowControl w:val="0"/>
        <w:autoSpaceDE w:val="0"/>
        <w:autoSpaceDN w:val="0"/>
        <w:spacing w:before="0" w:after="0" w:line="277" w:lineRule="exact"/>
        <w:ind w:left="123" w:right="0" w:firstLine="0"/>
        <w:jc w:val="left"/>
        <w:rPr>
          <w:rFonts w:ascii="微软雅黑"/>
          <w:color w:val="000000"/>
          <w:spacing w:val="0"/>
          <w:sz w:val="21"/>
        </w:rPr>
      </w:pPr>
      <w:r>
        <w:rPr>
          <w:rFonts w:ascii="微软雅黑"/>
          <w:color w:val="000000"/>
          <w:spacing w:val="0"/>
          <w:sz w:val="21"/>
        </w:rPr>
        <w:t>71.93</w:t>
      </w:r>
    </w:p>
    <w:p w14:paraId="6B312E24">
      <w:pPr>
        <w:framePr w:w="906" w:wrap="auto" w:vAnchor="margin" w:hAnchor="text" w:x="9658" w:y="339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250.97</w:t>
      </w:r>
    </w:p>
    <w:p w14:paraId="6FAFE207">
      <w:pPr>
        <w:framePr w:w="906" w:wrap="auto" w:vAnchor="margin" w:hAnchor="text" w:x="9658" w:y="3392"/>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245.11</w:t>
      </w:r>
    </w:p>
    <w:p w14:paraId="47104842">
      <w:pPr>
        <w:framePr w:w="906" w:wrap="auto" w:vAnchor="margin" w:hAnchor="text" w:x="9658" w:y="3392"/>
        <w:widowControl w:val="0"/>
        <w:autoSpaceDE w:val="0"/>
        <w:autoSpaceDN w:val="0"/>
        <w:spacing w:before="107" w:after="0" w:line="277" w:lineRule="exact"/>
        <w:ind w:left="246" w:right="0" w:firstLine="0"/>
        <w:jc w:val="left"/>
        <w:rPr>
          <w:rFonts w:ascii="微软雅黑"/>
          <w:color w:val="000000"/>
          <w:spacing w:val="0"/>
          <w:sz w:val="21"/>
        </w:rPr>
      </w:pPr>
      <w:r>
        <w:rPr>
          <w:rFonts w:ascii="微软雅黑"/>
          <w:color w:val="000000"/>
          <w:spacing w:val="0"/>
          <w:sz w:val="21"/>
        </w:rPr>
        <w:t>5.70</w:t>
      </w:r>
    </w:p>
    <w:p w14:paraId="462A3D38">
      <w:pPr>
        <w:framePr w:w="486" w:wrap="auto" w:vAnchor="margin" w:hAnchor="text" w:x="1607" w:y="377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21</w:t>
      </w:r>
    </w:p>
    <w:p w14:paraId="4D48526D">
      <w:pPr>
        <w:framePr w:w="906" w:wrap="auto" w:vAnchor="margin" w:hAnchor="text" w:x="12209" w:y="377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250.97</w:t>
      </w:r>
    </w:p>
    <w:p w14:paraId="374F5386">
      <w:pPr>
        <w:framePr w:w="906" w:wrap="auto" w:vAnchor="margin" w:hAnchor="text" w:x="12209" w:y="3776"/>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245.11</w:t>
      </w:r>
    </w:p>
    <w:p w14:paraId="5DC07F58">
      <w:pPr>
        <w:framePr w:w="906" w:wrap="auto" w:vAnchor="margin" w:hAnchor="text" w:x="12209" w:y="3776"/>
        <w:widowControl w:val="0"/>
        <w:autoSpaceDE w:val="0"/>
        <w:autoSpaceDN w:val="0"/>
        <w:spacing w:before="107" w:after="0" w:line="277" w:lineRule="exact"/>
        <w:ind w:left="246" w:right="0" w:firstLine="0"/>
        <w:jc w:val="left"/>
        <w:rPr>
          <w:rFonts w:ascii="微软雅黑"/>
          <w:color w:val="000000"/>
          <w:spacing w:val="0"/>
          <w:sz w:val="21"/>
        </w:rPr>
      </w:pPr>
      <w:r>
        <w:rPr>
          <w:rFonts w:ascii="微软雅黑"/>
          <w:color w:val="000000"/>
          <w:spacing w:val="0"/>
          <w:sz w:val="21"/>
        </w:rPr>
        <w:t>5.70</w:t>
      </w:r>
    </w:p>
    <w:p w14:paraId="3017C570">
      <w:pPr>
        <w:framePr w:w="486" w:wrap="auto" w:vAnchor="margin" w:hAnchor="text" w:x="1607" w:y="416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w:t>
      </w:r>
    </w:p>
    <w:p w14:paraId="111D471A">
      <w:pPr>
        <w:framePr w:w="856" w:wrap="auto" w:vAnchor="margin" w:hAnchor="text" w:x="2263" w:y="416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30302</w:t>
      </w:r>
    </w:p>
    <w:p w14:paraId="0E95E973">
      <w:pPr>
        <w:framePr w:w="856" w:wrap="auto" w:vAnchor="margin" w:hAnchor="text" w:x="2263" w:y="416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30305</w:t>
      </w:r>
    </w:p>
    <w:p w14:paraId="66AD4B3A">
      <w:pPr>
        <w:framePr w:w="856" w:wrap="auto" w:vAnchor="margin" w:hAnchor="text" w:x="2263" w:y="4160"/>
        <w:widowControl w:val="0"/>
        <w:autoSpaceDE w:val="0"/>
        <w:autoSpaceDN w:val="0"/>
        <w:spacing w:before="107" w:after="0" w:line="277" w:lineRule="exact"/>
        <w:ind w:left="0" w:right="0" w:firstLine="0"/>
        <w:jc w:val="left"/>
        <w:rPr>
          <w:rFonts w:ascii="微软雅黑"/>
          <w:color w:val="000000"/>
          <w:spacing w:val="0"/>
          <w:sz w:val="21"/>
        </w:rPr>
      </w:pPr>
      <w:r>
        <w:rPr>
          <w:rFonts w:ascii="微软雅黑"/>
          <w:color w:val="000000"/>
          <w:spacing w:val="0"/>
          <w:sz w:val="21"/>
        </w:rPr>
        <w:t>30309</w:t>
      </w:r>
    </w:p>
    <w:p w14:paraId="5C700C33">
      <w:pPr>
        <w:framePr w:w="486" w:wrap="auto" w:vAnchor="margin" w:hAnchor="text" w:x="1607" w:y="454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23</w:t>
      </w:r>
    </w:p>
    <w:p w14:paraId="5093F690">
      <w:pPr>
        <w:framePr w:w="1080" w:wrap="auto" w:vAnchor="margin" w:hAnchor="text" w:x="3454" w:y="45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生活补助</w:t>
      </w:r>
    </w:p>
    <w:p w14:paraId="381F2D65">
      <w:pPr>
        <w:framePr w:w="486" w:wrap="auto" w:vAnchor="margin" w:hAnchor="text" w:x="1607" w:y="492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w:t>
      </w:r>
    </w:p>
    <w:p w14:paraId="29117EB2">
      <w:pPr>
        <w:framePr w:w="870" w:wrap="auto" w:vAnchor="margin" w:hAnchor="text" w:x="3454" w:y="49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奖励金</w:t>
      </w:r>
    </w:p>
    <w:p w14:paraId="2910D1C3">
      <w:pPr>
        <w:framePr w:w="660" w:wrap="auto" w:vAnchor="margin" w:hAnchor="text" w:x="9904" w:y="492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0.16</w:t>
      </w:r>
    </w:p>
    <w:p w14:paraId="7826621A">
      <w:pPr>
        <w:framePr w:w="660" w:wrap="auto" w:vAnchor="margin" w:hAnchor="text" w:x="12455" w:y="492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0.16</w:t>
      </w:r>
    </w:p>
    <w:p w14:paraId="0A1A63F3">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19</w:t>
      </w:r>
    </w:p>
    <w:p w14:paraId="53C46D35">
      <w:pPr>
        <w:spacing w:before="0" w:after="0" w:line="0" w:lineRule="exact"/>
        <w:ind w:left="0" w:right="0" w:firstLine="0"/>
        <w:jc w:val="left"/>
        <w:rPr>
          <w:rFonts w:ascii="Arial"/>
          <w:color w:val="FF0000"/>
          <w:spacing w:val="0"/>
          <w:sz w:val="2"/>
        </w:rPr>
      </w:pPr>
      <w:r>
        <w:pict>
          <v:shape id="_x000018" o:spid="_x0000_s1044" o:spt="75" type="#_x0000_t75" style="position:absolute;left:0pt;margin-left:63.9pt;margin-top:67.4pt;height:197.1pt;width:714.9pt;mso-position-horizontal-relative:page;mso-position-vertical-relative:page;z-index:-251657216;mso-width-relative:page;mso-height-relative:page;" filled="f" coordsize="21600,21600">
            <v:path/>
            <v:fill on="f" focussize="0,0"/>
            <v:stroke/>
            <v:imagedata r:id="rId23" o:title=""/>
            <o:lock v:ext="edit" aspectratio="t"/>
          </v:shape>
        </w:pict>
      </w:r>
      <w:r>
        <w:rPr>
          <w:rFonts w:ascii="Arial"/>
          <w:color w:val="FF0000"/>
          <w:spacing w:val="0"/>
          <w:sz w:val="2"/>
        </w:rPr>
        <w:br w:type="page"/>
      </w:r>
    </w:p>
    <w:p w14:paraId="20416BB3">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5439CC7">
      <w:pPr>
        <w:framePr w:w="6720" w:wrap="auto" w:vAnchor="margin" w:hAnchor="text" w:x="518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单位预算政府性基金预算财政拨款支出表</w:t>
      </w:r>
    </w:p>
    <w:p w14:paraId="26DE79D0">
      <w:pPr>
        <w:framePr w:w="3062" w:wrap="auto" w:vAnchor="margin" w:hAnchor="text" w:x="1414"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E3BD28A">
      <w:pPr>
        <w:framePr w:w="2003" w:wrap="auto" w:vAnchor="margin" w:hAnchor="text" w:x="8276"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18190FD2">
      <w:pPr>
        <w:framePr w:w="1440" w:wrap="auto" w:vAnchor="margin" w:hAnchor="text" w:x="14227"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1EE2C646">
      <w:pPr>
        <w:framePr w:w="1500" w:wrap="auto" w:vAnchor="margin" w:hAnchor="text" w:x="4389"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36E984C1">
      <w:pPr>
        <w:framePr w:w="660" w:wrap="auto" w:vAnchor="margin" w:hAnchor="text" w:x="1521"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42F438AA">
      <w:pPr>
        <w:framePr w:w="660" w:wrap="auto" w:vAnchor="margin" w:hAnchor="text" w:x="8947"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2DD15BCA">
      <w:pPr>
        <w:framePr w:w="1080" w:wrap="auto" w:vAnchor="margin" w:hAnchor="text" w:x="11288"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p>
    <w:p w14:paraId="4789C718">
      <w:pPr>
        <w:framePr w:w="1080" w:wrap="auto" w:vAnchor="margin" w:hAnchor="text" w:x="13839"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项目支出</w:t>
      </w:r>
    </w:p>
    <w:p w14:paraId="7732D854">
      <w:pPr>
        <w:framePr w:w="1080" w:wrap="auto" w:vAnchor="margin" w:hAnchor="text" w:x="2331"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157885BB">
      <w:pPr>
        <w:framePr w:w="1080" w:wrap="auto" w:vAnchor="margin" w:hAnchor="text" w:x="5194"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461270EE">
      <w:pPr>
        <w:framePr w:w="660" w:wrap="auto" w:vAnchor="margin" w:hAnchor="text" w:x="1521" w:y="3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32E579AD">
      <w:pPr>
        <w:framePr w:w="370" w:wrap="auto" w:vAnchor="margin" w:hAnchor="text" w:x="2686"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6DF42812">
      <w:pPr>
        <w:framePr w:w="370" w:wrap="auto" w:vAnchor="margin" w:hAnchor="text" w:x="5549"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383E6E2A">
      <w:pPr>
        <w:framePr w:w="370" w:wrap="auto" w:vAnchor="margin" w:hAnchor="text" w:x="9092"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4175745E">
      <w:pPr>
        <w:framePr w:w="370" w:wrap="auto" w:vAnchor="margin" w:hAnchor="text" w:x="11643"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9626FAF">
      <w:pPr>
        <w:framePr w:w="370" w:wrap="auto" w:vAnchor="margin" w:hAnchor="text" w:x="14194"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7B97267B">
      <w:pPr>
        <w:framePr w:w="4650" w:wrap="auto" w:vAnchor="margin" w:hAnchor="text" w:x="1440" w:y="40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注：无政府基金预算财政拨款预算，空表列示。</w:t>
      </w:r>
    </w:p>
    <w:p w14:paraId="3D6E73FF">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20</w:t>
      </w:r>
    </w:p>
    <w:p w14:paraId="41A7A647">
      <w:pPr>
        <w:spacing w:before="0" w:after="0" w:line="0" w:lineRule="exact"/>
        <w:ind w:left="0" w:right="0" w:firstLine="0"/>
        <w:jc w:val="left"/>
        <w:rPr>
          <w:rFonts w:ascii="Arial"/>
          <w:color w:val="FF0000"/>
          <w:spacing w:val="0"/>
          <w:sz w:val="2"/>
        </w:rPr>
      </w:pPr>
      <w:r>
        <w:pict>
          <v:shape id="_x000019" o:spid="_x0000_s1045" o:spt="75" type="#_x0000_t75" style="position:absolute;left:0pt;margin-left:63.9pt;margin-top:98.3pt;height:101.15pt;width:714.8pt;mso-position-horizontal-relative:page;mso-position-vertical-relative:page;z-index:-251657216;mso-width-relative:page;mso-height-relative:page;" filled="f" coordsize="21600,21600">
            <v:path/>
            <v:fill on="f" focussize="0,0"/>
            <v:stroke/>
            <v:imagedata r:id="rId21" o:title=""/>
            <o:lock v:ext="edit" aspectratio="t"/>
          </v:shape>
        </w:pict>
      </w:r>
      <w:r>
        <w:rPr>
          <w:rFonts w:ascii="Arial"/>
          <w:color w:val="FF0000"/>
          <w:spacing w:val="0"/>
          <w:sz w:val="2"/>
        </w:rPr>
        <w:br w:type="page"/>
      </w:r>
    </w:p>
    <w:p w14:paraId="26AAFC65">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1016353">
      <w:pPr>
        <w:framePr w:w="7080" w:wrap="auto" w:vAnchor="margin" w:hAnchor="text" w:x="500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单位预算国有资本经营预算财政拨款支出表</w:t>
      </w:r>
    </w:p>
    <w:p w14:paraId="77CA9341">
      <w:pPr>
        <w:framePr w:w="3062" w:wrap="auto" w:vAnchor="margin" w:hAnchor="text" w:x="1414"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4EDC6F2">
      <w:pPr>
        <w:framePr w:w="2003" w:wrap="auto" w:vAnchor="margin" w:hAnchor="text" w:x="8276"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7FDFAD38">
      <w:pPr>
        <w:framePr w:w="1440" w:wrap="auto" w:vAnchor="margin" w:hAnchor="text" w:x="14227"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CC07B1A">
      <w:pPr>
        <w:framePr w:w="1500" w:wrap="auto" w:vAnchor="margin" w:hAnchor="text" w:x="4389"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功能分类科目</w:t>
      </w:r>
    </w:p>
    <w:p w14:paraId="0F7A43BC">
      <w:pPr>
        <w:framePr w:w="660" w:wrap="auto" w:vAnchor="margin" w:hAnchor="text" w:x="1521"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66CBC49C">
      <w:pPr>
        <w:framePr w:w="660" w:wrap="auto" w:vAnchor="margin" w:hAnchor="text" w:x="8947"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036DB09F">
      <w:pPr>
        <w:framePr w:w="1080" w:wrap="auto" w:vAnchor="margin" w:hAnchor="text" w:x="11288"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基本支出</w:t>
      </w:r>
    </w:p>
    <w:p w14:paraId="4B9E6124">
      <w:pPr>
        <w:framePr w:w="1080" w:wrap="auto" w:vAnchor="margin" w:hAnchor="text" w:x="13839" w:y="26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项目支出</w:t>
      </w:r>
    </w:p>
    <w:p w14:paraId="38CBE061">
      <w:pPr>
        <w:framePr w:w="1080" w:wrap="auto" w:vAnchor="margin" w:hAnchor="text" w:x="2331"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科目编码</w:t>
      </w:r>
    </w:p>
    <w:p w14:paraId="1578716B">
      <w:pPr>
        <w:framePr w:w="1080" w:wrap="auto" w:vAnchor="margin" w:hAnchor="text" w:x="5194" w:y="28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科目名称</w:t>
      </w:r>
    </w:p>
    <w:p w14:paraId="2F6029E3">
      <w:pPr>
        <w:framePr w:w="660" w:wrap="auto" w:vAnchor="margin" w:hAnchor="text" w:x="1521" w:y="3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7B67366C">
      <w:pPr>
        <w:framePr w:w="370" w:wrap="auto" w:vAnchor="margin" w:hAnchor="text" w:x="2686"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4E96662C">
      <w:pPr>
        <w:framePr w:w="370" w:wrap="auto" w:vAnchor="margin" w:hAnchor="text" w:x="5549"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460B8B0C">
      <w:pPr>
        <w:framePr w:w="370" w:wrap="auto" w:vAnchor="margin" w:hAnchor="text" w:x="9092"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5ACF910F">
      <w:pPr>
        <w:framePr w:w="370" w:wrap="auto" w:vAnchor="margin" w:hAnchor="text" w:x="11643"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4D578FC5">
      <w:pPr>
        <w:framePr w:w="370" w:wrap="auto" w:vAnchor="margin" w:hAnchor="text" w:x="14194" w:y="324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583F5175">
      <w:pPr>
        <w:framePr w:w="5070" w:wrap="auto" w:vAnchor="margin" w:hAnchor="text" w:x="1440" w:y="40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注：无国有资本经营预算财政拨款预算，空表列示。</w:t>
      </w:r>
    </w:p>
    <w:p w14:paraId="21BBAC1E">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21</w:t>
      </w:r>
    </w:p>
    <w:p w14:paraId="5601120E">
      <w:pPr>
        <w:spacing w:before="0" w:after="0" w:line="0" w:lineRule="exact"/>
        <w:ind w:left="0" w:right="0" w:firstLine="0"/>
        <w:jc w:val="left"/>
        <w:rPr>
          <w:rFonts w:ascii="Arial"/>
          <w:color w:val="FF0000"/>
          <w:spacing w:val="0"/>
          <w:sz w:val="2"/>
        </w:rPr>
      </w:pPr>
      <w:r>
        <w:pict>
          <v:shape id="_x000020" o:spid="_x0000_s1046" o:spt="75" type="#_x0000_t75" style="position:absolute;left:0pt;margin-left:63.9pt;margin-top:98.3pt;height:101.15pt;width:714.8pt;mso-position-horizontal-relative:page;mso-position-vertical-relative:page;z-index:-251657216;mso-width-relative:page;mso-height-relative:page;" filled="f" coordsize="21600,21600">
            <v:path/>
            <v:fill on="f" focussize="0,0"/>
            <v:stroke/>
            <v:imagedata r:id="rId21" o:title=""/>
            <o:lock v:ext="edit" aspectratio="t"/>
          </v:shape>
        </w:pict>
      </w:r>
      <w:r>
        <w:rPr>
          <w:rFonts w:ascii="Arial"/>
          <w:color w:val="FF0000"/>
          <w:spacing w:val="0"/>
          <w:sz w:val="2"/>
        </w:rPr>
        <w:br w:type="page"/>
      </w:r>
    </w:p>
    <w:p w14:paraId="26D08F18">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A17943D">
      <w:pPr>
        <w:framePr w:w="6360" w:wrap="auto" w:vAnchor="margin" w:hAnchor="text" w:x="5360" w:y="1446"/>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单位预算财政拨款“三公”经费支出表</w:t>
      </w:r>
    </w:p>
    <w:p w14:paraId="1333FA0F">
      <w:pPr>
        <w:framePr w:w="3062" w:wrap="auto" w:vAnchor="margin" w:hAnchor="text" w:x="1442"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DDA1B4B">
      <w:pPr>
        <w:framePr w:w="2003" w:wrap="auto" w:vAnchor="margin" w:hAnchor="text" w:x="8673" w:y="2050"/>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预算年度：</w:t>
      </w:r>
      <w:r>
        <w:rPr>
          <w:rFonts w:ascii="微软雅黑"/>
          <w:color w:val="000000"/>
          <w:spacing w:val="0"/>
          <w:sz w:val="24"/>
        </w:rPr>
        <w:t>2024</w:t>
      </w:r>
    </w:p>
    <w:p w14:paraId="0321E076">
      <w:pPr>
        <w:framePr w:w="1440" w:wrap="auto" w:vAnchor="margin" w:hAnchor="text" w:x="14198" w:y="2050"/>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58AD05F">
      <w:pPr>
        <w:framePr w:w="1268" w:wrap="auto" w:vAnchor="margin" w:hAnchor="text" w:x="10230" w:y="2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w:t>
      </w:r>
      <w:r>
        <w:rPr>
          <w:rFonts w:ascii="Times New Roman"/>
          <w:b/>
          <w:color w:val="000000"/>
          <w:spacing w:val="10"/>
          <w:sz w:val="21"/>
        </w:rPr>
        <w:t xml:space="preserve"> </w:t>
      </w:r>
      <w:r>
        <w:rPr>
          <w:rFonts w:ascii="微软雅黑" w:hAnsi="微软雅黑" w:cs="微软雅黑"/>
          <w:b/>
          <w:color w:val="000000"/>
          <w:spacing w:val="0"/>
          <w:sz w:val="21"/>
        </w:rPr>
        <w:t>金</w:t>
      </w:r>
      <w:r>
        <w:rPr>
          <w:rFonts w:ascii="Times New Roman"/>
          <w:b/>
          <w:color w:val="000000"/>
          <w:spacing w:val="10"/>
          <w:sz w:val="21"/>
        </w:rPr>
        <w:t xml:space="preserve"> </w:t>
      </w:r>
      <w:r>
        <w:rPr>
          <w:rFonts w:ascii="微软雅黑" w:hAnsi="微软雅黑" w:cs="微软雅黑"/>
          <w:b/>
          <w:color w:val="000000"/>
          <w:spacing w:val="0"/>
          <w:sz w:val="21"/>
        </w:rPr>
        <w:t>性</w:t>
      </w:r>
      <w:r>
        <w:rPr>
          <w:rFonts w:ascii="Times New Roman"/>
          <w:b/>
          <w:color w:val="000000"/>
          <w:spacing w:val="10"/>
          <w:sz w:val="21"/>
        </w:rPr>
        <w:t xml:space="preserve"> </w:t>
      </w:r>
      <w:r>
        <w:rPr>
          <w:rFonts w:ascii="微软雅黑" w:hAnsi="微软雅黑" w:cs="微软雅黑"/>
          <w:b/>
          <w:color w:val="000000"/>
          <w:spacing w:val="0"/>
          <w:sz w:val="21"/>
        </w:rPr>
        <w:t>质</w:t>
      </w:r>
    </w:p>
    <w:p w14:paraId="6372CF34">
      <w:pPr>
        <w:framePr w:w="660" w:wrap="auto" w:vAnchor="margin" w:hAnchor="text" w:x="1549"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序号</w:t>
      </w:r>
    </w:p>
    <w:p w14:paraId="6CC62CFE">
      <w:pPr>
        <w:framePr w:w="785" w:wrap="auto" w:vAnchor="margin" w:hAnchor="text" w:x="3810" w:y="28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73"/>
          <w:sz w:val="21"/>
        </w:rPr>
        <w:t xml:space="preserve"> </w:t>
      </w:r>
      <w:r>
        <w:rPr>
          <w:rFonts w:ascii="微软雅黑" w:hAnsi="微软雅黑" w:cs="微软雅黑"/>
          <w:b/>
          <w:color w:val="000000"/>
          <w:spacing w:val="0"/>
          <w:sz w:val="21"/>
        </w:rPr>
        <w:t>目</w:t>
      </w:r>
    </w:p>
    <w:p w14:paraId="16B34BFC">
      <w:pPr>
        <w:framePr w:w="1500" w:wrap="auto" w:vAnchor="margin" w:hAnchor="text" w:x="8924"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一般公共预算</w:t>
      </w:r>
    </w:p>
    <w:p w14:paraId="51E4AC26">
      <w:pPr>
        <w:framePr w:w="1500" w:wrap="auto" w:vAnchor="margin" w:hAnchor="text" w:x="8924" w:y="2854"/>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财政拨款</w:t>
      </w:r>
    </w:p>
    <w:p w14:paraId="5CC89E9B">
      <w:pPr>
        <w:framePr w:w="1290" w:wrap="auto" w:vAnchor="margin" w:hAnchor="text" w:x="11410"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政府性基金</w:t>
      </w:r>
    </w:p>
    <w:p w14:paraId="612B8981">
      <w:pPr>
        <w:framePr w:w="1500" w:wrap="auto" w:vAnchor="margin" w:hAnchor="text" w:x="13686" w:y="28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国有资本经营</w:t>
      </w:r>
    </w:p>
    <w:p w14:paraId="42B1D8FB">
      <w:pPr>
        <w:framePr w:w="660" w:wrap="auto" w:vAnchor="margin" w:hAnchor="text" w:x="6962" w:y="30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0C251F7E">
      <w:pPr>
        <w:framePr w:w="1080" w:wrap="auto" w:vAnchor="margin" w:hAnchor="text" w:x="11515"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7411110C">
      <w:pPr>
        <w:framePr w:w="1500" w:wrap="auto" w:vAnchor="margin" w:hAnchor="text" w:x="13686" w:y="32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预算财政拨款</w:t>
      </w:r>
    </w:p>
    <w:p w14:paraId="12EF41BB">
      <w:pPr>
        <w:framePr w:w="660" w:wrap="auto" w:vAnchor="margin" w:hAnchor="text" w:x="1549" w:y="369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栏次</w:t>
      </w:r>
    </w:p>
    <w:p w14:paraId="4C72D3AD">
      <w:pPr>
        <w:framePr w:w="660" w:wrap="auto" w:vAnchor="margin" w:hAnchor="text" w:x="1549" w:y="3692"/>
        <w:widowControl w:val="0"/>
        <w:autoSpaceDE w:val="0"/>
        <w:autoSpaceDN w:val="0"/>
        <w:spacing w:before="305" w:after="0" w:line="277" w:lineRule="exact"/>
        <w:ind w:left="148" w:right="0" w:firstLine="0"/>
        <w:jc w:val="left"/>
        <w:rPr>
          <w:rFonts w:ascii="微软雅黑"/>
          <w:color w:val="000000"/>
          <w:spacing w:val="0"/>
          <w:sz w:val="21"/>
        </w:rPr>
      </w:pPr>
      <w:r>
        <w:rPr>
          <w:rFonts w:ascii="微软雅黑"/>
          <w:color w:val="000000"/>
          <w:spacing w:val="0"/>
          <w:sz w:val="21"/>
        </w:rPr>
        <w:t>1</w:t>
      </w:r>
    </w:p>
    <w:p w14:paraId="4BC114F3">
      <w:pPr>
        <w:framePr w:w="370" w:wrap="auto" w:vAnchor="margin" w:hAnchor="text" w:x="4018" w:y="369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1</w:t>
      </w:r>
    </w:p>
    <w:p w14:paraId="42044CBF">
      <w:pPr>
        <w:framePr w:w="370" w:wrap="auto" w:vAnchor="margin" w:hAnchor="text" w:x="7108" w:y="369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w:t>
      </w:r>
    </w:p>
    <w:p w14:paraId="5D85ABCB">
      <w:pPr>
        <w:framePr w:w="370" w:wrap="auto" w:vAnchor="margin" w:hAnchor="text" w:x="9489" w:y="369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w:t>
      </w:r>
    </w:p>
    <w:p w14:paraId="2F529E56">
      <w:pPr>
        <w:framePr w:w="370" w:wrap="auto" w:vAnchor="margin" w:hAnchor="text" w:x="11870" w:y="369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w:t>
      </w:r>
    </w:p>
    <w:p w14:paraId="00620DCC">
      <w:pPr>
        <w:framePr w:w="370" w:wrap="auto" w:vAnchor="margin" w:hAnchor="text" w:x="14251" w:y="369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5</w:t>
      </w:r>
    </w:p>
    <w:p w14:paraId="03CC5A0D">
      <w:pPr>
        <w:framePr w:w="1920" w:wrap="auto" w:vAnchor="margin" w:hAnchor="text" w:x="3242" w:y="42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“三公”经费小计</w:t>
      </w:r>
    </w:p>
    <w:p w14:paraId="0A01F2A3">
      <w:pPr>
        <w:framePr w:w="818" w:wrap="auto" w:vAnchor="margin" w:hAnchor="text" w:x="7677" w:y="427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39.07</w:t>
      </w:r>
    </w:p>
    <w:p w14:paraId="41E4FE0F">
      <w:pPr>
        <w:framePr w:w="818" w:wrap="auto" w:vAnchor="margin" w:hAnchor="text" w:x="10058" w:y="4274"/>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39.07</w:t>
      </w:r>
    </w:p>
    <w:p w14:paraId="2C15496D">
      <w:pPr>
        <w:framePr w:w="363" w:wrap="auto" w:vAnchor="margin" w:hAnchor="text" w:x="1697" w:y="4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30DBEAFE">
      <w:pPr>
        <w:framePr w:w="3639" w:wrap="auto" w:vAnchor="margin" w:hAnchor="text" w:x="2292" w:y="4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一、因公出国（境）费</w:t>
      </w:r>
    </w:p>
    <w:p w14:paraId="115313E9">
      <w:pPr>
        <w:framePr w:w="3639" w:wrap="auto" w:vAnchor="margin" w:hAnchor="text" w:x="2292" w:y="4856"/>
        <w:widowControl w:val="0"/>
        <w:autoSpaceDE w:val="0"/>
        <w:autoSpaceDN w:val="0"/>
        <w:spacing w:before="201" w:after="0" w:line="277" w:lineRule="exact"/>
        <w:ind w:left="249" w:right="0" w:firstLine="0"/>
        <w:jc w:val="left"/>
        <w:rPr>
          <w:rFonts w:ascii="Times New Roman"/>
          <w:color w:val="000000"/>
          <w:spacing w:val="0"/>
          <w:sz w:val="21"/>
        </w:rPr>
      </w:pPr>
      <w:r>
        <w:rPr>
          <w:rFonts w:ascii="微软雅黑" w:hAnsi="微软雅黑" w:cs="微软雅黑"/>
          <w:color w:val="000000"/>
          <w:spacing w:val="0"/>
          <w:sz w:val="21"/>
        </w:rPr>
        <w:t>其中：教学科研人员因公出国（境</w:t>
      </w:r>
    </w:p>
    <w:p w14:paraId="5B4F7DCF">
      <w:pPr>
        <w:framePr w:w="3639" w:wrap="auto" w:vAnchor="margin" w:hAnchor="text" w:x="2292" w:y="485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）费</w:t>
      </w:r>
    </w:p>
    <w:p w14:paraId="099188DA">
      <w:pPr>
        <w:framePr w:w="363" w:wrap="auto" w:vAnchor="margin" w:hAnchor="text" w:x="1697" w:y="551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w:t>
      </w:r>
    </w:p>
    <w:p w14:paraId="70DA0FB7">
      <w:pPr>
        <w:framePr w:w="363" w:wrap="auto" w:vAnchor="margin" w:hAnchor="text" w:x="1697" w:y="617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w:t>
      </w:r>
    </w:p>
    <w:p w14:paraId="4866A17F">
      <w:pPr>
        <w:framePr w:w="363" w:wrap="auto" w:vAnchor="margin" w:hAnchor="text" w:x="1697" w:y="6174"/>
        <w:widowControl w:val="0"/>
        <w:autoSpaceDE w:val="0"/>
        <w:autoSpaceDN w:val="0"/>
        <w:spacing w:before="305" w:after="0" w:line="277" w:lineRule="exact"/>
        <w:ind w:left="0" w:right="0" w:firstLine="0"/>
        <w:jc w:val="left"/>
        <w:rPr>
          <w:rFonts w:ascii="微软雅黑"/>
          <w:color w:val="000000"/>
          <w:spacing w:val="0"/>
          <w:sz w:val="21"/>
        </w:rPr>
      </w:pPr>
      <w:r>
        <w:rPr>
          <w:rFonts w:ascii="微软雅黑"/>
          <w:color w:val="000000"/>
          <w:spacing w:val="0"/>
          <w:sz w:val="21"/>
        </w:rPr>
        <w:t>5</w:t>
      </w:r>
    </w:p>
    <w:p w14:paraId="1B38E50C">
      <w:pPr>
        <w:framePr w:w="363" w:wrap="auto" w:vAnchor="margin" w:hAnchor="text" w:x="1697" w:y="6174"/>
        <w:widowControl w:val="0"/>
        <w:autoSpaceDE w:val="0"/>
        <w:autoSpaceDN w:val="0"/>
        <w:spacing w:before="305" w:after="0" w:line="277" w:lineRule="exact"/>
        <w:ind w:left="0" w:right="0" w:firstLine="0"/>
        <w:jc w:val="left"/>
        <w:rPr>
          <w:rFonts w:ascii="微软雅黑"/>
          <w:color w:val="000000"/>
          <w:spacing w:val="0"/>
          <w:sz w:val="21"/>
        </w:rPr>
      </w:pPr>
      <w:r>
        <w:rPr>
          <w:rFonts w:ascii="微软雅黑"/>
          <w:color w:val="000000"/>
          <w:spacing w:val="0"/>
          <w:sz w:val="21"/>
        </w:rPr>
        <w:t>6</w:t>
      </w:r>
    </w:p>
    <w:p w14:paraId="287D466D">
      <w:pPr>
        <w:framePr w:w="363" w:wrap="auto" w:vAnchor="margin" w:hAnchor="text" w:x="1697" w:y="6174"/>
        <w:widowControl w:val="0"/>
        <w:autoSpaceDE w:val="0"/>
        <w:autoSpaceDN w:val="0"/>
        <w:spacing w:before="305" w:after="0" w:line="277" w:lineRule="exact"/>
        <w:ind w:left="0" w:right="0" w:firstLine="0"/>
        <w:jc w:val="left"/>
        <w:rPr>
          <w:rFonts w:ascii="微软雅黑"/>
          <w:color w:val="000000"/>
          <w:spacing w:val="0"/>
          <w:sz w:val="21"/>
        </w:rPr>
      </w:pPr>
      <w:r>
        <w:rPr>
          <w:rFonts w:ascii="微软雅黑"/>
          <w:color w:val="000000"/>
          <w:spacing w:val="0"/>
          <w:sz w:val="21"/>
        </w:rPr>
        <w:t>7</w:t>
      </w:r>
    </w:p>
    <w:p w14:paraId="21928547">
      <w:pPr>
        <w:framePr w:w="363" w:wrap="auto" w:vAnchor="margin" w:hAnchor="text" w:x="1697" w:y="6174"/>
        <w:widowControl w:val="0"/>
        <w:autoSpaceDE w:val="0"/>
        <w:autoSpaceDN w:val="0"/>
        <w:spacing w:before="305" w:after="0" w:line="277" w:lineRule="exact"/>
        <w:ind w:left="0" w:right="0" w:firstLine="0"/>
        <w:jc w:val="left"/>
        <w:rPr>
          <w:rFonts w:ascii="微软雅黑"/>
          <w:color w:val="000000"/>
          <w:spacing w:val="0"/>
          <w:sz w:val="21"/>
        </w:rPr>
      </w:pPr>
      <w:r>
        <w:rPr>
          <w:rFonts w:ascii="微软雅黑"/>
          <w:color w:val="000000"/>
          <w:spacing w:val="0"/>
          <w:sz w:val="21"/>
        </w:rPr>
        <w:t>8</w:t>
      </w:r>
    </w:p>
    <w:p w14:paraId="32920AA1">
      <w:pPr>
        <w:framePr w:w="2961" w:wrap="auto" w:vAnchor="margin" w:hAnchor="text" w:x="2292" w:y="6174"/>
        <w:widowControl w:val="0"/>
        <w:autoSpaceDE w:val="0"/>
        <w:autoSpaceDN w:val="0"/>
        <w:spacing w:before="0" w:after="0" w:line="277" w:lineRule="exact"/>
        <w:ind w:left="621" w:right="0" w:firstLine="0"/>
        <w:jc w:val="left"/>
        <w:rPr>
          <w:rFonts w:ascii="Times New Roman"/>
          <w:color w:val="000000"/>
          <w:spacing w:val="0"/>
          <w:sz w:val="21"/>
        </w:rPr>
      </w:pPr>
      <w:r>
        <w:rPr>
          <w:rFonts w:ascii="微软雅黑" w:hAnsi="微软雅黑" w:cs="微软雅黑"/>
          <w:color w:val="000000"/>
          <w:spacing w:val="0"/>
          <w:sz w:val="21"/>
        </w:rPr>
        <w:t>其他因公出国（境）费</w:t>
      </w:r>
    </w:p>
    <w:p w14:paraId="2170DDE5">
      <w:pPr>
        <w:framePr w:w="2961" w:wrap="auto" w:vAnchor="margin" w:hAnchor="text" w:x="2292" w:y="6174"/>
        <w:widowControl w:val="0"/>
        <w:autoSpaceDE w:val="0"/>
        <w:autoSpaceDN w:val="0"/>
        <w:spacing w:before="30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二、公务用车购置及运维费</w:t>
      </w:r>
    </w:p>
    <w:p w14:paraId="3292E3FA">
      <w:pPr>
        <w:framePr w:w="2961" w:wrap="auto" w:vAnchor="margin" w:hAnchor="text" w:x="2292" w:y="6174"/>
        <w:widowControl w:val="0"/>
        <w:autoSpaceDE w:val="0"/>
        <w:autoSpaceDN w:val="0"/>
        <w:spacing w:before="305" w:after="0" w:line="277" w:lineRule="exact"/>
        <w:ind w:left="249" w:right="0" w:firstLine="0"/>
        <w:jc w:val="left"/>
        <w:rPr>
          <w:rFonts w:ascii="Times New Roman"/>
          <w:color w:val="000000"/>
          <w:spacing w:val="0"/>
          <w:sz w:val="21"/>
        </w:rPr>
      </w:pPr>
      <w:r>
        <w:rPr>
          <w:rFonts w:ascii="微软雅黑" w:hAnsi="微软雅黑" w:cs="微软雅黑"/>
          <w:color w:val="000000"/>
          <w:spacing w:val="0"/>
          <w:sz w:val="21"/>
        </w:rPr>
        <w:t>其中：公务用车购置费</w:t>
      </w:r>
    </w:p>
    <w:p w14:paraId="2C330309">
      <w:pPr>
        <w:framePr w:w="2961" w:wrap="auto" w:vAnchor="margin" w:hAnchor="text" w:x="2292" w:y="6174"/>
        <w:widowControl w:val="0"/>
        <w:autoSpaceDE w:val="0"/>
        <w:autoSpaceDN w:val="0"/>
        <w:spacing w:before="305" w:after="0" w:line="277" w:lineRule="exact"/>
        <w:ind w:left="621" w:right="0" w:firstLine="0"/>
        <w:jc w:val="left"/>
        <w:rPr>
          <w:rFonts w:ascii="Times New Roman"/>
          <w:color w:val="000000"/>
          <w:spacing w:val="0"/>
          <w:sz w:val="21"/>
        </w:rPr>
      </w:pPr>
      <w:r>
        <w:rPr>
          <w:rFonts w:ascii="微软雅黑" w:hAnsi="微软雅黑" w:cs="微软雅黑"/>
          <w:color w:val="000000"/>
          <w:spacing w:val="0"/>
          <w:sz w:val="21"/>
        </w:rPr>
        <w:t>公务用车运行维护费</w:t>
      </w:r>
    </w:p>
    <w:p w14:paraId="1FDCC9A7">
      <w:pPr>
        <w:framePr w:w="783" w:wrap="auto" w:vAnchor="margin" w:hAnchor="text" w:x="7712" w:y="6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35.00</w:t>
      </w:r>
    </w:p>
    <w:p w14:paraId="4782F5EF">
      <w:pPr>
        <w:framePr w:w="783" w:wrap="auto" w:vAnchor="margin" w:hAnchor="text" w:x="10093" w:y="6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35.00</w:t>
      </w:r>
    </w:p>
    <w:p w14:paraId="014067EF">
      <w:pPr>
        <w:framePr w:w="783" w:wrap="auto" w:vAnchor="margin" w:hAnchor="text" w:x="7712" w:y="79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35.00</w:t>
      </w:r>
    </w:p>
    <w:p w14:paraId="51E454E3">
      <w:pPr>
        <w:framePr w:w="783" w:wrap="auto" w:vAnchor="margin" w:hAnchor="text" w:x="7712" w:y="7920"/>
        <w:widowControl w:val="0"/>
        <w:autoSpaceDE w:val="0"/>
        <w:autoSpaceDN w:val="0"/>
        <w:spacing w:before="305" w:after="0" w:line="277" w:lineRule="exact"/>
        <w:ind w:left="123" w:right="0" w:firstLine="0"/>
        <w:jc w:val="left"/>
        <w:rPr>
          <w:rFonts w:ascii="微软雅黑"/>
          <w:color w:val="000000"/>
          <w:spacing w:val="0"/>
          <w:sz w:val="21"/>
        </w:rPr>
      </w:pPr>
      <w:r>
        <w:rPr>
          <w:rFonts w:ascii="微软雅黑"/>
          <w:color w:val="000000"/>
          <w:spacing w:val="0"/>
          <w:sz w:val="21"/>
        </w:rPr>
        <w:t>4.07</w:t>
      </w:r>
    </w:p>
    <w:p w14:paraId="5FAA679F">
      <w:pPr>
        <w:framePr w:w="783" w:wrap="auto" w:vAnchor="margin" w:hAnchor="text" w:x="10093" w:y="79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35.00</w:t>
      </w:r>
    </w:p>
    <w:p w14:paraId="3096E6D1">
      <w:pPr>
        <w:framePr w:w="783" w:wrap="auto" w:vAnchor="margin" w:hAnchor="text" w:x="10093" w:y="7920"/>
        <w:widowControl w:val="0"/>
        <w:autoSpaceDE w:val="0"/>
        <w:autoSpaceDN w:val="0"/>
        <w:spacing w:before="305" w:after="0" w:line="277" w:lineRule="exact"/>
        <w:ind w:left="123" w:right="0" w:firstLine="0"/>
        <w:jc w:val="left"/>
        <w:rPr>
          <w:rFonts w:ascii="微软雅黑"/>
          <w:color w:val="000000"/>
          <w:spacing w:val="0"/>
          <w:sz w:val="21"/>
        </w:rPr>
      </w:pPr>
      <w:r>
        <w:rPr>
          <w:rFonts w:ascii="微软雅黑"/>
          <w:color w:val="000000"/>
          <w:spacing w:val="0"/>
          <w:sz w:val="21"/>
        </w:rPr>
        <w:t>4.07</w:t>
      </w:r>
    </w:p>
    <w:p w14:paraId="40A71108">
      <w:pPr>
        <w:framePr w:w="1710" w:wrap="auto" w:vAnchor="margin" w:hAnchor="text" w:x="2292" w:y="85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三、公务接待费</w:t>
      </w:r>
    </w:p>
    <w:p w14:paraId="4EAA861D">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22</w:t>
      </w:r>
    </w:p>
    <w:p w14:paraId="2CAE142A">
      <w:pPr>
        <w:spacing w:before="0" w:after="0" w:line="0" w:lineRule="exact"/>
        <w:ind w:left="0" w:right="0" w:firstLine="0"/>
        <w:jc w:val="left"/>
        <w:rPr>
          <w:rFonts w:ascii="Arial"/>
          <w:color w:val="FF0000"/>
          <w:spacing w:val="0"/>
          <w:sz w:val="2"/>
        </w:rPr>
      </w:pPr>
      <w:r>
        <w:pict>
          <v:shape id="_x000021" o:spid="_x0000_s1047" o:spt="75" type="#_x0000_t75" style="position:absolute;left:0pt;margin-left:65.3pt;margin-top:98.3pt;height:349.85pt;width:712pt;mso-position-horizontal-relative:page;mso-position-vertical-relative:page;z-index:-251657216;mso-width-relative:page;mso-height-relative:page;" filled="f" coordsize="21600,21600">
            <v:path/>
            <v:fill on="f" focussize="0,0"/>
            <v:stroke/>
            <v:imagedata r:id="rId24" o:title=""/>
            <o:lock v:ext="edit" aspectratio="t"/>
          </v:shape>
        </w:pict>
      </w:r>
      <w:r>
        <w:rPr>
          <w:rFonts w:ascii="Arial"/>
          <w:color w:val="FF0000"/>
          <w:spacing w:val="0"/>
          <w:sz w:val="2"/>
        </w:rPr>
        <w:br w:type="page"/>
      </w:r>
    </w:p>
    <w:p w14:paraId="304874F3">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DE0E504">
      <w:pPr>
        <w:framePr w:w="10728" w:wrap="auto" w:vAnchor="margin" w:hAnchor="text" w:x="3176" w:y="1465"/>
        <w:widowControl w:val="0"/>
        <w:autoSpaceDE w:val="0"/>
        <w:autoSpaceDN w:val="0"/>
        <w:spacing w:before="0" w:after="0" w:line="581" w:lineRule="exact"/>
        <w:ind w:left="0" w:right="0" w:firstLine="0"/>
        <w:jc w:val="left"/>
        <w:rPr>
          <w:rFonts w:ascii="Times New Roman"/>
          <w:color w:val="000000"/>
          <w:spacing w:val="0"/>
          <w:sz w:val="44"/>
        </w:rPr>
      </w:pPr>
      <w:r>
        <w:rPr>
          <w:rFonts w:ascii="微软雅黑" w:hAnsi="微软雅黑" w:cs="微软雅黑"/>
          <w:color w:val="000000"/>
          <w:spacing w:val="0"/>
          <w:sz w:val="44"/>
        </w:rPr>
        <w:t>西柏坡纪念馆本级</w:t>
      </w:r>
      <w:r>
        <w:rPr>
          <w:rFonts w:ascii="Times New Roman"/>
          <w:color w:val="000000"/>
          <w:spacing w:val="0"/>
          <w:sz w:val="44"/>
        </w:rPr>
        <w:t xml:space="preserve"> </w:t>
      </w:r>
      <w:r>
        <w:rPr>
          <w:rFonts w:ascii="微软雅黑"/>
          <w:color w:val="000000"/>
          <w:spacing w:val="0"/>
          <w:sz w:val="44"/>
        </w:rPr>
        <w:t>2024</w:t>
      </w:r>
      <w:r>
        <w:rPr>
          <w:rFonts w:ascii="微软雅黑"/>
          <w:color w:val="000000"/>
          <w:spacing w:val="-24"/>
          <w:sz w:val="44"/>
        </w:rPr>
        <w:t xml:space="preserve"> </w:t>
      </w:r>
      <w:r>
        <w:rPr>
          <w:rFonts w:ascii="微软雅黑" w:hAnsi="微软雅黑" w:cs="微软雅黑"/>
          <w:color w:val="000000"/>
          <w:spacing w:val="0"/>
          <w:sz w:val="44"/>
        </w:rPr>
        <w:t>年单位预算信息公开情况说明</w:t>
      </w:r>
    </w:p>
    <w:p w14:paraId="1E4D0316">
      <w:pPr>
        <w:framePr w:w="14240" w:wrap="auto" w:vAnchor="margin" w:hAnchor="text" w:x="1580" w:y="2219"/>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按照《中华人民共和国预算法》、《地方预决算公开操作规程》和《关于进一步推进预算公开工作的实施意见》规</w:t>
      </w:r>
    </w:p>
    <w:p w14:paraId="1C09BEC5">
      <w:pPr>
        <w:framePr w:w="6526" w:wrap="auto" w:vAnchor="margin" w:hAnchor="text" w:x="1020" w:y="2719"/>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定，现将西柏坡纪念馆</w:t>
      </w:r>
      <w:r>
        <w:rPr>
          <w:rFonts w:ascii="Times New Roman"/>
          <w:color w:val="000000"/>
          <w:spacing w:val="0"/>
          <w:sz w:val="28"/>
        </w:rPr>
        <w:t xml:space="preserve"> 2024</w:t>
      </w:r>
      <w:r>
        <w:rPr>
          <w:rFonts w:ascii="Times New Roman"/>
          <w:color w:val="000000"/>
          <w:spacing w:val="-14"/>
          <w:sz w:val="28"/>
        </w:rPr>
        <w:t xml:space="preserve"> </w:t>
      </w:r>
      <w:r>
        <w:rPr>
          <w:rFonts w:ascii="微软雅黑" w:hAnsi="微软雅黑" w:cs="微软雅黑"/>
          <w:color w:val="000000"/>
          <w:spacing w:val="0"/>
          <w:sz w:val="28"/>
        </w:rPr>
        <w:t>年单位预算公开如下：</w:t>
      </w:r>
    </w:p>
    <w:p w14:paraId="6EC5021B">
      <w:pPr>
        <w:framePr w:w="4400" w:wrap="auto" w:vAnchor="margin" w:hAnchor="text" w:x="1660" w:y="3676"/>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一、单位职责及机构设置情况</w:t>
      </w:r>
    </w:p>
    <w:p w14:paraId="4DB65D88">
      <w:pPr>
        <w:framePr w:w="1840" w:wrap="auto" w:vAnchor="margin" w:hAnchor="text" w:x="1580" w:y="4320"/>
        <w:widowControl w:val="0"/>
        <w:autoSpaceDE w:val="0"/>
        <w:autoSpaceDN w:val="0"/>
        <w:spacing w:before="0" w:after="0" w:line="422" w:lineRule="exact"/>
        <w:ind w:left="0" w:right="0" w:firstLine="0"/>
        <w:jc w:val="left"/>
        <w:rPr>
          <w:rFonts w:ascii="Times New Roman"/>
          <w:color w:val="000000"/>
          <w:spacing w:val="0"/>
          <w:sz w:val="32"/>
        </w:rPr>
      </w:pPr>
      <w:r>
        <w:rPr>
          <w:rFonts w:ascii="微软雅黑" w:hAnsi="微软雅黑" w:cs="微软雅黑"/>
          <w:b/>
          <w:color w:val="000000"/>
          <w:spacing w:val="0"/>
          <w:sz w:val="32"/>
        </w:rPr>
        <w:t>单位职责：</w:t>
      </w:r>
    </w:p>
    <w:p w14:paraId="6BA13B93">
      <w:pPr>
        <w:framePr w:w="14817" w:wrap="auto" w:vAnchor="margin" w:hAnchor="text" w:x="1020" w:y="4862"/>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根据《西柏坡纪念馆职能配置、内设机构和人员编制规定》，西柏坡纪念馆的主要职责是：</w:t>
      </w:r>
    </w:p>
    <w:p w14:paraId="16C8E29C">
      <w:pPr>
        <w:framePr w:w="14817" w:wrap="auto" w:vAnchor="margin" w:hAnchor="text" w:x="1020" w:y="4862"/>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西柏坡纪念馆是中宣部命名的全国爱国主义教育示范基地、国家一级博物馆和国家</w:t>
      </w:r>
      <w:r>
        <w:rPr>
          <w:rFonts w:ascii="Times New Roman"/>
          <w:color w:val="000000"/>
          <w:spacing w:val="0"/>
          <w:sz w:val="28"/>
        </w:rPr>
        <w:t xml:space="preserve"> AAAAA</w:t>
      </w:r>
      <w:r>
        <w:rPr>
          <w:rFonts w:ascii="Times New Roman"/>
          <w:color w:val="000000"/>
          <w:spacing w:val="-14"/>
          <w:sz w:val="28"/>
        </w:rPr>
        <w:t xml:space="preserve"> </w:t>
      </w:r>
      <w:r>
        <w:rPr>
          <w:rFonts w:ascii="微软雅黑" w:hAnsi="微软雅黑" w:cs="微软雅黑"/>
          <w:color w:val="000000"/>
          <w:spacing w:val="0"/>
          <w:sz w:val="28"/>
        </w:rPr>
        <w:t>级旅游景区，是石家庄</w:t>
      </w:r>
    </w:p>
    <w:p w14:paraId="61766B85">
      <w:pPr>
        <w:framePr w:w="14817" w:wrap="auto" w:vAnchor="margin" w:hAnchor="text" w:x="1020" w:y="4862"/>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市乃至河北省对外交往的重要窗口单位，是国家精神文明建设的重要阵地。主要担负着向全国人民进行爱国主义和革命</w:t>
      </w:r>
    </w:p>
    <w:p w14:paraId="6A7BEE86">
      <w:pPr>
        <w:framePr w:w="14817" w:wrap="auto" w:vAnchor="margin" w:hAnchor="text" w:x="1020" w:y="4862"/>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传统教育的重要任务。</w:t>
      </w:r>
    </w:p>
    <w:p w14:paraId="0AD05287">
      <w:pPr>
        <w:framePr w:w="14800" w:wrap="auto" w:vAnchor="margin" w:hAnchor="text" w:x="1020" w:y="6862"/>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职责一、开展爱国主义教育、廉政教育、国家安全教育和革命传统教育等相关工作。通过爱国主义教育和革命传统</w:t>
      </w:r>
    </w:p>
    <w:p w14:paraId="7E10B4B4">
      <w:pPr>
        <w:framePr w:w="14800" w:wrap="auto" w:vAnchor="margin" w:hAnchor="text" w:x="1020" w:y="6862"/>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的宣传和教育活动，大力发扬西柏坡精神，弘扬社会主义正气和践行社会主义核心价值观。</w:t>
      </w:r>
    </w:p>
    <w:p w14:paraId="5B5F692A">
      <w:pPr>
        <w:framePr w:w="14800" w:wrap="auto" w:vAnchor="margin" w:hAnchor="text" w:x="1020" w:y="6862"/>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职责二、综合业务管理。改善、管理和发展硬件、软件建设，后勤保障及其他各项基础性保障工作，确保各项业务</w:t>
      </w:r>
    </w:p>
    <w:p w14:paraId="11DD9495">
      <w:pPr>
        <w:framePr w:w="14800" w:wrap="auto" w:vAnchor="margin" w:hAnchor="text" w:x="1020" w:y="6862"/>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工作谋划到位，顺利进行开展，保障机关工作正常高效运转。</w:t>
      </w:r>
    </w:p>
    <w:p w14:paraId="0B1D3E38">
      <w:pPr>
        <w:framePr w:w="9480" w:wrap="auto" w:vAnchor="margin" w:hAnchor="text" w:x="1580" w:y="8862"/>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职责三、接待服务工作。博物馆事业食宿配套措施，解决了观众食宿问题。</w:t>
      </w:r>
    </w:p>
    <w:p w14:paraId="43C51C88">
      <w:pPr>
        <w:framePr w:w="1840" w:wrap="auto" w:vAnchor="margin" w:hAnchor="text" w:x="1660" w:y="9834"/>
        <w:widowControl w:val="0"/>
        <w:autoSpaceDE w:val="0"/>
        <w:autoSpaceDN w:val="0"/>
        <w:spacing w:before="0" w:after="0" w:line="422" w:lineRule="exact"/>
        <w:ind w:left="0" w:right="0" w:firstLine="0"/>
        <w:jc w:val="left"/>
        <w:rPr>
          <w:rFonts w:ascii="Times New Roman"/>
          <w:color w:val="000000"/>
          <w:spacing w:val="0"/>
          <w:sz w:val="32"/>
        </w:rPr>
      </w:pPr>
      <w:r>
        <w:rPr>
          <w:rFonts w:ascii="微软雅黑" w:hAnsi="微软雅黑" w:cs="微软雅黑"/>
          <w:b/>
          <w:color w:val="000000"/>
          <w:spacing w:val="0"/>
          <w:sz w:val="32"/>
        </w:rPr>
        <w:t>机构设置：</w:t>
      </w:r>
    </w:p>
    <w:p w14:paraId="0A2DB76F">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23</w:t>
      </w:r>
    </w:p>
    <w:p w14:paraId="1B18B5C2">
      <w:pPr>
        <w:spacing w:before="0" w:after="0" w:line="0" w:lineRule="exact"/>
        <w:ind w:left="0" w:right="0" w:firstLine="0"/>
        <w:jc w:val="left"/>
        <w:rPr>
          <w:rFonts w:ascii="Arial"/>
          <w:color w:val="FF0000"/>
          <w:spacing w:val="0"/>
          <w:sz w:val="2"/>
        </w:rPr>
      </w:pPr>
    </w:p>
    <w:p w14:paraId="19118003">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7C535FB6">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D6A2E86">
      <w:pPr>
        <w:framePr w:w="2800" w:wrap="auto" w:vAnchor="margin" w:hAnchor="text" w:x="7140" w:y="1436"/>
        <w:widowControl w:val="0"/>
        <w:autoSpaceDE w:val="0"/>
        <w:autoSpaceDN w:val="0"/>
        <w:spacing w:before="0" w:after="0" w:line="422" w:lineRule="exact"/>
        <w:ind w:left="0" w:right="0" w:firstLine="0"/>
        <w:jc w:val="left"/>
        <w:rPr>
          <w:rFonts w:ascii="Times New Roman"/>
          <w:color w:val="000000"/>
          <w:spacing w:val="0"/>
          <w:sz w:val="32"/>
        </w:rPr>
      </w:pPr>
      <w:r>
        <w:rPr>
          <w:rFonts w:ascii="微软雅黑" w:hAnsi="微软雅黑" w:cs="微软雅黑"/>
          <w:color w:val="000000"/>
          <w:spacing w:val="0"/>
          <w:sz w:val="32"/>
        </w:rPr>
        <w:t>单位机构设置情况</w:t>
      </w:r>
    </w:p>
    <w:p w14:paraId="4EC68D37">
      <w:pPr>
        <w:framePr w:w="1080" w:wrap="auto" w:vAnchor="margin" w:hAnchor="text" w:x="4102" w:y="20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单位名称</w:t>
      </w:r>
    </w:p>
    <w:p w14:paraId="0AAA486E">
      <w:pPr>
        <w:framePr w:w="1080" w:wrap="auto" w:vAnchor="margin" w:hAnchor="text" w:x="7858" w:y="20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单位性质</w:t>
      </w:r>
    </w:p>
    <w:p w14:paraId="2622FC07">
      <w:pPr>
        <w:framePr w:w="1500" w:wrap="auto" w:vAnchor="margin" w:hAnchor="text" w:x="9632" w:y="2078"/>
        <w:widowControl w:val="0"/>
        <w:autoSpaceDE w:val="0"/>
        <w:autoSpaceDN w:val="0"/>
        <w:spacing w:before="0"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单位规格</w:t>
      </w:r>
    </w:p>
    <w:p w14:paraId="7E34EE5C">
      <w:pPr>
        <w:framePr w:w="1500" w:wrap="auto" w:vAnchor="margin" w:hAnchor="text" w:x="9632" w:y="2078"/>
        <w:widowControl w:val="0"/>
        <w:autoSpaceDE w:val="0"/>
        <w:autoSpaceDN w:val="0"/>
        <w:spacing w:before="206"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正处（县）级</w:t>
      </w:r>
    </w:p>
    <w:p w14:paraId="7040BE7F">
      <w:pPr>
        <w:framePr w:w="1500" w:wrap="auto" w:vAnchor="margin" w:hAnchor="text" w:x="12609" w:y="20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经费保障形式</w:t>
      </w:r>
    </w:p>
    <w:p w14:paraId="569039AA">
      <w:pPr>
        <w:framePr w:w="1920" w:wrap="auto" w:vAnchor="margin" w:hAnchor="text" w:x="1796" w:y="25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西柏坡纪念馆本级</w:t>
      </w:r>
    </w:p>
    <w:p w14:paraId="1438688B">
      <w:pPr>
        <w:framePr w:w="660" w:wrap="auto" w:vAnchor="margin" w:hAnchor="text" w:x="8068" w:y="25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事业</w:t>
      </w:r>
    </w:p>
    <w:p w14:paraId="0285E957">
      <w:pPr>
        <w:framePr w:w="2130" w:wrap="auto" w:vAnchor="margin" w:hAnchor="text" w:x="12294" w:y="25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财政性资金基本保证</w:t>
      </w:r>
    </w:p>
    <w:p w14:paraId="548D4298">
      <w:pPr>
        <w:framePr w:w="4400" w:wrap="auto" w:vAnchor="margin" w:hAnchor="text" w:x="1660" w:y="3583"/>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二、单位预算安排的总体情况</w:t>
      </w:r>
    </w:p>
    <w:p w14:paraId="6499EE11">
      <w:pPr>
        <w:framePr w:w="14800" w:wrap="auto" w:vAnchor="margin" w:hAnchor="text" w:x="1020" w:y="4232"/>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按照预算管理有关规定，目前我省单位预算的编制实行综合预算管理，即全部收入和支出都反映在预算中。西柏坡</w:t>
      </w:r>
    </w:p>
    <w:p w14:paraId="460FF8EE">
      <w:pPr>
        <w:framePr w:w="14800" w:wrap="auto" w:vAnchor="margin" w:hAnchor="text" w:x="1020" w:y="4232"/>
        <w:widowControl w:val="0"/>
        <w:autoSpaceDE w:val="0"/>
        <w:autoSpaceDN w:val="0"/>
        <w:spacing w:before="351"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纪念馆单位及所属事业单位的收支包含在单位预算中。</w:t>
      </w:r>
    </w:p>
    <w:p w14:paraId="7F0E2CAE">
      <w:pPr>
        <w:framePr w:w="1780" w:wrap="auto" w:vAnchor="margin" w:hAnchor="text" w:x="1580" w:y="5683"/>
        <w:widowControl w:val="0"/>
        <w:autoSpaceDE w:val="0"/>
        <w:autoSpaceDN w:val="0"/>
        <w:spacing w:before="0" w:after="0" w:line="370" w:lineRule="exact"/>
        <w:ind w:left="0" w:right="0" w:firstLine="0"/>
        <w:jc w:val="left"/>
        <w:rPr>
          <w:rFonts w:ascii="Times New Roman"/>
          <w:color w:val="000000"/>
          <w:spacing w:val="0"/>
          <w:sz w:val="28"/>
        </w:rPr>
      </w:pPr>
      <w:r>
        <w:rPr>
          <w:rFonts w:ascii="Times New Roman"/>
          <w:color w:val="000000"/>
          <w:spacing w:val="0"/>
          <w:sz w:val="28"/>
        </w:rPr>
        <w:t>1</w:t>
      </w:r>
      <w:r>
        <w:rPr>
          <w:rFonts w:ascii="微软雅黑" w:hAnsi="微软雅黑" w:cs="微软雅黑"/>
          <w:color w:val="000000"/>
          <w:spacing w:val="0"/>
          <w:sz w:val="28"/>
        </w:rPr>
        <w:t>、收入说明</w:t>
      </w:r>
    </w:p>
    <w:p w14:paraId="50076A71">
      <w:pPr>
        <w:framePr w:w="14528" w:wrap="auto" w:vAnchor="margin" w:hAnchor="text" w:x="1020" w:y="6413"/>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反映本单位当年全部收入。</w:t>
      </w:r>
      <w:r>
        <w:rPr>
          <w:rFonts w:ascii="Times New Roman"/>
          <w:color w:val="000000"/>
          <w:spacing w:val="0"/>
          <w:sz w:val="28"/>
        </w:rPr>
        <w:t xml:space="preserve">2024 </w:t>
      </w:r>
      <w:r>
        <w:rPr>
          <w:rFonts w:ascii="微软雅黑" w:hAnsi="微软雅黑" w:cs="微软雅黑"/>
          <w:color w:val="000000"/>
          <w:spacing w:val="0"/>
          <w:sz w:val="28"/>
        </w:rPr>
        <w:t>年预算收入</w:t>
      </w:r>
      <w:r>
        <w:rPr>
          <w:rFonts w:ascii="Times New Roman"/>
          <w:color w:val="000000"/>
          <w:spacing w:val="0"/>
          <w:sz w:val="28"/>
        </w:rPr>
        <w:t xml:space="preserve"> 8488.44 </w:t>
      </w:r>
      <w:r>
        <w:rPr>
          <w:rFonts w:ascii="微软雅黑" w:hAnsi="微软雅黑" w:cs="微软雅黑"/>
          <w:color w:val="000000"/>
          <w:spacing w:val="0"/>
          <w:sz w:val="28"/>
        </w:rPr>
        <w:t>万元，其中</w:t>
      </w:r>
      <w:r>
        <w:rPr>
          <w:rFonts w:ascii="Times New Roman"/>
          <w:color w:val="000000"/>
          <w:spacing w:val="0"/>
          <w:sz w:val="28"/>
        </w:rPr>
        <w:t>:</w:t>
      </w:r>
      <w:r>
        <w:rPr>
          <w:rFonts w:ascii="微软雅黑" w:hAnsi="微软雅黑" w:cs="微软雅黑"/>
          <w:color w:val="000000"/>
          <w:spacing w:val="0"/>
          <w:sz w:val="28"/>
        </w:rPr>
        <w:t>一般公共预算收入</w:t>
      </w:r>
      <w:r>
        <w:rPr>
          <w:rFonts w:ascii="Times New Roman"/>
          <w:color w:val="000000"/>
          <w:spacing w:val="0"/>
          <w:sz w:val="28"/>
        </w:rPr>
        <w:t xml:space="preserve"> 8488.44 </w:t>
      </w:r>
      <w:r>
        <w:rPr>
          <w:rFonts w:ascii="微软雅黑" w:hAnsi="微软雅黑" w:cs="微软雅黑"/>
          <w:color w:val="000000"/>
          <w:spacing w:val="0"/>
          <w:sz w:val="28"/>
        </w:rPr>
        <w:t>万元，基金预算收入</w:t>
      </w:r>
    </w:p>
    <w:p w14:paraId="29114628">
      <w:pPr>
        <w:framePr w:w="14528" w:wrap="auto" w:vAnchor="margin" w:hAnchor="text" w:x="1020" w:y="6413"/>
        <w:widowControl w:val="0"/>
        <w:autoSpaceDE w:val="0"/>
        <w:autoSpaceDN w:val="0"/>
        <w:spacing w:before="351" w:after="0" w:line="370" w:lineRule="exact"/>
        <w:ind w:left="0" w:right="0" w:firstLine="0"/>
        <w:jc w:val="left"/>
        <w:rPr>
          <w:rFonts w:ascii="Times New Roman"/>
          <w:color w:val="000000"/>
          <w:spacing w:val="0"/>
          <w:sz w:val="28"/>
        </w:rPr>
      </w:pPr>
      <w:r>
        <w:rPr>
          <w:rFonts w:ascii="Times New Roman"/>
          <w:color w:val="000000"/>
          <w:spacing w:val="0"/>
          <w:sz w:val="28"/>
        </w:rPr>
        <w:t xml:space="preserve">0.00 </w:t>
      </w:r>
      <w:r>
        <w:rPr>
          <w:rFonts w:ascii="微软雅黑" w:hAnsi="微软雅黑" w:cs="微软雅黑"/>
          <w:color w:val="000000"/>
          <w:spacing w:val="0"/>
          <w:sz w:val="28"/>
        </w:rPr>
        <w:t>万元，财政专户核拨收入</w:t>
      </w:r>
      <w:r>
        <w:rPr>
          <w:rFonts w:ascii="Times New Roman"/>
          <w:color w:val="000000"/>
          <w:spacing w:val="0"/>
          <w:sz w:val="28"/>
        </w:rPr>
        <w:t xml:space="preserve"> 0.00 </w:t>
      </w:r>
      <w:r>
        <w:rPr>
          <w:rFonts w:ascii="微软雅黑" w:hAnsi="微软雅黑" w:cs="微软雅黑"/>
          <w:color w:val="000000"/>
          <w:spacing w:val="0"/>
          <w:sz w:val="28"/>
        </w:rPr>
        <w:t>万元，其他来源收入</w:t>
      </w:r>
      <w:r>
        <w:rPr>
          <w:rFonts w:ascii="Times New Roman"/>
          <w:color w:val="000000"/>
          <w:spacing w:val="0"/>
          <w:sz w:val="28"/>
        </w:rPr>
        <w:t xml:space="preserve"> 0.00 </w:t>
      </w:r>
      <w:r>
        <w:rPr>
          <w:rFonts w:ascii="微软雅黑" w:hAnsi="微软雅黑" w:cs="微软雅黑"/>
          <w:color w:val="000000"/>
          <w:spacing w:val="0"/>
          <w:sz w:val="28"/>
        </w:rPr>
        <w:t>万元，上年结转结余</w:t>
      </w:r>
      <w:r>
        <w:rPr>
          <w:rFonts w:ascii="Times New Roman"/>
          <w:color w:val="000000"/>
          <w:spacing w:val="0"/>
          <w:sz w:val="28"/>
        </w:rPr>
        <w:t xml:space="preserve"> 0.00 </w:t>
      </w:r>
      <w:r>
        <w:rPr>
          <w:rFonts w:ascii="微软雅黑" w:hAnsi="微软雅黑" w:cs="微软雅黑"/>
          <w:color w:val="000000"/>
          <w:spacing w:val="0"/>
          <w:sz w:val="28"/>
        </w:rPr>
        <w:t>万元。</w:t>
      </w:r>
    </w:p>
    <w:p w14:paraId="4ADC34E8">
      <w:pPr>
        <w:framePr w:w="14528" w:wrap="auto" w:vAnchor="margin" w:hAnchor="text" w:x="1020" w:y="6413"/>
        <w:widowControl w:val="0"/>
        <w:autoSpaceDE w:val="0"/>
        <w:autoSpaceDN w:val="0"/>
        <w:spacing w:before="361" w:after="0" w:line="370" w:lineRule="exact"/>
        <w:ind w:left="560" w:right="0" w:firstLine="0"/>
        <w:jc w:val="left"/>
        <w:rPr>
          <w:rFonts w:ascii="Times New Roman"/>
          <w:color w:val="000000"/>
          <w:spacing w:val="0"/>
          <w:sz w:val="28"/>
        </w:rPr>
      </w:pPr>
      <w:r>
        <w:rPr>
          <w:rFonts w:ascii="Times New Roman"/>
          <w:color w:val="000000"/>
          <w:spacing w:val="0"/>
          <w:sz w:val="28"/>
        </w:rPr>
        <w:t>2</w:t>
      </w:r>
      <w:r>
        <w:rPr>
          <w:rFonts w:ascii="微软雅黑" w:hAnsi="微软雅黑" w:cs="微软雅黑"/>
          <w:color w:val="000000"/>
          <w:spacing w:val="0"/>
          <w:sz w:val="28"/>
        </w:rPr>
        <w:t>、支出说明</w:t>
      </w:r>
    </w:p>
    <w:p w14:paraId="350602DF">
      <w:pPr>
        <w:framePr w:w="14800" w:wrap="auto" w:vAnchor="margin" w:hAnchor="text" w:x="1020" w:y="8594"/>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收支预算总表支出栏、基本支出表、项目支出表按经济分类和支出功能分类科目编制，反映西柏坡纪念馆本级年度</w:t>
      </w:r>
    </w:p>
    <w:p w14:paraId="673EC693">
      <w:pPr>
        <w:framePr w:w="14800" w:wrap="auto" w:vAnchor="margin" w:hAnchor="text" w:x="1020" w:y="8594"/>
        <w:widowControl w:val="0"/>
        <w:autoSpaceDE w:val="0"/>
        <w:autoSpaceDN w:val="0"/>
        <w:spacing w:before="351"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单位预算中支出预算的总体情况。</w:t>
      </w:r>
      <w:r>
        <w:rPr>
          <w:rFonts w:ascii="Times New Roman"/>
          <w:color w:val="000000"/>
          <w:spacing w:val="0"/>
          <w:sz w:val="28"/>
        </w:rPr>
        <w:t xml:space="preserve">2024 </w:t>
      </w:r>
      <w:r>
        <w:rPr>
          <w:rFonts w:ascii="微软雅黑" w:hAnsi="微软雅黑" w:cs="微软雅黑"/>
          <w:color w:val="000000"/>
          <w:spacing w:val="0"/>
          <w:sz w:val="28"/>
        </w:rPr>
        <w:t>年单位支出预算为</w:t>
      </w:r>
      <w:r>
        <w:rPr>
          <w:rFonts w:ascii="Times New Roman"/>
          <w:color w:val="000000"/>
          <w:spacing w:val="0"/>
          <w:sz w:val="28"/>
        </w:rPr>
        <w:t xml:space="preserve"> 8488.44 </w:t>
      </w:r>
      <w:r>
        <w:rPr>
          <w:rFonts w:ascii="微软雅黑" w:hAnsi="微软雅黑" w:cs="微软雅黑"/>
          <w:color w:val="000000"/>
          <w:spacing w:val="0"/>
          <w:sz w:val="28"/>
        </w:rPr>
        <w:t>万元，其中基本支出</w:t>
      </w:r>
      <w:r>
        <w:rPr>
          <w:rFonts w:ascii="Times New Roman"/>
          <w:color w:val="000000"/>
          <w:spacing w:val="0"/>
          <w:sz w:val="28"/>
        </w:rPr>
        <w:t xml:space="preserve"> 2562.96 </w:t>
      </w:r>
      <w:r>
        <w:rPr>
          <w:rFonts w:ascii="微软雅黑" w:hAnsi="微软雅黑" w:cs="微软雅黑"/>
          <w:color w:val="000000"/>
          <w:spacing w:val="0"/>
          <w:sz w:val="28"/>
        </w:rPr>
        <w:t>万元，包括人员经费</w:t>
      </w:r>
    </w:p>
    <w:p w14:paraId="020C9C37">
      <w:pPr>
        <w:framePr w:w="14800" w:wrap="auto" w:vAnchor="margin" w:hAnchor="text" w:x="1020" w:y="8594"/>
        <w:widowControl w:val="0"/>
        <w:autoSpaceDE w:val="0"/>
        <w:autoSpaceDN w:val="0"/>
        <w:spacing w:before="351" w:after="0" w:line="370" w:lineRule="exact"/>
        <w:ind w:left="0" w:right="0" w:firstLine="0"/>
        <w:jc w:val="left"/>
        <w:rPr>
          <w:rFonts w:ascii="Times New Roman"/>
          <w:color w:val="000000"/>
          <w:spacing w:val="0"/>
          <w:sz w:val="28"/>
        </w:rPr>
      </w:pPr>
      <w:r>
        <w:rPr>
          <w:rFonts w:ascii="Times New Roman"/>
          <w:color w:val="000000"/>
          <w:spacing w:val="0"/>
          <w:sz w:val="28"/>
        </w:rPr>
        <w:t>2228.33</w:t>
      </w:r>
      <w:r>
        <w:rPr>
          <w:rFonts w:ascii="Times New Roman"/>
          <w:color w:val="000000"/>
          <w:spacing w:val="-14"/>
          <w:sz w:val="28"/>
        </w:rPr>
        <w:t xml:space="preserve"> </w:t>
      </w:r>
      <w:r>
        <w:rPr>
          <w:rFonts w:ascii="微软雅黑" w:hAnsi="微软雅黑" w:cs="微软雅黑"/>
          <w:color w:val="000000"/>
          <w:spacing w:val="0"/>
          <w:sz w:val="28"/>
        </w:rPr>
        <w:t>万元和日常公用经费</w:t>
      </w:r>
      <w:r>
        <w:rPr>
          <w:rFonts w:ascii="Times New Roman"/>
          <w:color w:val="000000"/>
          <w:spacing w:val="0"/>
          <w:sz w:val="28"/>
        </w:rPr>
        <w:t xml:space="preserve"> 334.63</w:t>
      </w:r>
      <w:r>
        <w:rPr>
          <w:rFonts w:ascii="Times New Roman"/>
          <w:color w:val="000000"/>
          <w:spacing w:val="-14"/>
          <w:sz w:val="28"/>
        </w:rPr>
        <w:t xml:space="preserve"> </w:t>
      </w:r>
      <w:r>
        <w:rPr>
          <w:rFonts w:ascii="微软雅黑" w:hAnsi="微软雅黑" w:cs="微软雅黑"/>
          <w:color w:val="000000"/>
          <w:spacing w:val="0"/>
          <w:sz w:val="28"/>
        </w:rPr>
        <w:t>万元；项目支出</w:t>
      </w:r>
      <w:r>
        <w:rPr>
          <w:rFonts w:ascii="Times New Roman"/>
          <w:color w:val="000000"/>
          <w:spacing w:val="0"/>
          <w:sz w:val="28"/>
        </w:rPr>
        <w:t xml:space="preserve"> 5925.48 </w:t>
      </w:r>
      <w:r>
        <w:rPr>
          <w:rFonts w:ascii="微软雅黑" w:hAnsi="微软雅黑" w:cs="微软雅黑"/>
          <w:color w:val="000000"/>
          <w:spacing w:val="0"/>
          <w:sz w:val="28"/>
        </w:rPr>
        <w:t>万元，主要为：西柏坡纪念馆主题展馆修缮提升项目</w:t>
      </w:r>
    </w:p>
    <w:p w14:paraId="2CDB94C3">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24</w:t>
      </w:r>
    </w:p>
    <w:p w14:paraId="277BE9E7">
      <w:pPr>
        <w:spacing w:before="0" w:after="0" w:line="0" w:lineRule="exact"/>
        <w:ind w:left="0" w:right="0" w:firstLine="0"/>
        <w:jc w:val="left"/>
        <w:rPr>
          <w:rFonts w:ascii="Arial"/>
          <w:color w:val="FF0000"/>
          <w:spacing w:val="0"/>
          <w:sz w:val="2"/>
        </w:rPr>
      </w:pPr>
      <w:r>
        <w:pict>
          <v:shape id="_x000022" o:spid="_x0000_s1048" o:spt="75" type="#_x0000_t75" style="position:absolute;left:0pt;margin-left:83pt;margin-top:94.8pt;height:51.25pt;width:676.55pt;mso-position-horizontal-relative:page;mso-position-vertical-relative:page;z-index:-251657216;mso-width-relative:page;mso-height-relative:page;" filled="f" coordsize="21600,21600">
            <v:path/>
            <v:fill on="f" focussize="0,0"/>
            <v:stroke/>
            <v:imagedata r:id="rId25" o:title=""/>
            <o:lock v:ext="edit" aspectratio="t"/>
          </v:shape>
        </w:pict>
      </w:r>
      <w:r>
        <w:rPr>
          <w:rFonts w:ascii="Arial"/>
          <w:color w:val="FF0000"/>
          <w:spacing w:val="0"/>
          <w:sz w:val="2"/>
        </w:rPr>
        <w:br w:type="page"/>
      </w:r>
    </w:p>
    <w:p w14:paraId="5298F9C7">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670AD37">
      <w:pPr>
        <w:framePr w:w="14770" w:wrap="auto" w:vAnchor="margin" w:hAnchor="text" w:x="1020" w:y="1427"/>
        <w:widowControl w:val="0"/>
        <w:autoSpaceDE w:val="0"/>
        <w:autoSpaceDN w:val="0"/>
        <w:spacing w:before="0" w:after="0" w:line="370" w:lineRule="exact"/>
        <w:ind w:left="0" w:right="0" w:firstLine="0"/>
        <w:jc w:val="left"/>
        <w:rPr>
          <w:rFonts w:ascii="Times New Roman"/>
          <w:color w:val="000000"/>
          <w:spacing w:val="0"/>
          <w:sz w:val="28"/>
        </w:rPr>
      </w:pPr>
      <w:r>
        <w:rPr>
          <w:rFonts w:ascii="Times New Roman"/>
          <w:color w:val="000000"/>
          <w:spacing w:val="0"/>
          <w:sz w:val="28"/>
        </w:rPr>
        <w:t>4000.00</w:t>
      </w:r>
      <w:r>
        <w:rPr>
          <w:rFonts w:ascii="Times New Roman"/>
          <w:color w:val="000000"/>
          <w:spacing w:val="-14"/>
          <w:sz w:val="28"/>
        </w:rPr>
        <w:t xml:space="preserve"> </w:t>
      </w:r>
      <w:r>
        <w:rPr>
          <w:rFonts w:ascii="微软雅黑" w:hAnsi="微软雅黑" w:cs="微软雅黑"/>
          <w:color w:val="000000"/>
          <w:spacing w:val="0"/>
          <w:sz w:val="28"/>
        </w:rPr>
        <w:t>万元；提前下达</w:t>
      </w:r>
      <w:r>
        <w:rPr>
          <w:rFonts w:ascii="Times New Roman"/>
          <w:color w:val="000000"/>
          <w:spacing w:val="0"/>
          <w:sz w:val="28"/>
        </w:rPr>
        <w:t>-</w:t>
      </w:r>
      <w:r>
        <w:rPr>
          <w:rFonts w:ascii="微软雅黑" w:hAnsi="微软雅黑" w:cs="微软雅黑"/>
          <w:color w:val="000000"/>
          <w:spacing w:val="0"/>
          <w:sz w:val="28"/>
        </w:rPr>
        <w:t>物业管理费（保安、卫生清扫绿化）</w:t>
      </w:r>
      <w:r>
        <w:rPr>
          <w:rFonts w:ascii="Times New Roman"/>
          <w:color w:val="000000"/>
          <w:spacing w:val="0"/>
          <w:sz w:val="28"/>
        </w:rPr>
        <w:t xml:space="preserve">435.00 </w:t>
      </w:r>
      <w:r>
        <w:rPr>
          <w:rFonts w:ascii="微软雅黑" w:hAnsi="微软雅黑" w:cs="微软雅黑"/>
          <w:color w:val="000000"/>
          <w:spacing w:val="0"/>
          <w:sz w:val="28"/>
        </w:rPr>
        <w:t>万元</w:t>
      </w:r>
      <w:r>
        <w:rPr>
          <w:rFonts w:ascii="Times New Roman"/>
          <w:color w:val="000000"/>
          <w:spacing w:val="0"/>
          <w:sz w:val="28"/>
        </w:rPr>
        <w:t xml:space="preserve">; </w:t>
      </w:r>
      <w:r>
        <w:rPr>
          <w:rFonts w:ascii="微软雅黑" w:hAnsi="微软雅黑" w:cs="微软雅黑"/>
          <w:color w:val="000000"/>
          <w:spacing w:val="0"/>
          <w:sz w:val="28"/>
        </w:rPr>
        <w:t>提前下达</w:t>
      </w:r>
      <w:r>
        <w:rPr>
          <w:rFonts w:ascii="Times New Roman"/>
          <w:color w:val="000000"/>
          <w:spacing w:val="0"/>
          <w:sz w:val="28"/>
        </w:rPr>
        <w:t>-</w:t>
      </w:r>
      <w:r>
        <w:rPr>
          <w:rFonts w:ascii="微软雅黑" w:hAnsi="微软雅黑" w:cs="微软雅黑"/>
          <w:color w:val="000000"/>
          <w:spacing w:val="0"/>
          <w:sz w:val="28"/>
        </w:rPr>
        <w:t>纪念馆长聘人员劳务费</w:t>
      </w:r>
      <w:r>
        <w:rPr>
          <w:rFonts w:ascii="Times New Roman"/>
          <w:color w:val="000000"/>
          <w:spacing w:val="0"/>
          <w:sz w:val="28"/>
        </w:rPr>
        <w:t xml:space="preserve"> 240.03 </w:t>
      </w:r>
      <w:r>
        <w:rPr>
          <w:rFonts w:ascii="微软雅黑" w:hAnsi="微软雅黑" w:cs="微软雅黑"/>
          <w:color w:val="000000"/>
          <w:spacing w:val="0"/>
          <w:sz w:val="28"/>
        </w:rPr>
        <w:t>万元</w:t>
      </w:r>
    </w:p>
    <w:p w14:paraId="7F89C590">
      <w:pPr>
        <w:framePr w:w="14770" w:wrap="auto" w:vAnchor="margin" w:hAnchor="text" w:x="1020" w:y="1427"/>
        <w:widowControl w:val="0"/>
        <w:autoSpaceDE w:val="0"/>
        <w:autoSpaceDN w:val="0"/>
        <w:spacing w:before="351"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；提前下达</w:t>
      </w:r>
      <w:r>
        <w:rPr>
          <w:rFonts w:ascii="Times New Roman"/>
          <w:color w:val="000000"/>
          <w:spacing w:val="0"/>
          <w:sz w:val="28"/>
        </w:rPr>
        <w:t>-</w:t>
      </w:r>
      <w:r>
        <w:rPr>
          <w:rFonts w:ascii="微软雅黑" w:hAnsi="微软雅黑" w:cs="微软雅黑"/>
          <w:color w:val="000000"/>
          <w:spacing w:val="0"/>
          <w:sz w:val="28"/>
        </w:rPr>
        <w:t>宣传费</w:t>
      </w:r>
      <w:r>
        <w:rPr>
          <w:rFonts w:ascii="Times New Roman"/>
          <w:color w:val="000000"/>
          <w:spacing w:val="0"/>
          <w:sz w:val="28"/>
        </w:rPr>
        <w:t xml:space="preserve"> 115.00</w:t>
      </w:r>
      <w:r>
        <w:rPr>
          <w:rFonts w:ascii="Times New Roman"/>
          <w:color w:val="000000"/>
          <w:spacing w:val="-14"/>
          <w:sz w:val="28"/>
        </w:rPr>
        <w:t xml:space="preserve"> </w:t>
      </w:r>
      <w:r>
        <w:rPr>
          <w:rFonts w:ascii="微软雅黑" w:hAnsi="微软雅黑" w:cs="微软雅黑"/>
          <w:color w:val="000000"/>
          <w:spacing w:val="0"/>
          <w:sz w:val="28"/>
        </w:rPr>
        <w:t>万元；提前下达</w:t>
      </w:r>
      <w:r>
        <w:rPr>
          <w:rFonts w:ascii="Times New Roman"/>
          <w:color w:val="000000"/>
          <w:spacing w:val="0"/>
          <w:sz w:val="28"/>
        </w:rPr>
        <w:t>-</w:t>
      </w:r>
      <w:r>
        <w:rPr>
          <w:rFonts w:ascii="微软雅黑" w:hAnsi="微软雅黑" w:cs="微软雅黑"/>
          <w:color w:val="000000"/>
          <w:spacing w:val="0"/>
          <w:sz w:val="28"/>
        </w:rPr>
        <w:t>免费开放运转经费</w:t>
      </w:r>
      <w:r>
        <w:rPr>
          <w:rFonts w:ascii="Times New Roman"/>
          <w:color w:val="000000"/>
          <w:spacing w:val="0"/>
          <w:sz w:val="28"/>
        </w:rPr>
        <w:t xml:space="preserve"> 568.68 </w:t>
      </w:r>
      <w:r>
        <w:rPr>
          <w:rFonts w:ascii="微软雅黑" w:hAnsi="微软雅黑" w:cs="微软雅黑"/>
          <w:color w:val="000000"/>
          <w:spacing w:val="0"/>
          <w:sz w:val="28"/>
        </w:rPr>
        <w:t>万元等。</w:t>
      </w:r>
    </w:p>
    <w:p w14:paraId="006905B8">
      <w:pPr>
        <w:framePr w:w="2620" w:wrap="auto" w:vAnchor="margin" w:hAnchor="text" w:x="1580" w:y="2878"/>
        <w:widowControl w:val="0"/>
        <w:autoSpaceDE w:val="0"/>
        <w:autoSpaceDN w:val="0"/>
        <w:spacing w:before="0" w:after="0" w:line="370" w:lineRule="exact"/>
        <w:ind w:left="0" w:right="0" w:firstLine="0"/>
        <w:jc w:val="left"/>
        <w:rPr>
          <w:rFonts w:ascii="Times New Roman"/>
          <w:color w:val="000000"/>
          <w:spacing w:val="0"/>
          <w:sz w:val="28"/>
        </w:rPr>
      </w:pPr>
      <w:r>
        <w:rPr>
          <w:rFonts w:ascii="Times New Roman"/>
          <w:color w:val="000000"/>
          <w:spacing w:val="0"/>
          <w:sz w:val="28"/>
        </w:rPr>
        <w:t>3</w:t>
      </w:r>
      <w:r>
        <w:rPr>
          <w:rFonts w:ascii="微软雅黑" w:hAnsi="微软雅黑" w:cs="微软雅黑"/>
          <w:color w:val="000000"/>
          <w:spacing w:val="0"/>
          <w:sz w:val="28"/>
        </w:rPr>
        <w:t>、比上年增减情况</w:t>
      </w:r>
    </w:p>
    <w:p w14:paraId="6A805175">
      <w:pPr>
        <w:framePr w:w="15038" w:wrap="auto" w:vAnchor="margin" w:hAnchor="text" w:x="1020" w:y="3608"/>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 xml:space="preserve">2024 </w:t>
      </w:r>
      <w:r>
        <w:rPr>
          <w:rFonts w:ascii="微软雅黑" w:hAnsi="微软雅黑" w:cs="微软雅黑"/>
          <w:color w:val="000000"/>
          <w:spacing w:val="0"/>
          <w:sz w:val="28"/>
        </w:rPr>
        <w:t>年单位预算收支安排</w:t>
      </w:r>
      <w:r>
        <w:rPr>
          <w:rFonts w:ascii="Times New Roman"/>
          <w:color w:val="000000"/>
          <w:spacing w:val="0"/>
          <w:sz w:val="28"/>
        </w:rPr>
        <w:t xml:space="preserve"> 8488.44 </w:t>
      </w:r>
      <w:r>
        <w:rPr>
          <w:rFonts w:ascii="微软雅黑" w:hAnsi="微软雅黑" w:cs="微软雅黑"/>
          <w:color w:val="000000"/>
          <w:spacing w:val="0"/>
          <w:sz w:val="28"/>
        </w:rPr>
        <w:t>万元，较</w:t>
      </w:r>
      <w:r>
        <w:rPr>
          <w:rFonts w:ascii="Times New Roman"/>
          <w:color w:val="000000"/>
          <w:spacing w:val="0"/>
          <w:sz w:val="28"/>
        </w:rPr>
        <w:t xml:space="preserve"> </w:t>
      </w:r>
      <w:r>
        <w:rPr>
          <w:rFonts w:ascii="微软雅黑" w:hAnsi="微软雅黑" w:cs="微软雅黑"/>
          <w:color w:val="000000"/>
          <w:spacing w:val="0"/>
          <w:sz w:val="28"/>
        </w:rPr>
        <w:t>上</w:t>
      </w:r>
      <w:r>
        <w:rPr>
          <w:rFonts w:ascii="Times New Roman"/>
          <w:color w:val="000000"/>
          <w:spacing w:val="0"/>
          <w:sz w:val="28"/>
        </w:rPr>
        <w:t xml:space="preserve"> </w:t>
      </w:r>
      <w:r>
        <w:rPr>
          <w:rFonts w:ascii="微软雅黑" w:hAnsi="微软雅黑" w:cs="微软雅黑"/>
          <w:color w:val="000000"/>
          <w:spacing w:val="0"/>
          <w:sz w:val="28"/>
        </w:rPr>
        <w:t>年增加</w:t>
      </w:r>
      <w:r>
        <w:rPr>
          <w:rFonts w:ascii="Times New Roman"/>
          <w:color w:val="000000"/>
          <w:spacing w:val="0"/>
          <w:sz w:val="28"/>
        </w:rPr>
        <w:t xml:space="preserve"> 4144.83 </w:t>
      </w:r>
      <w:r>
        <w:rPr>
          <w:rFonts w:ascii="微软雅黑" w:hAnsi="微软雅黑" w:cs="微软雅黑"/>
          <w:color w:val="000000"/>
          <w:spacing w:val="0"/>
          <w:sz w:val="28"/>
        </w:rPr>
        <w:t>万元。其中</w:t>
      </w:r>
      <w:r>
        <w:rPr>
          <w:rFonts w:ascii="Times New Roman"/>
          <w:color w:val="000000"/>
          <w:spacing w:val="0"/>
          <w:sz w:val="28"/>
        </w:rPr>
        <w:t>:</w:t>
      </w:r>
      <w:r>
        <w:rPr>
          <w:rFonts w:ascii="微软雅黑" w:hAnsi="微软雅黑" w:cs="微软雅黑"/>
          <w:color w:val="000000"/>
          <w:spacing w:val="0"/>
          <w:sz w:val="28"/>
        </w:rPr>
        <w:t>人员支出减少</w:t>
      </w:r>
      <w:r>
        <w:rPr>
          <w:rFonts w:ascii="Times New Roman"/>
          <w:color w:val="000000"/>
          <w:spacing w:val="0"/>
          <w:sz w:val="28"/>
        </w:rPr>
        <w:t xml:space="preserve"> 134.74 </w:t>
      </w:r>
      <w:r>
        <w:rPr>
          <w:rFonts w:ascii="微软雅黑" w:hAnsi="微软雅黑" w:cs="微软雅黑"/>
          <w:color w:val="000000"/>
          <w:spacing w:val="0"/>
          <w:sz w:val="28"/>
        </w:rPr>
        <w:t>万元；正常公用经费</w:t>
      </w:r>
    </w:p>
    <w:p w14:paraId="64773A93">
      <w:pPr>
        <w:framePr w:w="15038" w:wrap="auto" w:vAnchor="margin" w:hAnchor="text" w:x="1020" w:y="3608"/>
        <w:widowControl w:val="0"/>
        <w:autoSpaceDE w:val="0"/>
        <w:autoSpaceDN w:val="0"/>
        <w:spacing w:before="351"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随人员增减相比</w:t>
      </w:r>
      <w:r>
        <w:rPr>
          <w:rFonts w:ascii="Times New Roman"/>
          <w:color w:val="000000"/>
          <w:spacing w:val="0"/>
          <w:sz w:val="28"/>
        </w:rPr>
        <w:t xml:space="preserve"> 2023</w:t>
      </w:r>
      <w:r>
        <w:rPr>
          <w:rFonts w:ascii="Times New Roman"/>
          <w:color w:val="000000"/>
          <w:spacing w:val="-14"/>
          <w:sz w:val="28"/>
        </w:rPr>
        <w:t xml:space="preserve"> </w:t>
      </w:r>
      <w:r>
        <w:rPr>
          <w:rFonts w:ascii="微软雅黑" w:hAnsi="微软雅黑" w:cs="微软雅黑"/>
          <w:color w:val="000000"/>
          <w:spacing w:val="0"/>
          <w:sz w:val="28"/>
        </w:rPr>
        <w:t>年减少</w:t>
      </w:r>
      <w:r>
        <w:rPr>
          <w:rFonts w:ascii="Times New Roman"/>
          <w:color w:val="000000"/>
          <w:spacing w:val="0"/>
          <w:sz w:val="28"/>
        </w:rPr>
        <w:t xml:space="preserve"> 25.03</w:t>
      </w:r>
      <w:r>
        <w:rPr>
          <w:rFonts w:ascii="Times New Roman"/>
          <w:color w:val="000000"/>
          <w:spacing w:val="-14"/>
          <w:sz w:val="28"/>
        </w:rPr>
        <w:t xml:space="preserve"> </w:t>
      </w:r>
      <w:r>
        <w:rPr>
          <w:rFonts w:ascii="微软雅黑" w:hAnsi="微软雅黑" w:cs="微软雅黑"/>
          <w:color w:val="000000"/>
          <w:spacing w:val="0"/>
          <w:sz w:val="28"/>
        </w:rPr>
        <w:t>万元；项目支出增加</w:t>
      </w:r>
      <w:r>
        <w:rPr>
          <w:rFonts w:ascii="Times New Roman"/>
          <w:color w:val="000000"/>
          <w:spacing w:val="0"/>
          <w:sz w:val="28"/>
        </w:rPr>
        <w:t xml:space="preserve"> 4304.60</w:t>
      </w:r>
      <w:r>
        <w:rPr>
          <w:rFonts w:ascii="Times New Roman"/>
          <w:color w:val="000000"/>
          <w:spacing w:val="-14"/>
          <w:sz w:val="28"/>
        </w:rPr>
        <w:t xml:space="preserve"> </w:t>
      </w:r>
      <w:r>
        <w:rPr>
          <w:rFonts w:ascii="微软雅黑" w:hAnsi="微软雅黑" w:cs="微软雅黑"/>
          <w:color w:val="000000"/>
          <w:spacing w:val="0"/>
          <w:sz w:val="28"/>
        </w:rPr>
        <w:t>万元，主要原因是本年度新增两个项目：西柏坡纪念馆主</w:t>
      </w:r>
    </w:p>
    <w:p w14:paraId="2CF12C05">
      <w:pPr>
        <w:framePr w:w="15038" w:wrap="auto" w:vAnchor="margin" w:hAnchor="text" w:x="1020" w:y="3608"/>
        <w:widowControl w:val="0"/>
        <w:autoSpaceDE w:val="0"/>
        <w:autoSpaceDN w:val="0"/>
        <w:spacing w:before="351"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题展馆修缮提升项目</w:t>
      </w:r>
      <w:r>
        <w:rPr>
          <w:rFonts w:ascii="Times New Roman"/>
          <w:color w:val="000000"/>
          <w:spacing w:val="0"/>
          <w:sz w:val="28"/>
        </w:rPr>
        <w:t xml:space="preserve"> 4000.00</w:t>
      </w:r>
      <w:r>
        <w:rPr>
          <w:rFonts w:ascii="Times New Roman"/>
          <w:color w:val="000000"/>
          <w:spacing w:val="-14"/>
          <w:sz w:val="28"/>
        </w:rPr>
        <w:t xml:space="preserve"> </w:t>
      </w:r>
      <w:r>
        <w:rPr>
          <w:rFonts w:ascii="微软雅黑" w:hAnsi="微软雅黑" w:cs="微软雅黑"/>
          <w:color w:val="000000"/>
          <w:spacing w:val="0"/>
          <w:sz w:val="28"/>
        </w:rPr>
        <w:t>万元及支付河北幻科科技发展有限公司经济纠纷案资金</w:t>
      </w:r>
      <w:r>
        <w:rPr>
          <w:rFonts w:ascii="Times New Roman"/>
          <w:color w:val="000000"/>
          <w:spacing w:val="0"/>
          <w:sz w:val="28"/>
        </w:rPr>
        <w:t xml:space="preserve"> 206.53</w:t>
      </w:r>
      <w:r>
        <w:rPr>
          <w:rFonts w:ascii="Times New Roman"/>
          <w:color w:val="000000"/>
          <w:spacing w:val="-14"/>
          <w:sz w:val="28"/>
        </w:rPr>
        <w:t xml:space="preserve"> </w:t>
      </w:r>
      <w:r>
        <w:rPr>
          <w:rFonts w:ascii="微软雅黑" w:hAnsi="微软雅黑" w:cs="微软雅黑"/>
          <w:color w:val="000000"/>
          <w:spacing w:val="0"/>
          <w:sz w:val="28"/>
        </w:rPr>
        <w:t>万元。</w:t>
      </w:r>
    </w:p>
    <w:p w14:paraId="2D123386">
      <w:pPr>
        <w:framePr w:w="4080" w:wrap="auto" w:vAnchor="margin" w:hAnchor="text" w:x="1660" w:y="6274"/>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三、机关运行经费安排情况</w:t>
      </w:r>
    </w:p>
    <w:p w14:paraId="09202591">
      <w:pPr>
        <w:framePr w:w="14912" w:wrap="auto" w:vAnchor="margin" w:hAnchor="text" w:x="1020" w:y="6960"/>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2024</w:t>
      </w:r>
      <w:r>
        <w:rPr>
          <w:rFonts w:ascii="Times New Roman"/>
          <w:color w:val="000000"/>
          <w:spacing w:val="-14"/>
          <w:sz w:val="28"/>
        </w:rPr>
        <w:t xml:space="preserve"> </w:t>
      </w:r>
      <w:r>
        <w:rPr>
          <w:rFonts w:ascii="微软雅黑" w:hAnsi="微软雅黑" w:cs="微软雅黑"/>
          <w:color w:val="000000"/>
          <w:spacing w:val="0"/>
          <w:sz w:val="28"/>
        </w:rPr>
        <w:t>年，我单位机关运行经费共计安排</w:t>
      </w:r>
      <w:r>
        <w:rPr>
          <w:rFonts w:ascii="Times New Roman"/>
          <w:color w:val="000000"/>
          <w:spacing w:val="0"/>
          <w:sz w:val="28"/>
        </w:rPr>
        <w:t xml:space="preserve"> 334.63</w:t>
      </w:r>
      <w:r>
        <w:rPr>
          <w:rFonts w:ascii="Times New Roman"/>
          <w:color w:val="000000"/>
          <w:spacing w:val="-14"/>
          <w:sz w:val="28"/>
        </w:rPr>
        <w:t xml:space="preserve"> </w:t>
      </w:r>
      <w:r>
        <w:rPr>
          <w:rFonts w:ascii="微软雅黑" w:hAnsi="微软雅黑" w:cs="微软雅黑"/>
          <w:color w:val="000000"/>
          <w:spacing w:val="0"/>
          <w:sz w:val="28"/>
        </w:rPr>
        <w:t>万元，主要用于保证机关正常运转的办公及印刷费、邮电费、差旅费</w:t>
      </w:r>
    </w:p>
    <w:p w14:paraId="28C991B1">
      <w:pPr>
        <w:framePr w:w="14912" w:wrap="auto" w:vAnchor="margin" w:hAnchor="text" w:x="1020" w:y="6960"/>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、会议费、福利费、专用材料及一般设备购置费、办公用房水电费、办公用房取暖费、日常维修费、其他交通费等日常</w:t>
      </w:r>
    </w:p>
    <w:p w14:paraId="3D947B33">
      <w:pPr>
        <w:framePr w:w="14912" w:wrap="auto" w:vAnchor="margin" w:hAnchor="text" w:x="1020" w:y="6960"/>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运行支出。</w:t>
      </w:r>
    </w:p>
    <w:p w14:paraId="5460DB8E">
      <w:pPr>
        <w:framePr w:w="7600" w:wrap="auto" w:vAnchor="margin" w:hAnchor="text" w:x="1660" w:y="8916"/>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四、财政拨款“三公”经费预算情况及增减变化原因</w:t>
      </w:r>
    </w:p>
    <w:p w14:paraId="2559DE69">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25</w:t>
      </w:r>
    </w:p>
    <w:p w14:paraId="2FEB71CA">
      <w:pPr>
        <w:spacing w:before="0" w:after="0" w:line="0" w:lineRule="exact"/>
        <w:ind w:left="0" w:right="0" w:firstLine="0"/>
        <w:jc w:val="left"/>
        <w:rPr>
          <w:rFonts w:ascii="Arial"/>
          <w:color w:val="FF0000"/>
          <w:spacing w:val="0"/>
          <w:sz w:val="2"/>
        </w:rPr>
      </w:pPr>
    </w:p>
    <w:p w14:paraId="78F626EF">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7F0BECB0">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0E02C21">
      <w:pPr>
        <w:framePr w:w="15010" w:wrap="auto" w:vAnchor="margin" w:hAnchor="text" w:x="1020" w:y="1465"/>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2024</w:t>
      </w:r>
      <w:r>
        <w:rPr>
          <w:rFonts w:ascii="Times New Roman"/>
          <w:color w:val="000000"/>
          <w:spacing w:val="-14"/>
          <w:sz w:val="28"/>
        </w:rPr>
        <w:t xml:space="preserve"> </w:t>
      </w:r>
      <w:r>
        <w:rPr>
          <w:rFonts w:ascii="微软雅黑" w:hAnsi="微软雅黑" w:cs="微软雅黑"/>
          <w:color w:val="000000"/>
          <w:spacing w:val="0"/>
          <w:sz w:val="28"/>
        </w:rPr>
        <w:t>年，我单位财政拨款“</w:t>
      </w:r>
      <w:r>
        <w:rPr>
          <w:rFonts w:ascii="微软雅黑"/>
          <w:color w:val="000000"/>
          <w:spacing w:val="-13"/>
          <w:sz w:val="28"/>
        </w:rPr>
        <w:t xml:space="preserve"> </w:t>
      </w:r>
      <w:r>
        <w:rPr>
          <w:rFonts w:ascii="微软雅黑" w:hAnsi="微软雅黑" w:cs="微软雅黑"/>
          <w:color w:val="000000"/>
          <w:spacing w:val="0"/>
          <w:sz w:val="28"/>
        </w:rPr>
        <w:t>三公”</w:t>
      </w:r>
      <w:r>
        <w:rPr>
          <w:rFonts w:ascii="微软雅黑"/>
          <w:color w:val="000000"/>
          <w:spacing w:val="-13"/>
          <w:sz w:val="28"/>
        </w:rPr>
        <w:t xml:space="preserve"> </w:t>
      </w:r>
      <w:r>
        <w:rPr>
          <w:rFonts w:ascii="微软雅黑" w:hAnsi="微软雅黑" w:cs="微软雅黑"/>
          <w:color w:val="000000"/>
          <w:spacing w:val="0"/>
          <w:sz w:val="28"/>
        </w:rPr>
        <w:t>经费预算安排</w:t>
      </w:r>
      <w:r>
        <w:rPr>
          <w:rFonts w:ascii="Times New Roman"/>
          <w:color w:val="000000"/>
          <w:spacing w:val="0"/>
          <w:sz w:val="28"/>
        </w:rPr>
        <w:t xml:space="preserve"> 39.07 </w:t>
      </w:r>
      <w:r>
        <w:rPr>
          <w:rFonts w:ascii="微软雅黑" w:hAnsi="微软雅黑" w:cs="微软雅黑"/>
          <w:color w:val="000000"/>
          <w:spacing w:val="0"/>
          <w:sz w:val="28"/>
        </w:rPr>
        <w:t>万元，其中：因公出国</w:t>
      </w:r>
      <w:r>
        <w:rPr>
          <w:rFonts w:ascii="Times New Roman"/>
          <w:color w:val="000000"/>
          <w:spacing w:val="0"/>
          <w:sz w:val="28"/>
        </w:rPr>
        <w:t>(</w:t>
      </w:r>
      <w:r>
        <w:rPr>
          <w:rFonts w:ascii="微软雅黑" w:hAnsi="微软雅黑" w:cs="微软雅黑"/>
          <w:color w:val="000000"/>
          <w:spacing w:val="0"/>
          <w:sz w:val="28"/>
        </w:rPr>
        <w:t>境</w:t>
      </w:r>
      <w:r>
        <w:rPr>
          <w:rFonts w:ascii="Times New Roman"/>
          <w:color w:val="000000"/>
          <w:spacing w:val="0"/>
          <w:sz w:val="28"/>
        </w:rPr>
        <w:t>)</w:t>
      </w:r>
      <w:r>
        <w:rPr>
          <w:rFonts w:ascii="微软雅黑" w:hAnsi="微软雅黑" w:cs="微软雅黑"/>
          <w:color w:val="000000"/>
          <w:spacing w:val="0"/>
          <w:sz w:val="28"/>
        </w:rPr>
        <w:t>费</w:t>
      </w:r>
      <w:r>
        <w:rPr>
          <w:rFonts w:ascii="Times New Roman"/>
          <w:color w:val="000000"/>
          <w:spacing w:val="0"/>
          <w:sz w:val="28"/>
        </w:rPr>
        <w:t xml:space="preserve"> 0.00 </w:t>
      </w:r>
      <w:r>
        <w:rPr>
          <w:rFonts w:ascii="微软雅黑" w:hAnsi="微软雅黑" w:cs="微软雅黑"/>
          <w:color w:val="000000"/>
          <w:spacing w:val="0"/>
          <w:sz w:val="28"/>
        </w:rPr>
        <w:t>万元，与上年持平；公务</w:t>
      </w:r>
    </w:p>
    <w:p w14:paraId="4E5757E1">
      <w:pPr>
        <w:framePr w:w="1501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用车购置及运维费</w:t>
      </w:r>
      <w:r>
        <w:rPr>
          <w:rFonts w:ascii="Times New Roman"/>
          <w:color w:val="000000"/>
          <w:spacing w:val="0"/>
          <w:sz w:val="28"/>
        </w:rPr>
        <w:t xml:space="preserve"> 35.00 </w:t>
      </w:r>
      <w:r>
        <w:rPr>
          <w:rFonts w:ascii="微软雅黑" w:hAnsi="微软雅黑" w:cs="微软雅黑"/>
          <w:color w:val="000000"/>
          <w:spacing w:val="0"/>
          <w:sz w:val="28"/>
        </w:rPr>
        <w:t>万元（其中：公务用车购置费</w:t>
      </w:r>
      <w:r>
        <w:rPr>
          <w:rFonts w:ascii="Times New Roman"/>
          <w:color w:val="000000"/>
          <w:spacing w:val="0"/>
          <w:sz w:val="28"/>
        </w:rPr>
        <w:t xml:space="preserve"> 0.00 </w:t>
      </w:r>
      <w:r>
        <w:rPr>
          <w:rFonts w:ascii="微软雅黑" w:hAnsi="微软雅黑" w:cs="微软雅黑"/>
          <w:color w:val="000000"/>
          <w:spacing w:val="0"/>
          <w:sz w:val="28"/>
        </w:rPr>
        <w:t>万元，公务用车运行维护费</w:t>
      </w:r>
      <w:r>
        <w:rPr>
          <w:rFonts w:ascii="Times New Roman"/>
          <w:color w:val="000000"/>
          <w:spacing w:val="0"/>
          <w:sz w:val="28"/>
        </w:rPr>
        <w:t xml:space="preserve"> 35.00 </w:t>
      </w:r>
      <w:r>
        <w:rPr>
          <w:rFonts w:ascii="微软雅黑" w:hAnsi="微软雅黑" w:cs="微软雅黑"/>
          <w:color w:val="000000"/>
          <w:spacing w:val="0"/>
          <w:sz w:val="28"/>
        </w:rPr>
        <w:t>万元），与上年持平；公务</w:t>
      </w:r>
    </w:p>
    <w:p w14:paraId="54D71065">
      <w:pPr>
        <w:framePr w:w="1501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接待费</w:t>
      </w:r>
      <w:r>
        <w:rPr>
          <w:rFonts w:ascii="Times New Roman"/>
          <w:color w:val="000000"/>
          <w:spacing w:val="0"/>
          <w:sz w:val="28"/>
        </w:rPr>
        <w:t xml:space="preserve"> 4.07 </w:t>
      </w:r>
      <w:r>
        <w:rPr>
          <w:rFonts w:ascii="微软雅黑" w:hAnsi="微软雅黑" w:cs="微软雅黑"/>
          <w:color w:val="000000"/>
          <w:spacing w:val="0"/>
          <w:sz w:val="28"/>
        </w:rPr>
        <w:t>万元，</w:t>
      </w:r>
      <w:r>
        <w:rPr>
          <w:rFonts w:ascii="Times New Roman"/>
          <w:color w:val="000000"/>
          <w:spacing w:val="0"/>
          <w:sz w:val="28"/>
        </w:rPr>
        <w:t xml:space="preserve"> </w:t>
      </w:r>
      <w:r>
        <w:rPr>
          <w:rFonts w:ascii="微软雅黑" w:hAnsi="微软雅黑" w:cs="微软雅黑"/>
          <w:color w:val="000000"/>
          <w:spacing w:val="0"/>
          <w:sz w:val="28"/>
        </w:rPr>
        <w:t>与上年持平。</w:t>
      </w:r>
    </w:p>
    <w:p w14:paraId="04BA649F">
      <w:pPr>
        <w:framePr w:w="3440" w:wrap="auto" w:vAnchor="margin" w:hAnchor="text" w:x="1660" w:y="342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五、单位整体绩效目标</w:t>
      </w:r>
    </w:p>
    <w:p w14:paraId="6CB2CA68">
      <w:pPr>
        <w:framePr w:w="2760" w:wrap="auto" w:vAnchor="margin" w:hAnchor="text" w:x="1580" w:y="410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（一）总体绩效目标</w:t>
      </w:r>
    </w:p>
    <w:p w14:paraId="4A70590E">
      <w:pPr>
        <w:keepNext w:val="0"/>
        <w:keepLines w:val="0"/>
        <w:pageBreakBefore w:val="0"/>
        <w:framePr w:w="14800" w:wrap="auto" w:vAnchor="margin" w:hAnchor="text" w:x="1020" w:y="4607"/>
        <w:widowControl w:val="0"/>
        <w:kinsoku/>
        <w:wordWrap/>
        <w:overflowPunct/>
        <w:topLinePunct w:val="0"/>
        <w:autoSpaceDE w:val="0"/>
        <w:autoSpaceDN w:val="0"/>
        <w:bidi w:val="0"/>
        <w:adjustRightInd/>
        <w:snapToGrid/>
        <w:spacing w:before="0" w:after="0" w:line="312" w:lineRule="auto"/>
        <w:ind w:left="560" w:leftChars="0" w:right="0" w:firstLine="560" w:firstLineChars="200"/>
        <w:jc w:val="left"/>
        <w:textAlignment w:val="auto"/>
        <w:rPr>
          <w:rFonts w:ascii="Times New Roman"/>
          <w:color w:val="000000"/>
          <w:spacing w:val="0"/>
          <w:sz w:val="28"/>
        </w:rPr>
      </w:pPr>
      <w:r>
        <w:rPr>
          <w:rFonts w:ascii="微软雅黑" w:hAnsi="微软雅黑" w:cs="微软雅黑"/>
          <w:color w:val="000000"/>
          <w:spacing w:val="0"/>
          <w:sz w:val="28"/>
        </w:rPr>
        <w:t>坚持以</w:t>
      </w:r>
      <w:r>
        <w:rPr>
          <w:rFonts w:hint="eastAsia" w:ascii="微软雅黑" w:hAnsi="微软雅黑" w:cs="微软雅黑"/>
          <w:color w:val="000000"/>
          <w:spacing w:val="0"/>
          <w:sz w:val="28"/>
          <w:lang w:val="en-US" w:eastAsia="zh-CN"/>
        </w:rPr>
        <w:t>习近平</w:t>
      </w:r>
      <w:r>
        <w:rPr>
          <w:rFonts w:ascii="微软雅黑" w:hAnsi="微软雅黑" w:cs="微软雅黑"/>
          <w:color w:val="000000"/>
          <w:spacing w:val="0"/>
          <w:sz w:val="28"/>
        </w:rPr>
        <w:t>新时代中国特色社会主义思想为指导，全面贯彻党的二十大精神，利用西柏坡红色文化资源的平台，坚持发扬</w:t>
      </w:r>
      <w:r>
        <w:rPr>
          <w:rFonts w:ascii="Times New Roman" w:hAnsi="Times New Roman" w:cs="Times New Roman"/>
          <w:color w:val="000000"/>
          <w:spacing w:val="0"/>
          <w:sz w:val="28"/>
        </w:rPr>
        <w:t>“</w:t>
      </w:r>
      <w:r>
        <w:rPr>
          <w:rFonts w:ascii="微软雅黑" w:hAnsi="微软雅黑" w:cs="微软雅黑"/>
          <w:color w:val="000000"/>
          <w:spacing w:val="0"/>
          <w:sz w:val="28"/>
        </w:rPr>
        <w:t>谦虚谨慎、艰苦奋斗、实事求是、一心为民</w:t>
      </w:r>
      <w:r>
        <w:rPr>
          <w:rFonts w:ascii="Times New Roman" w:hAnsi="Times New Roman" w:cs="Times New Roman"/>
          <w:color w:val="000000"/>
          <w:spacing w:val="0"/>
          <w:sz w:val="28"/>
        </w:rPr>
        <w:t>”</w:t>
      </w:r>
      <w:r>
        <w:rPr>
          <w:rFonts w:ascii="微软雅黑" w:hAnsi="微软雅黑" w:cs="微软雅黑"/>
          <w:color w:val="000000"/>
          <w:spacing w:val="0"/>
          <w:sz w:val="28"/>
        </w:rPr>
        <w:t>的西柏坡精神，始终不忘初心、牢记使命。依据本单位职责和重点工作计划，按照市委要求进一步提升展陈品位，做好局部修缮，丰富展陈内容，健全功能设施，绽放西柏坡精神新的时代光芒；通过创新宣教形式加强讲解队伍业务素养的提升，形成独有的讲解特色，使西柏坡成为宣讲红色文化的重要阵地；通过举办临展和输出西柏坡基本陈列的巡展，使游客从丰富的历史土壤中汲取营养，更好的弘扬和传承西柏坡精神；通过对中共中央旧址常年性保护维修以及对革命文物修复的研究利用，确保文物和藏品文明展示和妥善保管；通过举办京津冀馆校融合发展联盟等系列活动，推出一批有影响力、宣传力的作品；通过提升馆区基础设施及其他配套服务，确保公共服务水平的提升，打造一流景区。</w:t>
      </w:r>
    </w:p>
    <w:p w14:paraId="4D14E48C">
      <w:pPr>
        <w:framePr w:w="2760" w:wrap="auto" w:vAnchor="margin" w:hAnchor="text" w:x="1580" w:y="860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（二）分项绩效目标</w:t>
      </w:r>
    </w:p>
    <w:p w14:paraId="4A73E747">
      <w:pPr>
        <w:framePr w:w="8920" w:wrap="auto" w:vAnchor="margin" w:hAnchor="text" w:x="1580" w:y="910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（一）特定目标类：提前下达宣教业务提升创新与志愿者讲解社教服务</w:t>
      </w:r>
    </w:p>
    <w:p w14:paraId="0599FC00">
      <w:pPr>
        <w:framePr w:w="14800" w:wrap="auto" w:vAnchor="margin" w:hAnchor="text" w:x="1020" w:y="9607"/>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绩效目标：通过宣教业务提升创新与志愿者讲解社教活动，提升西柏坡纪念馆讲解接待能力以及西柏坡爱国主义教</w:t>
      </w:r>
    </w:p>
    <w:p w14:paraId="47CA4903">
      <w:pPr>
        <w:framePr w:w="14800" w:wrap="auto" w:vAnchor="margin" w:hAnchor="text" w:x="1020" w:y="9607"/>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育的创新宣传能力。</w:t>
      </w:r>
    </w:p>
    <w:p w14:paraId="02BAC8ED">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26</w:t>
      </w:r>
    </w:p>
    <w:p w14:paraId="0AFBF1AA">
      <w:pPr>
        <w:spacing w:before="0" w:after="0" w:line="0" w:lineRule="exact"/>
        <w:ind w:left="0" w:right="0" w:firstLine="0"/>
        <w:jc w:val="left"/>
        <w:rPr>
          <w:rFonts w:ascii="Arial"/>
          <w:color w:val="FF0000"/>
          <w:spacing w:val="0"/>
          <w:sz w:val="2"/>
        </w:rPr>
      </w:pPr>
    </w:p>
    <w:p w14:paraId="5C591016">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bookmarkStart w:id="0" w:name="_GoBack"/>
      <w:bookmarkEnd w:id="0"/>
    </w:p>
    <w:p w14:paraId="447263DD">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BC873F6">
      <w:pPr>
        <w:framePr w:w="14936" w:wrap="auto" w:vAnchor="margin" w:hAnchor="text" w:x="1020" w:y="1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绩效指标：主要用于讲解员日常管理和培养，积极参加全国、省市级组织的技能比赛，聘请专家进行专题辅导和培</w:t>
      </w:r>
    </w:p>
    <w:p w14:paraId="5D5502E0">
      <w:pPr>
        <w:framePr w:w="14936"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训所需费用等支出，培训参加人数每场不低于</w:t>
      </w:r>
      <w:r>
        <w:rPr>
          <w:rFonts w:ascii="Times New Roman"/>
          <w:color w:val="000000"/>
          <w:spacing w:val="0"/>
          <w:sz w:val="28"/>
        </w:rPr>
        <w:t xml:space="preserve"> 35</w:t>
      </w:r>
      <w:r>
        <w:rPr>
          <w:rFonts w:ascii="Times New Roman"/>
          <w:color w:val="000000"/>
          <w:spacing w:val="-14"/>
          <w:sz w:val="28"/>
        </w:rPr>
        <w:t xml:space="preserve"> </w:t>
      </w:r>
      <w:r>
        <w:rPr>
          <w:rFonts w:ascii="微软雅黑" w:hAnsi="微软雅黑" w:cs="微软雅黑"/>
          <w:color w:val="000000"/>
          <w:spacing w:val="0"/>
          <w:sz w:val="28"/>
        </w:rPr>
        <w:t>人，培训合格率达</w:t>
      </w:r>
      <w:r>
        <w:rPr>
          <w:rFonts w:ascii="Times New Roman"/>
          <w:color w:val="000000"/>
          <w:spacing w:val="0"/>
          <w:sz w:val="28"/>
        </w:rPr>
        <w:t xml:space="preserve"> 100%</w:t>
      </w:r>
      <w:r>
        <w:rPr>
          <w:rFonts w:ascii="微软雅黑" w:hAnsi="微软雅黑" w:cs="微软雅黑"/>
          <w:color w:val="000000"/>
          <w:spacing w:val="0"/>
          <w:sz w:val="28"/>
        </w:rPr>
        <w:t>；聘请大学生志愿者人数为</w:t>
      </w:r>
      <w:r>
        <w:rPr>
          <w:rFonts w:ascii="Times New Roman"/>
          <w:color w:val="000000"/>
          <w:spacing w:val="0"/>
          <w:sz w:val="28"/>
        </w:rPr>
        <w:t xml:space="preserve"> 66</w:t>
      </w:r>
      <w:r>
        <w:rPr>
          <w:rFonts w:ascii="Times New Roman"/>
          <w:color w:val="000000"/>
          <w:spacing w:val="-14"/>
          <w:sz w:val="28"/>
        </w:rPr>
        <w:t xml:space="preserve"> </w:t>
      </w:r>
      <w:r>
        <w:rPr>
          <w:rFonts w:ascii="微软雅黑" w:hAnsi="微软雅黑" w:cs="微软雅黑"/>
          <w:color w:val="000000"/>
          <w:spacing w:val="0"/>
          <w:sz w:val="28"/>
        </w:rPr>
        <w:t>人；全年完成演</w:t>
      </w:r>
    </w:p>
    <w:p w14:paraId="12A0CDB9">
      <w:pPr>
        <w:framePr w:w="14936"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出任务次数约</w:t>
      </w:r>
      <w:r>
        <w:rPr>
          <w:rFonts w:ascii="Times New Roman"/>
          <w:color w:val="000000"/>
          <w:spacing w:val="0"/>
          <w:sz w:val="28"/>
        </w:rPr>
        <w:t xml:space="preserve"> 4</w:t>
      </w:r>
      <w:r>
        <w:rPr>
          <w:rFonts w:ascii="Times New Roman"/>
          <w:color w:val="000000"/>
          <w:spacing w:val="-14"/>
          <w:sz w:val="28"/>
        </w:rPr>
        <w:t xml:space="preserve"> </w:t>
      </w:r>
      <w:r>
        <w:rPr>
          <w:rFonts w:ascii="微软雅黑" w:hAnsi="微软雅黑" w:cs="微软雅黑"/>
          <w:color w:val="000000"/>
          <w:spacing w:val="0"/>
          <w:sz w:val="28"/>
        </w:rPr>
        <w:t>场。</w:t>
      </w:r>
    </w:p>
    <w:p w14:paraId="0F57FB6C">
      <w:pPr>
        <w:framePr w:w="6120" w:wrap="auto" w:vAnchor="margin" w:hAnchor="text" w:x="1580" w:y="2965"/>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（二）特定目标类：提前下达文物修复保护经费</w:t>
      </w:r>
    </w:p>
    <w:p w14:paraId="4BF47494">
      <w:pPr>
        <w:framePr w:w="14796" w:wrap="auto" w:vAnchor="margin" w:hAnchor="text" w:x="1020" w:y="3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绩效目标：通过对文物合理保护和管理，确保文物妥善保管、展示和发挥教育功能。</w:t>
      </w:r>
    </w:p>
    <w:p w14:paraId="3250A0CC">
      <w:pPr>
        <w:framePr w:w="14796" w:wrap="auto" w:vAnchor="margin" w:hAnchor="text" w:x="1020" w:y="34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绩效指标：修复保护内容分</w:t>
      </w:r>
      <w:r>
        <w:rPr>
          <w:rFonts w:ascii="Times New Roman"/>
          <w:color w:val="000000"/>
          <w:spacing w:val="0"/>
          <w:sz w:val="28"/>
        </w:rPr>
        <w:t xml:space="preserve"> 3</w:t>
      </w:r>
      <w:r>
        <w:rPr>
          <w:rFonts w:ascii="Times New Roman"/>
          <w:color w:val="000000"/>
          <w:spacing w:val="-14"/>
          <w:sz w:val="28"/>
        </w:rPr>
        <w:t xml:space="preserve"> </w:t>
      </w:r>
      <w:r>
        <w:rPr>
          <w:rFonts w:ascii="微软雅黑" w:hAnsi="微软雅黑" w:cs="微软雅黑"/>
          <w:color w:val="000000"/>
          <w:spacing w:val="0"/>
          <w:sz w:val="28"/>
        </w:rPr>
        <w:t>部分完成，文物修复合格率达</w:t>
      </w:r>
      <w:r>
        <w:rPr>
          <w:rFonts w:ascii="Times New Roman"/>
          <w:color w:val="000000"/>
          <w:spacing w:val="0"/>
          <w:sz w:val="28"/>
        </w:rPr>
        <w:t xml:space="preserve"> 100%</w:t>
      </w:r>
      <w:r>
        <w:rPr>
          <w:rFonts w:ascii="微软雅黑" w:hAnsi="微软雅黑" w:cs="微软雅黑"/>
          <w:color w:val="000000"/>
          <w:spacing w:val="0"/>
          <w:sz w:val="28"/>
        </w:rPr>
        <w:t>以上，文物保护修复资金成本小于</w:t>
      </w:r>
      <w:r>
        <w:rPr>
          <w:rFonts w:ascii="Times New Roman"/>
          <w:color w:val="000000"/>
          <w:spacing w:val="0"/>
          <w:sz w:val="28"/>
        </w:rPr>
        <w:t xml:space="preserve"> 29</w:t>
      </w:r>
      <w:r>
        <w:rPr>
          <w:rFonts w:ascii="Times New Roman"/>
          <w:color w:val="000000"/>
          <w:spacing w:val="-14"/>
          <w:sz w:val="28"/>
        </w:rPr>
        <w:t xml:space="preserve"> </w:t>
      </w:r>
      <w:r>
        <w:rPr>
          <w:rFonts w:ascii="微软雅黑" w:hAnsi="微软雅黑" w:cs="微软雅黑"/>
          <w:color w:val="000000"/>
          <w:spacing w:val="0"/>
          <w:sz w:val="28"/>
        </w:rPr>
        <w:t>万元，预计</w:t>
      </w:r>
    </w:p>
    <w:p w14:paraId="2DE7CFAB">
      <w:pPr>
        <w:framePr w:w="14796" w:wrap="auto" w:vAnchor="margin" w:hAnchor="text" w:x="1020" w:y="3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在本年度内完成。</w:t>
      </w:r>
    </w:p>
    <w:p w14:paraId="16162C98">
      <w:pPr>
        <w:framePr w:w="5560" w:wrap="auto" w:vAnchor="margin" w:hAnchor="text" w:x="1580" w:y="4965"/>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（三）特定目标类：提前下达举办各项展览</w:t>
      </w:r>
    </w:p>
    <w:p w14:paraId="3A3F97D5">
      <w:pPr>
        <w:framePr w:w="14926" w:wrap="auto" w:vAnchor="margin" w:hAnchor="text" w:x="1020" w:y="5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绩效目标：通过展览展出，丰富西柏坡纪念馆的参观内容，弘扬了社会主义核心价值观；临时展览使游客从丰富的</w:t>
      </w:r>
    </w:p>
    <w:p w14:paraId="344BD2C3">
      <w:pPr>
        <w:framePr w:w="14926" w:wrap="auto" w:vAnchor="margin" w:hAnchor="text" w:x="1020" w:y="5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历史土壤中汲取营养，从思想上认识西柏坡的历史地位及发挥的重要作用，更好的弘扬西柏坡精神。</w:t>
      </w:r>
    </w:p>
    <w:p w14:paraId="25610B25">
      <w:pPr>
        <w:framePr w:w="14926" w:wrap="auto" w:vAnchor="margin" w:hAnchor="text" w:x="1020" w:y="54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绩效指标：全年计划引进临展２个，展览主题鲜明、版式新颖、内容清晰展线流畅。展览成本控制在</w:t>
      </w:r>
      <w:r>
        <w:rPr>
          <w:rFonts w:ascii="Times New Roman"/>
          <w:color w:val="000000"/>
          <w:spacing w:val="0"/>
          <w:sz w:val="28"/>
        </w:rPr>
        <w:t xml:space="preserve"> 57</w:t>
      </w:r>
      <w:r>
        <w:rPr>
          <w:rFonts w:ascii="Times New Roman"/>
          <w:color w:val="000000"/>
          <w:spacing w:val="-14"/>
          <w:sz w:val="28"/>
        </w:rPr>
        <w:t xml:space="preserve"> </w:t>
      </w:r>
      <w:r>
        <w:rPr>
          <w:rFonts w:ascii="微软雅黑" w:hAnsi="微软雅黑" w:cs="微软雅黑"/>
          <w:color w:val="000000"/>
          <w:spacing w:val="0"/>
          <w:sz w:val="28"/>
        </w:rPr>
        <w:t>万元以内；</w:t>
      </w:r>
    </w:p>
    <w:p w14:paraId="4A058A01">
      <w:pPr>
        <w:framePr w:w="14926" w:wrap="auto" w:vAnchor="margin" w:hAnchor="text" w:x="1020" w:y="5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环保材料在展览中的使用比例高于</w:t>
      </w:r>
      <w:r>
        <w:rPr>
          <w:rFonts w:ascii="Times New Roman"/>
          <w:color w:val="000000"/>
          <w:spacing w:val="0"/>
          <w:sz w:val="28"/>
        </w:rPr>
        <w:t xml:space="preserve"> 90%</w:t>
      </w:r>
      <w:r>
        <w:rPr>
          <w:rFonts w:ascii="微软雅黑" w:hAnsi="微软雅黑" w:cs="微软雅黑"/>
          <w:color w:val="000000"/>
          <w:spacing w:val="0"/>
          <w:sz w:val="28"/>
        </w:rPr>
        <w:t>；更好地宣传西柏坡精神，更好地发挥全国一流爱国主义教育基地作用高于</w:t>
      </w:r>
      <w:r>
        <w:rPr>
          <w:rFonts w:ascii="Times New Roman"/>
          <w:color w:val="000000"/>
          <w:spacing w:val="0"/>
          <w:sz w:val="28"/>
        </w:rPr>
        <w:t xml:space="preserve"> 98%</w:t>
      </w:r>
    </w:p>
    <w:p w14:paraId="719FE825">
      <w:pPr>
        <w:framePr w:w="14926" w:wrap="auto" w:vAnchor="margin" w:hAnchor="text" w:x="1020" w:y="5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；进一步提高观众对中国革命史的了解，增强爱国主义情怀社会影响力，受众满意度高于</w:t>
      </w:r>
      <w:r>
        <w:rPr>
          <w:rFonts w:ascii="Times New Roman"/>
          <w:color w:val="000000"/>
          <w:spacing w:val="0"/>
          <w:sz w:val="28"/>
        </w:rPr>
        <w:t xml:space="preserve"> 90% </w:t>
      </w:r>
      <w:r>
        <w:rPr>
          <w:rFonts w:ascii="微软雅黑" w:hAnsi="微软雅黑" w:cs="微软雅黑"/>
          <w:color w:val="000000"/>
          <w:spacing w:val="0"/>
          <w:sz w:val="28"/>
        </w:rPr>
        <w:t>。</w:t>
      </w:r>
    </w:p>
    <w:p w14:paraId="0C46AFE7">
      <w:pPr>
        <w:framePr w:w="14926" w:wrap="auto" w:vAnchor="margin" w:hAnchor="text" w:x="1020" w:y="54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（四）特定目标类：提前下达物业管理费（保安、卫生清扫绿化）</w:t>
      </w:r>
    </w:p>
    <w:p w14:paraId="60B442AA">
      <w:pPr>
        <w:framePr w:w="14800" w:wrap="auto" w:vAnchor="margin" w:hAnchor="text" w:x="1020" w:y="8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绩效目标：用于支付保安公司为我馆提供保安服务的费用；建设节约型事业单位，提高服务效能，给观众创造优美</w:t>
      </w:r>
    </w:p>
    <w:p w14:paraId="67852445">
      <w:pPr>
        <w:framePr w:w="14800" w:wrap="auto" w:vAnchor="margin" w:hAnchor="text" w:x="1020" w:y="8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的参观环境。</w:t>
      </w:r>
    </w:p>
    <w:p w14:paraId="55C41BAE">
      <w:pPr>
        <w:framePr w:w="14936" w:wrap="auto" w:vAnchor="margin" w:hAnchor="text" w:x="1020" w:y="9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绩效指标：要求安保人员足额配置到位</w:t>
      </w:r>
      <w:r>
        <w:rPr>
          <w:rFonts w:ascii="Times New Roman"/>
          <w:color w:val="000000"/>
          <w:spacing w:val="0"/>
          <w:sz w:val="28"/>
        </w:rPr>
        <w:t xml:space="preserve"> 30</w:t>
      </w:r>
      <w:r>
        <w:rPr>
          <w:rFonts w:ascii="Times New Roman"/>
          <w:color w:val="000000"/>
          <w:spacing w:val="-14"/>
          <w:sz w:val="28"/>
        </w:rPr>
        <w:t xml:space="preserve"> </w:t>
      </w:r>
      <w:r>
        <w:rPr>
          <w:rFonts w:ascii="微软雅黑" w:hAnsi="微软雅黑" w:cs="微软雅黑"/>
          <w:color w:val="000000"/>
          <w:spacing w:val="0"/>
          <w:sz w:val="28"/>
        </w:rPr>
        <w:t>人，确保馆区安全、不出现重大安全事件，维护馆区正常运营；确保馆区</w:t>
      </w:r>
    </w:p>
    <w:p w14:paraId="3403B696">
      <w:pPr>
        <w:framePr w:w="14936" w:wrap="auto" w:vAnchor="margin" w:hAnchor="text" w:x="1020" w:y="9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安全保障率高于</w:t>
      </w:r>
      <w:r>
        <w:rPr>
          <w:rFonts w:ascii="Times New Roman"/>
          <w:color w:val="000000"/>
          <w:spacing w:val="0"/>
          <w:sz w:val="28"/>
        </w:rPr>
        <w:t xml:space="preserve"> 95%</w:t>
      </w:r>
      <w:r>
        <w:rPr>
          <w:rFonts w:ascii="微软雅黑" w:hAnsi="微软雅黑" w:cs="微软雅黑"/>
          <w:color w:val="000000"/>
          <w:spacing w:val="0"/>
          <w:sz w:val="28"/>
        </w:rPr>
        <w:t>。绿化服务面积不低于</w:t>
      </w:r>
      <w:r>
        <w:rPr>
          <w:rFonts w:ascii="Times New Roman"/>
          <w:color w:val="000000"/>
          <w:spacing w:val="0"/>
          <w:sz w:val="28"/>
        </w:rPr>
        <w:t xml:space="preserve"> 60000</w:t>
      </w:r>
      <w:r>
        <w:rPr>
          <w:rFonts w:ascii="Times New Roman"/>
          <w:color w:val="000000"/>
          <w:spacing w:val="-14"/>
          <w:sz w:val="28"/>
        </w:rPr>
        <w:t xml:space="preserve"> </w:t>
      </w:r>
      <w:r>
        <w:rPr>
          <w:rFonts w:ascii="微软雅黑" w:hAnsi="微软雅黑" w:cs="微软雅黑"/>
          <w:color w:val="000000"/>
          <w:spacing w:val="0"/>
          <w:sz w:val="28"/>
        </w:rPr>
        <w:t>平方米；清扫服务面积不低于</w:t>
      </w:r>
      <w:r>
        <w:rPr>
          <w:rFonts w:ascii="Times New Roman"/>
          <w:color w:val="000000"/>
          <w:spacing w:val="0"/>
          <w:sz w:val="28"/>
        </w:rPr>
        <w:t xml:space="preserve"> 200000</w:t>
      </w:r>
      <w:r>
        <w:rPr>
          <w:rFonts w:ascii="Times New Roman"/>
          <w:color w:val="000000"/>
          <w:spacing w:val="-14"/>
          <w:sz w:val="28"/>
        </w:rPr>
        <w:t xml:space="preserve"> </w:t>
      </w:r>
      <w:r>
        <w:rPr>
          <w:rFonts w:ascii="微软雅黑" w:hAnsi="微软雅黑" w:cs="微软雅黑"/>
          <w:color w:val="000000"/>
          <w:spacing w:val="0"/>
          <w:sz w:val="28"/>
        </w:rPr>
        <w:t>平方米；做好西柏坡纪念馆卫生</w:t>
      </w:r>
    </w:p>
    <w:p w14:paraId="4E592626">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27</w:t>
      </w:r>
    </w:p>
    <w:p w14:paraId="24DE1930">
      <w:pPr>
        <w:spacing w:before="0" w:after="0" w:line="0" w:lineRule="exact"/>
        <w:ind w:left="0" w:right="0" w:firstLine="0"/>
        <w:jc w:val="left"/>
        <w:rPr>
          <w:rFonts w:ascii="Arial"/>
          <w:color w:val="FF0000"/>
          <w:spacing w:val="0"/>
          <w:sz w:val="2"/>
        </w:rPr>
      </w:pPr>
    </w:p>
    <w:p w14:paraId="2DB032EC">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6C5A237A">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819C044">
      <w:pPr>
        <w:framePr w:w="14800" w:wrap="auto" w:vAnchor="margin" w:hAnchor="text" w:x="1020" w:y="1465"/>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保洁绿化服务，项目按计划完成。建设节约型事业单位，提高服务效能，建设节约型事业单位，提高服务效能，给观众</w:t>
      </w:r>
    </w:p>
    <w:p w14:paraId="61A169F4">
      <w:pPr>
        <w:framePr w:w="1480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创造优美的参观环境。在服务群体调查中，满意和较满意的人数占比不低于</w:t>
      </w:r>
      <w:r>
        <w:rPr>
          <w:rFonts w:ascii="Times New Roman"/>
          <w:color w:val="000000"/>
          <w:spacing w:val="0"/>
          <w:sz w:val="28"/>
        </w:rPr>
        <w:t xml:space="preserve"> 95% </w:t>
      </w:r>
      <w:r>
        <w:rPr>
          <w:rFonts w:ascii="微软雅黑" w:hAnsi="微软雅黑" w:cs="微软雅黑"/>
          <w:color w:val="000000"/>
          <w:spacing w:val="0"/>
          <w:sz w:val="28"/>
        </w:rPr>
        <w:t>。</w:t>
      </w:r>
    </w:p>
    <w:p w14:paraId="2F84ADC3">
      <w:pPr>
        <w:framePr w:w="14800" w:wrap="auto" w:vAnchor="margin" w:hAnchor="text" w:x="1020" w:y="1465"/>
        <w:widowControl w:val="0"/>
        <w:autoSpaceDE w:val="0"/>
        <w:autoSpaceDN w:val="0"/>
        <w:spacing w:before="130" w:after="0" w:line="370" w:lineRule="exact"/>
        <w:ind w:left="560" w:right="0" w:firstLine="0"/>
        <w:jc w:val="left"/>
        <w:rPr>
          <w:rFonts w:ascii="Times New Roman"/>
          <w:color w:val="000000"/>
          <w:spacing w:val="0"/>
          <w:sz w:val="28"/>
        </w:rPr>
      </w:pPr>
      <w:r>
        <w:rPr>
          <w:rFonts w:ascii="Times New Roman"/>
          <w:color w:val="000000"/>
          <w:spacing w:val="0"/>
          <w:sz w:val="28"/>
        </w:rPr>
        <w:t>(</w:t>
      </w:r>
      <w:r>
        <w:rPr>
          <w:rFonts w:ascii="微软雅黑" w:hAnsi="微软雅黑" w:cs="微软雅黑"/>
          <w:color w:val="000000"/>
          <w:spacing w:val="0"/>
          <w:sz w:val="28"/>
        </w:rPr>
        <w:t>五）特定目标类：提前下达宣传费</w:t>
      </w:r>
    </w:p>
    <w:p w14:paraId="29D2560D">
      <w:pPr>
        <w:framePr w:w="14912" w:wrap="auto" w:vAnchor="margin" w:hAnchor="text" w:x="1020" w:y="29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绩效目标：通过印制馆刊、举办系列活动宣传西柏坡精神，提升西柏坡纪念馆品牌形象。</w:t>
      </w:r>
    </w:p>
    <w:p w14:paraId="6CEA1A24">
      <w:pPr>
        <w:framePr w:w="14912" w:wrap="auto" w:vAnchor="margin" w:hAnchor="text" w:x="1020" w:y="29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绩效指标：馆刊印制数量约</w:t>
      </w:r>
      <w:r>
        <w:rPr>
          <w:rFonts w:ascii="Times New Roman"/>
          <w:color w:val="000000"/>
          <w:spacing w:val="0"/>
          <w:sz w:val="28"/>
        </w:rPr>
        <w:t xml:space="preserve"> 4000</w:t>
      </w:r>
      <w:r>
        <w:rPr>
          <w:rFonts w:ascii="Times New Roman"/>
          <w:color w:val="000000"/>
          <w:spacing w:val="-14"/>
          <w:sz w:val="28"/>
        </w:rPr>
        <w:t xml:space="preserve"> </w:t>
      </w:r>
      <w:r>
        <w:rPr>
          <w:rFonts w:ascii="微软雅黑" w:hAnsi="微软雅黑" w:cs="微软雅黑"/>
          <w:color w:val="000000"/>
          <w:spacing w:val="0"/>
          <w:sz w:val="28"/>
        </w:rPr>
        <w:t>册，全年举办活动不低于</w:t>
      </w:r>
      <w:r>
        <w:rPr>
          <w:rFonts w:ascii="Times New Roman"/>
          <w:color w:val="000000"/>
          <w:spacing w:val="0"/>
          <w:sz w:val="28"/>
        </w:rPr>
        <w:t xml:space="preserve"> 3</w:t>
      </w:r>
      <w:r>
        <w:rPr>
          <w:rFonts w:ascii="Times New Roman"/>
          <w:color w:val="000000"/>
          <w:spacing w:val="-14"/>
          <w:sz w:val="28"/>
        </w:rPr>
        <w:t xml:space="preserve"> </w:t>
      </w:r>
      <w:r>
        <w:rPr>
          <w:rFonts w:ascii="微软雅黑" w:hAnsi="微软雅黑" w:cs="微软雅黑"/>
          <w:color w:val="000000"/>
          <w:spacing w:val="0"/>
          <w:sz w:val="28"/>
        </w:rPr>
        <w:t>次，通过举办活动宣传西柏坡精神，提升纪念馆影响力</w:t>
      </w:r>
    </w:p>
    <w:p w14:paraId="5866DB47">
      <w:pPr>
        <w:framePr w:w="14912"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；项目控制在预算</w:t>
      </w:r>
      <w:r>
        <w:rPr>
          <w:rFonts w:ascii="Times New Roman"/>
          <w:color w:val="000000"/>
          <w:spacing w:val="0"/>
          <w:sz w:val="28"/>
        </w:rPr>
        <w:t xml:space="preserve"> 115</w:t>
      </w:r>
      <w:r>
        <w:rPr>
          <w:rFonts w:ascii="Times New Roman"/>
          <w:color w:val="000000"/>
          <w:spacing w:val="-14"/>
          <w:sz w:val="28"/>
        </w:rPr>
        <w:t xml:space="preserve"> </w:t>
      </w:r>
      <w:r>
        <w:rPr>
          <w:rFonts w:ascii="微软雅黑" w:hAnsi="微软雅黑" w:cs="微软雅黑"/>
          <w:color w:val="000000"/>
          <w:spacing w:val="0"/>
          <w:sz w:val="28"/>
        </w:rPr>
        <w:t>万元以内。服务对象满意度高于</w:t>
      </w:r>
      <w:r>
        <w:rPr>
          <w:rFonts w:ascii="Times New Roman"/>
          <w:color w:val="000000"/>
          <w:spacing w:val="0"/>
          <w:sz w:val="28"/>
        </w:rPr>
        <w:t xml:space="preserve"> 95% </w:t>
      </w:r>
      <w:r>
        <w:rPr>
          <w:rFonts w:ascii="微软雅黑" w:hAnsi="微软雅黑" w:cs="微软雅黑"/>
          <w:color w:val="000000"/>
          <w:spacing w:val="0"/>
          <w:sz w:val="28"/>
        </w:rPr>
        <w:t>。</w:t>
      </w:r>
    </w:p>
    <w:p w14:paraId="7469380E">
      <w:pPr>
        <w:framePr w:w="2760" w:wrap="auto" w:vAnchor="margin" w:hAnchor="text" w:x="1580" w:y="4465"/>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（三）工作保障措施</w:t>
      </w:r>
    </w:p>
    <w:p w14:paraId="2BE3B939">
      <w:pPr>
        <w:framePr w:w="14800" w:wrap="auto" w:vAnchor="margin" w:hAnchor="text" w:x="1020" w:y="49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（一）加强组织领导。建立统筹协调、分工协作、密切配合、合力推进的工作机制，成立馆主要领导任组长，各分</w:t>
      </w:r>
    </w:p>
    <w:p w14:paraId="6C2AC68C">
      <w:pPr>
        <w:framePr w:w="14800" w:wrap="auto" w:vAnchor="margin" w:hAnchor="text" w:x="1020" w:y="4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管领导任副组长、各科室（部）主要负责人为组员的预算绩效工作领导小组，下设办公室，围绕年度总体绩效目标和分</w:t>
      </w:r>
    </w:p>
    <w:p w14:paraId="42BD78BE">
      <w:pPr>
        <w:framePr w:w="14800" w:wrap="auto" w:vAnchor="margin" w:hAnchor="text" w:x="1020" w:y="4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类绩效目标细化工作方案，明确责任主体、实施进度要求，确保如期完成。</w:t>
      </w:r>
    </w:p>
    <w:p w14:paraId="6A145AC1">
      <w:pPr>
        <w:framePr w:w="14924" w:wrap="auto" w:vAnchor="margin" w:hAnchor="text" w:x="1020" w:y="6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（二）完善制度建设。制定预算绩效管理实施细则、搭建绩效管理运行体系，科学设置绩效目标和指标，从源头上</w:t>
      </w:r>
    </w:p>
    <w:p w14:paraId="03CF194F">
      <w:pPr>
        <w:framePr w:w="14924" w:wrap="auto" w:vAnchor="margin" w:hAnchor="text" w:x="1020" w:y="6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保障绩效管理有效落实，完善专项资金使用管理办法，确保资金支出按制度、按时序、按计划。</w:t>
      </w:r>
    </w:p>
    <w:p w14:paraId="7E66C350">
      <w:pPr>
        <w:framePr w:w="14924" w:wrap="auto" w:vAnchor="margin" w:hAnchor="text" w:x="1020" w:y="64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（三）优化支出管理。以项目预算绩效为依据，优化支出结构，预算编实编细，执行有章可循，真正做到</w:t>
      </w:r>
      <w:r>
        <w:rPr>
          <w:rFonts w:ascii="Times New Roman" w:hAnsi="Times New Roman" w:cs="Times New Roman"/>
          <w:color w:val="000000"/>
          <w:spacing w:val="0"/>
          <w:sz w:val="28"/>
        </w:rPr>
        <w:t>“</w:t>
      </w:r>
      <w:r>
        <w:rPr>
          <w:rFonts w:ascii="微软雅黑" w:hAnsi="微软雅黑" w:cs="微软雅黑"/>
          <w:color w:val="000000"/>
          <w:spacing w:val="0"/>
          <w:sz w:val="28"/>
        </w:rPr>
        <w:t>谁申请资</w:t>
      </w:r>
    </w:p>
    <w:p w14:paraId="385243B7">
      <w:pPr>
        <w:framePr w:w="14924" w:wrap="auto" w:vAnchor="margin" w:hAnchor="text" w:x="1020" w:y="6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金、谁设置目标</w:t>
      </w:r>
      <w:r>
        <w:rPr>
          <w:rFonts w:ascii="Times New Roman" w:hAnsi="Times New Roman" w:cs="Times New Roman"/>
          <w:color w:val="000000"/>
          <w:spacing w:val="0"/>
          <w:sz w:val="28"/>
        </w:rPr>
        <w:t>”</w:t>
      </w:r>
      <w:r>
        <w:rPr>
          <w:rFonts w:ascii="微软雅黑" w:hAnsi="微软雅黑" w:cs="微软雅黑"/>
          <w:color w:val="000000"/>
          <w:spacing w:val="0"/>
          <w:sz w:val="28"/>
        </w:rPr>
        <w:t>。严格履行政府采购手续，提前谋划，资金支出安排合理科学，为项目组织实施保驾护航。</w:t>
      </w:r>
    </w:p>
    <w:p w14:paraId="72BC3854">
      <w:pPr>
        <w:framePr w:w="14924" w:wrap="auto" w:vAnchor="margin" w:hAnchor="text" w:x="1020" w:y="6465"/>
        <w:widowControl w:val="0"/>
        <w:autoSpaceDE w:val="0"/>
        <w:autoSpaceDN w:val="0"/>
        <w:spacing w:before="13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（四）加强绩效运行监控。开展绩效运行监控，加强对重点、难点绩效指标的运行监控，及时梳理分析执行中的问</w:t>
      </w:r>
    </w:p>
    <w:p w14:paraId="7963791F">
      <w:pPr>
        <w:framePr w:w="14924" w:wrap="auto" w:vAnchor="margin" w:hAnchor="text" w:x="1020" w:y="6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题，及时采取措施，保障绩效目标如期顺利完成。</w:t>
      </w:r>
    </w:p>
    <w:p w14:paraId="615D99B3">
      <w:pPr>
        <w:framePr w:w="14800" w:wrap="auto" w:vAnchor="margin" w:hAnchor="text" w:x="1020" w:y="9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（五）做好绩效自评。按要求开展上年度预算绩效自评和重点评价工作，对评价中发现的问题及时有效整改，不断</w:t>
      </w:r>
    </w:p>
    <w:p w14:paraId="5216675E">
      <w:pPr>
        <w:framePr w:w="14800" w:wrap="auto" w:vAnchor="margin" w:hAnchor="text" w:x="1020" w:y="9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调整优化支出结构，提高财政资金使用效益。</w:t>
      </w:r>
    </w:p>
    <w:p w14:paraId="7E734933">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28</w:t>
      </w:r>
    </w:p>
    <w:p w14:paraId="359D541F">
      <w:pPr>
        <w:spacing w:before="0" w:after="0" w:line="0" w:lineRule="exact"/>
        <w:ind w:left="0" w:right="0" w:firstLine="0"/>
        <w:jc w:val="left"/>
        <w:rPr>
          <w:rFonts w:ascii="Arial"/>
          <w:color w:val="FF0000"/>
          <w:spacing w:val="0"/>
          <w:sz w:val="2"/>
        </w:rPr>
      </w:pPr>
    </w:p>
    <w:p w14:paraId="7F54C2D2">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1EC0BB6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26F6C38">
      <w:pPr>
        <w:framePr w:w="14800" w:wrap="auto" w:vAnchor="margin" w:hAnchor="text" w:x="1020" w:y="14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（六）加强内部管理和监督。规范财务资产管理，对照财政单位最新政策要求，及时完善财务管理制度。按照制度</w:t>
      </w:r>
    </w:p>
    <w:p w14:paraId="37421815">
      <w:pPr>
        <w:framePr w:w="1480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要求，严格预算资金安排和支出审批程序。加强固定资产登记、使用和报废处置管理。对会计资料进行内部审计，并配</w:t>
      </w:r>
    </w:p>
    <w:p w14:paraId="3CA98FA4">
      <w:pPr>
        <w:framePr w:w="1480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合做好审计、财政监督等外部监督工作，保障财政资金安全有效。</w:t>
      </w:r>
    </w:p>
    <w:p w14:paraId="083EB815">
      <w:pPr>
        <w:framePr w:w="14800" w:wrap="auto" w:vAnchor="margin" w:hAnchor="text" w:x="1020" w:y="2965"/>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（七）加强宣传培训和人才队伍建设。积极调研，提出优化财政资金配置、提高资金使用效益的合理意见；强化宣</w:t>
      </w:r>
    </w:p>
    <w:p w14:paraId="73E63157">
      <w:pPr>
        <w:framePr w:w="14800"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传预算绩效管理意识，促进绩效管理水平提升；开展专业技术人员业务技能培训工作，切实推进专业人员知识更新，引</w:t>
      </w:r>
    </w:p>
    <w:p w14:paraId="44A49725">
      <w:pPr>
        <w:framePr w:w="14800"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进专业财务人员和内审人员，提高干部队伍专业人才素质。</w:t>
      </w:r>
    </w:p>
    <w:p w14:paraId="5F6B6794">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29</w:t>
      </w:r>
    </w:p>
    <w:p w14:paraId="19389F05">
      <w:pPr>
        <w:spacing w:before="0" w:after="0" w:line="0" w:lineRule="exact"/>
        <w:ind w:left="0" w:right="0" w:firstLine="0"/>
        <w:jc w:val="left"/>
        <w:rPr>
          <w:rFonts w:ascii="Arial"/>
          <w:color w:val="FF0000"/>
          <w:spacing w:val="0"/>
          <w:sz w:val="2"/>
        </w:rPr>
      </w:pPr>
    </w:p>
    <w:p w14:paraId="5182C2D2">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1FC4C830">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FCA2526">
      <w:pPr>
        <w:framePr w:w="6960" w:wrap="auto" w:vAnchor="margin" w:hAnchor="text" w:x="1020" w:y="142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六、单位主管专项资金预算安排情况及绩效目标</w:t>
      </w:r>
    </w:p>
    <w:p w14:paraId="0C9E21F8">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30</w:t>
      </w:r>
    </w:p>
    <w:p w14:paraId="1F675608">
      <w:pPr>
        <w:spacing w:before="0" w:after="0" w:line="0" w:lineRule="exact"/>
        <w:ind w:left="0" w:right="0" w:firstLine="0"/>
        <w:jc w:val="left"/>
        <w:rPr>
          <w:rFonts w:ascii="Arial"/>
          <w:color w:val="FF0000"/>
          <w:spacing w:val="0"/>
          <w:sz w:val="2"/>
        </w:rPr>
      </w:pPr>
    </w:p>
    <w:p w14:paraId="3CE204CA">
      <w:pPr>
        <w:spacing w:before="0" w:after="0" w:line="0" w:lineRule="exact"/>
        <w:ind w:left="0" w:right="0" w:firstLine="0"/>
        <w:jc w:val="left"/>
        <w:rPr>
          <w:rFonts w:ascii="Arial"/>
          <w:color w:val="FF0000"/>
          <w:spacing w:val="0"/>
          <w:sz w:val="2"/>
        </w:rPr>
      </w:pPr>
      <w:r>
        <w:rPr>
          <w:rFonts w:ascii="Arial"/>
          <w:color w:val="FF0000"/>
          <w:spacing w:val="0"/>
          <w:sz w:val="2"/>
        </w:rPr>
        <w:cr/>
      </w:r>
      <w:r>
        <w:rPr>
          <w:rFonts w:ascii="Arial"/>
          <w:color w:val="FF0000"/>
          <w:spacing w:val="0"/>
          <w:sz w:val="2"/>
        </w:rPr>
        <w:br w:type="page"/>
      </w:r>
    </w:p>
    <w:p w14:paraId="5D7667F9">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BD49618">
      <w:pPr>
        <w:framePr w:w="5680" w:wrap="auto" w:vAnchor="margin" w:hAnchor="text" w:x="1660" w:y="141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七、单位项目预算安排情况及绩效目标</w:t>
      </w:r>
    </w:p>
    <w:p w14:paraId="4F0ADC57">
      <w:pPr>
        <w:framePr w:w="4044" w:wrap="auto" w:vAnchor="margin" w:hAnchor="text" w:x="1580" w:y="2059"/>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w:t>
      </w:r>
      <w:r>
        <w:rPr>
          <w:rFonts w:ascii="微软雅黑" w:hAnsi="微软雅黑" w:cs="微软雅黑"/>
          <w:color w:val="000000"/>
          <w:spacing w:val="0"/>
          <w:sz w:val="28"/>
        </w:rPr>
        <w:t>、党组织活动经费绩效目标表</w:t>
      </w:r>
    </w:p>
    <w:p w14:paraId="15BED3C5">
      <w:pPr>
        <w:framePr w:w="1290" w:wrap="auto" w:vAnchor="margin" w:hAnchor="text" w:x="14917" w:y="25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4E81714D">
      <w:pPr>
        <w:framePr w:w="1080" w:wrap="auto" w:vAnchor="margin" w:hAnchor="text" w:x="984" w:y="295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7938F175">
      <w:pPr>
        <w:framePr w:w="2928" w:wrap="auto" w:vAnchor="margin" w:hAnchor="text" w:x="2149" w:y="295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13010024P00971110197F</w:t>
      </w:r>
    </w:p>
    <w:p w14:paraId="071508A9">
      <w:pPr>
        <w:framePr w:w="2928" w:wrap="auto" w:vAnchor="margin" w:hAnchor="text" w:x="2149" w:y="2955"/>
        <w:widowControl w:val="0"/>
        <w:autoSpaceDE w:val="0"/>
        <w:autoSpaceDN w:val="0"/>
        <w:spacing w:before="107" w:after="0" w:line="277" w:lineRule="exact"/>
        <w:ind w:left="711" w:right="0" w:firstLine="0"/>
        <w:jc w:val="left"/>
        <w:rPr>
          <w:rFonts w:ascii="微软雅黑"/>
          <w:color w:val="000000"/>
          <w:spacing w:val="0"/>
          <w:sz w:val="21"/>
        </w:rPr>
      </w:pPr>
      <w:r>
        <w:rPr>
          <w:rFonts w:ascii="微软雅黑" w:hAnsi="微软雅黑" w:cs="微软雅黑"/>
          <w:b/>
          <w:color w:val="000000"/>
          <w:spacing w:val="0"/>
          <w:sz w:val="21"/>
        </w:rPr>
        <w:t>预算数</w:t>
      </w:r>
      <w:r>
        <w:rPr>
          <w:rFonts w:ascii="Times New Roman"/>
          <w:b/>
          <w:color w:val="000000"/>
          <w:spacing w:val="875"/>
          <w:sz w:val="21"/>
        </w:rPr>
        <w:t xml:space="preserve"> </w:t>
      </w:r>
      <w:r>
        <w:rPr>
          <w:rFonts w:ascii="微软雅黑"/>
          <w:color w:val="000000"/>
          <w:spacing w:val="0"/>
          <w:sz w:val="21"/>
        </w:rPr>
        <w:t>7.38</w:t>
      </w:r>
    </w:p>
    <w:p w14:paraId="1B277850">
      <w:pPr>
        <w:framePr w:w="1080" w:wrap="auto" w:vAnchor="margin" w:hAnchor="text" w:x="8142" w:y="295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418D115F">
      <w:pPr>
        <w:framePr w:w="1710" w:wrap="auto" w:vAnchor="margin" w:hAnchor="text" w:x="10088" w:y="295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党组织活动经费</w:t>
      </w:r>
    </w:p>
    <w:p w14:paraId="7B708177">
      <w:pPr>
        <w:framePr w:w="1290" w:wrap="auto" w:vAnchor="margin" w:hAnchor="text" w:x="879" w:y="335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2739EE09">
      <w:pPr>
        <w:framePr w:w="1290" w:wrap="auto" w:vAnchor="margin" w:hAnchor="text" w:x="879" w:y="335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2CEB2BB">
      <w:pPr>
        <w:framePr w:w="1960" w:wrap="auto" w:vAnchor="margin" w:hAnchor="text" w:x="7702" w:y="33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72A076F4">
      <w:pPr>
        <w:framePr w:w="660" w:wrap="auto" w:vAnchor="margin" w:hAnchor="text" w:x="10088" w:y="333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7.38</w:t>
      </w:r>
    </w:p>
    <w:p w14:paraId="5F8F1EB1">
      <w:pPr>
        <w:framePr w:w="1080" w:wrap="auto" w:vAnchor="margin" w:hAnchor="text" w:x="13245" w:y="33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28B82A41">
      <w:pPr>
        <w:framePr w:w="7170" w:wrap="auto" w:vAnchor="margin" w:hAnchor="text" w:x="2149" w:y="372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用于党员培训学习教育、开展主题党日活动和开展为党员过政治生日活动。</w:t>
      </w:r>
    </w:p>
    <w:p w14:paraId="64700FA8">
      <w:pPr>
        <w:framePr w:w="1290" w:wrap="auto" w:vAnchor="margin" w:hAnchor="text" w:x="879" w:y="41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7D50AA9B">
      <w:pPr>
        <w:framePr w:w="843" w:wrap="auto" w:vAnchor="margin" w:hAnchor="text" w:x="4292" w:y="41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2F37716D">
      <w:pPr>
        <w:framePr w:w="843" w:wrap="auto" w:vAnchor="margin" w:hAnchor="text" w:x="8261" w:y="41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49048641">
      <w:pPr>
        <w:framePr w:w="972" w:wrap="auto" w:vAnchor="margin" w:hAnchor="text" w:x="10889" w:y="41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7F4AEEE4">
      <w:pPr>
        <w:framePr w:w="972" w:wrap="auto" w:vAnchor="margin" w:hAnchor="text" w:x="13936" w:y="41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575CA241">
      <w:pPr>
        <w:framePr w:w="972" w:wrap="auto" w:vAnchor="margin" w:hAnchor="text" w:x="13936" w:y="4107"/>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0C2AE5CF">
      <w:pPr>
        <w:framePr w:w="1066" w:wrap="auto" w:vAnchor="margin" w:hAnchor="text" w:x="991" w:y="44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5A0EFC2B">
      <w:pPr>
        <w:framePr w:w="673" w:wrap="auto" w:vAnchor="margin" w:hAnchor="text" w:x="4376" w:y="44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w:t>
      </w:r>
    </w:p>
    <w:p w14:paraId="19AE6CFD">
      <w:pPr>
        <w:framePr w:w="673" w:wrap="auto" w:vAnchor="margin" w:hAnchor="text" w:x="8345" w:y="44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80%</w:t>
      </w:r>
    </w:p>
    <w:p w14:paraId="02F13F55">
      <w:pPr>
        <w:framePr w:w="796" w:wrap="auto" w:vAnchor="margin" w:hAnchor="text" w:x="10977" w:y="44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60D339DB">
      <w:pPr>
        <w:framePr w:w="1080" w:wrap="auto" w:vAnchor="margin" w:hAnchor="text" w:x="984" w:y="487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74F6CC5B">
      <w:pPr>
        <w:framePr w:w="12384" w:wrap="auto" w:vAnchor="margin" w:hAnchor="text" w:x="2149" w:y="487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通过开展培训学习教育、开展主题党日活动提升党员干部的政治站位，充分发挥党员先锋模范作用，筑牢基层党组织的战斗堡垒。</w:t>
      </w:r>
    </w:p>
    <w:p w14:paraId="4D178292">
      <w:pPr>
        <w:framePr w:w="1290" w:wrap="auto" w:vAnchor="margin" w:hAnchor="text" w:x="14912" w:y="527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58E57870">
      <w:pPr>
        <w:framePr w:w="1290" w:wrap="auto" w:vAnchor="margin" w:hAnchor="text" w:x="14912" w:y="5271"/>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540890C8">
      <w:pPr>
        <w:framePr w:w="1080" w:wrap="auto" w:vAnchor="margin" w:hAnchor="text" w:x="984" w:y="5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790835A0">
      <w:pPr>
        <w:framePr w:w="1080" w:wrap="auto" w:vAnchor="margin" w:hAnchor="text" w:x="2755" w:y="5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381BDDD1">
      <w:pPr>
        <w:framePr w:w="1970" w:wrap="auto" w:vAnchor="margin" w:hAnchor="text" w:x="4418" w:y="5451"/>
        <w:widowControl w:val="0"/>
        <w:autoSpaceDE w:val="0"/>
        <w:autoSpaceDN w:val="0"/>
        <w:spacing w:before="0" w:after="0" w:line="277" w:lineRule="exact"/>
        <w:ind w:left="89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0F96BC6C">
      <w:pPr>
        <w:framePr w:w="1970" w:wrap="auto" w:vAnchor="margin" w:hAnchor="text" w:x="4418" w:y="5451"/>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开展主题活动次数</w:t>
      </w:r>
    </w:p>
    <w:p w14:paraId="773CE3C8">
      <w:pPr>
        <w:framePr w:w="1970" w:wrap="auto" w:vAnchor="margin" w:hAnchor="text" w:x="4418" w:y="5451"/>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培训人数</w:t>
      </w:r>
    </w:p>
    <w:p w14:paraId="6087453F">
      <w:pPr>
        <w:framePr w:w="1500" w:wrap="auto" w:vAnchor="margin" w:hAnchor="text" w:x="9208" w:y="5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4FB61D79">
      <w:pPr>
        <w:framePr w:w="870" w:wrap="auto" w:vAnchor="margin" w:hAnchor="text" w:x="13350" w:y="5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1A5EA2C2">
      <w:pPr>
        <w:framePr w:w="1290" w:wrap="auto" w:vAnchor="margin" w:hAnchor="text" w:x="14907" w:y="60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342B4830">
      <w:pPr>
        <w:framePr w:w="1290" w:wrap="auto" w:vAnchor="margin" w:hAnchor="text" w:x="14907" w:y="600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23E302D1">
      <w:pPr>
        <w:framePr w:w="1080" w:wrap="auto" w:vAnchor="margin" w:hAnchor="text" w:x="2149" w:y="618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10672D66">
      <w:pPr>
        <w:framePr w:w="1920" w:wrap="auto" w:vAnchor="margin" w:hAnchor="text" w:x="7252" w:y="618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开展主题活动次数</w:t>
      </w:r>
    </w:p>
    <w:p w14:paraId="5973E44D">
      <w:pPr>
        <w:framePr w:w="1920" w:wrap="auto" w:vAnchor="margin" w:hAnchor="text" w:x="7252" w:y="6187"/>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培训人数</w:t>
      </w:r>
    </w:p>
    <w:p w14:paraId="5BE1C9C0">
      <w:pPr>
        <w:framePr w:w="903" w:wrap="auto" w:vAnchor="margin" w:hAnchor="text" w:x="12639" w:y="618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≥12</w:t>
      </w:r>
      <w:r>
        <w:rPr>
          <w:rFonts w:ascii="Times New Roman"/>
          <w:color w:val="000000"/>
          <w:spacing w:val="-2"/>
          <w:sz w:val="21"/>
        </w:rPr>
        <w:t xml:space="preserve"> </w:t>
      </w:r>
      <w:r>
        <w:rPr>
          <w:rFonts w:ascii="微软雅黑" w:hAnsi="微软雅黑" w:cs="微软雅黑"/>
          <w:color w:val="000000"/>
          <w:spacing w:val="0"/>
          <w:sz w:val="21"/>
        </w:rPr>
        <w:t>次</w:t>
      </w:r>
    </w:p>
    <w:p w14:paraId="239DAC0E">
      <w:pPr>
        <w:framePr w:w="1290" w:wrap="auto" w:vAnchor="margin" w:hAnchor="text" w:x="14907" w:y="67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我馆党员人</w:t>
      </w:r>
    </w:p>
    <w:p w14:paraId="7908FDE3">
      <w:pPr>
        <w:framePr w:w="1290" w:wrap="auto" w:vAnchor="margin" w:hAnchor="text" w:x="14907" w:y="674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w:t>
      </w:r>
    </w:p>
    <w:p w14:paraId="4B1FCCBE">
      <w:pPr>
        <w:framePr w:w="1080" w:wrap="auto" w:vAnchor="margin" w:hAnchor="text" w:x="2149" w:y="69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4938606A">
      <w:pPr>
        <w:framePr w:w="1080" w:wrap="auto" w:vAnchor="margin" w:hAnchor="text" w:x="2149" w:y="6922"/>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20812798">
      <w:pPr>
        <w:framePr w:w="1080" w:wrap="auto" w:vAnchor="margin" w:hAnchor="text" w:x="2149" w:y="6922"/>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721B372B">
      <w:pPr>
        <w:framePr w:w="1080" w:wrap="auto" w:vAnchor="margin" w:hAnchor="text" w:x="2149" w:y="6922"/>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52CD6750">
      <w:pPr>
        <w:framePr w:w="1219" w:wrap="auto" w:vAnchor="margin" w:hAnchor="text" w:x="12639" w:y="69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大约</w:t>
      </w:r>
      <w:r>
        <w:rPr>
          <w:rFonts w:ascii="Times New Roman"/>
          <w:color w:val="000000"/>
          <w:spacing w:val="0"/>
          <w:sz w:val="21"/>
        </w:rPr>
        <w:t xml:space="preserve"> </w:t>
      </w:r>
      <w:r>
        <w:rPr>
          <w:rFonts w:ascii="微软雅黑"/>
          <w:color w:val="000000"/>
          <w:spacing w:val="0"/>
          <w:sz w:val="21"/>
        </w:rPr>
        <w:t>90</w:t>
      </w:r>
      <w:r>
        <w:rPr>
          <w:rFonts w:ascii="微软雅黑"/>
          <w:color w:val="000000"/>
          <w:spacing w:val="-11"/>
          <w:sz w:val="21"/>
        </w:rPr>
        <w:t xml:space="preserve"> </w:t>
      </w:r>
      <w:r>
        <w:rPr>
          <w:rFonts w:ascii="微软雅黑" w:hAnsi="微软雅黑" w:cs="微软雅黑"/>
          <w:color w:val="000000"/>
          <w:spacing w:val="0"/>
          <w:sz w:val="21"/>
        </w:rPr>
        <w:t>人</w:t>
      </w:r>
    </w:p>
    <w:p w14:paraId="6940C263">
      <w:pPr>
        <w:framePr w:w="1290" w:wrap="auto" w:vAnchor="margin" w:hAnchor="text" w:x="14907" w:y="74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1767BA04">
      <w:pPr>
        <w:framePr w:w="1290" w:wrap="auto" w:vAnchor="margin" w:hAnchor="text" w:x="14907" w:y="747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047F49A2">
      <w:pPr>
        <w:framePr w:w="1080" w:wrap="auto" w:vAnchor="margin" w:hAnchor="text" w:x="984" w:y="76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18402893">
      <w:pPr>
        <w:framePr w:w="1080" w:wrap="auto" w:vAnchor="margin" w:hAnchor="text" w:x="984" w:y="7658"/>
        <w:widowControl w:val="0"/>
        <w:autoSpaceDE w:val="0"/>
        <w:autoSpaceDN w:val="0"/>
        <w:spacing w:before="210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7FA2B1B4">
      <w:pPr>
        <w:framePr w:w="1290" w:wrap="auto" w:vAnchor="margin" w:hAnchor="text" w:x="4418" w:y="76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培训合格率</w:t>
      </w:r>
    </w:p>
    <w:p w14:paraId="73EC560D">
      <w:pPr>
        <w:framePr w:w="1290" w:wrap="auto" w:vAnchor="margin" w:hAnchor="text" w:x="4418" w:y="7658"/>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完成期限</w:t>
      </w:r>
    </w:p>
    <w:p w14:paraId="4BCBA042">
      <w:pPr>
        <w:framePr w:w="1290" w:wrap="auto" w:vAnchor="margin" w:hAnchor="text" w:x="7252" w:y="76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培训合格率</w:t>
      </w:r>
    </w:p>
    <w:p w14:paraId="1C3AF5E8">
      <w:pPr>
        <w:framePr w:w="796" w:wrap="auto" w:vAnchor="margin" w:hAnchor="text" w:x="12639" w:y="76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4A3CC84">
      <w:pPr>
        <w:framePr w:w="2112" w:wrap="auto" w:vAnchor="margin" w:hAnchor="text" w:x="12639" w:y="82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w:t>
      </w:r>
      <w:r>
        <w:rPr>
          <w:rFonts w:ascii="Times New Roman"/>
          <w:color w:val="000000"/>
          <w:spacing w:val="0"/>
          <w:sz w:val="21"/>
        </w:rPr>
        <w:t xml:space="preserve"> </w:t>
      </w:r>
      <w:r>
        <w:rPr>
          <w:rFonts w:ascii="微软雅黑"/>
          <w:color w:val="000000"/>
          <w:spacing w:val="0"/>
          <w:sz w:val="21"/>
        </w:rPr>
        <w:t>12</w:t>
      </w:r>
      <w:r>
        <w:rPr>
          <w:rFonts w:ascii="微软雅黑"/>
          <w:color w:val="000000"/>
          <w:spacing w:val="-12"/>
          <w:sz w:val="21"/>
        </w:rPr>
        <w:t xml:space="preserve"> </w:t>
      </w:r>
      <w:r>
        <w:rPr>
          <w:rFonts w:ascii="微软雅黑" w:hAnsi="微软雅黑" w:cs="微软雅黑"/>
          <w:color w:val="000000"/>
          <w:spacing w:val="0"/>
          <w:sz w:val="21"/>
        </w:rPr>
        <w:t>月</w:t>
      </w:r>
      <w:r>
        <w:rPr>
          <w:rFonts w:ascii="Times New Roman"/>
          <w:color w:val="000000"/>
          <w:spacing w:val="0"/>
          <w:sz w:val="21"/>
        </w:rPr>
        <w:t xml:space="preserve"> </w:t>
      </w:r>
      <w:r>
        <w:rPr>
          <w:rFonts w:ascii="微软雅黑"/>
          <w:color w:val="000000"/>
          <w:spacing w:val="0"/>
          <w:sz w:val="21"/>
        </w:rPr>
        <w:t>31</w:t>
      </w:r>
      <w:r>
        <w:rPr>
          <w:rFonts w:ascii="微软雅黑"/>
          <w:color w:val="000000"/>
          <w:spacing w:val="-12"/>
          <w:sz w:val="21"/>
        </w:rPr>
        <w:t xml:space="preserve"> </w:t>
      </w:r>
      <w:r>
        <w:rPr>
          <w:rFonts w:ascii="微软雅黑" w:hAnsi="微软雅黑" w:cs="微软雅黑"/>
          <w:color w:val="000000"/>
          <w:spacing w:val="0"/>
          <w:sz w:val="21"/>
        </w:rPr>
        <w:t>日</w:t>
      </w:r>
    </w:p>
    <w:p w14:paraId="06DBF967">
      <w:pPr>
        <w:framePr w:w="1290" w:wrap="auto" w:vAnchor="margin" w:hAnchor="text" w:x="14907" w:y="82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3FA08C4F">
      <w:pPr>
        <w:framePr w:w="1290" w:wrap="auto" w:vAnchor="margin" w:hAnchor="text" w:x="14907" w:y="821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026DC209">
      <w:pPr>
        <w:framePr w:w="1710" w:wrap="auto" w:vAnchor="margin" w:hAnchor="text" w:x="7252" w:y="8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项目完成期限</w:t>
      </w:r>
    </w:p>
    <w:p w14:paraId="08CD3F13">
      <w:pPr>
        <w:framePr w:w="1710" w:wrap="auto" w:vAnchor="margin" w:hAnchor="text" w:x="7252" w:y="8393"/>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项目完成总成本</w:t>
      </w:r>
    </w:p>
    <w:p w14:paraId="60459C6A">
      <w:pPr>
        <w:framePr w:w="450" w:wrap="auto" w:vAnchor="margin" w:hAnchor="text" w:x="12639" w:y="85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前</w:t>
      </w:r>
    </w:p>
    <w:p w14:paraId="7D2E0934">
      <w:pPr>
        <w:framePr w:w="1290" w:wrap="auto" w:vAnchor="margin" w:hAnchor="text" w:x="14907" w:y="89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24FDA1E2">
      <w:pPr>
        <w:framePr w:w="1290" w:wrap="auto" w:vAnchor="margin" w:hAnchor="text" w:x="14907" w:y="894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679453EA">
      <w:pPr>
        <w:framePr w:w="870" w:wrap="auto" w:vAnchor="margin" w:hAnchor="text" w:x="4418" w:y="91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总成本</w:t>
      </w:r>
    </w:p>
    <w:p w14:paraId="2463CAC9">
      <w:pPr>
        <w:framePr w:w="1286" w:wrap="auto" w:vAnchor="margin" w:hAnchor="text" w:x="12639" w:y="91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≤7.38</w:t>
      </w:r>
      <w:r>
        <w:rPr>
          <w:rFonts w:ascii="Times New Roman"/>
          <w:color w:val="000000"/>
          <w:spacing w:val="-2"/>
          <w:sz w:val="21"/>
        </w:rPr>
        <w:t xml:space="preserve"> </w:t>
      </w:r>
      <w:r>
        <w:rPr>
          <w:rFonts w:ascii="微软雅黑" w:hAnsi="微软雅黑" w:cs="微软雅黑"/>
          <w:color w:val="000000"/>
          <w:spacing w:val="0"/>
          <w:sz w:val="21"/>
        </w:rPr>
        <w:t>万元</w:t>
      </w:r>
    </w:p>
    <w:p w14:paraId="39E49DA1">
      <w:pPr>
        <w:framePr w:w="2130" w:wrap="auto" w:vAnchor="margin" w:hAnchor="text" w:x="12639" w:y="968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通过开展培训学习教</w:t>
      </w:r>
    </w:p>
    <w:p w14:paraId="47727E98">
      <w:pPr>
        <w:framePr w:w="2130" w:wrap="auto" w:vAnchor="margin" w:hAnchor="text" w:x="12639" w:y="968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育、开展主题党日活</w:t>
      </w:r>
    </w:p>
    <w:p w14:paraId="7A99D410">
      <w:pPr>
        <w:framePr w:w="2130" w:wrap="auto" w:vAnchor="margin" w:hAnchor="text" w:x="12639" w:y="968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动提升党员干部的政</w:t>
      </w:r>
    </w:p>
    <w:p w14:paraId="3C702F8A">
      <w:pPr>
        <w:framePr w:w="1290" w:wrap="auto" w:vAnchor="margin" w:hAnchor="text" w:x="14907" w:y="98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26B6DBE7">
      <w:pPr>
        <w:framePr w:w="1290" w:wrap="auto" w:vAnchor="margin" w:hAnchor="text" w:x="14907" w:y="986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58160A62">
      <w:pPr>
        <w:framePr w:w="1500" w:wrap="auto" w:vAnchor="margin" w:hAnchor="text" w:x="2149" w:y="100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7613CFB5">
      <w:pPr>
        <w:framePr w:w="2340" w:wrap="auto" w:vAnchor="margin" w:hAnchor="text" w:x="4418" w:y="100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提高各级党组织战斗力</w:t>
      </w:r>
    </w:p>
    <w:p w14:paraId="3E71089A">
      <w:pPr>
        <w:framePr w:w="2340" w:wrap="auto" w:vAnchor="margin" w:hAnchor="text" w:x="7252" w:y="100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提高各级党组织战斗力</w:t>
      </w:r>
    </w:p>
    <w:p w14:paraId="790B1DF7">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31</w:t>
      </w:r>
    </w:p>
    <w:p w14:paraId="18279E7D">
      <w:pPr>
        <w:spacing w:before="0" w:after="0" w:line="0" w:lineRule="exact"/>
        <w:ind w:left="0" w:right="0" w:firstLine="0"/>
        <w:jc w:val="left"/>
        <w:rPr>
          <w:rFonts w:ascii="Arial"/>
          <w:color w:val="FF0000"/>
          <w:spacing w:val="0"/>
          <w:sz w:val="2"/>
        </w:rPr>
      </w:pPr>
      <w:r>
        <w:pict>
          <v:shape id="_x000023" o:spid="_x0000_s1049" o:spt="75" type="#_x0000_t75" style="position:absolute;left:0pt;margin-left:36.9pt;margin-top:123.05pt;height:415pt;width:768.8pt;mso-position-horizontal-relative:page;mso-position-vertical-relative:page;z-index:-251657216;mso-width-relative:page;mso-height-relative:page;" filled="f" coordsize="21600,21600">
            <v:path/>
            <v:fill on="f" focussize="0,0"/>
            <v:stroke/>
            <v:imagedata r:id="rId26" o:title=""/>
            <o:lock v:ext="edit" aspectratio="t"/>
          </v:shape>
        </w:pict>
      </w:r>
      <w:r>
        <w:rPr>
          <w:rFonts w:ascii="Arial"/>
          <w:color w:val="FF0000"/>
          <w:spacing w:val="0"/>
          <w:sz w:val="2"/>
        </w:rPr>
        <w:br w:type="page"/>
      </w:r>
    </w:p>
    <w:p w14:paraId="0B07C3D5">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6DDFECA">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41AD22B7">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5FBC7DF6">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275C8195">
      <w:pPr>
        <w:framePr w:w="1080" w:wrap="auto" w:vAnchor="margin" w:hAnchor="text" w:x="2755"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0F944581">
      <w:pPr>
        <w:framePr w:w="1080" w:wrap="auto" w:vAnchor="margin" w:hAnchor="text" w:x="5307"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731F8948">
      <w:pPr>
        <w:framePr w:w="1500" w:wrap="auto" w:vAnchor="margin" w:hAnchor="text" w:x="9208"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3428A6DE">
      <w:pPr>
        <w:framePr w:w="870" w:wrap="auto" w:vAnchor="margin" w:hAnchor="text" w:x="13350"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492C19DF">
      <w:pPr>
        <w:framePr w:w="2130" w:wrap="auto" w:vAnchor="margin" w:hAnchor="text" w:x="12639" w:y="21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治站位，充分发挥党</w:t>
      </w:r>
    </w:p>
    <w:p w14:paraId="40C5C8CB">
      <w:pPr>
        <w:framePr w:w="2130" w:wrap="auto" w:vAnchor="margin" w:hAnchor="text" w:x="12639" w:y="216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员先锋模范作用，筑</w:t>
      </w:r>
    </w:p>
    <w:p w14:paraId="076BE0E6">
      <w:pPr>
        <w:framePr w:w="2130" w:wrap="auto" w:vAnchor="margin" w:hAnchor="text" w:x="12639" w:y="216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牢基层党组织的战斗</w:t>
      </w:r>
    </w:p>
    <w:p w14:paraId="2BE10A84">
      <w:pPr>
        <w:framePr w:w="2130" w:wrap="auto" w:vAnchor="margin" w:hAnchor="text" w:x="12639" w:y="216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堡垒。</w:t>
      </w:r>
    </w:p>
    <w:p w14:paraId="1B5681DF">
      <w:pPr>
        <w:framePr w:w="1290" w:wrap="auto" w:vAnchor="margin" w:hAnchor="text" w:x="14907" w:y="361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年度工作计</w:t>
      </w:r>
    </w:p>
    <w:p w14:paraId="684DD354">
      <w:pPr>
        <w:framePr w:w="1290" w:wrap="auto" w:vAnchor="margin" w:hAnchor="text" w:x="14907" w:y="361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划</w:t>
      </w:r>
    </w:p>
    <w:p w14:paraId="5DC99985">
      <w:pPr>
        <w:framePr w:w="3401" w:wrap="auto" w:vAnchor="margin" w:hAnchor="text" w:x="879" w:y="37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736AA364">
      <w:pPr>
        <w:framePr w:w="1710" w:wrap="auto" w:vAnchor="margin" w:hAnchor="text" w:x="4418" w:y="37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673F8C0A">
      <w:pPr>
        <w:framePr w:w="1710" w:wrap="auto" w:vAnchor="margin" w:hAnchor="text" w:x="7252" w:y="37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147B9A18">
      <w:pPr>
        <w:framePr w:w="829" w:wrap="auto" w:vAnchor="margin" w:hAnchor="text" w:x="12639" w:y="37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215F16E6">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32</w:t>
      </w:r>
    </w:p>
    <w:p w14:paraId="6018E91B">
      <w:pPr>
        <w:spacing w:before="0" w:after="0" w:line="0" w:lineRule="exact"/>
        <w:ind w:left="0" w:right="0" w:firstLine="0"/>
        <w:jc w:val="left"/>
        <w:rPr>
          <w:rFonts w:ascii="Arial"/>
          <w:color w:val="FF0000"/>
          <w:spacing w:val="0"/>
          <w:sz w:val="2"/>
        </w:rPr>
      </w:pPr>
      <w:r>
        <w:pict>
          <v:shape id="_x000024" o:spid="_x0000_s1050" o:spt="75" type="#_x0000_t75" style="position:absolute;left:0pt;margin-left:36.9pt;margin-top:67.4pt;height:149.35pt;width:768.8pt;mso-position-horizontal-relative:page;mso-position-vertical-relative:page;z-index:-251657216;mso-width-relative:page;mso-height-relative:page;" filled="f" coordsize="21600,21600">
            <v:path/>
            <v:fill on="f" focussize="0,0"/>
            <v:stroke/>
            <v:imagedata r:id="rId27" o:title=""/>
            <o:lock v:ext="edit" aspectratio="t"/>
          </v:shape>
        </w:pict>
      </w:r>
      <w:r>
        <w:rPr>
          <w:rFonts w:ascii="Arial"/>
          <w:color w:val="FF0000"/>
          <w:spacing w:val="0"/>
          <w:sz w:val="2"/>
        </w:rPr>
        <w:br w:type="page"/>
      </w:r>
    </w:p>
    <w:p w14:paraId="4F856594">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B103862">
      <w:pPr>
        <w:framePr w:w="4884"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2</w:t>
      </w:r>
      <w:r>
        <w:rPr>
          <w:rFonts w:ascii="微软雅黑" w:hAnsi="微软雅黑" w:cs="微软雅黑"/>
          <w:color w:val="000000"/>
          <w:spacing w:val="0"/>
          <w:sz w:val="28"/>
        </w:rPr>
        <w:t>、提前下达办公设备购置绩效目标表</w:t>
      </w:r>
    </w:p>
    <w:p w14:paraId="3A5F9165">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54D8E675">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2D8550D7">
      <w:pPr>
        <w:framePr w:w="2879"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13010024P00971210164N</w:t>
      </w:r>
    </w:p>
    <w:p w14:paraId="0A8A3D85">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18A70943">
      <w:pPr>
        <w:framePr w:w="234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提前下达办公设备购置</w:t>
      </w:r>
    </w:p>
    <w:p w14:paraId="42A3E0B3">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3ED04FEA">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7042DB2B">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0E74E7B6">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14.35</w:t>
      </w:r>
    </w:p>
    <w:p w14:paraId="6252C243">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633F1D1B">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14.35</w:t>
      </w:r>
    </w:p>
    <w:p w14:paraId="383E6AAD">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715A48E3">
      <w:pPr>
        <w:framePr w:w="3146"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用于购置</w:t>
      </w:r>
      <w:r>
        <w:rPr>
          <w:rFonts w:ascii="Times New Roman"/>
          <w:color w:val="000000"/>
          <w:spacing w:val="0"/>
          <w:sz w:val="21"/>
        </w:rPr>
        <w:t xml:space="preserve"> </w:t>
      </w: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年所需办公设备</w:t>
      </w:r>
    </w:p>
    <w:p w14:paraId="1E9F7B9B">
      <w:pPr>
        <w:framePr w:w="3146" w:wrap="auto" w:vAnchor="margin" w:hAnchor="text" w:x="2149" w:y="3090"/>
        <w:widowControl w:val="0"/>
        <w:autoSpaceDE w:val="0"/>
        <w:autoSpaceDN w:val="0"/>
        <w:spacing w:before="107" w:after="0" w:line="277" w:lineRule="exact"/>
        <w:ind w:left="2142"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0046D1A2">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39EED630">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174F0B38">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0FEFE2A3">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409E6966">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4841094C">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32FF0BFB">
      <w:pPr>
        <w:framePr w:w="796" w:wrap="auto" w:vAnchor="margin" w:hAnchor="text" w:x="8284"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17992448">
      <w:pPr>
        <w:framePr w:w="796" w:wrap="auto" w:vAnchor="margin" w:hAnchor="text" w:x="10977"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84BD8C8">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476D89DB">
      <w:pPr>
        <w:framePr w:w="461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通过办公设备购置满足保密要求及工作需求。</w:t>
      </w:r>
    </w:p>
    <w:p w14:paraId="30DC911C">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21156014">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481CCDBD">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5014001D">
      <w:pPr>
        <w:framePr w:w="1686" w:wrap="auto" w:vAnchor="margin" w:hAnchor="text" w:x="2149" w:y="4819"/>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29C31A7F">
      <w:pPr>
        <w:framePr w:w="1686" w:wrap="auto" w:vAnchor="margin" w:hAnchor="text" w:x="2149" w:y="481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22C26DFA">
      <w:pPr>
        <w:framePr w:w="1080" w:wrap="auto" w:vAnchor="margin" w:hAnchor="text" w:x="5307"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7DD96C43">
      <w:pPr>
        <w:framePr w:w="1500" w:wrap="auto" w:vAnchor="margin" w:hAnchor="text" w:x="9208"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13F051DF">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4D6EE363">
      <w:pPr>
        <w:framePr w:w="1080" w:wrap="auto" w:vAnchor="margin" w:hAnchor="text" w:x="4418"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购买数量</w:t>
      </w:r>
    </w:p>
    <w:p w14:paraId="173BA937">
      <w:pPr>
        <w:framePr w:w="171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购买数量</w:t>
      </w:r>
    </w:p>
    <w:p w14:paraId="1A916A24">
      <w:pPr>
        <w:framePr w:w="1710" w:wrap="auto" w:vAnchor="margin" w:hAnchor="text" w:x="7252" w:y="5393"/>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办公用品合格率</w:t>
      </w:r>
    </w:p>
    <w:p w14:paraId="4E86ABA7">
      <w:pPr>
        <w:framePr w:w="747"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26</w:t>
      </w:r>
      <w:r>
        <w:rPr>
          <w:rFonts w:ascii="微软雅黑"/>
          <w:color w:val="000000"/>
          <w:spacing w:val="-11"/>
          <w:sz w:val="21"/>
        </w:rPr>
        <w:t xml:space="preserve"> </w:t>
      </w:r>
      <w:r>
        <w:rPr>
          <w:rFonts w:ascii="微软雅黑" w:hAnsi="微软雅黑" w:cs="微软雅黑"/>
          <w:color w:val="000000"/>
          <w:spacing w:val="0"/>
          <w:sz w:val="21"/>
        </w:rPr>
        <w:t>件</w:t>
      </w:r>
    </w:p>
    <w:p w14:paraId="49BD4CF2">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52A4FAE5">
      <w:pPr>
        <w:framePr w:w="1290" w:wrap="auto" w:vAnchor="margin" w:hAnchor="text" w:x="14907" w:y="57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办公设备验</w:t>
      </w:r>
    </w:p>
    <w:p w14:paraId="59929941">
      <w:pPr>
        <w:framePr w:w="1290" w:wrap="auto" w:vAnchor="margin" w:hAnchor="text" w:x="14907" w:y="57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收单</w:t>
      </w:r>
    </w:p>
    <w:p w14:paraId="025F0F78">
      <w:pPr>
        <w:framePr w:w="1080" w:wrap="auto" w:vAnchor="margin" w:hAnchor="text" w:x="2149" w:y="5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0863BC9D">
      <w:pPr>
        <w:framePr w:w="1710" w:wrap="auto" w:vAnchor="margin" w:hAnchor="text" w:x="4418" w:y="5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办公用品合格率</w:t>
      </w:r>
    </w:p>
    <w:p w14:paraId="4F5EA903">
      <w:pPr>
        <w:framePr w:w="796" w:wrap="auto" w:vAnchor="margin" w:hAnchor="text" w:x="12639" w:y="596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06A657F4">
      <w:pPr>
        <w:framePr w:w="1080" w:wrap="auto" w:vAnchor="margin" w:hAnchor="text" w:x="984" w:y="63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11130C53">
      <w:pPr>
        <w:framePr w:w="1080" w:wrap="auto" w:vAnchor="margin" w:hAnchor="text" w:x="984" w:y="6334"/>
        <w:widowControl w:val="0"/>
        <w:autoSpaceDE w:val="0"/>
        <w:autoSpaceDN w:val="0"/>
        <w:spacing w:before="141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1DA43032">
      <w:pPr>
        <w:framePr w:w="1290" w:wrap="auto" w:vAnchor="margin" w:hAnchor="text" w:x="14907" w:y="65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设备购买合</w:t>
      </w:r>
    </w:p>
    <w:p w14:paraId="643342F2">
      <w:pPr>
        <w:framePr w:w="1290" w:wrap="auto" w:vAnchor="margin" w:hAnchor="text" w:x="14907" w:y="652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同</w:t>
      </w:r>
    </w:p>
    <w:p w14:paraId="0A80D125">
      <w:pPr>
        <w:framePr w:w="1080" w:wrap="auto" w:vAnchor="margin" w:hAnchor="text" w:x="2149"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593E6AC1">
      <w:pPr>
        <w:framePr w:w="1080" w:wrap="auto" w:vAnchor="margin" w:hAnchor="text" w:x="2149" w:y="670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620D32FB">
      <w:pPr>
        <w:framePr w:w="1710" w:wrap="auto" w:vAnchor="margin" w:hAnchor="text" w:x="4418"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工作完成的时效</w:t>
      </w:r>
    </w:p>
    <w:p w14:paraId="35080270">
      <w:pPr>
        <w:framePr w:w="1710" w:wrap="auto" w:vAnchor="margin" w:hAnchor="text" w:x="4418" w:y="670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项目成本</w:t>
      </w:r>
    </w:p>
    <w:p w14:paraId="410E003C">
      <w:pPr>
        <w:framePr w:w="2550" w:wrap="auto" w:vAnchor="margin" w:hAnchor="text" w:x="7252"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工作完成所用的时间情况</w:t>
      </w:r>
    </w:p>
    <w:p w14:paraId="3311FBEA">
      <w:pPr>
        <w:framePr w:w="2550" w:wrap="auto" w:vAnchor="margin" w:hAnchor="text" w:x="7252" w:y="670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办公设备购置总预算额</w:t>
      </w:r>
    </w:p>
    <w:p w14:paraId="4D098283">
      <w:pPr>
        <w:framePr w:w="779" w:wrap="auto" w:vAnchor="margin" w:hAnchor="text" w:x="12639"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3930551B">
      <w:pPr>
        <w:framePr w:w="1409" w:wrap="auto" w:vAnchor="margin" w:hAnchor="text" w:x="12639" w:y="727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≤14.35</w:t>
      </w:r>
      <w:r>
        <w:rPr>
          <w:rFonts w:ascii="Times New Roman"/>
          <w:color w:val="000000"/>
          <w:spacing w:val="-2"/>
          <w:sz w:val="21"/>
        </w:rPr>
        <w:t xml:space="preserve"> </w:t>
      </w:r>
      <w:r>
        <w:rPr>
          <w:rFonts w:ascii="微软雅黑" w:hAnsi="微软雅黑" w:cs="微软雅黑"/>
          <w:color w:val="000000"/>
          <w:spacing w:val="0"/>
          <w:sz w:val="21"/>
        </w:rPr>
        <w:t>万元</w:t>
      </w:r>
    </w:p>
    <w:p w14:paraId="567C5430">
      <w:pPr>
        <w:framePr w:w="1080" w:wrap="auto" w:vAnchor="margin" w:hAnchor="text" w:x="14907" w:y="727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预算安排</w:t>
      </w:r>
    </w:p>
    <w:p w14:paraId="65B67C7F">
      <w:pPr>
        <w:framePr w:w="1080" w:wrap="auto" w:vAnchor="margin" w:hAnchor="text" w:x="14907" w:y="7275"/>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3B37DE8">
      <w:pPr>
        <w:framePr w:w="1080" w:wrap="auto" w:vAnchor="margin" w:hAnchor="text" w:x="14907" w:y="7275"/>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412628E">
      <w:pPr>
        <w:framePr w:w="2130" w:wrap="auto" w:vAnchor="margin" w:hAnchor="text" w:x="12639" w:y="766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通过办公设备购置满</w:t>
      </w:r>
    </w:p>
    <w:p w14:paraId="79E11CC6">
      <w:pPr>
        <w:framePr w:w="2130" w:wrap="auto" w:vAnchor="margin" w:hAnchor="text" w:x="12639" w:y="766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足保密要求及工作需</w:t>
      </w:r>
    </w:p>
    <w:p w14:paraId="4FEC6B0B">
      <w:pPr>
        <w:framePr w:w="2130" w:wrap="auto" w:vAnchor="margin" w:hAnchor="text" w:x="12639" w:y="766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求。</w:t>
      </w:r>
    </w:p>
    <w:p w14:paraId="1F3CF9AB">
      <w:pPr>
        <w:framePr w:w="1500" w:wrap="auto" w:vAnchor="margin" w:hAnchor="text" w:x="2149" w:y="80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177869BD">
      <w:pPr>
        <w:framePr w:w="2550" w:wrap="auto" w:vAnchor="margin" w:hAnchor="text" w:x="4418" w:y="80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满足保密要求及工作需求</w:t>
      </w:r>
    </w:p>
    <w:p w14:paraId="3A93839B">
      <w:pPr>
        <w:framePr w:w="2550" w:wrap="auto" w:vAnchor="margin" w:hAnchor="text" w:x="4418" w:y="8029"/>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6E8A20D3">
      <w:pPr>
        <w:framePr w:w="4440" w:wrap="auto" w:vAnchor="margin" w:hAnchor="text" w:x="7252" w:y="80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通过办公设备购置满足保密要求及工作需求。</w:t>
      </w:r>
    </w:p>
    <w:p w14:paraId="69023549">
      <w:pPr>
        <w:framePr w:w="4440" w:wrap="auto" w:vAnchor="margin" w:hAnchor="text" w:x="7252" w:y="8029"/>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服务对象对项目实施效果的满意程度</w:t>
      </w:r>
    </w:p>
    <w:p w14:paraId="23B1AEA3">
      <w:pPr>
        <w:framePr w:w="3401" w:wrap="auto" w:vAnchor="margin" w:hAnchor="text" w:x="879" w:y="87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4094E110">
      <w:pPr>
        <w:framePr w:w="829" w:wrap="auto" w:vAnchor="margin" w:hAnchor="text" w:x="12639" w:y="87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638D815F">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33</w:t>
      </w:r>
    </w:p>
    <w:p w14:paraId="791E9367">
      <w:pPr>
        <w:spacing w:before="0" w:after="0" w:line="0" w:lineRule="exact"/>
        <w:ind w:left="0" w:right="0" w:firstLine="0"/>
        <w:jc w:val="left"/>
        <w:rPr>
          <w:rFonts w:ascii="Arial"/>
          <w:color w:val="FF0000"/>
          <w:spacing w:val="0"/>
          <w:sz w:val="2"/>
        </w:rPr>
      </w:pPr>
      <w:r>
        <w:pict>
          <v:shape id="_x000025" o:spid="_x0000_s1051" o:spt="75" type="#_x0000_t75" style="position:absolute;left:0pt;margin-left:36.9pt;margin-top:91.4pt;height:366.5pt;width:768.8pt;mso-position-horizontal-relative:page;mso-position-vertical-relative:page;z-index:-251657216;mso-width-relative:page;mso-height-relative:page;" filled="f" coordsize="21600,21600">
            <v:path/>
            <v:fill on="f" focussize="0,0"/>
            <v:stroke/>
            <v:imagedata r:id="rId28" o:title=""/>
            <o:lock v:ext="edit" aspectratio="t"/>
          </v:shape>
        </w:pict>
      </w:r>
      <w:r>
        <w:rPr>
          <w:rFonts w:ascii="Arial"/>
          <w:color w:val="FF0000"/>
          <w:spacing w:val="0"/>
          <w:sz w:val="2"/>
        </w:rPr>
        <w:br w:type="page"/>
      </w:r>
    </w:p>
    <w:p w14:paraId="41071438">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F0DD206">
      <w:pPr>
        <w:framePr w:w="5164"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3</w:t>
      </w:r>
      <w:r>
        <w:rPr>
          <w:rFonts w:ascii="微软雅黑" w:hAnsi="微软雅黑" w:cs="微软雅黑"/>
          <w:color w:val="000000"/>
          <w:spacing w:val="0"/>
          <w:sz w:val="28"/>
        </w:rPr>
        <w:t>、提前下达公务用车租赁费绩效目标表</w:t>
      </w:r>
    </w:p>
    <w:p w14:paraId="2B870CB3">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9B14132">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30392BBE">
      <w:pPr>
        <w:framePr w:w="3051"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13010024P00WR3010048K</w:t>
      </w:r>
    </w:p>
    <w:p w14:paraId="7812BE8E">
      <w:pPr>
        <w:framePr w:w="3051" w:wrap="auto" w:vAnchor="margin" w:hAnchor="text" w:x="2149" w:y="2322"/>
        <w:widowControl w:val="0"/>
        <w:autoSpaceDE w:val="0"/>
        <w:autoSpaceDN w:val="0"/>
        <w:spacing w:before="107" w:after="0" w:line="277" w:lineRule="exact"/>
        <w:ind w:left="711" w:right="0" w:firstLine="0"/>
        <w:jc w:val="left"/>
        <w:rPr>
          <w:rFonts w:ascii="微软雅黑"/>
          <w:color w:val="000000"/>
          <w:spacing w:val="0"/>
          <w:sz w:val="21"/>
        </w:rPr>
      </w:pPr>
      <w:r>
        <w:rPr>
          <w:rFonts w:ascii="微软雅黑" w:hAnsi="微软雅黑" w:cs="微软雅黑"/>
          <w:b/>
          <w:color w:val="000000"/>
          <w:spacing w:val="0"/>
          <w:sz w:val="21"/>
        </w:rPr>
        <w:t>预算数</w:t>
      </w:r>
      <w:r>
        <w:rPr>
          <w:rFonts w:ascii="Times New Roman"/>
          <w:b/>
          <w:color w:val="000000"/>
          <w:spacing w:val="875"/>
          <w:sz w:val="21"/>
        </w:rPr>
        <w:t xml:space="preserve"> </w:t>
      </w:r>
      <w:r>
        <w:rPr>
          <w:rFonts w:ascii="微软雅黑"/>
          <w:color w:val="000000"/>
          <w:spacing w:val="0"/>
          <w:sz w:val="21"/>
        </w:rPr>
        <w:t>13.14</w:t>
      </w:r>
    </w:p>
    <w:p w14:paraId="1436BE09">
      <w:pPr>
        <w:framePr w:w="3051" w:wrap="auto" w:vAnchor="margin" w:hAnchor="text" w:x="2149"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用于纪念馆公务车辆租赁</w:t>
      </w:r>
    </w:p>
    <w:p w14:paraId="19155CBB">
      <w:pPr>
        <w:framePr w:w="3051" w:wrap="auto" w:vAnchor="margin" w:hAnchor="text" w:x="2149" w:y="2322"/>
        <w:widowControl w:val="0"/>
        <w:autoSpaceDE w:val="0"/>
        <w:autoSpaceDN w:val="0"/>
        <w:spacing w:before="107" w:after="0" w:line="277" w:lineRule="exact"/>
        <w:ind w:left="2142"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379A1336">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29C8CA20">
      <w:pPr>
        <w:framePr w:w="255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提前下达公务用车租赁费</w:t>
      </w:r>
    </w:p>
    <w:p w14:paraId="5227CAA8">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16BEAF3D">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180E9664">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4B4A2B32">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13.14</w:t>
      </w:r>
    </w:p>
    <w:p w14:paraId="695E5CC8">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1077B8CD">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006A53CC">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23D9ADF6">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47FEE11B">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778F6757">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5EC085F1">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19EDE2AD">
      <w:pPr>
        <w:framePr w:w="796" w:wrap="auto" w:vAnchor="margin" w:hAnchor="text" w:x="8284"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59F95E0">
      <w:pPr>
        <w:framePr w:w="796" w:wrap="auto" w:vAnchor="margin" w:hAnchor="text" w:x="10977"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57D68E8A">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75B520B4">
      <w:pPr>
        <w:framePr w:w="482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优化公车配置，便于集中调配、提升办公效率。</w:t>
      </w:r>
    </w:p>
    <w:p w14:paraId="1690671B">
      <w:pPr>
        <w:framePr w:w="4824" w:wrap="auto" w:vAnchor="margin" w:hAnchor="text" w:x="2149" w:y="4242"/>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p>
    <w:p w14:paraId="0478BDB5">
      <w:pPr>
        <w:framePr w:w="4824" w:wrap="auto" w:vAnchor="margin" w:hAnchor="text" w:x="2149" w:y="424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0BC895BC">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172B705E">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43D65F2">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547B602C">
      <w:pPr>
        <w:framePr w:w="1500" w:wrap="auto" w:vAnchor="margin" w:hAnchor="text" w:x="9208"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482E2E41">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30EB94A0">
      <w:pPr>
        <w:framePr w:w="1080" w:wrap="auto" w:vAnchor="margin" w:hAnchor="text" w:x="4418"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租赁车辆</w:t>
      </w:r>
    </w:p>
    <w:p w14:paraId="37F79DFB">
      <w:pPr>
        <w:framePr w:w="1726"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租赁公务车</w:t>
      </w:r>
      <w:r>
        <w:rPr>
          <w:rFonts w:ascii="Times New Roman"/>
          <w:color w:val="000000"/>
          <w:spacing w:val="0"/>
          <w:sz w:val="21"/>
        </w:rPr>
        <w:t xml:space="preserve"> </w:t>
      </w:r>
      <w:r>
        <w:rPr>
          <w:rFonts w:ascii="微软雅黑"/>
          <w:color w:val="000000"/>
          <w:spacing w:val="0"/>
          <w:sz w:val="21"/>
        </w:rPr>
        <w:t>3</w:t>
      </w:r>
      <w:r>
        <w:rPr>
          <w:rFonts w:ascii="微软雅黑"/>
          <w:color w:val="000000"/>
          <w:spacing w:val="-12"/>
          <w:sz w:val="21"/>
        </w:rPr>
        <w:t xml:space="preserve"> </w:t>
      </w:r>
      <w:r>
        <w:rPr>
          <w:rFonts w:ascii="微软雅黑" w:hAnsi="微软雅黑" w:cs="微软雅黑"/>
          <w:color w:val="000000"/>
          <w:spacing w:val="0"/>
          <w:sz w:val="21"/>
        </w:rPr>
        <w:t>辆</w:t>
      </w:r>
    </w:p>
    <w:p w14:paraId="1B770077">
      <w:pPr>
        <w:framePr w:w="624"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3</w:t>
      </w:r>
      <w:r>
        <w:rPr>
          <w:rFonts w:ascii="微软雅黑"/>
          <w:color w:val="000000"/>
          <w:spacing w:val="-12"/>
          <w:sz w:val="21"/>
        </w:rPr>
        <w:t xml:space="preserve"> </w:t>
      </w:r>
      <w:r>
        <w:rPr>
          <w:rFonts w:ascii="微软雅黑" w:hAnsi="微软雅黑" w:cs="微软雅黑"/>
          <w:color w:val="000000"/>
          <w:spacing w:val="0"/>
          <w:sz w:val="21"/>
        </w:rPr>
        <w:t>辆</w:t>
      </w:r>
    </w:p>
    <w:p w14:paraId="1CD91ADD">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工作需要</w:t>
      </w:r>
    </w:p>
    <w:p w14:paraId="58133874">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工作需要</w:t>
      </w:r>
    </w:p>
    <w:p w14:paraId="1BDA3EA9">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163B82F1">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7CA175EC">
      <w:pPr>
        <w:framePr w:w="1080" w:wrap="auto" w:vAnchor="margin" w:hAnchor="text" w:x="2149"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11CA3AAA">
      <w:pPr>
        <w:framePr w:w="1080" w:wrap="auto" w:vAnchor="margin" w:hAnchor="text" w:x="2149"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087A73D6">
      <w:pPr>
        <w:framePr w:w="1080" w:wrap="auto" w:vAnchor="margin" w:hAnchor="text" w:x="2149"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7EA0272E">
      <w:pPr>
        <w:framePr w:w="1710" w:wrap="auto" w:vAnchor="margin" w:hAnchor="text" w:x="4418"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公务用车保障率</w:t>
      </w:r>
    </w:p>
    <w:p w14:paraId="4197E355">
      <w:pPr>
        <w:framePr w:w="1710" w:wrap="auto" w:vAnchor="margin" w:hAnchor="text" w:x="4418"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租车时限</w:t>
      </w:r>
    </w:p>
    <w:p w14:paraId="3F0788E6">
      <w:pPr>
        <w:framePr w:w="1920" w:wrap="auto" w:vAnchor="margin" w:hAnchor="text" w:x="7252"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公务用车保障率</w:t>
      </w:r>
    </w:p>
    <w:p w14:paraId="138AD5D1">
      <w:pPr>
        <w:framePr w:w="1920" w:wrap="auto" w:vAnchor="margin" w:hAnchor="text" w:x="7252"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公务用车租车时限</w:t>
      </w:r>
    </w:p>
    <w:p w14:paraId="4EE59E89">
      <w:pPr>
        <w:framePr w:w="1920" w:wrap="auto" w:vAnchor="margin" w:hAnchor="text" w:x="7252"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项目预算控制数</w:t>
      </w:r>
    </w:p>
    <w:p w14:paraId="170DF0C9">
      <w:pPr>
        <w:framePr w:w="796" w:wrap="auto" w:vAnchor="margin" w:hAnchor="text" w:x="12639" w:y="580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6193506C">
      <w:pPr>
        <w:framePr w:w="796" w:wrap="auto" w:vAnchor="margin" w:hAnchor="text" w:x="12639" w:y="5805"/>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color w:val="000000"/>
          <w:spacing w:val="-12"/>
          <w:sz w:val="21"/>
        </w:rPr>
        <w:t xml:space="preserve"> </w:t>
      </w:r>
      <w:r>
        <w:rPr>
          <w:rFonts w:ascii="微软雅黑" w:hAnsi="微软雅黑" w:cs="微软雅黑"/>
          <w:color w:val="000000"/>
          <w:spacing w:val="0"/>
          <w:sz w:val="21"/>
        </w:rPr>
        <w:t>年</w:t>
      </w:r>
    </w:p>
    <w:p w14:paraId="2EF3E51B">
      <w:pPr>
        <w:framePr w:w="1080" w:wrap="auto" w:vAnchor="margin" w:hAnchor="text" w:x="984" w:y="601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6B9255C8">
      <w:pPr>
        <w:framePr w:w="1710" w:wrap="auto" w:vAnchor="margin" w:hAnchor="text" w:x="4418" w:y="66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项目预算控制数</w:t>
      </w:r>
    </w:p>
    <w:p w14:paraId="5EE5BAE1">
      <w:pPr>
        <w:framePr w:w="1254" w:wrap="auto" w:vAnchor="margin" w:hAnchor="text" w:x="12639" w:y="66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13.14</w:t>
      </w:r>
      <w:r>
        <w:rPr>
          <w:rFonts w:ascii="微软雅黑"/>
          <w:color w:val="000000"/>
          <w:spacing w:val="-12"/>
          <w:sz w:val="21"/>
        </w:rPr>
        <w:t xml:space="preserve"> </w:t>
      </w:r>
      <w:r>
        <w:rPr>
          <w:rFonts w:ascii="微软雅黑" w:hAnsi="微软雅黑" w:cs="微软雅黑"/>
          <w:color w:val="000000"/>
          <w:spacing w:val="0"/>
          <w:sz w:val="21"/>
        </w:rPr>
        <w:t>万元</w:t>
      </w:r>
    </w:p>
    <w:p w14:paraId="0DF170B5">
      <w:pPr>
        <w:framePr w:w="2130" w:wrap="auto" w:vAnchor="margin" w:hAnchor="text" w:x="12639" w:y="70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优化公车配置，便于</w:t>
      </w:r>
    </w:p>
    <w:p w14:paraId="54FD9DDE">
      <w:pPr>
        <w:framePr w:w="2130" w:wrap="auto" w:vAnchor="margin" w:hAnchor="text" w:x="12639" w:y="702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集中调配、提升办公</w:t>
      </w:r>
    </w:p>
    <w:p w14:paraId="56F6842A">
      <w:pPr>
        <w:framePr w:w="2130" w:wrap="auto" w:vAnchor="margin" w:hAnchor="text" w:x="12639" w:y="702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效率。</w:t>
      </w:r>
    </w:p>
    <w:p w14:paraId="08D23B86">
      <w:pPr>
        <w:framePr w:w="1080" w:wrap="auto" w:vAnchor="margin" w:hAnchor="text" w:x="984" w:y="7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1F4A7B1B">
      <w:pPr>
        <w:framePr w:w="1500" w:wrap="auto" w:vAnchor="margin" w:hAnchor="text" w:x="2149" w:y="7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4822F02B">
      <w:pPr>
        <w:framePr w:w="1500" w:wrap="auto" w:vAnchor="margin" w:hAnchor="text" w:x="4418" w:y="7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优化公车配置</w:t>
      </w:r>
    </w:p>
    <w:p w14:paraId="0CFEF8A7">
      <w:pPr>
        <w:framePr w:w="4650" w:wrap="auto" w:vAnchor="margin" w:hAnchor="text" w:x="7252" w:y="7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优化公车配置，便于集中调配、提升办公效率。</w:t>
      </w:r>
    </w:p>
    <w:p w14:paraId="6119FD7F">
      <w:pPr>
        <w:framePr w:w="1080" w:wrap="auto" w:vAnchor="margin" w:hAnchor="text" w:x="14907" w:y="73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6C79F8EA">
      <w:pPr>
        <w:framePr w:w="2130" w:wrap="auto" w:vAnchor="margin" w:hAnchor="text" w:x="2149" w:y="81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服务对象满意度指标</w:t>
      </w:r>
    </w:p>
    <w:p w14:paraId="783D4629">
      <w:pPr>
        <w:framePr w:w="2130" w:wrap="auto" w:vAnchor="margin" w:hAnchor="text" w:x="2149" w:y="81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服务对象满意度指标</w:t>
      </w:r>
    </w:p>
    <w:p w14:paraId="240F10A2">
      <w:pPr>
        <w:framePr w:w="1710" w:wrap="auto" w:vAnchor="margin" w:hAnchor="text" w:x="4418" w:y="81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0195036A">
      <w:pPr>
        <w:framePr w:w="1710" w:wrap="auto" w:vAnchor="margin" w:hAnchor="text" w:x="7252" w:y="81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60C024C1">
      <w:pPr>
        <w:framePr w:w="829" w:wrap="auto" w:vAnchor="margin" w:hAnchor="text" w:x="12639" w:y="81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4D702924">
      <w:pPr>
        <w:framePr w:w="829" w:wrap="auto" w:vAnchor="margin" w:hAnchor="text" w:x="12639" w:y="81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14F17E29">
      <w:pPr>
        <w:framePr w:w="1080" w:wrap="auto" w:vAnchor="margin" w:hAnchor="text" w:x="14907" w:y="81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职工反馈</w:t>
      </w:r>
    </w:p>
    <w:p w14:paraId="6C0B6430">
      <w:pPr>
        <w:framePr w:w="1080" w:wrap="auto" w:vAnchor="margin" w:hAnchor="text" w:x="14907" w:y="81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司机反馈</w:t>
      </w:r>
    </w:p>
    <w:p w14:paraId="50F42100">
      <w:pPr>
        <w:framePr w:w="1290" w:wrap="auto" w:vAnchor="margin" w:hAnchor="text" w:x="879" w:y="8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p>
    <w:p w14:paraId="4878CA2F">
      <w:pPr>
        <w:framePr w:w="1920" w:wrap="auto" w:vAnchor="margin" w:hAnchor="text" w:x="4418" w:y="85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对车辆运行满意度</w:t>
      </w:r>
    </w:p>
    <w:p w14:paraId="7370FEB1">
      <w:pPr>
        <w:framePr w:w="1920" w:wrap="auto" w:vAnchor="margin" w:hAnchor="text" w:x="7252" w:y="85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对车辆运行满意度</w:t>
      </w:r>
    </w:p>
    <w:p w14:paraId="74BFFD43">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34</w:t>
      </w:r>
    </w:p>
    <w:p w14:paraId="4A3F5041">
      <w:pPr>
        <w:spacing w:before="0" w:after="0" w:line="0" w:lineRule="exact"/>
        <w:ind w:left="0" w:right="0" w:firstLine="0"/>
        <w:jc w:val="left"/>
        <w:rPr>
          <w:rFonts w:ascii="Arial"/>
          <w:color w:val="FF0000"/>
          <w:spacing w:val="0"/>
          <w:sz w:val="2"/>
        </w:rPr>
      </w:pPr>
      <w:r>
        <w:pict>
          <v:shape id="_x000026" o:spid="_x0000_s1052" o:spt="75" type="#_x0000_t75" style="position:absolute;left:0pt;margin-left:36.9pt;margin-top:91.4pt;height:354.75pt;width:768.8pt;mso-position-horizontal-relative:page;mso-position-vertical-relative:page;z-index:-251657216;mso-width-relative:page;mso-height-relative:page;" filled="f" coordsize="21600,21600">
            <v:path/>
            <v:fill on="f" focussize="0,0"/>
            <v:stroke/>
            <v:imagedata r:id="rId29" o:title=""/>
            <o:lock v:ext="edit" aspectratio="t"/>
          </v:shape>
        </w:pict>
      </w:r>
      <w:r>
        <w:rPr>
          <w:rFonts w:ascii="Arial"/>
          <w:color w:val="FF0000"/>
          <w:spacing w:val="0"/>
          <w:sz w:val="2"/>
        </w:rPr>
        <w:br w:type="page"/>
      </w:r>
    </w:p>
    <w:p w14:paraId="20088FF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E0A85E4">
      <w:pPr>
        <w:framePr w:w="6405"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4</w:t>
      </w:r>
      <w:r>
        <w:rPr>
          <w:rFonts w:ascii="微软雅黑" w:hAnsi="微软雅黑" w:cs="微软雅黑"/>
          <w:color w:val="000000"/>
          <w:spacing w:val="0"/>
          <w:sz w:val="28"/>
        </w:rPr>
        <w:t>、提前下达专用材料购置</w:t>
      </w:r>
      <w:r>
        <w:rPr>
          <w:rFonts w:ascii="微软雅黑"/>
          <w:color w:val="000000"/>
          <w:spacing w:val="0"/>
          <w:sz w:val="28"/>
        </w:rPr>
        <w:t>-</w:t>
      </w:r>
      <w:r>
        <w:rPr>
          <w:rFonts w:ascii="微软雅黑" w:hAnsi="微软雅黑" w:cs="微软雅黑"/>
          <w:color w:val="000000"/>
          <w:spacing w:val="0"/>
          <w:sz w:val="28"/>
        </w:rPr>
        <w:t>接待用服装绩效目标表</w:t>
      </w:r>
    </w:p>
    <w:p w14:paraId="7A91B9C8">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18489540">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1E713B9C">
      <w:pPr>
        <w:framePr w:w="2840"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13010024P00981710040B</w:t>
      </w:r>
    </w:p>
    <w:p w14:paraId="3E5BBEEE">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357E8C70">
      <w:pPr>
        <w:framePr w:w="4237"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提前下达专用材料购置</w:t>
      </w:r>
      <w:r>
        <w:rPr>
          <w:rFonts w:ascii="微软雅黑"/>
          <w:color w:val="000000"/>
          <w:spacing w:val="0"/>
          <w:sz w:val="21"/>
        </w:rPr>
        <w:t>-</w:t>
      </w:r>
      <w:r>
        <w:rPr>
          <w:rFonts w:ascii="微软雅黑" w:hAnsi="微软雅黑" w:cs="微软雅黑"/>
          <w:color w:val="000000"/>
          <w:spacing w:val="0"/>
          <w:sz w:val="21"/>
        </w:rPr>
        <w:t>接待用服装</w:t>
      </w:r>
    </w:p>
    <w:p w14:paraId="1D1B996C">
      <w:pPr>
        <w:framePr w:w="4237" w:wrap="auto" w:vAnchor="margin" w:hAnchor="text" w:x="10088"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color w:val="000000"/>
          <w:spacing w:val="0"/>
          <w:sz w:val="21"/>
        </w:rPr>
        <w:t>30.00</w:t>
      </w:r>
      <w:r>
        <w:rPr>
          <w:rFonts w:ascii="微软雅黑"/>
          <w:color w:val="000000"/>
          <w:spacing w:val="2552"/>
          <w:sz w:val="21"/>
        </w:rPr>
        <w:t xml:space="preserve"> </w:t>
      </w:r>
      <w:r>
        <w:rPr>
          <w:rFonts w:ascii="微软雅黑" w:hAnsi="微软雅黑" w:cs="微软雅黑"/>
          <w:b/>
          <w:color w:val="000000"/>
          <w:spacing w:val="0"/>
          <w:sz w:val="21"/>
        </w:rPr>
        <w:t>其他资金</w:t>
      </w:r>
    </w:p>
    <w:p w14:paraId="5AD86ECC">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1D59EB1D">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CA98757">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54A379F9">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30.00</w:t>
      </w:r>
    </w:p>
    <w:p w14:paraId="0ED0D4BB">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019A86A5">
      <w:pPr>
        <w:framePr w:w="3356"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w:t>
      </w:r>
      <w:r>
        <w:rPr>
          <w:rFonts w:ascii="Times New Roman"/>
          <w:color w:val="000000"/>
          <w:spacing w:val="0"/>
          <w:sz w:val="21"/>
        </w:rPr>
        <w:t xml:space="preserve"> </w:t>
      </w: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年工作人员接待用服装</w:t>
      </w:r>
    </w:p>
    <w:p w14:paraId="61515909">
      <w:pPr>
        <w:framePr w:w="3356" w:wrap="auto" w:vAnchor="margin" w:hAnchor="text" w:x="2149" w:y="3090"/>
        <w:widowControl w:val="0"/>
        <w:autoSpaceDE w:val="0"/>
        <w:autoSpaceDN w:val="0"/>
        <w:spacing w:before="107" w:after="0" w:line="277" w:lineRule="exact"/>
        <w:ind w:left="2142"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43EB352F">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0BF5A229">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2579D74F">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0753AA31">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6B5BF815">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38DEF7DF">
      <w:pPr>
        <w:framePr w:w="796" w:wrap="auto" w:vAnchor="margin" w:hAnchor="text" w:x="10977"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4AD93D83">
      <w:pPr>
        <w:framePr w:w="796" w:wrap="auto" w:vAnchor="margin" w:hAnchor="text" w:x="14024"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FE3163E">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2A3A13B9">
      <w:pPr>
        <w:framePr w:w="1028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为更好的展示西柏坡纪念馆全国著名爱国主义教育基地和省、市窗口单位形象，提升员工良好的精神风貌。</w:t>
      </w:r>
    </w:p>
    <w:p w14:paraId="648D9531">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0FE401FC">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60F6410">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17D9457E">
      <w:pPr>
        <w:framePr w:w="7952" w:wrap="auto" w:vAnchor="margin" w:hAnchor="text" w:x="2755"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4CCB3BD0">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7879B759">
      <w:pPr>
        <w:framePr w:w="1290" w:wrap="auto" w:vAnchor="margin" w:hAnchor="text" w:x="14907" w:y="53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根据实际需</w:t>
      </w:r>
    </w:p>
    <w:p w14:paraId="1E85886E">
      <w:pPr>
        <w:framePr w:w="1290" w:wrap="auto" w:vAnchor="margin" w:hAnchor="text" w:x="14907" w:y="53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求</w:t>
      </w:r>
    </w:p>
    <w:p w14:paraId="1DEB2DF9">
      <w:pPr>
        <w:framePr w:w="1080" w:wrap="auto" w:vAnchor="margin" w:hAnchor="text" w:x="2149" w:y="5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3A7A692A">
      <w:pPr>
        <w:framePr w:w="1500" w:wrap="auto" w:vAnchor="margin" w:hAnchor="text" w:x="4418" w:y="5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采购工装数量</w:t>
      </w:r>
    </w:p>
    <w:p w14:paraId="57BA7647">
      <w:pPr>
        <w:framePr w:w="2182" w:wrap="auto" w:vAnchor="margin" w:hAnchor="text" w:x="7252" w:y="5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采购工装数量</w:t>
      </w:r>
      <w:r>
        <w:rPr>
          <w:rFonts w:ascii="Times New Roman"/>
          <w:color w:val="000000"/>
          <w:spacing w:val="0"/>
          <w:sz w:val="21"/>
        </w:rPr>
        <w:t xml:space="preserve"> </w:t>
      </w:r>
      <w:r>
        <w:rPr>
          <w:rFonts w:ascii="微软雅黑"/>
          <w:color w:val="000000"/>
          <w:spacing w:val="0"/>
          <w:sz w:val="21"/>
        </w:rPr>
        <w:t>190</w:t>
      </w:r>
      <w:r>
        <w:rPr>
          <w:rFonts w:ascii="微软雅黑"/>
          <w:color w:val="000000"/>
          <w:spacing w:val="-12"/>
          <w:sz w:val="21"/>
        </w:rPr>
        <w:t xml:space="preserve"> </w:t>
      </w:r>
      <w:r>
        <w:rPr>
          <w:rFonts w:ascii="微软雅黑" w:hAnsi="微软雅黑" w:cs="微软雅黑"/>
          <w:color w:val="000000"/>
          <w:spacing w:val="0"/>
          <w:sz w:val="21"/>
        </w:rPr>
        <w:t>套</w:t>
      </w:r>
    </w:p>
    <w:p w14:paraId="518046BB">
      <w:pPr>
        <w:framePr w:w="1026" w:wrap="auto" w:vAnchor="margin" w:hAnchor="text" w:x="12639" w:y="5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≤190</w:t>
      </w:r>
      <w:r>
        <w:rPr>
          <w:rFonts w:ascii="Times New Roman"/>
          <w:color w:val="000000"/>
          <w:spacing w:val="-2"/>
          <w:sz w:val="21"/>
        </w:rPr>
        <w:t xml:space="preserve"> </w:t>
      </w:r>
      <w:r>
        <w:rPr>
          <w:rFonts w:ascii="微软雅黑" w:hAnsi="微软雅黑" w:cs="微软雅黑"/>
          <w:color w:val="000000"/>
          <w:spacing w:val="0"/>
          <w:sz w:val="21"/>
        </w:rPr>
        <w:t>套</w:t>
      </w:r>
    </w:p>
    <w:p w14:paraId="1E931D73">
      <w:pPr>
        <w:framePr w:w="1080" w:wrap="auto" w:vAnchor="margin" w:hAnchor="text" w:x="2149" w:y="61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47977547">
      <w:pPr>
        <w:framePr w:w="1080" w:wrap="auto" w:vAnchor="margin" w:hAnchor="text" w:x="2149"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0C449077">
      <w:pPr>
        <w:framePr w:w="1080" w:wrap="auto" w:vAnchor="margin" w:hAnchor="text" w:x="2149"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3AD4C1E6">
      <w:pPr>
        <w:framePr w:w="1290" w:wrap="auto" w:vAnchor="margin" w:hAnchor="text" w:x="4418" w:y="61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工装质量</w:t>
      </w:r>
    </w:p>
    <w:p w14:paraId="3AF00672">
      <w:pPr>
        <w:framePr w:w="1290" w:wrap="auto" w:vAnchor="margin" w:hAnchor="text" w:x="4418"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完成期限</w:t>
      </w:r>
    </w:p>
    <w:p w14:paraId="2EB68902">
      <w:pPr>
        <w:framePr w:w="1290" w:wrap="auto" w:vAnchor="margin" w:hAnchor="text" w:x="4418"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总成本控制</w:t>
      </w:r>
    </w:p>
    <w:p w14:paraId="38A9A6B2">
      <w:pPr>
        <w:framePr w:w="2130" w:wrap="auto" w:vAnchor="margin" w:hAnchor="text" w:x="7252" w:y="61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工装质量验收合格率</w:t>
      </w:r>
    </w:p>
    <w:p w14:paraId="0B453179">
      <w:pPr>
        <w:framePr w:w="2130" w:wrap="auto" w:vAnchor="margin" w:hAnchor="text" w:x="7252"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工装购置完成期限</w:t>
      </w:r>
    </w:p>
    <w:p w14:paraId="53368829">
      <w:pPr>
        <w:framePr w:w="796" w:wrap="auto" w:vAnchor="margin" w:hAnchor="text" w:x="12639" w:y="612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691FBFE">
      <w:pPr>
        <w:framePr w:w="1080" w:wrap="auto" w:vAnchor="margin" w:hAnchor="text" w:x="14907" w:y="61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6A76A906">
      <w:pPr>
        <w:framePr w:w="1080" w:wrap="auto" w:vAnchor="margin" w:hAnchor="text" w:x="14907"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2DA15B54">
      <w:pPr>
        <w:framePr w:w="1080" w:wrap="auto" w:vAnchor="margin" w:hAnchor="text" w:x="14907" w:y="61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38BAE821">
      <w:pPr>
        <w:framePr w:w="1080" w:wrap="auto" w:vAnchor="margin" w:hAnchor="text" w:x="984" w:y="6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6A41A445">
      <w:pPr>
        <w:framePr w:w="1080" w:wrap="auto" w:vAnchor="margin" w:hAnchor="text" w:x="984" w:y="6172"/>
        <w:widowControl w:val="0"/>
        <w:autoSpaceDE w:val="0"/>
        <w:autoSpaceDN w:val="0"/>
        <w:spacing w:before="161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50093472">
      <w:pPr>
        <w:framePr w:w="779" w:wrap="auto" w:vAnchor="margin" w:hAnchor="text" w:x="12639" w:y="65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6C829B65">
      <w:pPr>
        <w:framePr w:w="2550" w:wrap="auto" w:vAnchor="margin" w:hAnchor="text" w:x="7252"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采购总成本控制在预算内</w:t>
      </w:r>
    </w:p>
    <w:p w14:paraId="400686D9">
      <w:pPr>
        <w:framePr w:w="1113" w:wrap="auto" w:vAnchor="margin" w:hAnchor="text" w:x="1263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≤30</w:t>
      </w:r>
      <w:r>
        <w:rPr>
          <w:rFonts w:ascii="Times New Roman"/>
          <w:color w:val="000000"/>
          <w:spacing w:val="-2"/>
          <w:sz w:val="21"/>
        </w:rPr>
        <w:t xml:space="preserve"> </w:t>
      </w:r>
      <w:r>
        <w:rPr>
          <w:rFonts w:ascii="微软雅黑" w:hAnsi="微软雅黑" w:cs="微软雅黑"/>
          <w:color w:val="000000"/>
          <w:spacing w:val="0"/>
          <w:sz w:val="21"/>
        </w:rPr>
        <w:t>万元</w:t>
      </w:r>
    </w:p>
    <w:p w14:paraId="5B67B11C">
      <w:pPr>
        <w:framePr w:w="2130" w:wrap="auto" w:vAnchor="margin" w:hAnchor="text" w:x="12639" w:y="73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保持干部职工良好精</w:t>
      </w:r>
    </w:p>
    <w:p w14:paraId="78E78B87">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神风貌，展示窗口单</w:t>
      </w:r>
    </w:p>
    <w:p w14:paraId="2DB2DAC6">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位形象，更好的为参</w:t>
      </w:r>
    </w:p>
    <w:p w14:paraId="3240DF83">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观观众提供优质服务</w:t>
      </w:r>
    </w:p>
    <w:p w14:paraId="796CF2E7">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w:t>
      </w:r>
    </w:p>
    <w:p w14:paraId="0DFAFB36">
      <w:pPr>
        <w:framePr w:w="5280" w:wrap="auto" w:vAnchor="margin" w:hAnchor="text" w:x="7252" w:y="7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保持干部职工良好精神风貌，展示窗口单位形象，更好</w:t>
      </w:r>
    </w:p>
    <w:p w14:paraId="0410E300">
      <w:pPr>
        <w:framePr w:w="5280" w:wrap="auto" w:vAnchor="margin" w:hAnchor="text" w:x="7252" w:y="78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的为参观观众提供优质服务。</w:t>
      </w:r>
    </w:p>
    <w:p w14:paraId="26EFB9ED">
      <w:pPr>
        <w:framePr w:w="1290" w:wrap="auto" w:vAnchor="margin" w:hAnchor="text" w:x="14907" w:y="7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根据实际需</w:t>
      </w:r>
    </w:p>
    <w:p w14:paraId="5003FB29">
      <w:pPr>
        <w:framePr w:w="1290" w:wrap="auto" w:vAnchor="margin" w:hAnchor="text" w:x="14907" w:y="78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求</w:t>
      </w:r>
    </w:p>
    <w:p w14:paraId="0B0665DB">
      <w:pPr>
        <w:framePr w:w="1500" w:wrap="auto" w:vAnchor="margin" w:hAnchor="text" w:x="2149"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4754B291">
      <w:pPr>
        <w:framePr w:w="2760" w:wrap="auto" w:vAnchor="margin" w:hAnchor="text" w:x="4418"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展示工作人员良好精神风貌</w:t>
      </w:r>
    </w:p>
    <w:p w14:paraId="3054050D">
      <w:pPr>
        <w:framePr w:w="5280" w:wrap="auto" w:vAnchor="margin" w:hAnchor="text" w:x="7252" w:y="91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服务群体调查中，满意和较满意的人数占全部调查人数</w:t>
      </w:r>
    </w:p>
    <w:p w14:paraId="181B9B4E">
      <w:pPr>
        <w:framePr w:w="5280" w:wrap="auto" w:vAnchor="margin" w:hAnchor="text" w:x="7252" w:y="916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的比率</w:t>
      </w:r>
    </w:p>
    <w:p w14:paraId="0310BA7A">
      <w:pPr>
        <w:framePr w:w="3401" w:wrap="auto" w:vAnchor="margin" w:hAnchor="text" w:x="879" w:y="9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18029269">
      <w:pPr>
        <w:framePr w:w="2317" w:wrap="auto" w:vAnchor="margin" w:hAnchor="text" w:x="4418" w:y="9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服务群体满意度（</w:t>
      </w:r>
      <w:r>
        <w:rPr>
          <w:rFonts w:ascii="微软雅黑"/>
          <w:color w:val="000000"/>
          <w:spacing w:val="0"/>
          <w:sz w:val="21"/>
        </w:rPr>
        <w:t>%</w:t>
      </w:r>
      <w:r>
        <w:rPr>
          <w:rFonts w:ascii="微软雅黑" w:hAnsi="微软雅黑" w:cs="微软雅黑"/>
          <w:color w:val="000000"/>
          <w:spacing w:val="0"/>
          <w:sz w:val="21"/>
        </w:rPr>
        <w:t>）</w:t>
      </w:r>
    </w:p>
    <w:p w14:paraId="70681E76">
      <w:pPr>
        <w:framePr w:w="829" w:wrap="auto" w:vAnchor="margin" w:hAnchor="text" w:x="12639" w:y="9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1A632998">
      <w:pPr>
        <w:framePr w:w="1080" w:wrap="auto" w:vAnchor="margin" w:hAnchor="text" w:x="14907" w:y="9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职工反馈</w:t>
      </w:r>
    </w:p>
    <w:p w14:paraId="7E281ACA">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35</w:t>
      </w:r>
    </w:p>
    <w:p w14:paraId="4EBA6818">
      <w:pPr>
        <w:spacing w:before="0" w:after="0" w:line="0" w:lineRule="exact"/>
        <w:ind w:left="0" w:right="0" w:firstLine="0"/>
        <w:jc w:val="left"/>
        <w:rPr>
          <w:rFonts w:ascii="Arial"/>
          <w:color w:val="FF0000"/>
          <w:spacing w:val="0"/>
          <w:sz w:val="2"/>
        </w:rPr>
      </w:pPr>
      <w:r>
        <w:pict>
          <v:shape id="_x000027" o:spid="_x0000_s1053" o:spt="75" type="#_x0000_t75" style="position:absolute;left:0pt;margin-left:36.9pt;margin-top:91.4pt;height:402.5pt;width:768.8pt;mso-position-horizontal-relative:page;mso-position-vertical-relative:page;z-index:-251657216;mso-width-relative:page;mso-height-relative:page;" filled="f" coordsize="21600,21600">
            <v:path/>
            <v:fill on="f" focussize="0,0"/>
            <v:stroke/>
            <v:imagedata r:id="rId30" o:title=""/>
            <o:lock v:ext="edit" aspectratio="t"/>
          </v:shape>
        </w:pict>
      </w:r>
      <w:r>
        <w:rPr>
          <w:rFonts w:ascii="Arial"/>
          <w:color w:val="FF0000"/>
          <w:spacing w:val="0"/>
          <w:sz w:val="2"/>
        </w:rPr>
        <w:br w:type="page"/>
      </w:r>
    </w:p>
    <w:p w14:paraId="2A26DBD1">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D63818A">
      <w:pPr>
        <w:framePr w:w="5845"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5</w:t>
      </w:r>
      <w:r>
        <w:rPr>
          <w:rFonts w:ascii="微软雅黑" w:hAnsi="微软雅黑" w:cs="微软雅黑"/>
          <w:color w:val="000000"/>
          <w:spacing w:val="0"/>
          <w:sz w:val="28"/>
        </w:rPr>
        <w:t>、提前下达-“赶考”园改造提升绩效目标表</w:t>
      </w:r>
    </w:p>
    <w:p w14:paraId="3B924F75">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41550BEC">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781CFE6E">
      <w:pPr>
        <w:framePr w:w="2878"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13010024P0008KY10002G</w:t>
      </w:r>
    </w:p>
    <w:p w14:paraId="2B8F5260">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2CD204D8">
      <w:pPr>
        <w:framePr w:w="3061"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提前下达-“赶考”园改造提升</w:t>
      </w:r>
    </w:p>
    <w:p w14:paraId="627D4FFD">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5FDE48A5">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5D6F60A3">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675CA9FE">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77.00</w:t>
      </w:r>
    </w:p>
    <w:p w14:paraId="5339DBCE">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1DC37B85">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77.00</w:t>
      </w:r>
    </w:p>
    <w:p w14:paraId="1919BD8D">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2E6FA54F">
      <w:pPr>
        <w:framePr w:w="276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用于“赶考”园改造提升。</w:t>
      </w:r>
    </w:p>
    <w:p w14:paraId="098EDFEB">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510E2CA7">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32D8EBDE">
      <w:pPr>
        <w:framePr w:w="843" w:wrap="auto" w:vAnchor="margin" w:hAnchor="text" w:x="4292" w:y="3474"/>
        <w:widowControl w:val="0"/>
        <w:autoSpaceDE w:val="0"/>
        <w:autoSpaceDN w:val="0"/>
        <w:spacing w:before="107" w:after="0" w:line="277" w:lineRule="exact"/>
        <w:ind w:left="85" w:right="0" w:firstLine="0"/>
        <w:jc w:val="left"/>
        <w:rPr>
          <w:rFonts w:ascii="微软雅黑"/>
          <w:color w:val="000000"/>
          <w:spacing w:val="0"/>
          <w:sz w:val="21"/>
        </w:rPr>
      </w:pPr>
      <w:r>
        <w:rPr>
          <w:rFonts w:ascii="微软雅黑"/>
          <w:color w:val="000000"/>
          <w:spacing w:val="0"/>
          <w:sz w:val="21"/>
        </w:rPr>
        <w:t>30%</w:t>
      </w:r>
    </w:p>
    <w:p w14:paraId="41329947">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559727F4">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6E96C5B1">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18FAAEC5">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1A50CF67">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52387996">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291D8241">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188FD282">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32A3A41E">
      <w:pPr>
        <w:framePr w:w="8558"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通过“赶考”园改造提升，优化西柏坡环境配置，提升西柏坡纪念馆形象。</w:t>
      </w:r>
    </w:p>
    <w:p w14:paraId="10BF5EEA">
      <w:pPr>
        <w:framePr w:w="8558" w:wrap="auto" w:vAnchor="margin" w:hAnchor="text" w:x="2149" w:y="4242"/>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291248AA">
      <w:pPr>
        <w:framePr w:w="8558" w:wrap="auto" w:vAnchor="margin" w:hAnchor="text" w:x="2149" w:y="424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r>
        <w:rPr>
          <w:rFonts w:ascii="Times New Roman"/>
          <w:color w:val="000000"/>
          <w:spacing w:val="1375"/>
          <w:sz w:val="21"/>
        </w:rPr>
        <w:t xml:space="preserve"> </w:t>
      </w:r>
      <w:r>
        <w:rPr>
          <w:rFonts w:ascii="微软雅黑" w:hAnsi="微软雅黑" w:cs="微软雅黑"/>
          <w:color w:val="000000"/>
          <w:spacing w:val="0"/>
          <w:sz w:val="21"/>
        </w:rPr>
        <w:t>改造提升面积</w:t>
      </w:r>
      <w:r>
        <w:rPr>
          <w:rFonts w:ascii="Times New Roman"/>
          <w:color w:val="000000"/>
          <w:spacing w:val="1522"/>
          <w:sz w:val="21"/>
        </w:rPr>
        <w:t xml:space="preserve"> </w:t>
      </w:r>
      <w:r>
        <w:rPr>
          <w:rFonts w:ascii="微软雅黑" w:hAnsi="微软雅黑" w:cs="微软雅黑"/>
          <w:color w:val="000000"/>
          <w:spacing w:val="0"/>
          <w:sz w:val="21"/>
        </w:rPr>
        <w:t>“赶考”园改造提升面积</w:t>
      </w:r>
    </w:p>
    <w:p w14:paraId="73E42D90">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16F8D07B">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12E367CE">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7ED2BECC">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2A65514A">
      <w:pPr>
        <w:framePr w:w="1359"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≥1000</w:t>
      </w:r>
      <w:r>
        <w:rPr>
          <w:rFonts w:ascii="Times New Roman"/>
          <w:color w:val="000000"/>
          <w:spacing w:val="-2"/>
          <w:sz w:val="21"/>
        </w:rPr>
        <w:t xml:space="preserve"> </w:t>
      </w:r>
      <w:r>
        <w:rPr>
          <w:rFonts w:ascii="微软雅黑" w:hAnsi="微软雅黑" w:cs="微软雅黑"/>
          <w:color w:val="000000"/>
          <w:spacing w:val="0"/>
          <w:sz w:val="21"/>
        </w:rPr>
        <w:t>平米</w:t>
      </w:r>
    </w:p>
    <w:p w14:paraId="71B3AA87">
      <w:pPr>
        <w:framePr w:w="1359" w:wrap="auto" w:vAnchor="margin" w:hAnchor="text" w:x="12639" w:y="5393"/>
        <w:widowControl w:val="0"/>
        <w:autoSpaceDE w:val="0"/>
        <w:autoSpaceDN w:val="0"/>
        <w:spacing w:before="135" w:after="0" w:line="277" w:lineRule="exact"/>
        <w:ind w:left="0" w:right="0" w:firstLine="0"/>
        <w:jc w:val="left"/>
        <w:rPr>
          <w:rFonts w:ascii="微软雅黑"/>
          <w:color w:val="000000"/>
          <w:spacing w:val="0"/>
          <w:sz w:val="21"/>
        </w:rPr>
      </w:pPr>
      <w:r>
        <w:rPr>
          <w:rFonts w:ascii="微软雅黑"/>
          <w:color w:val="000000"/>
          <w:spacing w:val="0"/>
          <w:sz w:val="21"/>
        </w:rPr>
        <w:t>100%</w:t>
      </w:r>
    </w:p>
    <w:p w14:paraId="03BD6C1C">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7F00997E">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0869394D">
      <w:pPr>
        <w:framePr w:w="1080" w:wrap="auto" w:vAnchor="margin" w:hAnchor="text" w:x="2149"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39919D6B">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6FE610CB">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34CE9A01">
      <w:pPr>
        <w:framePr w:w="1710" w:wrap="auto" w:vAnchor="margin" w:hAnchor="text" w:x="4418"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工程验收合格率</w:t>
      </w:r>
    </w:p>
    <w:p w14:paraId="30747AC4">
      <w:pPr>
        <w:framePr w:w="171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完成工作时间</w:t>
      </w:r>
    </w:p>
    <w:p w14:paraId="495B63F9">
      <w:pPr>
        <w:framePr w:w="171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项目总成本</w:t>
      </w:r>
    </w:p>
    <w:p w14:paraId="5088A25A">
      <w:pPr>
        <w:framePr w:w="1710" w:wrap="auto" w:vAnchor="margin" w:hAnchor="text" w:x="7252"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工程验收合格率</w:t>
      </w:r>
    </w:p>
    <w:p w14:paraId="3F2CEF7B">
      <w:pPr>
        <w:framePr w:w="1080" w:wrap="auto" w:vAnchor="margin" w:hAnchor="text" w:x="984" w:y="6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4D9FD997">
      <w:pPr>
        <w:framePr w:w="1080" w:wrap="auto" w:vAnchor="margin" w:hAnchor="text" w:x="984" w:y="6172"/>
        <w:widowControl w:val="0"/>
        <w:autoSpaceDE w:val="0"/>
        <w:autoSpaceDN w:val="0"/>
        <w:spacing w:before="1256"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75B5B755">
      <w:pPr>
        <w:framePr w:w="2112" w:wrap="auto" w:vAnchor="margin" w:hAnchor="text" w:x="12639" w:y="6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w:t>
      </w:r>
      <w:r>
        <w:rPr>
          <w:rFonts w:ascii="Times New Roman"/>
          <w:color w:val="000000"/>
          <w:spacing w:val="0"/>
          <w:sz w:val="21"/>
        </w:rPr>
        <w:t xml:space="preserve"> </w:t>
      </w:r>
      <w:r>
        <w:rPr>
          <w:rFonts w:ascii="微软雅黑"/>
          <w:color w:val="000000"/>
          <w:spacing w:val="0"/>
          <w:sz w:val="21"/>
        </w:rPr>
        <w:t>12</w:t>
      </w:r>
      <w:r>
        <w:rPr>
          <w:rFonts w:ascii="微软雅黑"/>
          <w:color w:val="000000"/>
          <w:spacing w:val="-12"/>
          <w:sz w:val="21"/>
        </w:rPr>
        <w:t xml:space="preserve"> </w:t>
      </w:r>
      <w:r>
        <w:rPr>
          <w:rFonts w:ascii="微软雅黑" w:hAnsi="微软雅黑" w:cs="微软雅黑"/>
          <w:color w:val="000000"/>
          <w:spacing w:val="0"/>
          <w:sz w:val="21"/>
        </w:rPr>
        <w:t>月</w:t>
      </w:r>
      <w:r>
        <w:rPr>
          <w:rFonts w:ascii="Times New Roman"/>
          <w:color w:val="000000"/>
          <w:spacing w:val="0"/>
          <w:sz w:val="21"/>
        </w:rPr>
        <w:t xml:space="preserve"> </w:t>
      </w:r>
      <w:r>
        <w:rPr>
          <w:rFonts w:ascii="微软雅黑"/>
          <w:color w:val="000000"/>
          <w:spacing w:val="0"/>
          <w:sz w:val="21"/>
        </w:rPr>
        <w:t>31</w:t>
      </w:r>
      <w:r>
        <w:rPr>
          <w:rFonts w:ascii="微软雅黑"/>
          <w:color w:val="000000"/>
          <w:spacing w:val="-12"/>
          <w:sz w:val="21"/>
        </w:rPr>
        <w:t xml:space="preserve"> </w:t>
      </w:r>
      <w:r>
        <w:rPr>
          <w:rFonts w:ascii="微软雅黑" w:hAnsi="微软雅黑" w:cs="微软雅黑"/>
          <w:color w:val="000000"/>
          <w:spacing w:val="0"/>
          <w:sz w:val="21"/>
        </w:rPr>
        <w:t>日</w:t>
      </w:r>
    </w:p>
    <w:p w14:paraId="598A92B2">
      <w:pPr>
        <w:framePr w:w="2340" w:wrap="auto" w:vAnchor="margin" w:hAnchor="text" w:x="7252"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改造提升完成工作时间</w:t>
      </w:r>
    </w:p>
    <w:p w14:paraId="61839621">
      <w:pPr>
        <w:framePr w:w="2340" w:wrap="auto" w:vAnchor="margin" w:hAnchor="text" w:x="7252"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项目预算成本总额</w:t>
      </w:r>
    </w:p>
    <w:p w14:paraId="603807B4">
      <w:pPr>
        <w:framePr w:w="1080" w:wrap="auto" w:vAnchor="margin" w:hAnchor="text" w:x="14907"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5638919D">
      <w:pPr>
        <w:framePr w:w="1080" w:wrap="auto" w:vAnchor="margin" w:hAnchor="text" w:x="14907"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22E367B5">
      <w:pPr>
        <w:framePr w:w="450" w:wrap="auto" w:vAnchor="margin" w:hAnchor="text" w:x="12639" w:y="65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前</w:t>
      </w:r>
    </w:p>
    <w:p w14:paraId="289E93C2">
      <w:pPr>
        <w:framePr w:w="1113" w:wrap="auto" w:vAnchor="margin" w:hAnchor="text" w:x="1263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≤77</w:t>
      </w:r>
      <w:r>
        <w:rPr>
          <w:rFonts w:ascii="Times New Roman"/>
          <w:color w:val="000000"/>
          <w:spacing w:val="-2"/>
          <w:sz w:val="21"/>
        </w:rPr>
        <w:t xml:space="preserve"> </w:t>
      </w:r>
      <w:r>
        <w:rPr>
          <w:rFonts w:ascii="微软雅黑" w:hAnsi="微软雅黑" w:cs="微软雅黑"/>
          <w:color w:val="000000"/>
          <w:spacing w:val="0"/>
          <w:sz w:val="21"/>
        </w:rPr>
        <w:t>万元</w:t>
      </w:r>
    </w:p>
    <w:p w14:paraId="432C3664">
      <w:pPr>
        <w:framePr w:w="2130" w:wrap="auto" w:vAnchor="margin" w:hAnchor="text" w:x="12639" w:y="73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优化西柏坡环境配置</w:t>
      </w:r>
    </w:p>
    <w:p w14:paraId="0BF04ABB">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，提升西柏坡纪念馆</w:t>
      </w:r>
    </w:p>
    <w:p w14:paraId="4E51F1E1">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形象。</w:t>
      </w:r>
    </w:p>
    <w:p w14:paraId="37C97D4F">
      <w:pPr>
        <w:framePr w:w="2760" w:wrap="auto" w:vAnchor="margin" w:hAnchor="text" w:x="4418" w:y="75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优化西柏坡环境配置，提升</w:t>
      </w:r>
    </w:p>
    <w:p w14:paraId="3B82BE3C">
      <w:pPr>
        <w:framePr w:w="2760" w:wrap="auto" w:vAnchor="margin" w:hAnchor="text" w:x="4418" w:y="752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西柏坡纪念馆形象。</w:t>
      </w:r>
    </w:p>
    <w:p w14:paraId="50134F3B">
      <w:pPr>
        <w:framePr w:w="5280" w:wrap="auto" w:vAnchor="margin" w:hAnchor="text" w:x="7252" w:y="75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通过“赶考”园改造提升，优化西柏坡环境配置，提升</w:t>
      </w:r>
    </w:p>
    <w:p w14:paraId="235F358B">
      <w:pPr>
        <w:framePr w:w="1500" w:wrap="auto" w:vAnchor="margin" w:hAnchor="text" w:x="2149" w:y="7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05A4CB3A">
      <w:pPr>
        <w:framePr w:w="1080" w:wrap="auto" w:vAnchor="margin" w:hAnchor="text" w:x="14907" w:y="7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工作安排</w:t>
      </w:r>
    </w:p>
    <w:p w14:paraId="635C00B2">
      <w:pPr>
        <w:framePr w:w="1080" w:wrap="auto" w:vAnchor="margin" w:hAnchor="text" w:x="14907" w:y="7706"/>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01E59BB7">
      <w:pPr>
        <w:framePr w:w="2130" w:wrap="auto" w:vAnchor="margin" w:hAnchor="text" w:x="7252" w:y="7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西柏坡纪念馆形象。</w:t>
      </w:r>
    </w:p>
    <w:p w14:paraId="74E65E70">
      <w:pPr>
        <w:framePr w:w="3401" w:wrap="auto" w:vAnchor="margin" w:hAnchor="text" w:x="879" w:y="8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23CA329F">
      <w:pPr>
        <w:framePr w:w="2130" w:wrap="auto" w:vAnchor="margin" w:hAnchor="text" w:x="4418" w:y="8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实施效果的满意程度</w:t>
      </w:r>
    </w:p>
    <w:p w14:paraId="0B6FD121">
      <w:pPr>
        <w:framePr w:w="2130" w:wrap="auto" w:vAnchor="margin" w:hAnchor="text" w:x="7252" w:y="8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实施效果的满意程度</w:t>
      </w:r>
    </w:p>
    <w:p w14:paraId="29762C63">
      <w:pPr>
        <w:framePr w:w="829" w:wrap="auto" w:vAnchor="margin" w:hAnchor="text" w:x="12639" w:y="84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61AF26BE">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36</w:t>
      </w:r>
    </w:p>
    <w:p w14:paraId="0C7CAE37">
      <w:pPr>
        <w:spacing w:before="0" w:after="0" w:line="0" w:lineRule="exact"/>
        <w:ind w:left="0" w:right="0" w:firstLine="0"/>
        <w:jc w:val="left"/>
        <w:rPr>
          <w:rFonts w:ascii="Arial"/>
          <w:color w:val="FF0000"/>
          <w:spacing w:val="0"/>
          <w:sz w:val="2"/>
        </w:rPr>
      </w:pPr>
      <w:r>
        <w:pict>
          <v:shape id="_x000028" o:spid="_x0000_s1054" o:spt="75" type="#_x0000_t75" style="position:absolute;left:0pt;margin-left:36.9pt;margin-top:91.4pt;height:350.35pt;width:768.8pt;mso-position-horizontal-relative:page;mso-position-vertical-relative:page;z-index:-251657216;mso-width-relative:page;mso-height-relative:page;" filled="f" coordsize="21600,21600">
            <v:path/>
            <v:fill on="f" focussize="0,0"/>
            <v:stroke/>
            <v:imagedata r:id="rId31" o:title=""/>
            <o:lock v:ext="edit" aspectratio="t"/>
          </v:shape>
        </w:pict>
      </w:r>
      <w:r>
        <w:rPr>
          <w:rFonts w:ascii="Arial"/>
          <w:color w:val="FF0000"/>
          <w:spacing w:val="0"/>
          <w:sz w:val="2"/>
        </w:rPr>
        <w:br w:type="page"/>
      </w:r>
    </w:p>
    <w:p w14:paraId="4782F8D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55D664BC">
      <w:pPr>
        <w:framePr w:w="11445"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6</w:t>
      </w:r>
      <w:r>
        <w:rPr>
          <w:rFonts w:ascii="微软雅黑" w:hAnsi="微软雅黑" w:cs="微软雅黑"/>
          <w:color w:val="000000"/>
          <w:spacing w:val="0"/>
          <w:sz w:val="28"/>
        </w:rPr>
        <w:t>、提前下达</w:t>
      </w:r>
      <w:r>
        <w:rPr>
          <w:rFonts w:ascii="微软雅黑"/>
          <w:color w:val="000000"/>
          <w:spacing w:val="0"/>
          <w:sz w:val="28"/>
        </w:rPr>
        <w:t>-</w:t>
      </w:r>
      <w:r>
        <w:rPr>
          <w:rFonts w:ascii="微软雅黑" w:hAnsi="微软雅黑" w:cs="微软雅黑"/>
          <w:color w:val="000000"/>
          <w:spacing w:val="0"/>
          <w:sz w:val="28"/>
        </w:rPr>
        <w:t>社会保障卡居民服务“一卡通”服务平台与馆内系统对接改造项目绩效目标表</w:t>
      </w:r>
    </w:p>
    <w:p w14:paraId="72D81888">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26B18C8C">
      <w:pPr>
        <w:framePr w:w="6001" w:wrap="auto" w:vAnchor="margin" w:hAnchor="text" w:x="10088" w:y="2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w:t>
      </w:r>
      <w:r>
        <w:rPr>
          <w:rFonts w:ascii="微软雅黑"/>
          <w:color w:val="000000"/>
          <w:spacing w:val="0"/>
          <w:sz w:val="21"/>
        </w:rPr>
        <w:t>-</w:t>
      </w:r>
      <w:r>
        <w:rPr>
          <w:rFonts w:ascii="微软雅黑" w:hAnsi="微软雅黑" w:cs="微软雅黑"/>
          <w:color w:val="000000"/>
          <w:spacing w:val="0"/>
          <w:sz w:val="21"/>
        </w:rPr>
        <w:t>社会保障卡居民服务“一卡通”服务平台与馆内系统</w:t>
      </w:r>
    </w:p>
    <w:p w14:paraId="4FFD11C1">
      <w:pPr>
        <w:framePr w:w="1080" w:wrap="auto" w:vAnchor="margin" w:hAnchor="text" w:x="984" w:y="24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319EAD00">
      <w:pPr>
        <w:framePr w:w="3051" w:wrap="auto" w:vAnchor="margin" w:hAnchor="text" w:x="2149" w:y="249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13010024P00NN3B100026</w:t>
      </w:r>
    </w:p>
    <w:p w14:paraId="39B5D8E9">
      <w:pPr>
        <w:framePr w:w="3051" w:wrap="auto" w:vAnchor="margin" w:hAnchor="text" w:x="2149" w:y="2498"/>
        <w:widowControl w:val="0"/>
        <w:autoSpaceDE w:val="0"/>
        <w:autoSpaceDN w:val="0"/>
        <w:spacing w:before="283" w:after="0" w:line="277" w:lineRule="exact"/>
        <w:ind w:left="711" w:right="0" w:firstLine="0"/>
        <w:jc w:val="left"/>
        <w:rPr>
          <w:rFonts w:ascii="微软雅黑"/>
          <w:color w:val="000000"/>
          <w:spacing w:val="0"/>
          <w:sz w:val="21"/>
        </w:rPr>
      </w:pPr>
      <w:r>
        <w:rPr>
          <w:rFonts w:ascii="微软雅黑" w:hAnsi="微软雅黑" w:cs="微软雅黑"/>
          <w:b/>
          <w:color w:val="000000"/>
          <w:spacing w:val="0"/>
          <w:sz w:val="21"/>
        </w:rPr>
        <w:t>预算数</w:t>
      </w:r>
      <w:r>
        <w:rPr>
          <w:rFonts w:ascii="Times New Roman"/>
          <w:b/>
          <w:color w:val="000000"/>
          <w:spacing w:val="875"/>
          <w:sz w:val="21"/>
        </w:rPr>
        <w:t xml:space="preserve"> </w:t>
      </w:r>
      <w:r>
        <w:rPr>
          <w:rFonts w:ascii="微软雅黑"/>
          <w:color w:val="000000"/>
          <w:spacing w:val="0"/>
          <w:sz w:val="21"/>
        </w:rPr>
        <w:t>33.50</w:t>
      </w:r>
    </w:p>
    <w:p w14:paraId="0159842E">
      <w:pPr>
        <w:framePr w:w="1080" w:wrap="auto" w:vAnchor="margin" w:hAnchor="text" w:x="8142" w:y="24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4351D8FC">
      <w:pPr>
        <w:framePr w:w="1500" w:wrap="auto" w:vAnchor="margin" w:hAnchor="text" w:x="10088" w:y="26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对接改造项目</w:t>
      </w:r>
    </w:p>
    <w:p w14:paraId="023EDC51">
      <w:pPr>
        <w:framePr w:w="1290" w:wrap="auto" w:vAnchor="margin" w:hAnchor="text" w:x="879" w:y="306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443D50CB">
      <w:pPr>
        <w:framePr w:w="1290" w:wrap="auto" w:vAnchor="margin" w:hAnchor="text" w:x="879" w:y="3069"/>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48F75AB3">
      <w:pPr>
        <w:framePr w:w="1960" w:wrap="auto" w:vAnchor="margin" w:hAnchor="text" w:x="7702" w:y="30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7C8697A3">
      <w:pPr>
        <w:framePr w:w="783" w:wrap="auto" w:vAnchor="margin" w:hAnchor="text" w:x="10088" w:y="30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33.50</w:t>
      </w:r>
    </w:p>
    <w:p w14:paraId="0DEBBFBC">
      <w:pPr>
        <w:framePr w:w="1080" w:wrap="auto" w:vAnchor="margin" w:hAnchor="text" w:x="13245" w:y="30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3A5795C3">
      <w:pPr>
        <w:framePr w:w="3600" w:wrap="auto" w:vAnchor="margin" w:hAnchor="text" w:x="2149" w:y="34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与我馆智慧景区及管理系统对接改造</w:t>
      </w:r>
    </w:p>
    <w:p w14:paraId="4EA55DC0">
      <w:pPr>
        <w:framePr w:w="1290" w:wrap="auto" w:vAnchor="margin" w:hAnchor="text" w:x="879" w:y="38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6F50C8A8">
      <w:pPr>
        <w:framePr w:w="843" w:wrap="auto" w:vAnchor="margin" w:hAnchor="text" w:x="4292"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525C9D4B">
      <w:pPr>
        <w:framePr w:w="843" w:wrap="auto" w:vAnchor="margin" w:hAnchor="text" w:x="8261"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48C4AE65">
      <w:pPr>
        <w:framePr w:w="972" w:wrap="auto" w:vAnchor="margin" w:hAnchor="text" w:x="10889"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7718DE68">
      <w:pPr>
        <w:framePr w:w="972" w:wrap="auto" w:vAnchor="margin" w:hAnchor="text" w:x="13936"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563B0347">
      <w:pPr>
        <w:framePr w:w="972" w:wrap="auto" w:vAnchor="margin" w:hAnchor="text" w:x="13936" w:y="3826"/>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042ABF77">
      <w:pPr>
        <w:framePr w:w="1066" w:wrap="auto" w:vAnchor="margin" w:hAnchor="text" w:x="991" w:y="4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7A66FB77">
      <w:pPr>
        <w:framePr w:w="796" w:wrap="auto" w:vAnchor="margin" w:hAnchor="text" w:x="10977"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10BE24AB">
      <w:pPr>
        <w:framePr w:w="1080" w:wrap="auto" w:vAnchor="margin" w:hAnchor="text" w:x="984"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70E1F5C5">
      <w:pPr>
        <w:framePr w:w="7344" w:wrap="auto" w:vAnchor="margin" w:hAnchor="text" w:x="2149"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通过“一卡通”服务平台与我馆系统对接，升级系统，方便观众参观学习。</w:t>
      </w:r>
    </w:p>
    <w:p w14:paraId="7416E41D">
      <w:pPr>
        <w:framePr w:w="1290" w:wrap="auto" w:vAnchor="margin" w:hAnchor="text" w:x="14912" w:y="49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7A969DE6">
      <w:pPr>
        <w:framePr w:w="1290" w:wrap="auto" w:vAnchor="margin" w:hAnchor="text" w:x="14912" w:y="4990"/>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785DF0C7">
      <w:pPr>
        <w:framePr w:w="1080" w:wrap="auto" w:vAnchor="margin" w:hAnchor="text" w:x="984"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43985E76">
      <w:pPr>
        <w:framePr w:w="1686" w:wrap="auto" w:vAnchor="margin" w:hAnchor="text" w:x="2149" w:y="5170"/>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530BC78E">
      <w:pPr>
        <w:framePr w:w="1686" w:wrap="auto" w:vAnchor="margin" w:hAnchor="text" w:x="2149"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55523886">
      <w:pPr>
        <w:framePr w:w="1080" w:wrap="auto" w:vAnchor="margin" w:hAnchor="text" w:x="5307"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28101EB3">
      <w:pPr>
        <w:framePr w:w="3455" w:wrap="auto" w:vAnchor="margin" w:hAnchor="text" w:x="7252" w:y="5170"/>
        <w:widowControl w:val="0"/>
        <w:autoSpaceDE w:val="0"/>
        <w:autoSpaceDN w:val="0"/>
        <w:spacing w:before="0" w:after="0" w:line="277" w:lineRule="exact"/>
        <w:ind w:left="1955"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040D1742">
      <w:pPr>
        <w:framePr w:w="3455" w:wrap="auto" w:vAnchor="margin" w:hAnchor="text" w:x="7252"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实时验票控制模块数量</w:t>
      </w:r>
    </w:p>
    <w:p w14:paraId="4AE92F9D">
      <w:pPr>
        <w:framePr w:w="870" w:wrap="auto" w:vAnchor="margin" w:hAnchor="text" w:x="13350"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3CA698F6">
      <w:pPr>
        <w:framePr w:w="2340" w:wrap="auto" w:vAnchor="margin" w:hAnchor="text" w:x="4418"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实时验票控制模块数量</w:t>
      </w:r>
    </w:p>
    <w:p w14:paraId="0814DC24">
      <w:pPr>
        <w:framePr w:w="747" w:wrap="auto" w:vAnchor="margin" w:hAnchor="text" w:x="12639"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10</w:t>
      </w:r>
      <w:r>
        <w:rPr>
          <w:rFonts w:ascii="微软雅黑"/>
          <w:color w:val="000000"/>
          <w:spacing w:val="-11"/>
          <w:sz w:val="21"/>
        </w:rPr>
        <w:t xml:space="preserve"> </w:t>
      </w:r>
      <w:r>
        <w:rPr>
          <w:rFonts w:ascii="微软雅黑" w:hAnsi="微软雅黑" w:cs="微软雅黑"/>
          <w:color w:val="000000"/>
          <w:spacing w:val="0"/>
          <w:sz w:val="21"/>
        </w:rPr>
        <w:t>个</w:t>
      </w:r>
    </w:p>
    <w:p w14:paraId="2262EC7B">
      <w:pPr>
        <w:framePr w:w="1080" w:wrap="auto" w:vAnchor="margin" w:hAnchor="text" w:x="14907"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2A0399C">
      <w:pPr>
        <w:framePr w:w="1080" w:wrap="auto" w:vAnchor="margin" w:hAnchor="text" w:x="14907" w:y="574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7B88E79">
      <w:pPr>
        <w:framePr w:w="1080" w:wrap="auto" w:vAnchor="margin" w:hAnchor="text" w:x="2149"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1682CD82">
      <w:pPr>
        <w:framePr w:w="1080" w:wrap="auto" w:vAnchor="margin" w:hAnchor="text" w:x="2149" w:y="6156"/>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658906AC">
      <w:pPr>
        <w:framePr w:w="1080" w:wrap="auto" w:vAnchor="margin" w:hAnchor="text" w:x="2149" w:y="6156"/>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3ECF1A87">
      <w:pPr>
        <w:framePr w:w="2317" w:wrap="auto" w:vAnchor="margin" w:hAnchor="text" w:x="4418"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系统验收合格率（</w:t>
      </w:r>
      <w:r>
        <w:rPr>
          <w:rFonts w:ascii="微软雅黑"/>
          <w:color w:val="000000"/>
          <w:spacing w:val="0"/>
          <w:sz w:val="21"/>
        </w:rPr>
        <w:t>%</w:t>
      </w:r>
      <w:r>
        <w:rPr>
          <w:rFonts w:ascii="微软雅黑" w:hAnsi="微软雅黑" w:cs="微软雅黑"/>
          <w:color w:val="000000"/>
          <w:spacing w:val="0"/>
          <w:sz w:val="21"/>
        </w:rPr>
        <w:t>）</w:t>
      </w:r>
    </w:p>
    <w:p w14:paraId="72D8D879">
      <w:pPr>
        <w:framePr w:w="2317" w:wrap="auto" w:vAnchor="margin" w:hAnchor="text" w:x="7252"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系统验收合格率（</w:t>
      </w:r>
      <w:r>
        <w:rPr>
          <w:rFonts w:ascii="微软雅黑"/>
          <w:color w:val="000000"/>
          <w:spacing w:val="0"/>
          <w:sz w:val="21"/>
        </w:rPr>
        <w:t>%</w:t>
      </w:r>
      <w:r>
        <w:rPr>
          <w:rFonts w:ascii="微软雅黑" w:hAnsi="微软雅黑" w:cs="微软雅黑"/>
          <w:color w:val="000000"/>
          <w:spacing w:val="0"/>
          <w:sz w:val="21"/>
        </w:rPr>
        <w:t>）</w:t>
      </w:r>
    </w:p>
    <w:p w14:paraId="009DE1D0">
      <w:pPr>
        <w:framePr w:w="796" w:wrap="auto" w:vAnchor="margin" w:hAnchor="text" w:x="12639" w:y="61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7DA1A248">
      <w:pPr>
        <w:framePr w:w="1500" w:wrap="auto" w:vAnchor="margin" w:hAnchor="text" w:x="7252" w:y="655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项目实施完成</w:t>
      </w:r>
    </w:p>
    <w:p w14:paraId="6D99C264">
      <w:pPr>
        <w:framePr w:w="1080" w:wrap="auto" w:vAnchor="margin" w:hAnchor="text" w:x="984" w:y="67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4DDC2382">
      <w:pPr>
        <w:framePr w:w="1080" w:wrap="auto" w:vAnchor="margin" w:hAnchor="text" w:x="984" w:y="6704"/>
        <w:widowControl w:val="0"/>
        <w:autoSpaceDE w:val="0"/>
        <w:autoSpaceDN w:val="0"/>
        <w:spacing w:before="161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457A61FC">
      <w:pPr>
        <w:framePr w:w="1500" w:wrap="auto" w:vAnchor="margin" w:hAnchor="text" w:x="4418" w:y="691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任务完成时间</w:t>
      </w:r>
    </w:p>
    <w:p w14:paraId="428439E9">
      <w:pPr>
        <w:framePr w:w="1500" w:wrap="auto" w:vAnchor="margin" w:hAnchor="text" w:x="4418" w:y="6910"/>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项目预算成本</w:t>
      </w:r>
    </w:p>
    <w:p w14:paraId="3970D173">
      <w:pPr>
        <w:framePr w:w="779" w:wrap="auto" w:vAnchor="margin" w:hAnchor="text" w:x="12639" w:y="691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&lt;1</w:t>
      </w:r>
      <w:r>
        <w:rPr>
          <w:rFonts w:ascii="微软雅黑"/>
          <w:color w:val="000000"/>
          <w:spacing w:val="-12"/>
          <w:sz w:val="21"/>
        </w:rPr>
        <w:t xml:space="preserve"> </w:t>
      </w:r>
      <w:r>
        <w:rPr>
          <w:rFonts w:ascii="微软雅黑" w:hAnsi="微软雅黑" w:cs="微软雅黑"/>
          <w:color w:val="000000"/>
          <w:spacing w:val="0"/>
          <w:sz w:val="21"/>
        </w:rPr>
        <w:t>年</w:t>
      </w:r>
    </w:p>
    <w:p w14:paraId="1DD6A074">
      <w:pPr>
        <w:framePr w:w="1080" w:wrap="auto" w:vAnchor="margin" w:hAnchor="text" w:x="14907" w:y="691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08C83122">
      <w:pPr>
        <w:framePr w:w="1080" w:wrap="auto" w:vAnchor="margin" w:hAnchor="text" w:x="14907" w:y="6910"/>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4E602E4">
      <w:pPr>
        <w:framePr w:w="1500" w:wrap="auto" w:vAnchor="margin" w:hAnchor="text" w:x="7252" w:y="76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项目预算成本</w:t>
      </w:r>
    </w:p>
    <w:p w14:paraId="27DC18F9">
      <w:pPr>
        <w:framePr w:w="1286" w:wrap="auto" w:vAnchor="margin" w:hAnchor="text" w:x="12639" w:y="76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≤33.5</w:t>
      </w:r>
      <w:r>
        <w:rPr>
          <w:rFonts w:ascii="Times New Roman"/>
          <w:color w:val="000000"/>
          <w:spacing w:val="-2"/>
          <w:sz w:val="21"/>
        </w:rPr>
        <w:t xml:space="preserve"> </w:t>
      </w:r>
      <w:r>
        <w:rPr>
          <w:rFonts w:ascii="微软雅黑" w:hAnsi="微软雅黑" w:cs="微软雅黑"/>
          <w:color w:val="000000"/>
          <w:spacing w:val="0"/>
          <w:sz w:val="21"/>
        </w:rPr>
        <w:t>万元</w:t>
      </w:r>
    </w:p>
    <w:p w14:paraId="68396607">
      <w:pPr>
        <w:framePr w:w="2130" w:wrap="auto" w:vAnchor="margin" w:hAnchor="text" w:x="12639" w:y="80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通过“一卡通”服务</w:t>
      </w:r>
    </w:p>
    <w:p w14:paraId="5B5D29E1">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平台与我馆系统对接</w:t>
      </w:r>
    </w:p>
    <w:p w14:paraId="74E72995">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，升级系统，方便观</w:t>
      </w:r>
    </w:p>
    <w:p w14:paraId="4FFA16D7">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众参观学习。</w:t>
      </w:r>
    </w:p>
    <w:p w14:paraId="5F73D5E7">
      <w:pPr>
        <w:framePr w:w="2760" w:wrap="auto" w:vAnchor="margin" w:hAnchor="text" w:x="4418" w:y="841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“一卡通”服务平台与我馆</w:t>
      </w:r>
    </w:p>
    <w:p w14:paraId="6221BF67">
      <w:pPr>
        <w:framePr w:w="5280" w:wrap="auto" w:vAnchor="margin" w:hAnchor="text" w:x="7252" w:y="841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通过“一卡通”服务平台与我馆系统对接，升级系统，</w:t>
      </w:r>
    </w:p>
    <w:p w14:paraId="69C6DCDC">
      <w:pPr>
        <w:framePr w:w="1500" w:wrap="auto" w:vAnchor="margin" w:hAnchor="text" w:x="2149" w:y="8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469E71A0">
      <w:pPr>
        <w:framePr w:w="1080" w:wrap="auto" w:vAnchor="margin" w:hAnchor="text" w:x="14907" w:y="8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1DDE7C2">
      <w:pPr>
        <w:framePr w:w="1080" w:wrap="auto" w:vAnchor="margin" w:hAnchor="text" w:x="14907" w:y="8598"/>
        <w:widowControl w:val="0"/>
        <w:autoSpaceDE w:val="0"/>
        <w:autoSpaceDN w:val="0"/>
        <w:spacing w:before="65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7EB0EAA">
      <w:pPr>
        <w:framePr w:w="1080" w:wrap="auto" w:vAnchor="margin" w:hAnchor="text" w:x="4418" w:y="87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系统对接</w:t>
      </w:r>
    </w:p>
    <w:p w14:paraId="4C601C9E">
      <w:pPr>
        <w:framePr w:w="2130" w:wrap="auto" w:vAnchor="margin" w:hAnchor="text" w:x="7252" w:y="87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方便观众参观学习。</w:t>
      </w:r>
    </w:p>
    <w:p w14:paraId="55AF221F">
      <w:pPr>
        <w:framePr w:w="3401" w:wrap="auto" w:vAnchor="margin" w:hAnchor="text" w:x="879" w:y="95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2584EC1D">
      <w:pPr>
        <w:framePr w:w="2130" w:wrap="auto" w:vAnchor="margin" w:hAnchor="text" w:x="4418" w:y="95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服务受益对象满意度</w:t>
      </w:r>
    </w:p>
    <w:p w14:paraId="757014B1">
      <w:pPr>
        <w:framePr w:w="2130" w:wrap="auto" w:vAnchor="margin" w:hAnchor="text" w:x="7252" w:y="95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服务受益对象满意度</w:t>
      </w:r>
    </w:p>
    <w:p w14:paraId="27B7B005">
      <w:pPr>
        <w:framePr w:w="829" w:wrap="auto" w:vAnchor="margin" w:hAnchor="text" w:x="12639" w:y="95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2274C95F">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37</w:t>
      </w:r>
    </w:p>
    <w:p w14:paraId="0FF53B1A">
      <w:pPr>
        <w:spacing w:before="0" w:after="0" w:line="0" w:lineRule="exact"/>
        <w:ind w:left="0" w:right="0" w:firstLine="0"/>
        <w:jc w:val="left"/>
        <w:rPr>
          <w:rFonts w:ascii="Arial"/>
          <w:color w:val="FF0000"/>
          <w:spacing w:val="0"/>
          <w:sz w:val="2"/>
        </w:rPr>
      </w:pPr>
      <w:r>
        <w:pict>
          <v:shape id="_x000029" o:spid="_x0000_s1055" o:spt="75" type="#_x0000_t75" style="position:absolute;left:0pt;margin-left:36.9pt;margin-top:91.4pt;height:403.95pt;width:768.8pt;mso-position-horizontal-relative:page;mso-position-vertical-relative:page;z-index:-251657216;mso-width-relative:page;mso-height-relative:page;" filled="f" coordsize="21600,21600">
            <v:path/>
            <v:fill on="f" focussize="0,0"/>
            <v:stroke/>
            <v:imagedata r:id="rId32" o:title=""/>
            <o:lock v:ext="edit" aspectratio="t"/>
          </v:shape>
        </w:pict>
      </w:r>
      <w:r>
        <w:rPr>
          <w:rFonts w:ascii="Arial"/>
          <w:color w:val="FF0000"/>
          <w:spacing w:val="0"/>
          <w:sz w:val="2"/>
        </w:rPr>
        <w:br w:type="page"/>
      </w:r>
    </w:p>
    <w:p w14:paraId="717DE0D0">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5C7F024">
      <w:pPr>
        <w:framePr w:w="5164"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7</w:t>
      </w:r>
      <w:r>
        <w:rPr>
          <w:rFonts w:ascii="微软雅黑" w:hAnsi="微软雅黑" w:cs="微软雅黑"/>
          <w:color w:val="000000"/>
          <w:spacing w:val="0"/>
          <w:sz w:val="28"/>
        </w:rPr>
        <w:t>、提前下达长聘人员劳务费绩效目标表</w:t>
      </w:r>
    </w:p>
    <w:p w14:paraId="3DCA67D2">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15FCD3AF">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2694D9E5">
      <w:pPr>
        <w:framePr w:w="2835"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13010024P00822810002Y</w:t>
      </w:r>
    </w:p>
    <w:p w14:paraId="627C30CF">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253ACB55">
      <w:pPr>
        <w:framePr w:w="255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提前下达长聘人员劳务费</w:t>
      </w:r>
    </w:p>
    <w:p w14:paraId="35B00565">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0F94EDA3">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36647D3">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2F0057C8">
      <w:pPr>
        <w:framePr w:w="906"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240.03</w:t>
      </w:r>
    </w:p>
    <w:p w14:paraId="19D8A088">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4BFBD4B8">
      <w:pPr>
        <w:framePr w:w="906"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240.03</w:t>
      </w:r>
    </w:p>
    <w:p w14:paraId="67D41465">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39106F20">
      <w:pPr>
        <w:framePr w:w="318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用于支付纪念馆长聘人员劳务费</w:t>
      </w:r>
    </w:p>
    <w:p w14:paraId="59FA4B1C">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61D21F10">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6CFFAA98">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2FD1BB59">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535EE1CD">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49BC123A">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061B2F39">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133DA148">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6F474774">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27956ADC">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35C16D94">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6CB30263">
      <w:pPr>
        <w:framePr w:w="8558"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通过人员聘用，保障我馆各项工作正常运转，提升我馆服接待服务及后勤保障能力。</w:t>
      </w:r>
    </w:p>
    <w:p w14:paraId="46E86A91">
      <w:pPr>
        <w:framePr w:w="8558" w:wrap="auto" w:vAnchor="margin" w:hAnchor="text" w:x="2149" w:y="4242"/>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707381E6">
      <w:pPr>
        <w:framePr w:w="8558" w:wrap="auto" w:vAnchor="margin" w:hAnchor="text" w:x="2149" w:y="424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r>
        <w:rPr>
          <w:rFonts w:ascii="Times New Roman"/>
          <w:color w:val="000000"/>
          <w:spacing w:val="1375"/>
          <w:sz w:val="21"/>
        </w:rPr>
        <w:t xml:space="preserve"> </w:t>
      </w:r>
      <w:r>
        <w:rPr>
          <w:rFonts w:ascii="微软雅黑" w:hAnsi="微软雅黑" w:cs="微软雅黑"/>
          <w:color w:val="000000"/>
          <w:spacing w:val="0"/>
          <w:sz w:val="21"/>
        </w:rPr>
        <w:t>长聘人员数量</w:t>
      </w:r>
    </w:p>
    <w:p w14:paraId="2CBED6A1">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0802D351">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4096B5B8">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0234CBDF">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1420AF10">
      <w:pPr>
        <w:framePr w:w="150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长聘人员数量</w:t>
      </w:r>
    </w:p>
    <w:p w14:paraId="3F4BBBB6">
      <w:pPr>
        <w:framePr w:w="903"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≤42</w:t>
      </w:r>
      <w:r>
        <w:rPr>
          <w:rFonts w:ascii="Times New Roman"/>
          <w:color w:val="000000"/>
          <w:spacing w:val="-2"/>
          <w:sz w:val="21"/>
        </w:rPr>
        <w:t xml:space="preserve"> </w:t>
      </w:r>
      <w:r>
        <w:rPr>
          <w:rFonts w:ascii="微软雅黑" w:hAnsi="微软雅黑" w:cs="微软雅黑"/>
          <w:color w:val="000000"/>
          <w:spacing w:val="0"/>
          <w:sz w:val="21"/>
        </w:rPr>
        <w:t>人</w:t>
      </w:r>
    </w:p>
    <w:p w14:paraId="1774FB59">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劳务合同</w:t>
      </w:r>
    </w:p>
    <w:p w14:paraId="5D0A6C48">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聘用合同</w:t>
      </w:r>
    </w:p>
    <w:p w14:paraId="4453E804">
      <w:pPr>
        <w:framePr w:w="1080" w:wrap="auto" w:vAnchor="margin" w:hAnchor="text" w:x="2149"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0533ED07">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60E7316F">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508E4D73">
      <w:pPr>
        <w:framePr w:w="1500" w:wrap="auto" w:vAnchor="margin" w:hAnchor="text" w:x="4418"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工作完成率</w:t>
      </w:r>
    </w:p>
    <w:p w14:paraId="4FEE9E40">
      <w:pPr>
        <w:framePr w:w="150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完成工作时间</w:t>
      </w:r>
    </w:p>
    <w:p w14:paraId="079CE635">
      <w:pPr>
        <w:framePr w:w="150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项目费用</w:t>
      </w:r>
    </w:p>
    <w:p w14:paraId="1A81C30B">
      <w:pPr>
        <w:framePr w:w="2130" w:wrap="auto" w:vAnchor="margin" w:hAnchor="text" w:x="7252"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长聘人员工作完成率</w:t>
      </w:r>
    </w:p>
    <w:p w14:paraId="58DD260D">
      <w:pPr>
        <w:framePr w:w="796" w:wrap="auto" w:vAnchor="margin" w:hAnchor="text" w:x="12639" w:y="580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BBEDC1A">
      <w:pPr>
        <w:framePr w:w="1080" w:wrap="auto" w:vAnchor="margin" w:hAnchor="text" w:x="984" w:y="6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5F13E9EE">
      <w:pPr>
        <w:framePr w:w="1080" w:wrap="auto" w:vAnchor="margin" w:hAnchor="text" w:x="984" w:y="6172"/>
        <w:widowControl w:val="0"/>
        <w:autoSpaceDE w:val="0"/>
        <w:autoSpaceDN w:val="0"/>
        <w:spacing w:before="161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451EBDDC">
      <w:pPr>
        <w:framePr w:w="2112" w:wrap="auto" w:vAnchor="margin" w:hAnchor="text" w:x="12639" w:y="6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w:t>
      </w:r>
      <w:r>
        <w:rPr>
          <w:rFonts w:ascii="Times New Roman"/>
          <w:color w:val="000000"/>
          <w:spacing w:val="0"/>
          <w:sz w:val="21"/>
        </w:rPr>
        <w:t xml:space="preserve"> </w:t>
      </w:r>
      <w:r>
        <w:rPr>
          <w:rFonts w:ascii="微软雅黑"/>
          <w:color w:val="000000"/>
          <w:spacing w:val="0"/>
          <w:sz w:val="21"/>
        </w:rPr>
        <w:t>12</w:t>
      </w:r>
      <w:r>
        <w:rPr>
          <w:rFonts w:ascii="微软雅黑"/>
          <w:color w:val="000000"/>
          <w:spacing w:val="-12"/>
          <w:sz w:val="21"/>
        </w:rPr>
        <w:t xml:space="preserve"> </w:t>
      </w:r>
      <w:r>
        <w:rPr>
          <w:rFonts w:ascii="微软雅黑" w:hAnsi="微软雅黑" w:cs="微软雅黑"/>
          <w:color w:val="000000"/>
          <w:spacing w:val="0"/>
          <w:sz w:val="21"/>
        </w:rPr>
        <w:t>月</w:t>
      </w:r>
      <w:r>
        <w:rPr>
          <w:rFonts w:ascii="Times New Roman"/>
          <w:color w:val="000000"/>
          <w:spacing w:val="0"/>
          <w:sz w:val="21"/>
        </w:rPr>
        <w:t xml:space="preserve"> </w:t>
      </w:r>
      <w:r>
        <w:rPr>
          <w:rFonts w:ascii="微软雅黑"/>
          <w:color w:val="000000"/>
          <w:spacing w:val="0"/>
          <w:sz w:val="21"/>
        </w:rPr>
        <w:t>31</w:t>
      </w:r>
      <w:r>
        <w:rPr>
          <w:rFonts w:ascii="微软雅黑"/>
          <w:color w:val="000000"/>
          <w:spacing w:val="-12"/>
          <w:sz w:val="21"/>
        </w:rPr>
        <w:t xml:space="preserve"> </w:t>
      </w:r>
      <w:r>
        <w:rPr>
          <w:rFonts w:ascii="微软雅黑" w:hAnsi="微软雅黑" w:cs="微软雅黑"/>
          <w:color w:val="000000"/>
          <w:spacing w:val="0"/>
          <w:sz w:val="21"/>
        </w:rPr>
        <w:t>日</w:t>
      </w:r>
    </w:p>
    <w:p w14:paraId="69537374">
      <w:pPr>
        <w:framePr w:w="1500" w:wrap="auto" w:vAnchor="margin" w:hAnchor="text" w:x="7252"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完成工作时间</w:t>
      </w:r>
    </w:p>
    <w:p w14:paraId="1A767C95">
      <w:pPr>
        <w:framePr w:w="1500" w:wrap="auto" w:vAnchor="margin" w:hAnchor="text" w:x="7252"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项目费用</w:t>
      </w:r>
    </w:p>
    <w:p w14:paraId="5A79F286">
      <w:pPr>
        <w:framePr w:w="1080" w:wrap="auto" w:vAnchor="margin" w:hAnchor="text" w:x="14907"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劳务合同</w:t>
      </w:r>
    </w:p>
    <w:p w14:paraId="3CE99307">
      <w:pPr>
        <w:framePr w:w="1080" w:wrap="auto" w:vAnchor="margin" w:hAnchor="text" w:x="14907"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预算安排</w:t>
      </w:r>
    </w:p>
    <w:p w14:paraId="7B8B1539">
      <w:pPr>
        <w:framePr w:w="450" w:wrap="auto" w:vAnchor="margin" w:hAnchor="text" w:x="12639" w:y="65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前</w:t>
      </w:r>
    </w:p>
    <w:p w14:paraId="18A9C06E">
      <w:pPr>
        <w:framePr w:w="1533" w:wrap="auto" w:vAnchor="margin" w:hAnchor="text" w:x="1263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≤240.03</w:t>
      </w:r>
      <w:r>
        <w:rPr>
          <w:rFonts w:ascii="Times New Roman"/>
          <w:color w:val="000000"/>
          <w:spacing w:val="-2"/>
          <w:sz w:val="21"/>
        </w:rPr>
        <w:t xml:space="preserve"> </w:t>
      </w:r>
      <w:r>
        <w:rPr>
          <w:rFonts w:ascii="微软雅黑" w:hAnsi="微软雅黑" w:cs="微软雅黑"/>
          <w:color w:val="000000"/>
          <w:spacing w:val="0"/>
          <w:sz w:val="21"/>
        </w:rPr>
        <w:t>万元</w:t>
      </w:r>
    </w:p>
    <w:p w14:paraId="0C77E47E">
      <w:pPr>
        <w:framePr w:w="2130" w:wrap="auto" w:vAnchor="margin" w:hAnchor="text" w:x="12639" w:y="73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通过人员聘用，保障</w:t>
      </w:r>
    </w:p>
    <w:p w14:paraId="1160670C">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我馆各项工作正常运</w:t>
      </w:r>
    </w:p>
    <w:p w14:paraId="4E5F6A57">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转，提升我馆服接待</w:t>
      </w:r>
    </w:p>
    <w:p w14:paraId="1F199CA4">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服务及后勤保障能力</w:t>
      </w:r>
    </w:p>
    <w:p w14:paraId="5FA9D338">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w:t>
      </w:r>
    </w:p>
    <w:p w14:paraId="7C69B5EE">
      <w:pPr>
        <w:framePr w:w="5280" w:wrap="auto" w:vAnchor="margin" w:hAnchor="text" w:x="7252" w:y="7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通过人员聘用，保障我馆各项工作正常运转，提升我馆</w:t>
      </w:r>
    </w:p>
    <w:p w14:paraId="079B4C26">
      <w:pPr>
        <w:framePr w:w="5280" w:wrap="auto" w:vAnchor="margin" w:hAnchor="text" w:x="7252" w:y="78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服接待服务及后勤保障能力。</w:t>
      </w:r>
    </w:p>
    <w:p w14:paraId="683C334A">
      <w:pPr>
        <w:framePr w:w="1500" w:wrap="auto" w:vAnchor="margin" w:hAnchor="text" w:x="2149"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3546FEFB">
      <w:pPr>
        <w:framePr w:w="2760" w:wrap="auto" w:vAnchor="margin" w:hAnchor="text" w:x="4418"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保障我馆各项工作正常运转</w:t>
      </w:r>
    </w:p>
    <w:p w14:paraId="56AC11EC">
      <w:pPr>
        <w:framePr w:w="2760" w:wrap="auto" w:vAnchor="margin" w:hAnchor="text" w:x="4418" w:y="8066"/>
        <w:widowControl w:val="0"/>
        <w:autoSpaceDE w:val="0"/>
        <w:autoSpaceDN w:val="0"/>
        <w:spacing w:before="83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0B679455">
      <w:pPr>
        <w:framePr w:w="1080" w:wrap="auto" w:vAnchor="margin" w:hAnchor="text" w:x="14907"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4E1D342E">
      <w:pPr>
        <w:framePr w:w="1080" w:wrap="auto" w:vAnchor="margin" w:hAnchor="text" w:x="14907" w:y="8066"/>
        <w:widowControl w:val="0"/>
        <w:autoSpaceDE w:val="0"/>
        <w:autoSpaceDN w:val="0"/>
        <w:spacing w:before="83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657C726E">
      <w:pPr>
        <w:framePr w:w="3401" w:wrap="auto" w:vAnchor="margin" w:hAnchor="text" w:x="879"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45E6EC17">
      <w:pPr>
        <w:framePr w:w="1710" w:wrap="auto" w:vAnchor="margin" w:hAnchor="text" w:x="7252"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72AAFFD6">
      <w:pPr>
        <w:framePr w:w="829" w:wrap="auto" w:vAnchor="margin" w:hAnchor="text" w:x="12639"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00F500D4">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38</w:t>
      </w:r>
    </w:p>
    <w:p w14:paraId="35E98D1E">
      <w:pPr>
        <w:spacing w:before="0" w:after="0" w:line="0" w:lineRule="exact"/>
        <w:ind w:left="0" w:right="0" w:firstLine="0"/>
        <w:jc w:val="left"/>
        <w:rPr>
          <w:rFonts w:ascii="Arial"/>
          <w:color w:val="FF0000"/>
          <w:spacing w:val="0"/>
          <w:sz w:val="2"/>
        </w:rPr>
      </w:pPr>
      <w:r>
        <w:pict>
          <v:shape id="_x000030" o:spid="_x0000_s1056" o:spt="75" type="#_x0000_t75" style="position:absolute;left:0pt;margin-left:36.9pt;margin-top:91.4pt;height:386.35pt;width:768.8pt;mso-position-horizontal-relative:page;mso-position-vertical-relative:page;z-index:-251657216;mso-width-relative:page;mso-height-relative:page;" filled="f" coordsize="21600,21600">
            <v:path/>
            <v:fill on="f" focussize="0,0"/>
            <v:stroke/>
            <v:imagedata r:id="rId33" o:title=""/>
            <o:lock v:ext="edit" aspectratio="t"/>
          </v:shape>
        </w:pict>
      </w:r>
      <w:r>
        <w:rPr>
          <w:rFonts w:ascii="Arial"/>
          <w:color w:val="FF0000"/>
          <w:spacing w:val="0"/>
          <w:sz w:val="2"/>
        </w:rPr>
        <w:br w:type="page"/>
      </w:r>
    </w:p>
    <w:p w14:paraId="63FF1A17">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D50CAF7">
      <w:pPr>
        <w:framePr w:w="5444"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8</w:t>
      </w:r>
      <w:r>
        <w:rPr>
          <w:rFonts w:ascii="微软雅黑" w:hAnsi="微软雅黑" w:cs="微软雅黑"/>
          <w:color w:val="000000"/>
          <w:spacing w:val="0"/>
          <w:sz w:val="28"/>
        </w:rPr>
        <w:t>、提前下达馆区垃圾清运处理绩效目标表</w:t>
      </w:r>
    </w:p>
    <w:p w14:paraId="30EABB05">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A0774A0">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40192F61">
      <w:pPr>
        <w:framePr w:w="2878"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13010024P00E8C610003D</w:t>
      </w:r>
    </w:p>
    <w:p w14:paraId="305FF66D">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4CF39B7A">
      <w:pPr>
        <w:framePr w:w="276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提前下达馆区垃圾清运处理</w:t>
      </w:r>
    </w:p>
    <w:p w14:paraId="4F52C6BC">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103AB345">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7E5A6CDF">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158878A7">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72944CF1">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1E3EC7BE">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50FD4214">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63417949">
      <w:pPr>
        <w:framePr w:w="276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用于馆区内垃圾清运处理。</w:t>
      </w:r>
    </w:p>
    <w:p w14:paraId="2996E932">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250FBC16">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6F1506EC">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1BF4409E">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12403DA7">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49049A5F">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5C3CC097">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7EF997B4">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0CB16523">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3855D62A">
      <w:pPr>
        <w:framePr w:w="796" w:wrap="auto" w:vAnchor="margin" w:hAnchor="text" w:x="10977"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723FDD60">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20BA9D67">
      <w:pPr>
        <w:framePr w:w="398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做好西柏坡纪念馆馆区内垃圾清运工作</w:t>
      </w:r>
    </w:p>
    <w:p w14:paraId="0E03CBD2">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98B2BA8">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8399A11">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67536D7D">
      <w:pPr>
        <w:framePr w:w="1686" w:wrap="auto" w:vAnchor="margin" w:hAnchor="text" w:x="2149" w:y="4819"/>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019704B0">
      <w:pPr>
        <w:framePr w:w="1686" w:wrap="auto" w:vAnchor="margin" w:hAnchor="text" w:x="2149" w:y="481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12C9EA86">
      <w:pPr>
        <w:framePr w:w="1080" w:wrap="auto" w:vAnchor="margin" w:hAnchor="text" w:x="5307"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1CBE9B4C">
      <w:pPr>
        <w:framePr w:w="1500" w:wrap="auto" w:vAnchor="margin" w:hAnchor="text" w:x="9208"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3355E45F">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77D19FBB">
      <w:pPr>
        <w:framePr w:w="1500" w:wrap="auto" w:vAnchor="margin" w:hAnchor="text" w:x="4418"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垃圾清运点</w:t>
      </w:r>
    </w:p>
    <w:p w14:paraId="10634021">
      <w:pPr>
        <w:framePr w:w="1500" w:wrap="auto" w:vAnchor="margin" w:hAnchor="text" w:x="4418" w:y="5393"/>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达到清运要求</w:t>
      </w:r>
    </w:p>
    <w:p w14:paraId="11AEFDFD">
      <w:pPr>
        <w:framePr w:w="1500" w:wrap="auto" w:vAnchor="margin" w:hAnchor="text" w:x="4418" w:y="5393"/>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按期完成率</w:t>
      </w:r>
    </w:p>
    <w:p w14:paraId="0D385482">
      <w:pPr>
        <w:framePr w:w="192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垃圾请运点的数量</w:t>
      </w:r>
    </w:p>
    <w:p w14:paraId="0E9D0924">
      <w:pPr>
        <w:framePr w:w="747"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17</w:t>
      </w:r>
      <w:r>
        <w:rPr>
          <w:rFonts w:ascii="微软雅黑"/>
          <w:color w:val="000000"/>
          <w:spacing w:val="-11"/>
          <w:sz w:val="21"/>
        </w:rPr>
        <w:t xml:space="preserve"> </w:t>
      </w:r>
      <w:r>
        <w:rPr>
          <w:rFonts w:ascii="微软雅黑" w:hAnsi="微软雅黑" w:cs="微软雅黑"/>
          <w:color w:val="000000"/>
          <w:spacing w:val="0"/>
          <w:sz w:val="21"/>
        </w:rPr>
        <w:t>个</w:t>
      </w:r>
    </w:p>
    <w:p w14:paraId="7EC29763">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实际数量</w:t>
      </w:r>
    </w:p>
    <w:p w14:paraId="1F7501FA">
      <w:pPr>
        <w:framePr w:w="1290" w:wrap="auto" w:vAnchor="margin" w:hAnchor="text" w:x="14907" w:y="57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4E41A47B">
      <w:pPr>
        <w:framePr w:w="1290" w:wrap="auto" w:vAnchor="margin" w:hAnchor="text" w:x="14907" w:y="57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达到卫生标</w:t>
      </w:r>
    </w:p>
    <w:p w14:paraId="50EE1503">
      <w:pPr>
        <w:framePr w:w="1290" w:wrap="auto" w:vAnchor="margin" w:hAnchor="text" w:x="14907" w:y="57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准</w:t>
      </w:r>
    </w:p>
    <w:p w14:paraId="4E23457E">
      <w:pPr>
        <w:framePr w:w="2130" w:wrap="auto" w:vAnchor="margin" w:hAnchor="text" w:x="12639" w:y="5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保障景区环境卫生干</w:t>
      </w:r>
    </w:p>
    <w:p w14:paraId="5DF729CE">
      <w:pPr>
        <w:framePr w:w="2130" w:wrap="auto" w:vAnchor="margin" w:hAnchor="text" w:x="12639" w:y="596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净整洁。</w:t>
      </w:r>
    </w:p>
    <w:p w14:paraId="634E5CDF">
      <w:pPr>
        <w:framePr w:w="1080" w:wrap="auto" w:vAnchor="margin" w:hAnchor="text" w:x="2149" w:y="61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58464DA4">
      <w:pPr>
        <w:framePr w:w="2340" w:wrap="auto" w:vAnchor="margin" w:hAnchor="text" w:x="7252" w:y="61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景区环境卫生达标要求</w:t>
      </w:r>
    </w:p>
    <w:p w14:paraId="36A38B42">
      <w:pPr>
        <w:framePr w:w="1080" w:wrap="auto" w:vAnchor="margin" w:hAnchor="text" w:x="984" w:y="65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437988CC">
      <w:pPr>
        <w:framePr w:w="1080" w:wrap="auto" w:vAnchor="margin" w:hAnchor="text" w:x="2149" w:y="69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52B47B10">
      <w:pPr>
        <w:framePr w:w="1080" w:wrap="auto" w:vAnchor="margin" w:hAnchor="text" w:x="2149" w:y="690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02ADB338">
      <w:pPr>
        <w:framePr w:w="1290" w:wrap="auto" w:vAnchor="margin" w:hAnchor="text" w:x="7252" w:y="69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按期完成率</w:t>
      </w:r>
    </w:p>
    <w:p w14:paraId="06D3B1E9">
      <w:pPr>
        <w:framePr w:w="796" w:wrap="auto" w:vAnchor="margin" w:hAnchor="text" w:x="12639" w:y="690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01D1DFB1">
      <w:pPr>
        <w:framePr w:w="1080" w:wrap="auto" w:vAnchor="margin" w:hAnchor="text" w:x="14907" w:y="69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2D5EFF9A">
      <w:pPr>
        <w:framePr w:w="2760" w:wrap="auto" w:vAnchor="margin" w:hAnchor="text" w:x="4418" w:y="72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垃圾清运总成本控制在预算</w:t>
      </w:r>
    </w:p>
    <w:p w14:paraId="16B989FF">
      <w:pPr>
        <w:framePr w:w="2760" w:wrap="auto" w:vAnchor="margin" w:hAnchor="text" w:x="4418" w:y="729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内</w:t>
      </w:r>
    </w:p>
    <w:p w14:paraId="2E6FA3F1">
      <w:pPr>
        <w:framePr w:w="2970" w:wrap="auto" w:vAnchor="margin" w:hAnchor="text" w:x="7252" w:y="7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垃圾清运总成本控制在预算内</w:t>
      </w:r>
    </w:p>
    <w:p w14:paraId="45F1F6D4">
      <w:pPr>
        <w:framePr w:w="1409" w:wrap="auto" w:vAnchor="margin" w:hAnchor="text" w:x="12639" w:y="7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≤33.68</w:t>
      </w:r>
      <w:r>
        <w:rPr>
          <w:rFonts w:ascii="Times New Roman"/>
          <w:color w:val="000000"/>
          <w:spacing w:val="-2"/>
          <w:sz w:val="21"/>
        </w:rPr>
        <w:t xml:space="preserve"> </w:t>
      </w:r>
      <w:r>
        <w:rPr>
          <w:rFonts w:ascii="微软雅黑" w:hAnsi="微软雅黑" w:cs="微软雅黑"/>
          <w:color w:val="000000"/>
          <w:spacing w:val="0"/>
          <w:sz w:val="21"/>
        </w:rPr>
        <w:t>万元</w:t>
      </w:r>
    </w:p>
    <w:p w14:paraId="3165F645">
      <w:pPr>
        <w:framePr w:w="1080" w:wrap="auto" w:vAnchor="margin" w:hAnchor="text" w:x="14907" w:y="7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71746B77">
      <w:pPr>
        <w:framePr w:w="1290" w:wrap="auto" w:vAnchor="margin" w:hAnchor="text" w:x="14907" w:y="802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垃圾清运实</w:t>
      </w:r>
    </w:p>
    <w:p w14:paraId="453D8BB9">
      <w:pPr>
        <w:framePr w:w="1290" w:wrap="auto" w:vAnchor="margin" w:hAnchor="text" w:x="14907" w:y="802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际情况</w:t>
      </w:r>
    </w:p>
    <w:p w14:paraId="370E0D89">
      <w:pPr>
        <w:framePr w:w="1500" w:wrap="auto" w:vAnchor="margin" w:hAnchor="text" w:x="2149" w:y="820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385B5F83">
      <w:pPr>
        <w:framePr w:w="1500" w:wrap="auto" w:vAnchor="margin" w:hAnchor="text" w:x="2149" w:y="8209"/>
        <w:widowControl w:val="0"/>
        <w:autoSpaceDE w:val="0"/>
        <w:autoSpaceDN w:val="0"/>
        <w:spacing w:before="63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生态效益指标</w:t>
      </w:r>
    </w:p>
    <w:p w14:paraId="5CC88E77">
      <w:pPr>
        <w:framePr w:w="1500" w:wrap="auto" w:vAnchor="margin" w:hAnchor="text" w:x="2149" w:y="8209"/>
        <w:widowControl w:val="0"/>
        <w:autoSpaceDE w:val="0"/>
        <w:autoSpaceDN w:val="0"/>
        <w:spacing w:before="63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经济效益指标</w:t>
      </w:r>
    </w:p>
    <w:p w14:paraId="7BD2E655">
      <w:pPr>
        <w:framePr w:w="2130" w:wrap="auto" w:vAnchor="margin" w:hAnchor="text" w:x="4418" w:y="820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垃圾清运的实际效果</w:t>
      </w:r>
    </w:p>
    <w:p w14:paraId="64AAB62C">
      <w:pPr>
        <w:framePr w:w="2130" w:wrap="auto" w:vAnchor="margin" w:hAnchor="text" w:x="7252" w:y="820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垃圾清运的实际效果</w:t>
      </w:r>
    </w:p>
    <w:p w14:paraId="5460D90E">
      <w:pPr>
        <w:framePr w:w="829" w:wrap="auto" w:vAnchor="margin" w:hAnchor="text" w:x="12639" w:y="820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7B590EF2">
      <w:pPr>
        <w:framePr w:w="829" w:wrap="auto" w:vAnchor="margin" w:hAnchor="text" w:x="12639" w:y="8209"/>
        <w:widowControl w:val="0"/>
        <w:autoSpaceDE w:val="0"/>
        <w:autoSpaceDN w:val="0"/>
        <w:spacing w:before="63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4757BDFF">
      <w:pPr>
        <w:framePr w:w="829" w:wrap="auto" w:vAnchor="margin" w:hAnchor="text" w:x="12639" w:y="8209"/>
        <w:widowControl w:val="0"/>
        <w:autoSpaceDE w:val="0"/>
        <w:autoSpaceDN w:val="0"/>
        <w:spacing w:before="63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3EC1AEF0">
      <w:pPr>
        <w:framePr w:w="2760" w:wrap="auto" w:vAnchor="margin" w:hAnchor="text" w:x="4418" w:y="87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馆区内垃圾清运处理有助于</w:t>
      </w:r>
    </w:p>
    <w:p w14:paraId="29D559BE">
      <w:pPr>
        <w:framePr w:w="2760" w:wrap="auto" w:vAnchor="margin" w:hAnchor="text" w:x="4418" w:y="87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馆区内环境整洁，为生物的</w:t>
      </w:r>
    </w:p>
    <w:p w14:paraId="04E0CC03">
      <w:pPr>
        <w:framePr w:w="2760" w:wrap="auto" w:vAnchor="margin" w:hAnchor="text" w:x="4418" w:y="876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多样性提供保障。</w:t>
      </w:r>
    </w:p>
    <w:p w14:paraId="1E586F49">
      <w:pPr>
        <w:framePr w:w="5280" w:wrap="auto" w:vAnchor="margin" w:hAnchor="text" w:x="7252" w:y="8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馆区内垃圾清运处理有助于馆区内环境整洁，为生物的</w:t>
      </w:r>
    </w:p>
    <w:p w14:paraId="4AC65CC4">
      <w:pPr>
        <w:framePr w:w="5280" w:wrap="auto" w:vAnchor="margin" w:hAnchor="text" w:x="7252" w:y="89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多样性提供保障。</w:t>
      </w:r>
    </w:p>
    <w:p w14:paraId="5CDE3F70">
      <w:pPr>
        <w:framePr w:w="1290" w:wrap="auto" w:vAnchor="margin" w:hAnchor="text" w:x="14907" w:y="894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垃圾清运实</w:t>
      </w:r>
    </w:p>
    <w:p w14:paraId="48AA6F61">
      <w:pPr>
        <w:framePr w:w="1290" w:wrap="auto" w:vAnchor="margin" w:hAnchor="text" w:x="14907" w:y="894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际情况</w:t>
      </w:r>
    </w:p>
    <w:p w14:paraId="52896AA0">
      <w:pPr>
        <w:framePr w:w="1080" w:wrap="auto" w:vAnchor="margin" w:hAnchor="text" w:x="984" w:y="91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52D408A7">
      <w:pPr>
        <w:framePr w:w="5280" w:wrap="auto" w:vAnchor="margin" w:hAnchor="text" w:x="7252" w:y="98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西柏坡纪念馆的环境整洁，可以吸引大量游客来到西柏</w:t>
      </w:r>
    </w:p>
    <w:p w14:paraId="1ACD8BF3">
      <w:pPr>
        <w:framePr w:w="5280" w:wrap="auto" w:vAnchor="margin" w:hAnchor="text" w:x="7252" w:y="9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坡，为平山县的全域旅游，特别是对西柏坡周边乡镇的</w:t>
      </w:r>
    </w:p>
    <w:p w14:paraId="7DB8A36B">
      <w:pPr>
        <w:framePr w:w="1290" w:wrap="auto" w:vAnchor="margin" w:hAnchor="text" w:x="14907" w:y="98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受益村镇及</w:t>
      </w:r>
    </w:p>
    <w:p w14:paraId="71BEF939">
      <w:pPr>
        <w:framePr w:w="1290" w:wrap="auto" w:vAnchor="margin" w:hAnchor="text" w:x="14907" w:y="9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受益群众的</w:t>
      </w:r>
    </w:p>
    <w:p w14:paraId="5D4DBED0">
      <w:pPr>
        <w:framePr w:w="2340" w:wrap="auto" w:vAnchor="margin" w:hAnchor="text" w:x="4418" w:y="100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拉动周边乡镇经济发展</w:t>
      </w:r>
    </w:p>
    <w:p w14:paraId="2D7227E8">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39</w:t>
      </w:r>
    </w:p>
    <w:p w14:paraId="39BFB16E">
      <w:pPr>
        <w:spacing w:before="0" w:after="0" w:line="0" w:lineRule="exact"/>
        <w:ind w:left="0" w:right="0" w:firstLine="0"/>
        <w:jc w:val="left"/>
        <w:rPr>
          <w:rFonts w:ascii="Arial"/>
          <w:color w:val="FF0000"/>
          <w:spacing w:val="0"/>
          <w:sz w:val="2"/>
        </w:rPr>
      </w:pPr>
      <w:r>
        <w:pict>
          <v:shape id="_x000031" o:spid="_x0000_s1057" o:spt="75" type="#_x0000_t75" style="position:absolute;left:0pt;margin-left:36.9pt;margin-top:91.4pt;height:437.5pt;width:768.8pt;mso-position-horizontal-relative:page;mso-position-vertical-relative:page;z-index:-251657216;mso-width-relative:page;mso-height-relative:page;" filled="f" coordsize="21600,21600">
            <v:path/>
            <v:fill on="f" focussize="0,0"/>
            <v:stroke/>
            <v:imagedata r:id="rId34" o:title=""/>
            <o:lock v:ext="edit" aspectratio="t"/>
          </v:shape>
        </w:pict>
      </w:r>
      <w:r>
        <w:rPr>
          <w:rFonts w:ascii="Arial"/>
          <w:color w:val="FF0000"/>
          <w:spacing w:val="0"/>
          <w:sz w:val="2"/>
        </w:rPr>
        <w:br w:type="page"/>
      </w:r>
    </w:p>
    <w:p w14:paraId="44EF9416">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8CC05D9">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4840DB09">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5545374">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001D2BD9">
      <w:pPr>
        <w:framePr w:w="1080" w:wrap="auto" w:vAnchor="margin" w:hAnchor="text" w:x="2755"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0C894549">
      <w:pPr>
        <w:framePr w:w="1080" w:wrap="auto" w:vAnchor="margin" w:hAnchor="text" w:x="5307"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48EA82E6">
      <w:pPr>
        <w:framePr w:w="3455" w:wrap="auto" w:vAnchor="margin" w:hAnchor="text" w:x="7252" w:y="1606"/>
        <w:widowControl w:val="0"/>
        <w:autoSpaceDE w:val="0"/>
        <w:autoSpaceDN w:val="0"/>
        <w:spacing w:before="0" w:after="0" w:line="277" w:lineRule="exact"/>
        <w:ind w:left="1955"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5E519761">
      <w:pPr>
        <w:framePr w:w="3455" w:wrap="auto" w:vAnchor="margin" w:hAnchor="text" w:x="7252" w:y="1606"/>
        <w:widowControl w:val="0"/>
        <w:autoSpaceDE w:val="0"/>
        <w:autoSpaceDN w:val="0"/>
        <w:spacing w:before="27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经济发展起到极大推动作用。</w:t>
      </w:r>
    </w:p>
    <w:p w14:paraId="198DE019">
      <w:pPr>
        <w:framePr w:w="3455" w:wrap="auto" w:vAnchor="margin" w:hAnchor="text" w:x="7252" w:y="1606"/>
        <w:widowControl w:val="0"/>
        <w:autoSpaceDE w:val="0"/>
        <w:autoSpaceDN w:val="0"/>
        <w:spacing w:before="31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受益群众对垃圾清运效果的满意度</w:t>
      </w:r>
    </w:p>
    <w:p w14:paraId="51C16E68">
      <w:pPr>
        <w:framePr w:w="870" w:wrap="auto" w:vAnchor="margin" w:hAnchor="text" w:x="13350"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74D97611">
      <w:pPr>
        <w:framePr w:w="870" w:wrap="auto" w:vAnchor="margin" w:hAnchor="text" w:x="14907" w:y="21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w:t>
      </w:r>
    </w:p>
    <w:p w14:paraId="00E868C1">
      <w:pPr>
        <w:framePr w:w="1290" w:wrap="auto" w:vAnchor="margin" w:hAnchor="text" w:x="14907" w:y="25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收益群众满</w:t>
      </w:r>
    </w:p>
    <w:p w14:paraId="079843D4">
      <w:pPr>
        <w:framePr w:w="1290" w:wrap="auto" w:vAnchor="margin" w:hAnchor="text" w:x="14907" w:y="257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意度调查表</w:t>
      </w:r>
    </w:p>
    <w:p w14:paraId="7C2537FE">
      <w:pPr>
        <w:framePr w:w="3401" w:wrap="auto" w:vAnchor="margin" w:hAnchor="text" w:x="879"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377CD031">
      <w:pPr>
        <w:framePr w:w="870" w:wrap="auto" w:vAnchor="margin" w:hAnchor="text" w:x="4418"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w:t>
      </w:r>
    </w:p>
    <w:p w14:paraId="6D4A0363">
      <w:pPr>
        <w:framePr w:w="829" w:wrap="auto" w:vAnchor="margin" w:hAnchor="text" w:x="12639"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6BC6E8F5">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40</w:t>
      </w:r>
    </w:p>
    <w:p w14:paraId="7091788F">
      <w:pPr>
        <w:spacing w:before="0" w:after="0" w:line="0" w:lineRule="exact"/>
        <w:ind w:left="0" w:right="0" w:firstLine="0"/>
        <w:jc w:val="left"/>
        <w:rPr>
          <w:rFonts w:ascii="Arial"/>
          <w:color w:val="FF0000"/>
          <w:spacing w:val="0"/>
          <w:sz w:val="2"/>
        </w:rPr>
      </w:pPr>
      <w:r>
        <w:pict>
          <v:shape id="_x000032" o:spid="_x0000_s1058" o:spt="75" type="#_x0000_t75" style="position:absolute;left:0pt;margin-left:36.9pt;margin-top:67.4pt;height:97.15pt;width:768.8pt;mso-position-horizontal-relative:page;mso-position-vertical-relative:page;z-index:-251657216;mso-width-relative:page;mso-height-relative:page;" filled="f" coordsize="21600,21600">
            <v:path/>
            <v:fill on="f" focussize="0,0"/>
            <v:stroke/>
            <v:imagedata r:id="rId35" o:title=""/>
            <o:lock v:ext="edit" aspectratio="t"/>
          </v:shape>
        </w:pict>
      </w:r>
      <w:r>
        <w:rPr>
          <w:rFonts w:ascii="Arial"/>
          <w:color w:val="FF0000"/>
          <w:spacing w:val="0"/>
          <w:sz w:val="2"/>
        </w:rPr>
        <w:br w:type="page"/>
      </w:r>
    </w:p>
    <w:p w14:paraId="2A57FB1A">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C53134A">
      <w:pPr>
        <w:framePr w:w="4884"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9</w:t>
      </w:r>
      <w:r>
        <w:rPr>
          <w:rFonts w:ascii="微软雅黑" w:hAnsi="微软雅黑" w:cs="微软雅黑"/>
          <w:color w:val="000000"/>
          <w:spacing w:val="0"/>
          <w:sz w:val="28"/>
        </w:rPr>
        <w:t>、提前下达举办各项展览绩效目标表</w:t>
      </w:r>
    </w:p>
    <w:p w14:paraId="3B16F393">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31D28DA">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277EDB6E">
      <w:pPr>
        <w:framePr w:w="2825"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13010024P0086EX10003F</w:t>
      </w:r>
    </w:p>
    <w:p w14:paraId="7F7432A3">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0B4F17C3">
      <w:pPr>
        <w:framePr w:w="234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提前下达举办各项展览</w:t>
      </w:r>
    </w:p>
    <w:p w14:paraId="27E8A49E">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2BE3B9D8">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5E1EE3B5">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50D6891B">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57.00</w:t>
      </w:r>
    </w:p>
    <w:p w14:paraId="1FCACDD1">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4B093A32">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57.00</w:t>
      </w:r>
    </w:p>
    <w:p w14:paraId="129160DB">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20A58251">
      <w:pPr>
        <w:framePr w:w="276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举办各项展览相关费用支出</w:t>
      </w:r>
    </w:p>
    <w:p w14:paraId="0DACB760">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7C970A43">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53D7D70C">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5F72497D">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78D1D164">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675D4E97">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4045DF9F">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610F4300">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50%</w:t>
      </w:r>
    </w:p>
    <w:p w14:paraId="61DE8DEA">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80%</w:t>
      </w:r>
    </w:p>
    <w:p w14:paraId="533DBA11">
      <w:pPr>
        <w:framePr w:w="12594" w:wrap="auto" w:vAnchor="margin" w:hAnchor="text" w:x="2149" w:y="42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临时展览的展出丰富了西柏坡纪念馆的参观内容，弘扬了社会主义核心价值观。</w:t>
      </w:r>
    </w:p>
    <w:p w14:paraId="5C402066">
      <w:pPr>
        <w:framePr w:w="12594" w:wrap="auto" w:vAnchor="margin" w:hAnchor="text" w:x="2149" w:y="423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color w:val="000000"/>
          <w:spacing w:val="0"/>
          <w:sz w:val="21"/>
        </w:rPr>
        <w:t>2.</w:t>
      </w:r>
      <w:r>
        <w:rPr>
          <w:rFonts w:ascii="微软雅黑" w:hAnsi="微软雅黑" w:cs="微软雅黑"/>
          <w:color w:val="000000"/>
          <w:spacing w:val="0"/>
          <w:sz w:val="21"/>
        </w:rPr>
        <w:t>通过临时展览使游客从丰富的历史土壤中汲取营养，从思想上认识到西柏坡的历史地位及发挥的重要作用，更好的弘扬西柏坡精神。</w:t>
      </w:r>
    </w:p>
    <w:p w14:paraId="459E19BB">
      <w:pPr>
        <w:framePr w:w="1080" w:wrap="auto" w:vAnchor="margin" w:hAnchor="text" w:x="984" w:y="44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61F14A90">
      <w:pPr>
        <w:framePr w:w="1080" w:wrap="auto" w:vAnchor="margin" w:hAnchor="text" w:x="984" w:y="4418"/>
        <w:widowControl w:val="0"/>
        <w:autoSpaceDE w:val="0"/>
        <w:autoSpaceDN w:val="0"/>
        <w:spacing w:before="475"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63068CCA">
      <w:pPr>
        <w:framePr w:w="1290" w:wrap="auto" w:vAnchor="margin" w:hAnchor="text" w:x="14912" w:y="49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A6D24FA">
      <w:pPr>
        <w:framePr w:w="1290" w:wrap="auto" w:vAnchor="margin" w:hAnchor="text" w:x="14912" w:y="4990"/>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428460BB">
      <w:pPr>
        <w:framePr w:w="1686" w:wrap="auto" w:vAnchor="margin" w:hAnchor="text" w:x="2149" w:y="5170"/>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4324F9C7">
      <w:pPr>
        <w:framePr w:w="1686" w:wrap="auto" w:vAnchor="margin" w:hAnchor="text" w:x="2149"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34B228FB">
      <w:pPr>
        <w:framePr w:w="1080" w:wrap="auto" w:vAnchor="margin" w:hAnchor="text" w:x="5307"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2C0EA3F5">
      <w:pPr>
        <w:framePr w:w="1500" w:wrap="auto" w:vAnchor="margin" w:hAnchor="text" w:x="9208"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63893C3B">
      <w:pPr>
        <w:framePr w:w="870" w:wrap="auto" w:vAnchor="margin" w:hAnchor="text" w:x="13350"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55465E1A">
      <w:pPr>
        <w:framePr w:w="1080" w:wrap="auto" w:vAnchor="margin" w:hAnchor="text" w:x="4418"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展览数量</w:t>
      </w:r>
    </w:p>
    <w:p w14:paraId="42CF9656">
      <w:pPr>
        <w:framePr w:w="1080" w:wrap="auto" w:vAnchor="margin" w:hAnchor="text" w:x="4418" w:y="5744"/>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展览结构</w:t>
      </w:r>
    </w:p>
    <w:p w14:paraId="52D06556">
      <w:pPr>
        <w:framePr w:w="1920" w:wrap="auto" w:vAnchor="margin" w:hAnchor="text" w:x="7252"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一年内的展览数量</w:t>
      </w:r>
    </w:p>
    <w:p w14:paraId="7537B9D4">
      <w:pPr>
        <w:framePr w:w="624" w:wrap="auto" w:vAnchor="margin" w:hAnchor="text" w:x="12639"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w:t>
      </w:r>
      <w:r>
        <w:rPr>
          <w:rFonts w:ascii="微软雅黑"/>
          <w:color w:val="000000"/>
          <w:spacing w:val="-12"/>
          <w:sz w:val="21"/>
        </w:rPr>
        <w:t xml:space="preserve"> </w:t>
      </w:r>
      <w:r>
        <w:rPr>
          <w:rFonts w:ascii="微软雅黑" w:hAnsi="微软雅黑" w:cs="微软雅黑"/>
          <w:color w:val="000000"/>
          <w:spacing w:val="0"/>
          <w:sz w:val="21"/>
        </w:rPr>
        <w:t>个</w:t>
      </w:r>
    </w:p>
    <w:p w14:paraId="1ED5B7C8">
      <w:pPr>
        <w:framePr w:w="1080" w:wrap="auto" w:vAnchor="margin" w:hAnchor="text" w:x="14907"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51743E0">
      <w:pPr>
        <w:framePr w:w="2130" w:wrap="auto" w:vAnchor="margin" w:hAnchor="text" w:x="12639" w:y="6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展览主题鲜明、版式</w:t>
      </w:r>
    </w:p>
    <w:p w14:paraId="0F0733A7">
      <w:pPr>
        <w:framePr w:w="2130" w:wrap="auto" w:vAnchor="margin" w:hAnchor="text" w:x="12639" w:y="613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新颖、内容清晰、展</w:t>
      </w:r>
    </w:p>
    <w:p w14:paraId="63DA5B05">
      <w:pPr>
        <w:framePr w:w="2130" w:wrap="auto" w:vAnchor="margin" w:hAnchor="text" w:x="12639" w:y="613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线流畅。</w:t>
      </w:r>
    </w:p>
    <w:p w14:paraId="135707B9">
      <w:pPr>
        <w:framePr w:w="1290" w:wrap="auto" w:vAnchor="margin" w:hAnchor="text" w:x="14907"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根据验收报</w:t>
      </w:r>
    </w:p>
    <w:p w14:paraId="696AEF10">
      <w:pPr>
        <w:framePr w:w="1290" w:wrap="auto" w:vAnchor="margin" w:hAnchor="text" w:x="14907" w:y="631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告</w:t>
      </w:r>
    </w:p>
    <w:p w14:paraId="3490CAEC">
      <w:pPr>
        <w:framePr w:w="1080" w:wrap="auto" w:vAnchor="margin" w:hAnchor="text" w:x="2149" w:y="64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71EC86CE">
      <w:pPr>
        <w:framePr w:w="4860" w:wrap="auto" w:vAnchor="margin" w:hAnchor="text" w:x="7252" w:y="64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展览主题鲜明、版式新颖、内容清晰、展线流畅。</w:t>
      </w:r>
    </w:p>
    <w:p w14:paraId="2C86C163">
      <w:pPr>
        <w:framePr w:w="1080" w:wrap="auto" w:vAnchor="margin" w:hAnchor="text" w:x="984" w:y="67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3BA67960">
      <w:pPr>
        <w:framePr w:w="1080" w:wrap="auto" w:vAnchor="margin" w:hAnchor="text" w:x="984" w:y="6704"/>
        <w:widowControl w:val="0"/>
        <w:autoSpaceDE w:val="0"/>
        <w:autoSpaceDN w:val="0"/>
        <w:spacing w:before="215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36D608E3">
      <w:pPr>
        <w:framePr w:w="1080" w:wrap="auto" w:vAnchor="margin" w:hAnchor="text" w:x="2149" w:y="7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33044406">
      <w:pPr>
        <w:framePr w:w="1080" w:wrap="auto" w:vAnchor="margin" w:hAnchor="text" w:x="2149" w:y="72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6AB77992">
      <w:pPr>
        <w:framePr w:w="1500" w:wrap="auto" w:vAnchor="margin" w:hAnchor="text" w:x="4418" w:y="7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按时完成展览</w:t>
      </w:r>
    </w:p>
    <w:p w14:paraId="410D48D8">
      <w:pPr>
        <w:framePr w:w="1500" w:wrap="auto" w:vAnchor="margin" w:hAnchor="text" w:x="7252" w:y="7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按时完成展览</w:t>
      </w:r>
    </w:p>
    <w:p w14:paraId="15AC0089">
      <w:pPr>
        <w:framePr w:w="2130" w:wrap="auto" w:vAnchor="margin" w:hAnchor="text" w:x="12639" w:y="7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按计划及时完成展览</w:t>
      </w:r>
    </w:p>
    <w:p w14:paraId="14E5C662">
      <w:pPr>
        <w:framePr w:w="2130" w:wrap="auto" w:vAnchor="margin" w:hAnchor="text" w:x="12639" w:y="72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≤57</w:t>
      </w:r>
      <w:r>
        <w:rPr>
          <w:rFonts w:ascii="Times New Roman"/>
          <w:color w:val="000000"/>
          <w:spacing w:val="-2"/>
          <w:sz w:val="21"/>
        </w:rPr>
        <w:t xml:space="preserve"> </w:t>
      </w:r>
      <w:r>
        <w:rPr>
          <w:rFonts w:ascii="微软雅黑" w:hAnsi="微软雅黑" w:cs="微软雅黑"/>
          <w:color w:val="000000"/>
          <w:spacing w:val="0"/>
          <w:sz w:val="21"/>
        </w:rPr>
        <w:t>万元</w:t>
      </w:r>
    </w:p>
    <w:p w14:paraId="7585F4D0">
      <w:pPr>
        <w:framePr w:w="1080" w:wrap="auto" w:vAnchor="margin" w:hAnchor="text" w:x="14907" w:y="72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DFA182B">
      <w:pPr>
        <w:framePr w:w="1080" w:wrap="auto" w:vAnchor="margin" w:hAnchor="text" w:x="14907" w:y="72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294AC07">
      <w:pPr>
        <w:framePr w:w="2340" w:wrap="auto" w:vAnchor="margin" w:hAnchor="text" w:x="4418" w:y="76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展览成本控制在预算内</w:t>
      </w:r>
    </w:p>
    <w:p w14:paraId="0D3C6DB4">
      <w:pPr>
        <w:framePr w:w="2340" w:wrap="auto" w:vAnchor="margin" w:hAnchor="text" w:x="7252" w:y="76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展览成本控制在预算内</w:t>
      </w:r>
    </w:p>
    <w:p w14:paraId="151EB289">
      <w:pPr>
        <w:framePr w:w="2130" w:wrap="auto" w:vAnchor="margin" w:hAnchor="text" w:x="12639" w:y="80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通过临时展览使游客</w:t>
      </w:r>
    </w:p>
    <w:p w14:paraId="3F9D9E8D">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从丰富的历史土壤中</w:t>
      </w:r>
    </w:p>
    <w:p w14:paraId="726760CE">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汲取营养，从思想上</w:t>
      </w:r>
    </w:p>
    <w:p w14:paraId="6FBD7E5F">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认识到西柏坡的历史</w:t>
      </w:r>
    </w:p>
    <w:p w14:paraId="4FC22036">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地位及发挥的重要作</w:t>
      </w:r>
    </w:p>
    <w:p w14:paraId="03CA58E1">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用，更好的弘扬西柏</w:t>
      </w:r>
    </w:p>
    <w:p w14:paraId="18374DC3">
      <w:pPr>
        <w:framePr w:w="2130" w:wrap="auto" w:vAnchor="margin" w:hAnchor="text" w:x="12639" w:y="80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坡精神。</w:t>
      </w:r>
    </w:p>
    <w:p w14:paraId="3B5ECA64">
      <w:pPr>
        <w:framePr w:w="5280" w:wrap="auto" w:vAnchor="margin" w:hAnchor="text" w:x="7252" w:y="87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通过临时展览使游客从丰富的历史土壤中汲取营养，从</w:t>
      </w:r>
    </w:p>
    <w:p w14:paraId="618A1DC8">
      <w:pPr>
        <w:framePr w:w="5280" w:wrap="auto" w:vAnchor="margin" w:hAnchor="text" w:x="7252" w:y="877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思想上认识到西柏坡的历史地位及发挥的重要作用，更</w:t>
      </w:r>
    </w:p>
    <w:p w14:paraId="7F2A8D25">
      <w:pPr>
        <w:framePr w:w="5280" w:wrap="auto" w:vAnchor="margin" w:hAnchor="text" w:x="7252" w:y="877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好的弘扬西柏坡精神。</w:t>
      </w:r>
    </w:p>
    <w:p w14:paraId="08EC619F">
      <w:pPr>
        <w:framePr w:w="2760" w:wrap="auto" w:vAnchor="margin" w:hAnchor="text" w:x="4418" w:y="89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通过临时展览使游客从丰富</w:t>
      </w:r>
    </w:p>
    <w:p w14:paraId="7023C15C">
      <w:pPr>
        <w:framePr w:w="2760" w:wrap="auto" w:vAnchor="margin" w:hAnchor="text" w:x="4418" w:y="895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的历史土壤中汲取营养</w:t>
      </w:r>
    </w:p>
    <w:p w14:paraId="7B07BB2A">
      <w:pPr>
        <w:framePr w:w="1500" w:wrap="auto" w:vAnchor="margin" w:hAnchor="text" w:x="2149" w:y="9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12E077B8">
      <w:pPr>
        <w:framePr w:w="1080" w:wrap="auto" w:vAnchor="margin" w:hAnchor="text" w:x="14907" w:y="9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5BD259D">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41</w:t>
      </w:r>
    </w:p>
    <w:p w14:paraId="53D77B44">
      <w:pPr>
        <w:spacing w:before="0" w:after="0" w:line="0" w:lineRule="exact"/>
        <w:ind w:left="0" w:right="0" w:firstLine="0"/>
        <w:jc w:val="left"/>
        <w:rPr>
          <w:rFonts w:ascii="Arial"/>
          <w:color w:val="FF0000"/>
          <w:spacing w:val="0"/>
          <w:sz w:val="2"/>
        </w:rPr>
      </w:pPr>
      <w:r>
        <w:pict>
          <v:shape id="_x000033" o:spid="_x0000_s1059" o:spt="75" type="#_x0000_t75" style="position:absolute;left:0pt;margin-left:36.9pt;margin-top:91.4pt;height:437.35pt;width:768.8pt;mso-position-horizontal-relative:page;mso-position-vertical-relative:page;z-index:-251657216;mso-width-relative:page;mso-height-relative:page;" filled="f" coordsize="21600,21600">
            <v:path/>
            <v:fill on="f" focussize="0,0"/>
            <v:stroke/>
            <v:imagedata r:id="rId36" o:title=""/>
            <o:lock v:ext="edit" aspectratio="t"/>
          </v:shape>
        </w:pict>
      </w:r>
      <w:r>
        <w:rPr>
          <w:rFonts w:ascii="Arial"/>
          <w:color w:val="FF0000"/>
          <w:spacing w:val="0"/>
          <w:sz w:val="2"/>
        </w:rPr>
        <w:br w:type="page"/>
      </w:r>
    </w:p>
    <w:p w14:paraId="3E03A4DF">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C6E3E63">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AC966CC">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BDAF70A">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77045D2B">
      <w:pPr>
        <w:framePr w:w="1686" w:wrap="auto" w:vAnchor="margin" w:hAnchor="text" w:x="2149" w:y="1606"/>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364B7584">
      <w:pPr>
        <w:framePr w:w="1686" w:wrap="auto" w:vAnchor="margin" w:hAnchor="text" w:x="2149" w:y="1606"/>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生态效益指标</w:t>
      </w:r>
    </w:p>
    <w:p w14:paraId="4BDFF96D">
      <w:pPr>
        <w:framePr w:w="2130" w:wrap="auto" w:vAnchor="margin" w:hAnchor="text" w:x="4418" w:y="1606"/>
        <w:widowControl w:val="0"/>
        <w:autoSpaceDE w:val="0"/>
        <w:autoSpaceDN w:val="0"/>
        <w:spacing w:before="0" w:after="0" w:line="277" w:lineRule="exact"/>
        <w:ind w:left="89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7494FE26">
      <w:pPr>
        <w:framePr w:w="2130" w:wrap="auto" w:vAnchor="margin" w:hAnchor="text" w:x="4418" w:y="1606"/>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采用环保材料的比例</w:t>
      </w:r>
    </w:p>
    <w:p w14:paraId="1A7CCED5">
      <w:pPr>
        <w:framePr w:w="2130" w:wrap="auto" w:vAnchor="margin" w:hAnchor="text" w:x="4418" w:y="1606"/>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更好宣传西柏坡</w:t>
      </w:r>
    </w:p>
    <w:p w14:paraId="125B6992">
      <w:pPr>
        <w:framePr w:w="3455" w:wrap="auto" w:vAnchor="margin" w:hAnchor="text" w:x="7252" w:y="1606"/>
        <w:widowControl w:val="0"/>
        <w:autoSpaceDE w:val="0"/>
        <w:autoSpaceDN w:val="0"/>
        <w:spacing w:before="0" w:after="0" w:line="277" w:lineRule="exact"/>
        <w:ind w:left="1955"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4280FB94">
      <w:pPr>
        <w:framePr w:w="3455" w:wrap="auto" w:vAnchor="margin" w:hAnchor="text" w:x="7252" w:y="1606"/>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环保材料在展览中的使用比例</w:t>
      </w:r>
    </w:p>
    <w:p w14:paraId="4A055447">
      <w:pPr>
        <w:framePr w:w="870" w:wrap="auto" w:vAnchor="margin" w:hAnchor="text" w:x="13350"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33B0E275">
      <w:pPr>
        <w:framePr w:w="829" w:wrap="auto" w:vAnchor="margin" w:hAnchor="text" w:x="12639" w:y="21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789246E3">
      <w:pPr>
        <w:framePr w:w="829" w:wrap="auto" w:vAnchor="margin" w:hAnchor="text" w:x="12639" w:y="217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0CAAFF8F">
      <w:pPr>
        <w:framePr w:w="1080" w:wrap="auto" w:vAnchor="margin" w:hAnchor="text" w:x="14907" w:y="21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历史经验</w:t>
      </w:r>
    </w:p>
    <w:p w14:paraId="3FB2A649">
      <w:pPr>
        <w:framePr w:w="5280" w:wrap="auto" w:vAnchor="margin" w:hAnchor="text" w:x="7252" w:y="25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更好地宣传西柏坡精神，更好地发挥全国一流爱国主义</w:t>
      </w:r>
    </w:p>
    <w:p w14:paraId="183A6003">
      <w:pPr>
        <w:framePr w:w="1710" w:wrap="auto" w:vAnchor="margin" w:hAnchor="text" w:x="2149"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可持续影响指标</w:t>
      </w:r>
    </w:p>
    <w:p w14:paraId="7FCAEA59">
      <w:pPr>
        <w:framePr w:w="1080" w:wrap="auto" w:vAnchor="margin" w:hAnchor="text" w:x="14907"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本质要求</w:t>
      </w:r>
    </w:p>
    <w:p w14:paraId="003B6A84">
      <w:pPr>
        <w:framePr w:w="1500" w:wrap="auto" w:vAnchor="margin" w:hAnchor="text" w:x="7252" w:y="29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教育基地作用</w:t>
      </w:r>
    </w:p>
    <w:p w14:paraId="7E145953">
      <w:pPr>
        <w:framePr w:w="5280" w:wrap="auto" w:vAnchor="margin" w:hAnchor="text" w:x="7252" w:y="33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进一步提高观众对中国革命史的了解，增强爱国主义情</w:t>
      </w:r>
    </w:p>
    <w:p w14:paraId="2C06961D">
      <w:pPr>
        <w:framePr w:w="5280" w:wrap="auto" w:vAnchor="margin" w:hAnchor="text" w:x="7252" w:y="33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怀。</w:t>
      </w:r>
    </w:p>
    <w:p w14:paraId="606FBB64">
      <w:pPr>
        <w:framePr w:w="1290" w:wrap="auto" w:vAnchor="margin" w:hAnchor="text" w:x="14907" w:y="33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展览满意度</w:t>
      </w:r>
    </w:p>
    <w:p w14:paraId="6F9D2B46">
      <w:pPr>
        <w:framePr w:w="1290" w:wrap="auto" w:vAnchor="margin" w:hAnchor="text" w:x="14907" w:y="33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调查表</w:t>
      </w:r>
    </w:p>
    <w:p w14:paraId="1A962046">
      <w:pPr>
        <w:framePr w:w="3401" w:wrap="auto" w:vAnchor="margin" w:hAnchor="text" w:x="879"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4EB5555E">
      <w:pPr>
        <w:framePr w:w="1710" w:wrap="auto" w:vAnchor="margin" w:hAnchor="text" w:x="4418"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7802C8A3">
      <w:pPr>
        <w:framePr w:w="829" w:wrap="auto" w:vAnchor="margin" w:hAnchor="text" w:x="12639"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2FDC951C">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42</w:t>
      </w:r>
    </w:p>
    <w:p w14:paraId="133D531C">
      <w:pPr>
        <w:spacing w:before="0" w:after="0" w:line="0" w:lineRule="exact"/>
        <w:ind w:left="0" w:right="0" w:firstLine="0"/>
        <w:jc w:val="left"/>
        <w:rPr>
          <w:rFonts w:ascii="Arial"/>
          <w:color w:val="FF0000"/>
          <w:spacing w:val="0"/>
          <w:sz w:val="2"/>
        </w:rPr>
      </w:pPr>
      <w:r>
        <w:pict>
          <v:shape id="_x000034" o:spid="_x0000_s1060" o:spt="75" type="#_x0000_t75" style="position:absolute;left:0pt;margin-left:36.9pt;margin-top:67.4pt;height:133.85pt;width:768.8pt;mso-position-horizontal-relative:page;mso-position-vertical-relative:page;z-index:-251657216;mso-width-relative:page;mso-height-relative:page;" filled="f" coordsize="21600,21600">
            <v:path/>
            <v:fill on="f" focussize="0,0"/>
            <v:stroke/>
            <v:imagedata r:id="rId37" o:title=""/>
            <o:lock v:ext="edit" aspectratio="t"/>
          </v:shape>
        </w:pict>
      </w:r>
      <w:r>
        <w:rPr>
          <w:rFonts w:ascii="Arial"/>
          <w:color w:val="FF0000"/>
          <w:spacing w:val="0"/>
          <w:sz w:val="2"/>
        </w:rPr>
        <w:br w:type="page"/>
      </w:r>
    </w:p>
    <w:p w14:paraId="27602F4A">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08D920B">
      <w:pPr>
        <w:framePr w:w="560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10</w:t>
      </w:r>
      <w:r>
        <w:rPr>
          <w:rFonts w:ascii="微软雅黑" w:hAnsi="微软雅黑" w:cs="微软雅黑"/>
          <w:color w:val="000000"/>
          <w:spacing w:val="0"/>
          <w:sz w:val="28"/>
        </w:rPr>
        <w:t>、提前下达免费开放运转经费绩效目标表</w:t>
      </w:r>
    </w:p>
    <w:p w14:paraId="42B8C9D7">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0126DEA4">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3317E41D">
      <w:pPr>
        <w:framePr w:w="2858"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13010024P00B9Y010002R</w:t>
      </w:r>
    </w:p>
    <w:p w14:paraId="001E1310">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093B1C9F">
      <w:pPr>
        <w:framePr w:w="276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提前下达免费开放运转经费</w:t>
      </w:r>
    </w:p>
    <w:p w14:paraId="200642C9">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51CE5942">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2EB8E80B">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503A562B">
      <w:pPr>
        <w:framePr w:w="906"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568.68</w:t>
      </w:r>
    </w:p>
    <w:p w14:paraId="3BB9E3A1">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5401D5ED">
      <w:pPr>
        <w:framePr w:w="906"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568.68</w:t>
      </w:r>
    </w:p>
    <w:p w14:paraId="705327A3">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455DFA5A">
      <w:pPr>
        <w:framePr w:w="549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用于保障纪念馆各项工作正常运转，提升接待服务能力。</w:t>
      </w:r>
    </w:p>
    <w:p w14:paraId="119593F9">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5166DB4B">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38A34EF1">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11424A1A">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640B9A44">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6C8F3767">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71401FE7">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55FACF35">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5087E978">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3D032383">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80%</w:t>
      </w:r>
    </w:p>
    <w:p w14:paraId="197116AA">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25BDC513">
      <w:pPr>
        <w:framePr w:w="860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通过免费开放运转经费安排，保障西柏坡纪念馆各项工作正常运转，提升接待服务能力。</w:t>
      </w:r>
    </w:p>
    <w:p w14:paraId="20B1DA68">
      <w:pPr>
        <w:framePr w:w="8604" w:wrap="auto" w:vAnchor="margin" w:hAnchor="text" w:x="2149" w:y="4242"/>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1381B3BB">
      <w:pPr>
        <w:framePr w:w="8604" w:wrap="auto" w:vAnchor="margin" w:hAnchor="text" w:x="2149" w:y="424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r>
        <w:rPr>
          <w:rFonts w:ascii="Times New Roman"/>
          <w:color w:val="000000"/>
          <w:spacing w:val="1375"/>
          <w:sz w:val="21"/>
        </w:rPr>
        <w:t xml:space="preserve"> </w:t>
      </w:r>
      <w:r>
        <w:rPr>
          <w:rFonts w:ascii="微软雅黑" w:hAnsi="微软雅黑" w:cs="微软雅黑"/>
          <w:color w:val="000000"/>
          <w:spacing w:val="0"/>
          <w:sz w:val="21"/>
        </w:rPr>
        <w:t>保障区域数量</w:t>
      </w:r>
    </w:p>
    <w:p w14:paraId="797A10CA">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200F7742">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3C212E34">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4ECA7D29">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197D133C">
      <w:pPr>
        <w:framePr w:w="213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保障运转的区域数量</w:t>
      </w:r>
    </w:p>
    <w:p w14:paraId="410ADC45">
      <w:pPr>
        <w:framePr w:w="2130" w:wrap="auto" w:vAnchor="margin" w:hAnchor="text" w:x="7252"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完工项目验收合格率</w:t>
      </w:r>
    </w:p>
    <w:p w14:paraId="76718B22">
      <w:pPr>
        <w:framePr w:w="779"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≥8</w:t>
      </w:r>
      <w:r>
        <w:rPr>
          <w:rFonts w:ascii="Times New Roman"/>
          <w:color w:val="000000"/>
          <w:spacing w:val="-2"/>
          <w:sz w:val="21"/>
        </w:rPr>
        <w:t xml:space="preserve"> </w:t>
      </w:r>
      <w:r>
        <w:rPr>
          <w:rFonts w:ascii="微软雅黑" w:hAnsi="微软雅黑" w:cs="微软雅黑"/>
          <w:color w:val="000000"/>
          <w:spacing w:val="0"/>
          <w:sz w:val="21"/>
        </w:rPr>
        <w:t>个</w:t>
      </w:r>
    </w:p>
    <w:p w14:paraId="6421393B">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4EB5316">
      <w:pPr>
        <w:framePr w:w="1080" w:wrap="auto" w:vAnchor="margin" w:hAnchor="text" w:x="2149"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7DF16A08">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2033DEDB">
      <w:pPr>
        <w:framePr w:w="1080" w:wrap="auto" w:vAnchor="margin" w:hAnchor="text" w:x="2149"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7EFFFAF9">
      <w:pPr>
        <w:framePr w:w="2130" w:wrap="auto" w:vAnchor="margin" w:hAnchor="text" w:x="4418"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完工项目验收合格率</w:t>
      </w:r>
    </w:p>
    <w:p w14:paraId="6ED1D284">
      <w:pPr>
        <w:framePr w:w="213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工作完成的时效</w:t>
      </w:r>
    </w:p>
    <w:p w14:paraId="0A313216">
      <w:pPr>
        <w:framePr w:w="2130" w:wrap="auto" w:vAnchor="margin" w:hAnchor="text" w:x="4418" w:y="5805"/>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项目成本</w:t>
      </w:r>
    </w:p>
    <w:p w14:paraId="1965C6DA">
      <w:pPr>
        <w:framePr w:w="796" w:wrap="auto" w:vAnchor="margin" w:hAnchor="text" w:x="12639" w:y="580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3D24D8D9">
      <w:pPr>
        <w:framePr w:w="1290" w:wrap="auto" w:vAnchor="margin" w:hAnchor="text" w:x="14907"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项目验收书</w:t>
      </w:r>
    </w:p>
    <w:p w14:paraId="5305ACE3">
      <w:pPr>
        <w:framePr w:w="1080" w:wrap="auto" w:vAnchor="margin" w:hAnchor="text" w:x="984" w:y="6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0E5316DB">
      <w:pPr>
        <w:framePr w:w="1080" w:wrap="auto" w:vAnchor="margin" w:hAnchor="text" w:x="984" w:y="6172"/>
        <w:widowControl w:val="0"/>
        <w:autoSpaceDE w:val="0"/>
        <w:autoSpaceDN w:val="0"/>
        <w:spacing w:before="161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732140A4">
      <w:pPr>
        <w:framePr w:w="2130" w:wrap="auto" w:vAnchor="margin" w:hAnchor="text" w:x="12639" w:y="6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按照合同约定，各项</w:t>
      </w:r>
    </w:p>
    <w:p w14:paraId="70B21BB0">
      <w:pPr>
        <w:framePr w:w="2130" w:wrap="auto" w:vAnchor="margin" w:hAnchor="text" w:x="12639" w:y="619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工作及时完成。</w:t>
      </w:r>
    </w:p>
    <w:p w14:paraId="71B001BC">
      <w:pPr>
        <w:framePr w:w="2760" w:wrap="auto" w:vAnchor="margin" w:hAnchor="text" w:x="7252"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按照工作时效要求完成任务</w:t>
      </w:r>
    </w:p>
    <w:p w14:paraId="0F4AA1FB">
      <w:pPr>
        <w:framePr w:w="2760" w:wrap="auto" w:vAnchor="margin" w:hAnchor="text" w:x="7252"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总成本控制在预算限额内</w:t>
      </w:r>
    </w:p>
    <w:p w14:paraId="3A8E3005">
      <w:pPr>
        <w:framePr w:w="1080" w:wrap="auto" w:vAnchor="margin" w:hAnchor="text" w:x="14907"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03747309">
      <w:pPr>
        <w:framePr w:w="1080" w:wrap="auto" w:vAnchor="margin" w:hAnchor="text" w:x="14907" w:y="637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预算安排</w:t>
      </w:r>
    </w:p>
    <w:p w14:paraId="246E682E">
      <w:pPr>
        <w:framePr w:w="1533" w:wrap="auto" w:vAnchor="margin" w:hAnchor="text" w:x="1263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≤568.68</w:t>
      </w:r>
      <w:r>
        <w:rPr>
          <w:rFonts w:ascii="Times New Roman"/>
          <w:color w:val="000000"/>
          <w:spacing w:val="-2"/>
          <w:sz w:val="21"/>
        </w:rPr>
        <w:t xml:space="preserve"> </w:t>
      </w:r>
      <w:r>
        <w:rPr>
          <w:rFonts w:ascii="微软雅黑" w:hAnsi="微软雅黑" w:cs="微软雅黑"/>
          <w:color w:val="000000"/>
          <w:spacing w:val="0"/>
          <w:sz w:val="21"/>
        </w:rPr>
        <w:t>万元</w:t>
      </w:r>
    </w:p>
    <w:p w14:paraId="32441A92">
      <w:pPr>
        <w:framePr w:w="2130" w:wrap="auto" w:vAnchor="margin" w:hAnchor="text" w:x="12639" w:y="73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通过免费开放运转经</w:t>
      </w:r>
    </w:p>
    <w:p w14:paraId="3716E56D">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费安排，保障西柏坡</w:t>
      </w:r>
    </w:p>
    <w:p w14:paraId="6EC6B7BE">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纪念馆各项工作正常</w:t>
      </w:r>
    </w:p>
    <w:p w14:paraId="77D40AD0">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运转，提升接待服务</w:t>
      </w:r>
    </w:p>
    <w:p w14:paraId="285B7F49">
      <w:pPr>
        <w:framePr w:w="2130" w:wrap="auto" w:vAnchor="margin" w:hAnchor="text" w:x="12639" w:y="734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能力。</w:t>
      </w:r>
    </w:p>
    <w:p w14:paraId="04576AB6">
      <w:pPr>
        <w:framePr w:w="2760" w:wrap="auto" w:vAnchor="margin" w:hAnchor="text" w:x="4418" w:y="7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保障西柏坡纪念馆各项工作</w:t>
      </w:r>
    </w:p>
    <w:p w14:paraId="106BDECB">
      <w:pPr>
        <w:framePr w:w="2760" w:wrap="auto" w:vAnchor="margin" w:hAnchor="text" w:x="4418" w:y="770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正常运转，提升接待服务能</w:t>
      </w:r>
    </w:p>
    <w:p w14:paraId="1C0F1180">
      <w:pPr>
        <w:framePr w:w="2760" w:wrap="auto" w:vAnchor="margin" w:hAnchor="text" w:x="4418" w:y="770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力。</w:t>
      </w:r>
    </w:p>
    <w:p w14:paraId="6E1561E5">
      <w:pPr>
        <w:framePr w:w="5280" w:wrap="auto" w:vAnchor="margin" w:hAnchor="text" w:x="7252" w:y="78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通过免费开放运转经费安排，保障西柏坡纪念馆各项工</w:t>
      </w:r>
    </w:p>
    <w:p w14:paraId="06222DA6">
      <w:pPr>
        <w:framePr w:w="5280" w:wrap="auto" w:vAnchor="margin" w:hAnchor="text" w:x="7252" w:y="78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作正常运转，提升接待服务能力。</w:t>
      </w:r>
    </w:p>
    <w:p w14:paraId="03EDAD46">
      <w:pPr>
        <w:framePr w:w="1500" w:wrap="auto" w:vAnchor="margin" w:hAnchor="text" w:x="2149"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23D7E99C">
      <w:pPr>
        <w:framePr w:w="1080" w:wrap="auto" w:vAnchor="margin" w:hAnchor="text" w:x="14907" w:y="80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EB41FFB">
      <w:pPr>
        <w:framePr w:w="1080" w:wrap="auto" w:vAnchor="margin" w:hAnchor="text" w:x="14907" w:y="8066"/>
        <w:widowControl w:val="0"/>
        <w:autoSpaceDE w:val="0"/>
        <w:autoSpaceDN w:val="0"/>
        <w:spacing w:before="83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E5D651C">
      <w:pPr>
        <w:framePr w:w="3401" w:wrap="auto" w:vAnchor="margin" w:hAnchor="text" w:x="879"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1769A3B8">
      <w:pPr>
        <w:framePr w:w="1710" w:wrap="auto" w:vAnchor="margin" w:hAnchor="text" w:x="4418"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服务群体满意度</w:t>
      </w:r>
    </w:p>
    <w:p w14:paraId="139F1190">
      <w:pPr>
        <w:framePr w:w="1710" w:wrap="auto" w:vAnchor="margin" w:hAnchor="text" w:x="7252"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服务群体满意度</w:t>
      </w:r>
    </w:p>
    <w:p w14:paraId="2BCAA2BC">
      <w:pPr>
        <w:framePr w:w="829" w:wrap="auto" w:vAnchor="margin" w:hAnchor="text" w:x="12639" w:y="91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17F8B90F">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43</w:t>
      </w:r>
    </w:p>
    <w:p w14:paraId="4A3AAEE2">
      <w:pPr>
        <w:spacing w:before="0" w:after="0" w:line="0" w:lineRule="exact"/>
        <w:ind w:left="0" w:right="0" w:firstLine="0"/>
        <w:jc w:val="left"/>
        <w:rPr>
          <w:rFonts w:ascii="Arial"/>
          <w:color w:val="FF0000"/>
          <w:spacing w:val="0"/>
          <w:sz w:val="2"/>
        </w:rPr>
      </w:pPr>
      <w:r>
        <w:pict>
          <v:shape id="_x000035" o:spid="_x0000_s1061" o:spt="75" type="#_x0000_t75" style="position:absolute;left:0pt;margin-left:36.9pt;margin-top:91.4pt;height:386.35pt;width:768.8pt;mso-position-horizontal-relative:page;mso-position-vertical-relative:page;z-index:-251657216;mso-width-relative:page;mso-height-relative:page;" filled="f" coordsize="21600,21600">
            <v:path/>
            <v:fill on="f" focussize="0,0"/>
            <v:stroke/>
            <v:imagedata r:id="rId33" o:title=""/>
            <o:lock v:ext="edit" aspectratio="t"/>
          </v:shape>
        </w:pict>
      </w:r>
      <w:r>
        <w:rPr>
          <w:rFonts w:ascii="Arial"/>
          <w:color w:val="FF0000"/>
          <w:spacing w:val="0"/>
          <w:sz w:val="2"/>
        </w:rPr>
        <w:br w:type="page"/>
      </w:r>
    </w:p>
    <w:p w14:paraId="4ABA57B1">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0E47DC9">
      <w:pPr>
        <w:framePr w:w="560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11</w:t>
      </w:r>
      <w:r>
        <w:rPr>
          <w:rFonts w:ascii="微软雅黑" w:hAnsi="微软雅黑" w:cs="微软雅黑"/>
          <w:color w:val="000000"/>
          <w:spacing w:val="0"/>
          <w:sz w:val="28"/>
        </w:rPr>
        <w:t>、提前下达文物修复保护经费绩效目标表</w:t>
      </w:r>
    </w:p>
    <w:p w14:paraId="65321E75">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809DD7E">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026F61D7">
      <w:pPr>
        <w:framePr w:w="3051"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13010024P00DTB810003A</w:t>
      </w:r>
    </w:p>
    <w:p w14:paraId="00CCF610">
      <w:pPr>
        <w:framePr w:w="3051" w:wrap="auto" w:vAnchor="margin" w:hAnchor="text" w:x="2149" w:y="2322"/>
        <w:widowControl w:val="0"/>
        <w:autoSpaceDE w:val="0"/>
        <w:autoSpaceDN w:val="0"/>
        <w:spacing w:before="107" w:after="0" w:line="277" w:lineRule="exact"/>
        <w:ind w:left="711" w:right="0" w:firstLine="0"/>
        <w:jc w:val="left"/>
        <w:rPr>
          <w:rFonts w:ascii="微软雅黑"/>
          <w:color w:val="000000"/>
          <w:spacing w:val="0"/>
          <w:sz w:val="21"/>
        </w:rPr>
      </w:pPr>
      <w:r>
        <w:rPr>
          <w:rFonts w:ascii="微软雅黑" w:hAnsi="微软雅黑" w:cs="微软雅黑"/>
          <w:b/>
          <w:color w:val="000000"/>
          <w:spacing w:val="0"/>
          <w:sz w:val="21"/>
        </w:rPr>
        <w:t>预算数</w:t>
      </w:r>
      <w:r>
        <w:rPr>
          <w:rFonts w:ascii="Times New Roman"/>
          <w:b/>
          <w:color w:val="000000"/>
          <w:spacing w:val="875"/>
          <w:sz w:val="21"/>
        </w:rPr>
        <w:t xml:space="preserve"> </w:t>
      </w:r>
      <w:r>
        <w:rPr>
          <w:rFonts w:ascii="微软雅黑"/>
          <w:color w:val="000000"/>
          <w:spacing w:val="0"/>
          <w:sz w:val="21"/>
        </w:rPr>
        <w:t>29.00</w:t>
      </w:r>
    </w:p>
    <w:p w14:paraId="40602EBE">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3EE01F85">
      <w:pPr>
        <w:framePr w:w="276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提前下达文物修复保护经费</w:t>
      </w:r>
    </w:p>
    <w:p w14:paraId="0017F514">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65B131E5">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A0DDE87">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2B966881">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29.00</w:t>
      </w:r>
    </w:p>
    <w:p w14:paraId="14CB41DB">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74F1425F">
      <w:pPr>
        <w:framePr w:w="1284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用于中央旧址和馆藏可移动文物的日常管理、保养维护、定级鉴定，采购文物资料保护需要的防腐、防霉、防虫及书画等保养维护用品。</w:t>
      </w:r>
    </w:p>
    <w:p w14:paraId="349A729C">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46EFDA94">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10C11F08">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28EA1F2E">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2CE46D77">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28D7ECDF">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4BD38A78">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w:t>
      </w:r>
    </w:p>
    <w:p w14:paraId="3E08A04E">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70%</w:t>
      </w:r>
    </w:p>
    <w:p w14:paraId="444F93A0">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62759DDD">
      <w:pPr>
        <w:framePr w:w="796" w:wrap="auto" w:vAnchor="margin" w:hAnchor="text" w:x="14024"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5FED0D61">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3A54EF0F">
      <w:pPr>
        <w:framePr w:w="713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对文物做到合理保护和管理，确保文物妥善保管、展示和发挥教育功能。</w:t>
      </w:r>
    </w:p>
    <w:p w14:paraId="1FD7366F">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14953CD">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DB42EE3">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435ECFC4">
      <w:pPr>
        <w:framePr w:w="1080" w:wrap="auto" w:vAnchor="margin" w:hAnchor="text" w:x="2755"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62D878C2">
      <w:pPr>
        <w:framePr w:w="1080" w:wrap="auto" w:vAnchor="margin" w:hAnchor="text" w:x="5307"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61EA67F6">
      <w:pPr>
        <w:framePr w:w="1500" w:wrap="auto" w:vAnchor="margin" w:hAnchor="text" w:x="9208"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040A7029">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4E3E8D09">
      <w:pPr>
        <w:framePr w:w="2760" w:wrap="auto" w:vAnchor="margin" w:hAnchor="text" w:x="4418" w:y="53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文物保养维护、文物复制、</w:t>
      </w:r>
    </w:p>
    <w:p w14:paraId="4863607A">
      <w:pPr>
        <w:framePr w:w="2760" w:wrap="auto" w:vAnchor="margin" w:hAnchor="text" w:x="4418" w:y="53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文保物资及研究书籍资料采</w:t>
      </w:r>
    </w:p>
    <w:p w14:paraId="4960037A">
      <w:pPr>
        <w:framePr w:w="2760" w:wrap="auto" w:vAnchor="margin" w:hAnchor="text" w:x="4418" w:y="53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购等三部分</w:t>
      </w:r>
    </w:p>
    <w:p w14:paraId="135CB5BD">
      <w:pPr>
        <w:framePr w:w="5280" w:wrap="auto" w:vAnchor="margin" w:hAnchor="text" w:x="7252" w:y="5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文物保养维护、文物复制、文保物资及研究书籍资料采</w:t>
      </w:r>
    </w:p>
    <w:p w14:paraId="09145A57">
      <w:pPr>
        <w:framePr w:w="5280" w:wrap="auto" w:vAnchor="margin" w:hAnchor="text" w:x="7252" w:y="555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购等三部分</w:t>
      </w:r>
    </w:p>
    <w:p w14:paraId="165C0D83">
      <w:pPr>
        <w:framePr w:w="1080" w:wrap="auto" w:vAnchor="margin" w:hAnchor="text" w:x="2149" w:y="57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73685BC1">
      <w:pPr>
        <w:framePr w:w="834" w:wrap="auto" w:vAnchor="margin" w:hAnchor="text" w:x="12639" w:y="57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3</w:t>
      </w:r>
      <w:r>
        <w:rPr>
          <w:rFonts w:ascii="微软雅黑"/>
          <w:color w:val="000000"/>
          <w:spacing w:val="-12"/>
          <w:sz w:val="21"/>
        </w:rPr>
        <w:t xml:space="preserve"> </w:t>
      </w:r>
      <w:r>
        <w:rPr>
          <w:rFonts w:ascii="微软雅黑" w:hAnsi="微软雅黑" w:cs="微软雅黑"/>
          <w:color w:val="000000"/>
          <w:spacing w:val="0"/>
          <w:sz w:val="21"/>
        </w:rPr>
        <w:t>部分</w:t>
      </w:r>
    </w:p>
    <w:p w14:paraId="056E1375">
      <w:pPr>
        <w:framePr w:w="834" w:wrap="auto" w:vAnchor="margin" w:hAnchor="text" w:x="12639" w:y="5734"/>
        <w:widowControl w:val="0"/>
        <w:autoSpaceDE w:val="0"/>
        <w:autoSpaceDN w:val="0"/>
        <w:spacing w:before="477"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color w:val="000000"/>
          <w:spacing w:val="-12"/>
          <w:sz w:val="21"/>
        </w:rPr>
        <w:t xml:space="preserve"> </w:t>
      </w:r>
      <w:r>
        <w:rPr>
          <w:rFonts w:ascii="微软雅黑" w:hAnsi="微软雅黑" w:cs="微软雅黑"/>
          <w:color w:val="000000"/>
          <w:spacing w:val="0"/>
          <w:sz w:val="21"/>
        </w:rPr>
        <w:t>年</w:t>
      </w:r>
    </w:p>
    <w:p w14:paraId="18C64FC4">
      <w:pPr>
        <w:framePr w:w="1080" w:wrap="auto" w:vAnchor="margin" w:hAnchor="text" w:x="14907" w:y="57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669DC820">
      <w:pPr>
        <w:framePr w:w="1080" w:wrap="auto" w:vAnchor="margin" w:hAnchor="text" w:x="984" w:y="65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6B5DF68C">
      <w:pPr>
        <w:framePr w:w="1080" w:wrap="auto" w:vAnchor="margin" w:hAnchor="text" w:x="984" w:y="6514"/>
        <w:widowControl w:val="0"/>
        <w:autoSpaceDE w:val="0"/>
        <w:autoSpaceDN w:val="0"/>
        <w:spacing w:before="146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6DDCA353">
      <w:pPr>
        <w:framePr w:w="1080" w:wrap="auto" w:vAnchor="margin" w:hAnchor="text" w:x="2149" w:y="6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3903FB8F">
      <w:pPr>
        <w:framePr w:w="1080" w:wrap="auto" w:vAnchor="margin" w:hAnchor="text" w:x="2149" w:y="648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4512ACDE">
      <w:pPr>
        <w:framePr w:w="1500" w:wrap="auto" w:vAnchor="margin" w:hAnchor="text" w:x="4418" w:y="6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文物保护时限</w:t>
      </w:r>
    </w:p>
    <w:p w14:paraId="6D9F2B0C">
      <w:pPr>
        <w:framePr w:w="1500" w:wrap="auto" w:vAnchor="margin" w:hAnchor="text" w:x="7252" w:y="6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文物保护时限</w:t>
      </w:r>
    </w:p>
    <w:p w14:paraId="282A72BC">
      <w:pPr>
        <w:framePr w:w="1080" w:wrap="auto" w:vAnchor="margin" w:hAnchor="text" w:x="14907" w:y="6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11AB3C4">
      <w:pPr>
        <w:framePr w:w="1080" w:wrap="auto" w:vAnchor="margin" w:hAnchor="text" w:x="14907" w:y="6488"/>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DF164FB">
      <w:pPr>
        <w:framePr w:w="2760" w:wrap="auto" w:vAnchor="margin" w:hAnchor="text" w:x="4418" w:y="688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文物修复保护产生的经费控</w:t>
      </w:r>
    </w:p>
    <w:p w14:paraId="4AC0B894">
      <w:pPr>
        <w:framePr w:w="2760" w:wrap="auto" w:vAnchor="margin" w:hAnchor="text" w:x="4418" w:y="688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制在预算内</w:t>
      </w:r>
    </w:p>
    <w:p w14:paraId="7E4F38D5">
      <w:pPr>
        <w:framePr w:w="3810" w:wrap="auto" w:vAnchor="margin" w:hAnchor="text" w:x="7252" w:y="70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文物修复保护产生的经费控制在预算内</w:t>
      </w:r>
    </w:p>
    <w:p w14:paraId="6C38EE73">
      <w:pPr>
        <w:framePr w:w="1113" w:wrap="auto" w:vAnchor="margin" w:hAnchor="text" w:x="12639" w:y="70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≤29</w:t>
      </w:r>
      <w:r>
        <w:rPr>
          <w:rFonts w:ascii="Times New Roman"/>
          <w:color w:val="000000"/>
          <w:spacing w:val="-2"/>
          <w:sz w:val="21"/>
        </w:rPr>
        <w:t xml:space="preserve"> </w:t>
      </w:r>
      <w:r>
        <w:rPr>
          <w:rFonts w:ascii="微软雅黑" w:hAnsi="微软雅黑" w:cs="微软雅黑"/>
          <w:color w:val="000000"/>
          <w:spacing w:val="0"/>
          <w:sz w:val="21"/>
        </w:rPr>
        <w:t>万元</w:t>
      </w:r>
    </w:p>
    <w:p w14:paraId="5A2701EC">
      <w:pPr>
        <w:framePr w:w="1080" w:wrap="auto" w:vAnchor="margin" w:hAnchor="text" w:x="2149" w:y="76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1AF19659">
      <w:pPr>
        <w:framePr w:w="1710" w:wrap="auto" w:vAnchor="margin" w:hAnchor="text" w:x="4418" w:y="76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文物修复合格率</w:t>
      </w:r>
    </w:p>
    <w:p w14:paraId="35E58046">
      <w:pPr>
        <w:framePr w:w="1710" w:wrap="auto" w:vAnchor="margin" w:hAnchor="text" w:x="4418"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对文物的保护率</w:t>
      </w:r>
    </w:p>
    <w:p w14:paraId="661AF094">
      <w:pPr>
        <w:framePr w:w="1710" w:wrap="auto" w:vAnchor="margin" w:hAnchor="text" w:x="4418"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环保材料使用率</w:t>
      </w:r>
    </w:p>
    <w:p w14:paraId="0836A393">
      <w:pPr>
        <w:framePr w:w="1710" w:wrap="auto" w:vAnchor="margin" w:hAnchor="text" w:x="7252" w:y="76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文物修复合格率</w:t>
      </w:r>
    </w:p>
    <w:p w14:paraId="2AAFB42E">
      <w:pPr>
        <w:framePr w:w="1710" w:wrap="auto" w:vAnchor="margin" w:hAnchor="text" w:x="7252"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对文物的保护率</w:t>
      </w:r>
    </w:p>
    <w:p w14:paraId="056F6ECF">
      <w:pPr>
        <w:framePr w:w="1710" w:wrap="auto" w:vAnchor="margin" w:hAnchor="text" w:x="7252"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环保材料使用率</w:t>
      </w:r>
    </w:p>
    <w:p w14:paraId="494DE7E1">
      <w:pPr>
        <w:framePr w:w="829" w:wrap="auto" w:vAnchor="margin" w:hAnchor="text" w:x="12639" w:y="76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4FD3C020">
      <w:pPr>
        <w:framePr w:w="829" w:wrap="auto" w:vAnchor="margin" w:hAnchor="text" w:x="12639"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0BAAAA8A">
      <w:pPr>
        <w:framePr w:w="829" w:wrap="auto" w:vAnchor="margin" w:hAnchor="text" w:x="12639" w:y="7636"/>
        <w:widowControl w:val="0"/>
        <w:autoSpaceDE w:val="0"/>
        <w:autoSpaceDN w:val="0"/>
        <w:spacing w:before="135" w:after="0" w:line="277" w:lineRule="exact"/>
        <w:ind w:left="0" w:right="0" w:firstLine="0"/>
        <w:jc w:val="left"/>
        <w:rPr>
          <w:rFonts w:ascii="微软雅黑"/>
          <w:color w:val="000000"/>
          <w:spacing w:val="0"/>
          <w:sz w:val="21"/>
        </w:rPr>
      </w:pPr>
      <w:r>
        <w:rPr>
          <w:rFonts w:ascii="微软雅黑"/>
          <w:color w:val="000000"/>
          <w:spacing w:val="0"/>
          <w:sz w:val="21"/>
        </w:rPr>
        <w:t>100%</w:t>
      </w:r>
    </w:p>
    <w:p w14:paraId="379D31D0">
      <w:pPr>
        <w:framePr w:w="1080" w:wrap="auto" w:vAnchor="margin" w:hAnchor="text" w:x="14907" w:y="763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70FEA95">
      <w:pPr>
        <w:framePr w:w="1080" w:wrap="auto" w:vAnchor="margin" w:hAnchor="text" w:x="14907"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工作安排</w:t>
      </w:r>
    </w:p>
    <w:p w14:paraId="0D2EAF58">
      <w:pPr>
        <w:framePr w:w="1080" w:wrap="auto" w:vAnchor="margin" w:hAnchor="text" w:x="14907" w:y="763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252D20F3">
      <w:pPr>
        <w:framePr w:w="1500" w:wrap="auto" w:vAnchor="margin" w:hAnchor="text" w:x="2149" w:y="804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2F9057EA">
      <w:pPr>
        <w:framePr w:w="1500" w:wrap="auto" w:vAnchor="margin" w:hAnchor="text" w:x="2149" w:y="804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生态效益指标</w:t>
      </w:r>
    </w:p>
    <w:p w14:paraId="1AADC467">
      <w:pPr>
        <w:framePr w:w="1290" w:wrap="auto" w:vAnchor="margin" w:hAnchor="text" w:x="14907" w:y="88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满意度调查</w:t>
      </w:r>
    </w:p>
    <w:p w14:paraId="7EE99D84">
      <w:pPr>
        <w:framePr w:w="1290" w:wrap="auto" w:vAnchor="margin" w:hAnchor="text" w:x="14907" w:y="885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表</w:t>
      </w:r>
    </w:p>
    <w:p w14:paraId="5A7EAEF0">
      <w:pPr>
        <w:framePr w:w="3401" w:wrap="auto" w:vAnchor="margin" w:hAnchor="text" w:x="879" w:y="9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5487620C">
      <w:pPr>
        <w:framePr w:w="2130" w:wrap="auto" w:vAnchor="margin" w:hAnchor="text" w:x="4418" w:y="9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服务对象满意度指标</w:t>
      </w:r>
    </w:p>
    <w:p w14:paraId="0B23EEB5">
      <w:pPr>
        <w:framePr w:w="2130" w:wrap="auto" w:vAnchor="margin" w:hAnchor="text" w:x="7252" w:y="9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服务对象满意度指标</w:t>
      </w:r>
    </w:p>
    <w:p w14:paraId="0C11FC14">
      <w:pPr>
        <w:framePr w:w="829" w:wrap="auto" w:vAnchor="margin" w:hAnchor="text" w:x="12639" w:y="90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1743499A">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44</w:t>
      </w:r>
    </w:p>
    <w:p w14:paraId="6E881124">
      <w:pPr>
        <w:spacing w:before="0" w:after="0" w:line="0" w:lineRule="exact"/>
        <w:ind w:left="0" w:right="0" w:firstLine="0"/>
        <w:jc w:val="left"/>
        <w:rPr>
          <w:rFonts w:ascii="Arial"/>
          <w:color w:val="FF0000"/>
          <w:spacing w:val="0"/>
          <w:sz w:val="2"/>
        </w:rPr>
      </w:pPr>
      <w:r>
        <w:pict>
          <v:shape id="_x000036" o:spid="_x0000_s1062" o:spt="75" type="#_x0000_t75" style="position:absolute;left:0pt;margin-left:36.9pt;margin-top:91.4pt;height:387.1pt;width:768.8pt;mso-position-horizontal-relative:page;mso-position-vertical-relative:page;z-index:-251657216;mso-width-relative:page;mso-height-relative:page;" filled="f" coordsize="21600,21600">
            <v:path/>
            <v:fill on="f" focussize="0,0"/>
            <v:stroke/>
            <v:imagedata r:id="rId38" o:title=""/>
            <o:lock v:ext="edit" aspectratio="t"/>
          </v:shape>
        </w:pict>
      </w:r>
      <w:r>
        <w:rPr>
          <w:rFonts w:ascii="Arial"/>
          <w:color w:val="FF0000"/>
          <w:spacing w:val="0"/>
          <w:sz w:val="2"/>
        </w:rPr>
        <w:br w:type="page"/>
      </w:r>
    </w:p>
    <w:p w14:paraId="4EC16FEB">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EC49804">
      <w:pPr>
        <w:framePr w:w="784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12</w:t>
      </w:r>
      <w:r>
        <w:rPr>
          <w:rFonts w:ascii="微软雅黑" w:hAnsi="微软雅黑" w:cs="微软雅黑"/>
          <w:color w:val="000000"/>
          <w:spacing w:val="0"/>
          <w:sz w:val="28"/>
        </w:rPr>
        <w:t>、提前下达物业管理费（保安、卫生清扫绿化）绩效目标表</w:t>
      </w:r>
    </w:p>
    <w:p w14:paraId="7DED9C58">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4705B0B">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19B772E2">
      <w:pPr>
        <w:framePr w:w="2868"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13010024P00641210057D</w:t>
      </w:r>
    </w:p>
    <w:p w14:paraId="1872088C">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3B380BBF">
      <w:pPr>
        <w:framePr w:w="444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提前下达物业管理费（保安、卫生清扫绿化）</w:t>
      </w:r>
    </w:p>
    <w:p w14:paraId="4D6ED1BE">
      <w:pPr>
        <w:framePr w:w="4440" w:wrap="auto" w:vAnchor="margin" w:hAnchor="text" w:x="10088"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color w:val="000000"/>
          <w:spacing w:val="0"/>
          <w:sz w:val="21"/>
        </w:rPr>
        <w:t>435.00</w:t>
      </w:r>
      <w:r>
        <w:rPr>
          <w:rFonts w:ascii="微软雅黑"/>
          <w:color w:val="000000"/>
          <w:spacing w:val="2429"/>
          <w:sz w:val="21"/>
        </w:rPr>
        <w:t xml:space="preserve"> </w:t>
      </w:r>
      <w:r>
        <w:rPr>
          <w:rFonts w:ascii="微软雅黑" w:hAnsi="微软雅黑" w:cs="微软雅黑"/>
          <w:b/>
          <w:color w:val="000000"/>
          <w:spacing w:val="0"/>
          <w:sz w:val="21"/>
        </w:rPr>
        <w:t>其他资金</w:t>
      </w:r>
    </w:p>
    <w:p w14:paraId="0A932130">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04B5174A">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81CF0A8">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25CB8121">
      <w:pPr>
        <w:framePr w:w="906"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435.00</w:t>
      </w:r>
    </w:p>
    <w:p w14:paraId="7D5F0413">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1FFEE31E">
      <w:pPr>
        <w:framePr w:w="318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用于馆区内卫生保洁和绿化服务</w:t>
      </w:r>
    </w:p>
    <w:p w14:paraId="6F782886">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15A20B2F">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0D71B7EA">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19E917D3">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335AFF61">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3E8B1866">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7D26DC20">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7AA5701B">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1DA178F9">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7889D410">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784A6E12">
      <w:pPr>
        <w:framePr w:w="4824" w:wrap="auto" w:vAnchor="margin" w:hAnchor="text" w:x="2149" w:y="42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用于支付保安公司为我馆提供保安服务的费用；</w:t>
      </w:r>
    </w:p>
    <w:p w14:paraId="7434F9F6">
      <w:pPr>
        <w:framePr w:w="1080" w:wrap="auto" w:vAnchor="margin" w:hAnchor="text" w:x="984" w:y="44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0E1E769C">
      <w:pPr>
        <w:framePr w:w="1080" w:wrap="auto" w:vAnchor="margin" w:hAnchor="text" w:x="984" w:y="4418"/>
        <w:widowControl w:val="0"/>
        <w:autoSpaceDE w:val="0"/>
        <w:autoSpaceDN w:val="0"/>
        <w:spacing w:before="475"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27EE63E8">
      <w:pPr>
        <w:framePr w:w="6924" w:wrap="auto" w:vAnchor="margin" w:hAnchor="text" w:x="2149" w:y="4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w:t>
      </w:r>
      <w:r>
        <w:rPr>
          <w:rFonts w:ascii="微软雅黑" w:hAnsi="微软雅黑" w:cs="微软雅黑"/>
          <w:color w:val="000000"/>
          <w:spacing w:val="0"/>
          <w:sz w:val="21"/>
        </w:rPr>
        <w:t>建设节约型事业单位，提高服务效能，给观众创造一优美的参观环境。</w:t>
      </w:r>
    </w:p>
    <w:p w14:paraId="59E4E429">
      <w:pPr>
        <w:framePr w:w="1290" w:wrap="auto" w:vAnchor="margin" w:hAnchor="text" w:x="14912" w:y="49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065A02C4">
      <w:pPr>
        <w:framePr w:w="1290" w:wrap="auto" w:vAnchor="margin" w:hAnchor="text" w:x="14912" w:y="4990"/>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53460E78">
      <w:pPr>
        <w:framePr w:w="1686" w:wrap="auto" w:vAnchor="margin" w:hAnchor="text" w:x="2149" w:y="5170"/>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7311D8BF">
      <w:pPr>
        <w:framePr w:w="1686" w:wrap="auto" w:vAnchor="margin" w:hAnchor="text" w:x="2149"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2CD736ED">
      <w:pPr>
        <w:framePr w:w="1970" w:wrap="auto" w:vAnchor="margin" w:hAnchor="text" w:x="4418" w:y="5170"/>
        <w:widowControl w:val="0"/>
        <w:autoSpaceDE w:val="0"/>
        <w:autoSpaceDN w:val="0"/>
        <w:spacing w:before="0" w:after="0" w:line="277" w:lineRule="exact"/>
        <w:ind w:left="89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41E58A67">
      <w:pPr>
        <w:framePr w:w="1970" w:wrap="auto" w:vAnchor="margin" w:hAnchor="text" w:x="4418"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安保人员配置到位</w:t>
      </w:r>
    </w:p>
    <w:p w14:paraId="56B8E603">
      <w:pPr>
        <w:framePr w:w="1970" w:wrap="auto" w:vAnchor="margin" w:hAnchor="text" w:x="4418"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绿化服务面积</w:t>
      </w:r>
    </w:p>
    <w:p w14:paraId="26C968B7">
      <w:pPr>
        <w:framePr w:w="3455" w:wrap="auto" w:vAnchor="margin" w:hAnchor="text" w:x="7252" w:y="5170"/>
        <w:widowControl w:val="0"/>
        <w:autoSpaceDE w:val="0"/>
        <w:autoSpaceDN w:val="0"/>
        <w:spacing w:before="0" w:after="0" w:line="277" w:lineRule="exact"/>
        <w:ind w:left="1955"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7FDA5C70">
      <w:pPr>
        <w:framePr w:w="3455" w:wrap="auto" w:vAnchor="margin" w:hAnchor="text" w:x="7252" w:y="517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安保人员足额配置到位</w:t>
      </w:r>
    </w:p>
    <w:p w14:paraId="757B2FBA">
      <w:pPr>
        <w:framePr w:w="870" w:wrap="auto" w:vAnchor="margin" w:hAnchor="text" w:x="13350"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40D1C282">
      <w:pPr>
        <w:framePr w:w="747" w:wrap="auto" w:vAnchor="margin" w:hAnchor="text" w:x="12639"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30</w:t>
      </w:r>
      <w:r>
        <w:rPr>
          <w:rFonts w:ascii="微软雅黑"/>
          <w:color w:val="000000"/>
          <w:spacing w:val="-11"/>
          <w:sz w:val="21"/>
        </w:rPr>
        <w:t xml:space="preserve"> </w:t>
      </w:r>
      <w:r>
        <w:rPr>
          <w:rFonts w:ascii="微软雅黑" w:hAnsi="微软雅黑" w:cs="微软雅黑"/>
          <w:color w:val="000000"/>
          <w:spacing w:val="0"/>
          <w:sz w:val="21"/>
        </w:rPr>
        <w:t>人</w:t>
      </w:r>
    </w:p>
    <w:p w14:paraId="6D421879">
      <w:pPr>
        <w:framePr w:w="1080" w:wrap="auto" w:vAnchor="margin" w:hAnchor="text" w:x="14907"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工作需求</w:t>
      </w:r>
    </w:p>
    <w:p w14:paraId="7DE65EB4">
      <w:pPr>
        <w:framePr w:w="1290" w:wrap="auto" w:vAnchor="margin" w:hAnchor="text" w:x="14907" w:y="6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工作区域划</w:t>
      </w:r>
    </w:p>
    <w:p w14:paraId="297E186C">
      <w:pPr>
        <w:framePr w:w="1080" w:wrap="auto" w:vAnchor="margin" w:hAnchor="text" w:x="2149"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12BA517D">
      <w:pPr>
        <w:framePr w:w="1080" w:wrap="auto" w:vAnchor="margin" w:hAnchor="text" w:x="2149" w:y="6318"/>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26497EBD">
      <w:pPr>
        <w:framePr w:w="2340" w:wrap="auto" w:vAnchor="margin" w:hAnchor="text" w:x="7252"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当年保养绿化服务面积</w:t>
      </w:r>
    </w:p>
    <w:p w14:paraId="4A470F24">
      <w:pPr>
        <w:framePr w:w="2340" w:wrap="auto" w:vAnchor="margin" w:hAnchor="text" w:x="7252" w:y="6318"/>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当年保洁清扫服务面积</w:t>
      </w:r>
    </w:p>
    <w:p w14:paraId="07668D5D">
      <w:pPr>
        <w:framePr w:w="1815" w:wrap="auto" w:vAnchor="margin" w:hAnchor="text" w:x="12639"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≥60000</w:t>
      </w:r>
      <w:r>
        <w:rPr>
          <w:rFonts w:ascii="Times New Roman"/>
          <w:color w:val="000000"/>
          <w:spacing w:val="-2"/>
          <w:sz w:val="21"/>
        </w:rPr>
        <w:t xml:space="preserve"> </w:t>
      </w:r>
      <w:r>
        <w:rPr>
          <w:rFonts w:ascii="微软雅黑" w:hAnsi="微软雅黑" w:cs="微软雅黑"/>
          <w:color w:val="000000"/>
          <w:spacing w:val="0"/>
          <w:sz w:val="21"/>
        </w:rPr>
        <w:t>平方米</w:t>
      </w:r>
    </w:p>
    <w:p w14:paraId="7C7A0CBD">
      <w:pPr>
        <w:framePr w:w="1815" w:wrap="auto" w:vAnchor="margin" w:hAnchor="text" w:x="12639" w:y="6318"/>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≥200000</w:t>
      </w:r>
      <w:r>
        <w:rPr>
          <w:rFonts w:ascii="Times New Roman"/>
          <w:color w:val="000000"/>
          <w:spacing w:val="-2"/>
          <w:sz w:val="21"/>
        </w:rPr>
        <w:t xml:space="preserve"> </w:t>
      </w:r>
      <w:r>
        <w:rPr>
          <w:rFonts w:ascii="微软雅黑" w:hAnsi="微软雅黑" w:cs="微软雅黑"/>
          <w:color w:val="000000"/>
          <w:spacing w:val="0"/>
          <w:sz w:val="21"/>
        </w:rPr>
        <w:t>平方米</w:t>
      </w:r>
    </w:p>
    <w:p w14:paraId="542E042F">
      <w:pPr>
        <w:framePr w:w="450" w:wrap="auto" w:vAnchor="margin" w:hAnchor="text" w:x="14907" w:y="64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分</w:t>
      </w:r>
    </w:p>
    <w:p w14:paraId="028F033B">
      <w:pPr>
        <w:framePr w:w="1290" w:wrap="auto" w:vAnchor="margin" w:hAnchor="text" w:x="14907" w:y="68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工作区域划</w:t>
      </w:r>
    </w:p>
    <w:p w14:paraId="3304387B">
      <w:pPr>
        <w:framePr w:w="1290" w:wrap="auto" w:vAnchor="margin" w:hAnchor="text" w:x="14907" w:y="687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分</w:t>
      </w:r>
    </w:p>
    <w:p w14:paraId="6B12EF94">
      <w:pPr>
        <w:framePr w:w="1500" w:wrap="auto" w:vAnchor="margin" w:hAnchor="text" w:x="4418" w:y="70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清扫服务面积</w:t>
      </w:r>
    </w:p>
    <w:p w14:paraId="204F61EF">
      <w:pPr>
        <w:framePr w:w="1080" w:wrap="auto" w:vAnchor="margin" w:hAnchor="text" w:x="984" w:y="74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1444307A">
      <w:pPr>
        <w:framePr w:w="1080" w:wrap="auto" w:vAnchor="margin" w:hAnchor="text" w:x="984" w:y="7465"/>
        <w:widowControl w:val="0"/>
        <w:autoSpaceDE w:val="0"/>
        <w:autoSpaceDN w:val="0"/>
        <w:spacing w:before="21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538CC02D">
      <w:pPr>
        <w:framePr w:w="1080" w:wrap="auto" w:vAnchor="margin" w:hAnchor="text" w:x="2149" w:y="76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1B61D495">
      <w:pPr>
        <w:framePr w:w="1080" w:wrap="auto" w:vAnchor="margin" w:hAnchor="text" w:x="2149" w:y="7627"/>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05FC4B32">
      <w:pPr>
        <w:framePr w:w="1290" w:wrap="auto" w:vAnchor="margin" w:hAnchor="text" w:x="4418" w:y="76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安全保障率</w:t>
      </w:r>
    </w:p>
    <w:p w14:paraId="6A210097">
      <w:pPr>
        <w:framePr w:w="1290" w:wrap="auto" w:vAnchor="margin" w:hAnchor="text" w:x="4418" w:y="7627"/>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服务达标率</w:t>
      </w:r>
    </w:p>
    <w:p w14:paraId="425327F6">
      <w:pPr>
        <w:framePr w:w="1710" w:wrap="auto" w:vAnchor="margin" w:hAnchor="text" w:x="7252" w:y="76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馆区安全保障率</w:t>
      </w:r>
    </w:p>
    <w:p w14:paraId="2829D1C3">
      <w:pPr>
        <w:framePr w:w="829" w:wrap="auto" w:vAnchor="margin" w:hAnchor="text" w:x="12639" w:y="76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56CE0C8A">
      <w:pPr>
        <w:framePr w:w="829" w:wrap="auto" w:vAnchor="margin" w:hAnchor="text" w:x="12639" w:y="7627"/>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73BE7E01">
      <w:pPr>
        <w:framePr w:w="1080" w:wrap="auto" w:vAnchor="margin" w:hAnchor="text" w:x="14907" w:y="76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7B50DB0F">
      <w:pPr>
        <w:framePr w:w="1080" w:wrap="auto" w:vAnchor="margin" w:hAnchor="text" w:x="14907" w:y="7627"/>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6D000B25">
      <w:pPr>
        <w:framePr w:w="2550" w:wrap="auto" w:vAnchor="margin" w:hAnchor="text" w:x="7252" w:y="80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卫生保洁绿化服务达标率</w:t>
      </w:r>
    </w:p>
    <w:p w14:paraId="2F3039A2">
      <w:pPr>
        <w:framePr w:w="1290" w:wrap="auto" w:vAnchor="margin" w:hAnchor="text" w:x="14907" w:y="84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物业服务合</w:t>
      </w:r>
    </w:p>
    <w:p w14:paraId="1E983C0F">
      <w:pPr>
        <w:framePr w:w="1290" w:wrap="auto" w:vAnchor="margin" w:hAnchor="text" w:x="14907" w:y="843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同</w:t>
      </w:r>
    </w:p>
    <w:p w14:paraId="14B31F0C">
      <w:pPr>
        <w:framePr w:w="1080" w:wrap="auto" w:vAnchor="margin" w:hAnchor="text" w:x="2149" w:y="86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543DB679">
      <w:pPr>
        <w:framePr w:w="1080" w:wrap="auto" w:vAnchor="margin" w:hAnchor="text" w:x="2149" w:y="8613"/>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79EA236B">
      <w:pPr>
        <w:framePr w:w="1624" w:wrap="auto" w:vAnchor="margin" w:hAnchor="text" w:x="4418" w:y="86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物业服务期限</w:t>
      </w:r>
    </w:p>
    <w:p w14:paraId="67810B4A">
      <w:pPr>
        <w:framePr w:w="1624" w:wrap="auto" w:vAnchor="margin" w:hAnchor="text" w:x="4418" w:y="8613"/>
        <w:widowControl w:val="0"/>
        <w:autoSpaceDE w:val="0"/>
        <w:autoSpaceDN w:val="0"/>
        <w:spacing w:before="297" w:after="0" w:line="277" w:lineRule="exact"/>
        <w:ind w:left="124" w:right="0" w:firstLine="0"/>
        <w:jc w:val="left"/>
        <w:rPr>
          <w:rFonts w:ascii="Times New Roman"/>
          <w:color w:val="000000"/>
          <w:spacing w:val="0"/>
          <w:sz w:val="21"/>
        </w:rPr>
      </w:pPr>
      <w:r>
        <w:rPr>
          <w:rFonts w:ascii="微软雅黑" w:hAnsi="微软雅黑" w:cs="微软雅黑"/>
          <w:color w:val="000000"/>
          <w:spacing w:val="0"/>
          <w:sz w:val="21"/>
        </w:rPr>
        <w:t>物业服务成本</w:t>
      </w:r>
    </w:p>
    <w:p w14:paraId="407E6A4F">
      <w:pPr>
        <w:framePr w:w="1500" w:wrap="auto" w:vAnchor="margin" w:hAnchor="text" w:x="7252" w:y="86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物业服务期限</w:t>
      </w:r>
    </w:p>
    <w:p w14:paraId="322E55EF">
      <w:pPr>
        <w:framePr w:w="624" w:wrap="auto" w:vAnchor="margin" w:hAnchor="text" w:x="12639" w:y="861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color w:val="000000"/>
          <w:spacing w:val="-12"/>
          <w:sz w:val="21"/>
        </w:rPr>
        <w:t xml:space="preserve"> </w:t>
      </w:r>
      <w:r>
        <w:rPr>
          <w:rFonts w:ascii="微软雅黑" w:hAnsi="微软雅黑" w:cs="微软雅黑"/>
          <w:color w:val="000000"/>
          <w:spacing w:val="0"/>
          <w:sz w:val="21"/>
        </w:rPr>
        <w:t>年</w:t>
      </w:r>
    </w:p>
    <w:p w14:paraId="11ECC035">
      <w:pPr>
        <w:framePr w:w="1710" w:wrap="auto" w:vAnchor="margin" w:hAnchor="text" w:x="7252" w:y="91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物业服务总预算</w:t>
      </w:r>
    </w:p>
    <w:p w14:paraId="0287DEED">
      <w:pPr>
        <w:framePr w:w="1236" w:wrap="auto" w:vAnchor="margin" w:hAnchor="text" w:x="12639" w:y="91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≤435</w:t>
      </w:r>
      <w:r>
        <w:rPr>
          <w:rFonts w:ascii="Times New Roman"/>
          <w:color w:val="000000"/>
          <w:spacing w:val="-2"/>
          <w:sz w:val="21"/>
        </w:rPr>
        <w:t xml:space="preserve"> </w:t>
      </w:r>
      <w:r>
        <w:rPr>
          <w:rFonts w:ascii="微软雅黑" w:hAnsi="微软雅黑" w:cs="微软雅黑"/>
          <w:color w:val="000000"/>
          <w:spacing w:val="0"/>
          <w:sz w:val="21"/>
        </w:rPr>
        <w:t>万元</w:t>
      </w:r>
    </w:p>
    <w:p w14:paraId="7B924B3F">
      <w:pPr>
        <w:framePr w:w="1080" w:wrap="auto" w:vAnchor="margin" w:hAnchor="text" w:x="14907" w:y="91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预算安排</w:t>
      </w:r>
    </w:p>
    <w:p w14:paraId="4B3B0248">
      <w:pPr>
        <w:framePr w:w="2130" w:wrap="auto" w:vAnchor="margin" w:hAnchor="text" w:x="12639" w:y="9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建设节约型事业单位</w:t>
      </w:r>
    </w:p>
    <w:p w14:paraId="0F01DDD8">
      <w:pPr>
        <w:framePr w:w="2130" w:wrap="auto" w:vAnchor="margin" w:hAnchor="text" w:x="12639" w:y="958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，提高服务效能，给</w:t>
      </w:r>
    </w:p>
    <w:p w14:paraId="45F1B872">
      <w:pPr>
        <w:framePr w:w="2130" w:wrap="auto" w:vAnchor="margin" w:hAnchor="text" w:x="12639" w:y="958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观众创造一优美的参</w:t>
      </w:r>
    </w:p>
    <w:p w14:paraId="4CF80893">
      <w:pPr>
        <w:framePr w:w="5280" w:wrap="auto" w:vAnchor="margin" w:hAnchor="text" w:x="7252" w:y="9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建设节约型事业单位，提高服务效能，给观众创造一优</w:t>
      </w:r>
    </w:p>
    <w:p w14:paraId="6E6E9B6F">
      <w:pPr>
        <w:framePr w:w="5280" w:wrap="auto" w:vAnchor="margin" w:hAnchor="text" w:x="7252" w:y="97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美的参观环境。</w:t>
      </w:r>
    </w:p>
    <w:p w14:paraId="4C320E7C">
      <w:pPr>
        <w:framePr w:w="1500" w:wrap="auto" w:vAnchor="margin" w:hAnchor="text" w:x="2149" w:y="99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3811BB89">
      <w:pPr>
        <w:framePr w:w="2130" w:wrap="auto" w:vAnchor="margin" w:hAnchor="text" w:x="4418" w:y="99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建设节约型事业单位</w:t>
      </w:r>
    </w:p>
    <w:p w14:paraId="0E3D50BC">
      <w:pPr>
        <w:framePr w:w="1080" w:wrap="auto" w:vAnchor="margin" w:hAnchor="text" w:x="14907" w:y="99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工作需要</w:t>
      </w:r>
    </w:p>
    <w:p w14:paraId="73174057">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45</w:t>
      </w:r>
    </w:p>
    <w:p w14:paraId="6F9903BF">
      <w:pPr>
        <w:spacing w:before="0" w:after="0" w:line="0" w:lineRule="exact"/>
        <w:ind w:left="0" w:right="0" w:firstLine="0"/>
        <w:jc w:val="left"/>
        <w:rPr>
          <w:rFonts w:ascii="Arial"/>
          <w:color w:val="FF0000"/>
          <w:spacing w:val="0"/>
          <w:sz w:val="2"/>
        </w:rPr>
      </w:pPr>
      <w:r>
        <w:pict>
          <v:shape id="_x000037" o:spid="_x0000_s1063" o:spt="75" type="#_x0000_t75" style="position:absolute;left:0pt;margin-left:36.9pt;margin-top:91.4pt;height:441.5pt;width:768.8pt;mso-position-horizontal-relative:page;mso-position-vertical-relative:page;z-index:-251657216;mso-width-relative:page;mso-height-relative:page;" filled="f" coordsize="21600,21600">
            <v:path/>
            <v:fill on="f" focussize="0,0"/>
            <v:stroke/>
            <v:imagedata r:id="rId39" o:title=""/>
            <o:lock v:ext="edit" aspectratio="t"/>
          </v:shape>
        </w:pict>
      </w:r>
      <w:r>
        <w:rPr>
          <w:rFonts w:ascii="Arial"/>
          <w:color w:val="FF0000"/>
          <w:spacing w:val="0"/>
          <w:sz w:val="2"/>
        </w:rPr>
        <w:br w:type="page"/>
      </w:r>
    </w:p>
    <w:p w14:paraId="54C57AC8">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9F93D3F">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A9D3166">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52E3FB71">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3560266B">
      <w:pPr>
        <w:framePr w:w="1080" w:wrap="auto" w:vAnchor="margin" w:hAnchor="text" w:x="2755"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0D789F2A">
      <w:pPr>
        <w:framePr w:w="1080" w:wrap="auto" w:vAnchor="margin" w:hAnchor="text" w:x="5307"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245AA37C">
      <w:pPr>
        <w:framePr w:w="1500" w:wrap="auto" w:vAnchor="margin" w:hAnchor="text" w:x="9208"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4D9F4F7C">
      <w:pPr>
        <w:framePr w:w="1581" w:wrap="auto" w:vAnchor="margin" w:hAnchor="text" w:x="12639" w:y="1606"/>
        <w:widowControl w:val="0"/>
        <w:autoSpaceDE w:val="0"/>
        <w:autoSpaceDN w:val="0"/>
        <w:spacing w:before="0" w:after="0" w:line="277" w:lineRule="exact"/>
        <w:ind w:left="711" w:right="0" w:firstLine="0"/>
        <w:jc w:val="left"/>
        <w:rPr>
          <w:rFonts w:ascii="Times New Roman"/>
          <w:color w:val="000000"/>
          <w:spacing w:val="0"/>
          <w:sz w:val="21"/>
        </w:rPr>
      </w:pPr>
      <w:r>
        <w:rPr>
          <w:rFonts w:ascii="微软雅黑" w:hAnsi="微软雅黑" w:cs="微软雅黑"/>
          <w:b/>
          <w:color w:val="000000"/>
          <w:spacing w:val="0"/>
          <w:sz w:val="21"/>
        </w:rPr>
        <w:t>指标值</w:t>
      </w:r>
    </w:p>
    <w:p w14:paraId="68B7D890">
      <w:pPr>
        <w:framePr w:w="1581" w:wrap="auto" w:vAnchor="margin" w:hAnchor="text" w:x="12639" w:y="1606"/>
        <w:widowControl w:val="0"/>
        <w:autoSpaceDE w:val="0"/>
        <w:autoSpaceDN w:val="0"/>
        <w:spacing w:before="27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观环境。</w:t>
      </w:r>
    </w:p>
    <w:p w14:paraId="2AC8B693">
      <w:pPr>
        <w:framePr w:w="2760" w:wrap="auto" w:vAnchor="margin" w:hAnchor="text" w:x="4418" w:y="25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确保馆区安全，使红色旅游</w:t>
      </w:r>
    </w:p>
    <w:p w14:paraId="297BAA77">
      <w:pPr>
        <w:framePr w:w="2760" w:wrap="auto" w:vAnchor="margin" w:hAnchor="text" w:x="4418" w:y="257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持续发展。</w:t>
      </w:r>
    </w:p>
    <w:p w14:paraId="24578AB1">
      <w:pPr>
        <w:framePr w:w="1290" w:wrap="auto" w:vAnchor="margin" w:hAnchor="text" w:x="14907" w:y="25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安保的满意</w:t>
      </w:r>
    </w:p>
    <w:p w14:paraId="7A27DDF9">
      <w:pPr>
        <w:framePr w:w="1290" w:wrap="auto" w:vAnchor="margin" w:hAnchor="text" w:x="14907" w:y="257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度调查卷</w:t>
      </w:r>
    </w:p>
    <w:p w14:paraId="272388DF">
      <w:pPr>
        <w:framePr w:w="1710" w:wrap="auto" w:vAnchor="margin" w:hAnchor="text" w:x="2149"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可持续影响指标</w:t>
      </w:r>
    </w:p>
    <w:p w14:paraId="0DFF8C69">
      <w:pPr>
        <w:framePr w:w="3810" w:wrap="auto" w:vAnchor="margin" w:hAnchor="text" w:x="7252"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确保馆区安全，使红色旅游持续发展。</w:t>
      </w:r>
    </w:p>
    <w:p w14:paraId="38045649">
      <w:pPr>
        <w:framePr w:w="829" w:wrap="auto" w:vAnchor="margin" w:hAnchor="text" w:x="12639" w:y="27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5D6B026F">
      <w:pPr>
        <w:framePr w:w="829" w:wrap="auto" w:vAnchor="margin" w:hAnchor="text" w:x="12639" w:y="2753"/>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50B05042">
      <w:pPr>
        <w:framePr w:w="5280" w:wrap="auto" w:vAnchor="margin" w:hAnchor="text" w:x="7252" w:y="33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服务群体调查中，满意和较满意的人数占全部调查人数</w:t>
      </w:r>
    </w:p>
    <w:p w14:paraId="6A15250D">
      <w:pPr>
        <w:framePr w:w="5280" w:wrap="auto" w:vAnchor="margin" w:hAnchor="text" w:x="7252" w:y="330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的比率</w:t>
      </w:r>
    </w:p>
    <w:p w14:paraId="66296685">
      <w:pPr>
        <w:framePr w:w="3401" w:wrap="auto" w:vAnchor="margin" w:hAnchor="text" w:x="879"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23F10BAE">
      <w:pPr>
        <w:framePr w:w="2317" w:wrap="auto" w:vAnchor="margin" w:hAnchor="text" w:x="4418"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服务群体满意度（</w:t>
      </w:r>
      <w:r>
        <w:rPr>
          <w:rFonts w:ascii="微软雅黑"/>
          <w:color w:val="000000"/>
          <w:spacing w:val="0"/>
          <w:sz w:val="21"/>
        </w:rPr>
        <w:t>%</w:t>
      </w:r>
      <w:r>
        <w:rPr>
          <w:rFonts w:ascii="微软雅黑" w:hAnsi="微软雅黑" w:cs="微软雅黑"/>
          <w:color w:val="000000"/>
          <w:spacing w:val="0"/>
          <w:sz w:val="21"/>
        </w:rPr>
        <w:t>）</w:t>
      </w:r>
    </w:p>
    <w:p w14:paraId="37D61EEA">
      <w:pPr>
        <w:framePr w:w="1080" w:wrap="auto" w:vAnchor="margin" w:hAnchor="text" w:x="14907" w:y="34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调查问卷</w:t>
      </w:r>
    </w:p>
    <w:p w14:paraId="4AEF4D6D">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46</w:t>
      </w:r>
    </w:p>
    <w:p w14:paraId="24CD4FE2">
      <w:pPr>
        <w:spacing w:before="0" w:after="0" w:line="0" w:lineRule="exact"/>
        <w:ind w:left="0" w:right="0" w:firstLine="0"/>
        <w:jc w:val="left"/>
        <w:rPr>
          <w:rFonts w:ascii="Arial"/>
          <w:color w:val="FF0000"/>
          <w:spacing w:val="0"/>
          <w:sz w:val="2"/>
        </w:rPr>
      </w:pPr>
      <w:r>
        <w:pict>
          <v:shape id="_x000038" o:spid="_x0000_s1064" o:spt="75" type="#_x0000_t75" style="position:absolute;left:0pt;margin-left:36.9pt;margin-top:67.4pt;height:133.85pt;width:768.8pt;mso-position-horizontal-relative:page;mso-position-vertical-relative:page;z-index:-251657216;mso-width-relative:page;mso-height-relative:page;" filled="f" coordsize="21600,21600">
            <v:path/>
            <v:fill on="f" focussize="0,0"/>
            <v:stroke/>
            <v:imagedata r:id="rId37" o:title=""/>
            <o:lock v:ext="edit" aspectratio="t"/>
          </v:shape>
        </w:pict>
      </w:r>
      <w:r>
        <w:rPr>
          <w:rFonts w:ascii="Arial"/>
          <w:color w:val="FF0000"/>
          <w:spacing w:val="0"/>
          <w:sz w:val="2"/>
        </w:rPr>
        <w:br w:type="page"/>
      </w:r>
    </w:p>
    <w:p w14:paraId="2FF46E4A">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E1FD713">
      <w:pPr>
        <w:framePr w:w="420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13</w:t>
      </w:r>
      <w:r>
        <w:rPr>
          <w:rFonts w:ascii="微软雅黑" w:hAnsi="微软雅黑" w:cs="微软雅黑"/>
          <w:color w:val="000000"/>
          <w:spacing w:val="0"/>
          <w:sz w:val="28"/>
        </w:rPr>
        <w:t>、提前下达宣传费绩效目标表</w:t>
      </w:r>
    </w:p>
    <w:p w14:paraId="67F8B6AA">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1D14890F">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19393547">
      <w:pPr>
        <w:framePr w:w="2820"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13010024P00946210003F</w:t>
      </w:r>
    </w:p>
    <w:p w14:paraId="66E0A81E">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612D29CD">
      <w:pPr>
        <w:framePr w:w="171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提前下达宣传费</w:t>
      </w:r>
    </w:p>
    <w:p w14:paraId="5E7BDFBD">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301441A3">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1D1A9254">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092312B2">
      <w:pPr>
        <w:framePr w:w="906"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115.00</w:t>
      </w:r>
    </w:p>
    <w:p w14:paraId="45D240A5">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594FC7E0">
      <w:pPr>
        <w:framePr w:w="906"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115.00</w:t>
      </w:r>
    </w:p>
    <w:p w14:paraId="219C4DE8">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16CFD2A6">
      <w:pPr>
        <w:framePr w:w="423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用于馆刊印制及西柏坡精神宣传系列活动。</w:t>
      </w:r>
    </w:p>
    <w:p w14:paraId="5448CEDF">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52520F79">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46497E90">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41490238">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78BF47DC">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501B5C47">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570E4D7D">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05AA3591">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3626F3A1">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3A103529">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594DA81B">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2DA41577">
      <w:pPr>
        <w:framePr w:w="8558"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通过印制馆刊、举办系列活动宣传西柏坡精神，提升西柏坡纪念馆品牌形象。</w:t>
      </w:r>
    </w:p>
    <w:p w14:paraId="1647002D">
      <w:pPr>
        <w:framePr w:w="8558" w:wrap="auto" w:vAnchor="margin" w:hAnchor="text" w:x="2149" w:y="4242"/>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7E6AF8D7">
      <w:pPr>
        <w:framePr w:w="8558" w:wrap="auto" w:vAnchor="margin" w:hAnchor="text" w:x="2149" w:y="4242"/>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r>
        <w:rPr>
          <w:rFonts w:ascii="Times New Roman"/>
          <w:color w:val="000000"/>
          <w:spacing w:val="1375"/>
          <w:sz w:val="21"/>
        </w:rPr>
        <w:t xml:space="preserve"> </w:t>
      </w:r>
      <w:r>
        <w:rPr>
          <w:rFonts w:ascii="微软雅黑" w:hAnsi="微软雅黑" w:cs="微软雅黑"/>
          <w:color w:val="000000"/>
          <w:spacing w:val="0"/>
          <w:sz w:val="21"/>
        </w:rPr>
        <w:t>馆刊印制数量</w:t>
      </w:r>
    </w:p>
    <w:p w14:paraId="644FBACF">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37246B3">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2325E282">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77F2EAA7">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129DE3E1">
      <w:pPr>
        <w:framePr w:w="150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馆刊印制数量</w:t>
      </w:r>
    </w:p>
    <w:p w14:paraId="51C6E5A7">
      <w:pPr>
        <w:framePr w:w="1500" w:wrap="auto" w:vAnchor="margin" w:hAnchor="text" w:x="7252"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举办活动次数</w:t>
      </w:r>
    </w:p>
    <w:p w14:paraId="3E048F0B">
      <w:pPr>
        <w:framePr w:w="993"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4000</w:t>
      </w:r>
      <w:r>
        <w:rPr>
          <w:rFonts w:ascii="微软雅黑"/>
          <w:color w:val="000000"/>
          <w:spacing w:val="-11"/>
          <w:sz w:val="21"/>
        </w:rPr>
        <w:t xml:space="preserve"> </w:t>
      </w:r>
      <w:r>
        <w:rPr>
          <w:rFonts w:ascii="微软雅黑" w:hAnsi="微软雅黑" w:cs="微软雅黑"/>
          <w:color w:val="000000"/>
          <w:spacing w:val="0"/>
          <w:sz w:val="21"/>
        </w:rPr>
        <w:t>册</w:t>
      </w:r>
    </w:p>
    <w:p w14:paraId="3BCF463C">
      <w:pPr>
        <w:framePr w:w="993" w:wrap="auto" w:vAnchor="margin" w:hAnchor="text" w:x="12639"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w:t>
      </w:r>
      <w:r>
        <w:rPr>
          <w:rFonts w:ascii="Times New Roman"/>
          <w:color w:val="000000"/>
          <w:spacing w:val="-2"/>
          <w:sz w:val="21"/>
        </w:rPr>
        <w:t xml:space="preserve"> </w:t>
      </w:r>
      <w:r>
        <w:rPr>
          <w:rFonts w:ascii="微软雅黑" w:hAnsi="微软雅黑" w:cs="微软雅黑"/>
          <w:color w:val="000000"/>
          <w:spacing w:val="0"/>
          <w:sz w:val="21"/>
        </w:rPr>
        <w:t>次</w:t>
      </w:r>
    </w:p>
    <w:p w14:paraId="17463A98">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3B74CF49">
      <w:pPr>
        <w:framePr w:w="1080" w:wrap="auto" w:vAnchor="margin" w:hAnchor="text" w:x="14907" w:y="5393"/>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6B5382EC">
      <w:pPr>
        <w:framePr w:w="1080" w:wrap="auto" w:vAnchor="margin" w:hAnchor="text" w:x="2149"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4BAEA09D">
      <w:pPr>
        <w:framePr w:w="1500" w:wrap="auto" w:vAnchor="margin" w:hAnchor="text" w:x="4418" w:y="58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举办活动次数</w:t>
      </w:r>
    </w:p>
    <w:p w14:paraId="4105D6FA">
      <w:pPr>
        <w:framePr w:w="2130" w:wrap="auto" w:vAnchor="margin" w:hAnchor="text" w:x="12639" w:y="6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宣传西柏坡精神，提</w:t>
      </w:r>
    </w:p>
    <w:p w14:paraId="0C15806F">
      <w:pPr>
        <w:framePr w:w="2130" w:wrap="auto" w:vAnchor="margin" w:hAnchor="text" w:x="12639" w:y="619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升纪念馆形象。</w:t>
      </w:r>
    </w:p>
    <w:p w14:paraId="0CCD5D3E">
      <w:pPr>
        <w:framePr w:w="1080" w:wrap="auto" w:vAnchor="margin" w:hAnchor="text" w:x="984"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001295B7">
      <w:pPr>
        <w:framePr w:w="1080" w:wrap="auto" w:vAnchor="margin" w:hAnchor="text" w:x="984" w:y="6378"/>
        <w:widowControl w:val="0"/>
        <w:autoSpaceDE w:val="0"/>
        <w:autoSpaceDN w:val="0"/>
        <w:spacing w:before="1642"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5F629363">
      <w:pPr>
        <w:framePr w:w="1080" w:wrap="auto" w:vAnchor="margin" w:hAnchor="text" w:x="2149"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5B1A5352">
      <w:pPr>
        <w:framePr w:w="1500" w:wrap="auto" w:vAnchor="margin" w:hAnchor="text" w:x="4418"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活动内容质量</w:t>
      </w:r>
    </w:p>
    <w:p w14:paraId="0D15DE12">
      <w:pPr>
        <w:framePr w:w="1500" w:wrap="auto" w:vAnchor="margin" w:hAnchor="text" w:x="7252"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活动内容质量</w:t>
      </w:r>
    </w:p>
    <w:p w14:paraId="4FE25DF9">
      <w:pPr>
        <w:framePr w:w="1080" w:wrap="auto" w:vAnchor="margin" w:hAnchor="text" w:x="14907" w:y="637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508D49FB">
      <w:pPr>
        <w:framePr w:w="1080" w:wrap="auto" w:vAnchor="margin" w:hAnchor="text" w:x="214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66BF0CE7">
      <w:pPr>
        <w:framePr w:w="1080" w:wrap="auto" w:vAnchor="margin" w:hAnchor="text" w:x="2149" w:y="69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3F992813">
      <w:pPr>
        <w:framePr w:w="1500" w:wrap="auto" w:vAnchor="margin" w:hAnchor="text" w:x="4418"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工作完成时间</w:t>
      </w:r>
    </w:p>
    <w:p w14:paraId="3B03C80C">
      <w:pPr>
        <w:framePr w:w="1920" w:wrap="auto" w:vAnchor="margin" w:hAnchor="text" w:x="7252" w:y="6952"/>
        <w:widowControl w:val="0"/>
        <w:autoSpaceDE w:val="0"/>
        <w:autoSpaceDN w:val="0"/>
        <w:spacing w:before="0" w:after="0" w:line="277" w:lineRule="exact"/>
        <w:ind w:left="0" w:right="0" w:firstLine="0"/>
        <w:jc w:val="left"/>
        <w:rPr>
          <w:rFonts w:hint="eastAsia" w:ascii="Times New Roman" w:eastAsia="宋体"/>
          <w:color w:val="000000"/>
          <w:spacing w:val="0"/>
          <w:sz w:val="21"/>
          <w:lang w:eastAsia="zh-CN"/>
        </w:rPr>
      </w:pPr>
      <w:r>
        <w:rPr>
          <w:rFonts w:ascii="微软雅黑" w:hAnsi="微软雅黑" w:cs="微软雅黑"/>
          <w:color w:val="000000"/>
          <w:spacing w:val="0"/>
          <w:sz w:val="21"/>
        </w:rPr>
        <w:t>工作完成</w:t>
      </w:r>
      <w:r>
        <w:rPr>
          <w:rFonts w:hint="eastAsia" w:ascii="微软雅黑" w:hAnsi="微软雅黑" w:cs="微软雅黑"/>
          <w:color w:val="000000"/>
          <w:spacing w:val="0"/>
          <w:sz w:val="21"/>
          <w:lang w:eastAsia="zh-CN"/>
        </w:rPr>
        <w:t>截止时间</w:t>
      </w:r>
    </w:p>
    <w:p w14:paraId="2C50A420">
      <w:pPr>
        <w:framePr w:w="1920" w:wrap="auto" w:vAnchor="margin" w:hAnchor="text" w:x="7252" w:y="69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项目预算控制数</w:t>
      </w:r>
    </w:p>
    <w:p w14:paraId="726E9E4D">
      <w:pPr>
        <w:framePr w:w="779" w:wrap="auto" w:vAnchor="margin" w:hAnchor="text" w:x="12639"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01D3F1C8">
      <w:pPr>
        <w:framePr w:w="1080" w:wrap="auto" w:vAnchor="margin" w:hAnchor="text" w:x="14907" w:y="69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435CCD77">
      <w:pPr>
        <w:framePr w:w="1080" w:wrap="auto" w:vAnchor="margin" w:hAnchor="text" w:x="14907" w:y="69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7F1228F3">
      <w:pPr>
        <w:framePr w:w="1710" w:wrap="auto" w:vAnchor="margin" w:hAnchor="text" w:x="4418" w:y="73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项目预算控制数</w:t>
      </w:r>
    </w:p>
    <w:p w14:paraId="662DAA5E">
      <w:pPr>
        <w:framePr w:w="1236" w:wrap="auto" w:vAnchor="margin" w:hAnchor="text" w:x="12639" w:y="73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≤115</w:t>
      </w:r>
      <w:r>
        <w:rPr>
          <w:rFonts w:ascii="Times New Roman"/>
          <w:color w:val="000000"/>
          <w:spacing w:val="-2"/>
          <w:sz w:val="21"/>
        </w:rPr>
        <w:t xml:space="preserve"> </w:t>
      </w:r>
      <w:r>
        <w:rPr>
          <w:rFonts w:ascii="微软雅黑" w:hAnsi="微软雅黑" w:cs="微软雅黑"/>
          <w:color w:val="000000"/>
          <w:spacing w:val="0"/>
          <w:sz w:val="21"/>
        </w:rPr>
        <w:t>万元</w:t>
      </w:r>
    </w:p>
    <w:p w14:paraId="493BC69A">
      <w:pPr>
        <w:framePr w:w="2130" w:wrap="auto" w:vAnchor="margin" w:hAnchor="text" w:x="12639" w:y="77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通过印制馆刊、举办</w:t>
      </w:r>
    </w:p>
    <w:p w14:paraId="3726620F">
      <w:pPr>
        <w:framePr w:w="2130" w:wrap="auto" w:vAnchor="margin" w:hAnchor="text" w:x="12639" w:y="775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系列活动宣传西柏坡</w:t>
      </w:r>
    </w:p>
    <w:p w14:paraId="53FFA280">
      <w:pPr>
        <w:framePr w:w="2130" w:wrap="auto" w:vAnchor="margin" w:hAnchor="text" w:x="12639" w:y="775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精神，提升西柏坡纪</w:t>
      </w:r>
    </w:p>
    <w:p w14:paraId="233FE776">
      <w:pPr>
        <w:framePr w:w="2130" w:wrap="auto" w:vAnchor="margin" w:hAnchor="text" w:x="12639" w:y="775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念馆品牌形象。</w:t>
      </w:r>
    </w:p>
    <w:p w14:paraId="6F671002">
      <w:pPr>
        <w:framePr w:w="5280" w:wrap="auto" w:vAnchor="margin" w:hAnchor="text" w:x="7252" w:y="81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通过印制馆刊、举办系列活动宣传西柏坡精神，提升西</w:t>
      </w:r>
    </w:p>
    <w:p w14:paraId="1D7AC82D">
      <w:pPr>
        <w:framePr w:w="5280" w:wrap="auto" w:vAnchor="margin" w:hAnchor="text" w:x="7252" w:y="811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柏坡纪念馆品牌形象。</w:t>
      </w:r>
    </w:p>
    <w:p w14:paraId="7CAFB6F1">
      <w:pPr>
        <w:framePr w:w="1500" w:wrap="auto" w:vAnchor="margin" w:hAnchor="text" w:x="2149" w:y="82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45F79312">
      <w:pPr>
        <w:framePr w:w="1710" w:wrap="auto" w:vAnchor="margin" w:hAnchor="text" w:x="4418" w:y="82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宣传西柏坡精神</w:t>
      </w:r>
    </w:p>
    <w:p w14:paraId="33858ADB">
      <w:pPr>
        <w:framePr w:w="1710" w:wrap="auto" w:vAnchor="margin" w:hAnchor="text" w:x="4418" w:y="8298"/>
        <w:widowControl w:val="0"/>
        <w:autoSpaceDE w:val="0"/>
        <w:autoSpaceDN w:val="0"/>
        <w:spacing w:before="65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571CD97E">
      <w:pPr>
        <w:framePr w:w="1080" w:wrap="auto" w:vAnchor="margin" w:hAnchor="text" w:x="14907" w:y="82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5D3965B2">
      <w:pPr>
        <w:framePr w:w="1080" w:wrap="auto" w:vAnchor="margin" w:hAnchor="text" w:x="14907" w:y="8298"/>
        <w:widowControl w:val="0"/>
        <w:autoSpaceDE w:val="0"/>
        <w:autoSpaceDN w:val="0"/>
        <w:spacing w:before="65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E6D3E56">
      <w:pPr>
        <w:framePr w:w="3401" w:wrap="auto" w:vAnchor="margin" w:hAnchor="text" w:x="879" w:y="92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5796DE18">
      <w:pPr>
        <w:framePr w:w="1710" w:wrap="auto" w:vAnchor="margin" w:hAnchor="text" w:x="7252" w:y="92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439A59AB">
      <w:pPr>
        <w:framePr w:w="829" w:wrap="auto" w:vAnchor="margin" w:hAnchor="text" w:x="12639" w:y="923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2F02DA55">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47</w:t>
      </w:r>
    </w:p>
    <w:p w14:paraId="31707F6A">
      <w:pPr>
        <w:spacing w:before="0" w:after="0" w:line="0" w:lineRule="exact"/>
        <w:ind w:left="0" w:right="0" w:firstLine="0"/>
        <w:jc w:val="left"/>
        <w:rPr>
          <w:rFonts w:ascii="Arial"/>
          <w:color w:val="FF0000"/>
          <w:spacing w:val="0"/>
          <w:sz w:val="2"/>
        </w:rPr>
      </w:pPr>
      <w:r>
        <w:pict>
          <v:shape id="_x000039" o:spid="_x0000_s1065" o:spt="75" type="#_x0000_t75" style="position:absolute;left:0pt;margin-left:36.9pt;margin-top:91.4pt;height:389pt;width:768.8pt;mso-position-horizontal-relative:page;mso-position-vertical-relative:page;z-index:-251657216;mso-width-relative:page;mso-height-relative:page;" filled="f" coordsize="21600,21600">
            <v:path/>
            <v:fill on="f" focussize="0,0"/>
            <v:stroke/>
            <v:imagedata r:id="rId40" o:title=""/>
            <o:lock v:ext="edit" aspectratio="t"/>
          </v:shape>
        </w:pict>
      </w:r>
      <w:r>
        <w:rPr>
          <w:rFonts w:ascii="Arial"/>
          <w:color w:val="FF0000"/>
          <w:spacing w:val="0"/>
          <w:sz w:val="2"/>
        </w:rPr>
        <w:br w:type="page"/>
      </w:r>
    </w:p>
    <w:p w14:paraId="199A648D">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313CA75A">
      <w:pPr>
        <w:framePr w:w="840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14</w:t>
      </w:r>
      <w:r>
        <w:rPr>
          <w:rFonts w:ascii="微软雅黑" w:hAnsi="微软雅黑" w:cs="微软雅黑"/>
          <w:color w:val="000000"/>
          <w:spacing w:val="0"/>
          <w:sz w:val="28"/>
        </w:rPr>
        <w:t>、提前下达宣教业务提升创新与志愿者讲解社教经费绩效目标表</w:t>
      </w:r>
    </w:p>
    <w:p w14:paraId="5DB737F6">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71CAF974">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2B72E06F">
      <w:pPr>
        <w:framePr w:w="3051"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13010024P009704100023</w:t>
      </w:r>
    </w:p>
    <w:p w14:paraId="2ECDCC69">
      <w:pPr>
        <w:framePr w:w="3051" w:wrap="auto" w:vAnchor="margin" w:hAnchor="text" w:x="2149" w:y="2322"/>
        <w:widowControl w:val="0"/>
        <w:autoSpaceDE w:val="0"/>
        <w:autoSpaceDN w:val="0"/>
        <w:spacing w:before="107" w:after="0" w:line="277" w:lineRule="exact"/>
        <w:ind w:left="711" w:right="0" w:firstLine="0"/>
        <w:jc w:val="left"/>
        <w:rPr>
          <w:rFonts w:ascii="微软雅黑"/>
          <w:color w:val="000000"/>
          <w:spacing w:val="0"/>
          <w:sz w:val="21"/>
        </w:rPr>
      </w:pPr>
      <w:r>
        <w:rPr>
          <w:rFonts w:ascii="微软雅黑" w:hAnsi="微软雅黑" w:cs="微软雅黑"/>
          <w:b/>
          <w:color w:val="000000"/>
          <w:spacing w:val="0"/>
          <w:sz w:val="21"/>
        </w:rPr>
        <w:t>预算数</w:t>
      </w:r>
      <w:r>
        <w:rPr>
          <w:rFonts w:ascii="Times New Roman"/>
          <w:b/>
          <w:color w:val="000000"/>
          <w:spacing w:val="875"/>
          <w:sz w:val="21"/>
        </w:rPr>
        <w:t xml:space="preserve"> </w:t>
      </w:r>
      <w:r>
        <w:rPr>
          <w:rFonts w:ascii="微软雅黑"/>
          <w:color w:val="000000"/>
          <w:spacing w:val="0"/>
          <w:sz w:val="21"/>
        </w:rPr>
        <w:t>37.62</w:t>
      </w:r>
    </w:p>
    <w:p w14:paraId="169DEF33">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4B076A40">
      <w:pPr>
        <w:framePr w:w="486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提前下达宣教业务提升创新与志愿者讲解社教经费</w:t>
      </w:r>
    </w:p>
    <w:p w14:paraId="12F5596D">
      <w:pPr>
        <w:framePr w:w="4860" w:wrap="auto" w:vAnchor="margin" w:hAnchor="text" w:x="10088"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color w:val="000000"/>
          <w:spacing w:val="0"/>
          <w:sz w:val="21"/>
        </w:rPr>
        <w:t>37.62</w:t>
      </w:r>
      <w:r>
        <w:rPr>
          <w:rFonts w:ascii="微软雅黑"/>
          <w:color w:val="000000"/>
          <w:spacing w:val="2552"/>
          <w:sz w:val="21"/>
        </w:rPr>
        <w:t xml:space="preserve"> </w:t>
      </w:r>
      <w:r>
        <w:rPr>
          <w:rFonts w:ascii="微软雅黑" w:hAnsi="微软雅黑" w:cs="微软雅黑"/>
          <w:b/>
          <w:color w:val="000000"/>
          <w:spacing w:val="0"/>
          <w:sz w:val="21"/>
        </w:rPr>
        <w:t>其他资金</w:t>
      </w:r>
    </w:p>
    <w:p w14:paraId="5C4AF35F">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0FAFB0C2">
      <w:pPr>
        <w:framePr w:w="1290" w:wrap="auto" w:vAnchor="margin" w:hAnchor="text" w:x="879" w:y="28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6F6B2281">
      <w:pPr>
        <w:framePr w:w="1290" w:wrap="auto" w:vAnchor="margin" w:hAnchor="text" w:x="879" w:y="2894"/>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0781BC34">
      <w:pPr>
        <w:framePr w:w="14013" w:wrap="auto" w:vAnchor="margin" w:hAnchor="text" w:x="2149" w:y="30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为进一步提升西柏坡纪念馆宣传教育工作业务能力，并保障讲解接待能力，</w:t>
      </w:r>
      <w:r>
        <w:rPr>
          <w:rFonts w:ascii="微软雅黑"/>
          <w:color w:val="000000"/>
          <w:spacing w:val="0"/>
          <w:sz w:val="21"/>
        </w:rPr>
        <w:t>2024</w:t>
      </w:r>
      <w:r>
        <w:rPr>
          <w:rFonts w:ascii="微软雅黑"/>
          <w:color w:val="000000"/>
          <w:spacing w:val="-11"/>
          <w:sz w:val="21"/>
        </w:rPr>
        <w:t xml:space="preserve"> </w:t>
      </w:r>
      <w:r>
        <w:rPr>
          <w:rFonts w:ascii="微软雅黑" w:hAnsi="微软雅黑" w:cs="微软雅黑"/>
          <w:color w:val="000000"/>
          <w:spacing w:val="0"/>
          <w:sz w:val="21"/>
        </w:rPr>
        <w:t>年将对讲解员在进行业务提升和宣讲演出以及讲解接待保障能力方面</w:t>
      </w:r>
    </w:p>
    <w:p w14:paraId="238326E6">
      <w:pPr>
        <w:framePr w:w="1500" w:wrap="auto" w:vAnchor="margin" w:hAnchor="text" w:x="2149" w:y="34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的工作安排。</w:t>
      </w:r>
    </w:p>
    <w:p w14:paraId="32C6906D">
      <w:pPr>
        <w:framePr w:w="1290" w:wrap="auto" w:vAnchor="margin" w:hAnchor="text" w:x="879" w:y="38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3F834958">
      <w:pPr>
        <w:framePr w:w="843" w:wrap="auto" w:vAnchor="margin" w:hAnchor="text" w:x="4292"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6F329F7F">
      <w:pPr>
        <w:framePr w:w="843" w:wrap="auto" w:vAnchor="margin" w:hAnchor="text" w:x="8261"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6BDD2E57">
      <w:pPr>
        <w:framePr w:w="972" w:wrap="auto" w:vAnchor="margin" w:hAnchor="text" w:x="10889"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17C10ACE">
      <w:pPr>
        <w:framePr w:w="972" w:wrap="auto" w:vAnchor="margin" w:hAnchor="text" w:x="13936"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1A76E9E1">
      <w:pPr>
        <w:framePr w:w="1066" w:wrap="auto" w:vAnchor="margin" w:hAnchor="text" w:x="991" w:y="4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1FA8A940">
      <w:pPr>
        <w:framePr w:w="673" w:wrap="auto" w:vAnchor="margin" w:hAnchor="text" w:x="4376"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056E0C8E">
      <w:pPr>
        <w:framePr w:w="673" w:wrap="auto" w:vAnchor="margin" w:hAnchor="text" w:x="8345"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w:t>
      </w:r>
    </w:p>
    <w:p w14:paraId="3788FC64">
      <w:pPr>
        <w:framePr w:w="673" w:wrap="auto" w:vAnchor="margin" w:hAnchor="text" w:x="11038"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80%</w:t>
      </w:r>
    </w:p>
    <w:p w14:paraId="03ABE3C3">
      <w:pPr>
        <w:framePr w:w="796" w:wrap="auto" w:vAnchor="margin" w:hAnchor="text" w:x="14024"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05C1A7C5">
      <w:pPr>
        <w:framePr w:w="1080" w:wrap="auto" w:vAnchor="margin" w:hAnchor="text" w:x="984"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34D917C0">
      <w:pPr>
        <w:framePr w:w="12070" w:wrap="auto" w:vAnchor="margin" w:hAnchor="text" w:x="2149"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通过宣教业务提升创新与志愿者讲解社教活动，提升西柏坡纪念馆讲解接待能力以及西柏坡爱国主义教育的创新宣传能力。</w:t>
      </w:r>
    </w:p>
    <w:p w14:paraId="7347F905">
      <w:pPr>
        <w:framePr w:w="12070" w:wrap="auto" w:vAnchor="margin" w:hAnchor="text" w:x="2149" w:y="4594"/>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r>
        <w:rPr>
          <w:rFonts w:ascii="Times New Roman"/>
          <w:b/>
          <w:color w:val="000000"/>
          <w:spacing w:val="2830"/>
          <w:sz w:val="21"/>
        </w:rPr>
        <w:t xml:space="preserve"> </w:t>
      </w:r>
      <w:r>
        <w:rPr>
          <w:rFonts w:ascii="微软雅黑" w:hAnsi="微软雅黑" w:cs="微软雅黑"/>
          <w:b/>
          <w:color w:val="000000"/>
          <w:spacing w:val="0"/>
          <w:sz w:val="21"/>
        </w:rPr>
        <w:t>指标值</w:t>
      </w:r>
    </w:p>
    <w:p w14:paraId="16A65D77">
      <w:pPr>
        <w:framePr w:w="12070" w:wrap="auto" w:vAnchor="margin" w:hAnchor="text" w:x="2149" w:y="4594"/>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r>
        <w:rPr>
          <w:rFonts w:ascii="Times New Roman"/>
          <w:color w:val="000000"/>
          <w:spacing w:val="1375"/>
          <w:sz w:val="21"/>
        </w:rPr>
        <w:t xml:space="preserve"> </w:t>
      </w:r>
      <w:r>
        <w:rPr>
          <w:rFonts w:ascii="微软雅黑" w:hAnsi="微软雅黑" w:cs="微软雅黑"/>
          <w:color w:val="000000"/>
          <w:spacing w:val="0"/>
          <w:sz w:val="21"/>
        </w:rPr>
        <w:t>培训参加人数</w:t>
      </w:r>
    </w:p>
    <w:p w14:paraId="7BFC0D39">
      <w:pPr>
        <w:framePr w:w="1290" w:wrap="auto" w:vAnchor="margin" w:hAnchor="text" w:x="14912" w:y="49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2F55E974">
      <w:pPr>
        <w:framePr w:w="1290" w:wrap="auto" w:vAnchor="margin" w:hAnchor="text" w:x="14912" w:y="4990"/>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0C5F129">
      <w:pPr>
        <w:framePr w:w="1080" w:wrap="auto" w:vAnchor="margin" w:hAnchor="text" w:x="984"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10910747">
      <w:pPr>
        <w:framePr w:w="1500" w:wrap="auto" w:vAnchor="margin" w:hAnchor="text" w:x="7252"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培训参加人数</w:t>
      </w:r>
    </w:p>
    <w:p w14:paraId="51B03017">
      <w:pPr>
        <w:framePr w:w="903" w:wrap="auto" w:vAnchor="margin" w:hAnchor="text" w:x="12639"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≥35</w:t>
      </w:r>
      <w:r>
        <w:rPr>
          <w:rFonts w:ascii="Times New Roman"/>
          <w:color w:val="000000"/>
          <w:spacing w:val="-2"/>
          <w:sz w:val="21"/>
        </w:rPr>
        <w:t xml:space="preserve"> </w:t>
      </w:r>
      <w:r>
        <w:rPr>
          <w:rFonts w:ascii="微软雅黑" w:hAnsi="微软雅黑" w:cs="微软雅黑"/>
          <w:color w:val="000000"/>
          <w:spacing w:val="0"/>
          <w:sz w:val="21"/>
        </w:rPr>
        <w:t>人</w:t>
      </w:r>
    </w:p>
    <w:p w14:paraId="6DB30DD1">
      <w:pPr>
        <w:framePr w:w="1080" w:wrap="auto" w:vAnchor="margin" w:hAnchor="text" w:x="14907"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55939AE">
      <w:pPr>
        <w:framePr w:w="1080" w:wrap="auto" w:vAnchor="margin" w:hAnchor="text" w:x="4418" w:y="6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完成次数</w:t>
      </w:r>
    </w:p>
    <w:p w14:paraId="154EB011">
      <w:pPr>
        <w:framePr w:w="1920" w:wrap="auto" w:vAnchor="margin" w:hAnchor="text" w:x="7252" w:y="61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完成演出任务次数</w:t>
      </w:r>
    </w:p>
    <w:p w14:paraId="08791D6A">
      <w:pPr>
        <w:framePr w:w="1080" w:wrap="auto" w:vAnchor="margin" w:hAnchor="text" w:x="2149"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3D07A2E7">
      <w:pPr>
        <w:framePr w:w="624" w:wrap="auto" w:vAnchor="margin" w:hAnchor="text" w:x="12639"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4</w:t>
      </w:r>
      <w:r>
        <w:rPr>
          <w:rFonts w:ascii="微软雅黑"/>
          <w:color w:val="000000"/>
          <w:spacing w:val="-12"/>
          <w:sz w:val="21"/>
        </w:rPr>
        <w:t xml:space="preserve"> </w:t>
      </w:r>
      <w:r>
        <w:rPr>
          <w:rFonts w:ascii="微软雅黑" w:hAnsi="微软雅黑" w:cs="微软雅黑"/>
          <w:color w:val="000000"/>
          <w:spacing w:val="0"/>
          <w:sz w:val="21"/>
        </w:rPr>
        <w:t>场</w:t>
      </w:r>
    </w:p>
    <w:p w14:paraId="736AD4D9">
      <w:pPr>
        <w:framePr w:w="1080" w:wrap="auto" w:vAnchor="margin" w:hAnchor="text" w:x="14907" w:y="63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11CAC54B">
      <w:pPr>
        <w:framePr w:w="1080" w:wrap="auto" w:vAnchor="margin" w:hAnchor="text" w:x="2149" w:y="68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3124BD54">
      <w:pPr>
        <w:framePr w:w="1080" w:wrap="auto" w:vAnchor="margin" w:hAnchor="text" w:x="2149" w:y="6891"/>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7544A46C">
      <w:pPr>
        <w:framePr w:w="1080" w:wrap="auto" w:vAnchor="margin" w:hAnchor="text" w:x="4418" w:y="68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聘请人数</w:t>
      </w:r>
    </w:p>
    <w:p w14:paraId="1D68B8C1">
      <w:pPr>
        <w:framePr w:w="2340" w:wrap="auto" w:vAnchor="margin" w:hAnchor="text" w:x="7252" w:y="68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聘请大学生志愿者人数</w:t>
      </w:r>
    </w:p>
    <w:p w14:paraId="1202A9AA">
      <w:pPr>
        <w:framePr w:w="2340" w:wrap="auto" w:vAnchor="margin" w:hAnchor="text" w:x="7252" w:y="6891"/>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培训合格率</w:t>
      </w:r>
    </w:p>
    <w:p w14:paraId="11795AEC">
      <w:pPr>
        <w:framePr w:w="747" w:wrap="auto" w:vAnchor="margin" w:hAnchor="text" w:x="12639" w:y="68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66</w:t>
      </w:r>
      <w:r>
        <w:rPr>
          <w:rFonts w:ascii="微软雅黑"/>
          <w:color w:val="000000"/>
          <w:spacing w:val="-11"/>
          <w:sz w:val="21"/>
        </w:rPr>
        <w:t xml:space="preserve"> </w:t>
      </w:r>
      <w:r>
        <w:rPr>
          <w:rFonts w:ascii="微软雅黑" w:hAnsi="微软雅黑" w:cs="微软雅黑"/>
          <w:color w:val="000000"/>
          <w:spacing w:val="0"/>
          <w:sz w:val="21"/>
        </w:rPr>
        <w:t>人</w:t>
      </w:r>
    </w:p>
    <w:p w14:paraId="4F8E4ADD">
      <w:pPr>
        <w:framePr w:w="1080" w:wrap="auto" w:vAnchor="margin" w:hAnchor="text" w:x="14907" w:y="68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24371D80">
      <w:pPr>
        <w:framePr w:w="1080" w:wrap="auto" w:vAnchor="margin" w:hAnchor="text" w:x="14907" w:y="6891"/>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年度考核</w:t>
      </w:r>
    </w:p>
    <w:p w14:paraId="0A85BBF5">
      <w:pPr>
        <w:framePr w:w="1080" w:wrap="auto" w:vAnchor="margin" w:hAnchor="text" w:x="984" w:y="70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259738CE">
      <w:pPr>
        <w:framePr w:w="1290" w:wrap="auto" w:vAnchor="margin" w:hAnchor="text" w:x="4418" w:y="730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培训合格率</w:t>
      </w:r>
    </w:p>
    <w:p w14:paraId="657BBE48">
      <w:pPr>
        <w:framePr w:w="796" w:wrap="auto" w:vAnchor="margin" w:hAnchor="text" w:x="12639" w:y="730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1D3BA5BA">
      <w:pPr>
        <w:framePr w:w="1290" w:wrap="auto" w:vAnchor="margin" w:hAnchor="text" w:x="14907" w:y="769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年度工作总</w:t>
      </w:r>
    </w:p>
    <w:p w14:paraId="596FBF49">
      <w:pPr>
        <w:framePr w:w="1290" w:wrap="auto" w:vAnchor="margin" w:hAnchor="text" w:x="14907" w:y="769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结</w:t>
      </w:r>
    </w:p>
    <w:p w14:paraId="5E7ED71A">
      <w:pPr>
        <w:framePr w:w="1080" w:wrap="auto" w:vAnchor="margin" w:hAnchor="text" w:x="2149" w:y="787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24DC8B08">
      <w:pPr>
        <w:framePr w:w="1080" w:wrap="auto" w:vAnchor="margin" w:hAnchor="text" w:x="2149" w:y="7877"/>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783ED171">
      <w:pPr>
        <w:framePr w:w="1710" w:wrap="auto" w:vAnchor="margin" w:hAnchor="text" w:x="4418" w:y="787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工作完成的时效</w:t>
      </w:r>
    </w:p>
    <w:p w14:paraId="6F4D69D2">
      <w:pPr>
        <w:framePr w:w="1710" w:wrap="auto" w:vAnchor="margin" w:hAnchor="text" w:x="4418" w:y="7877"/>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项目成本</w:t>
      </w:r>
    </w:p>
    <w:p w14:paraId="117200AE">
      <w:pPr>
        <w:framePr w:w="2550" w:wrap="auto" w:vAnchor="margin" w:hAnchor="text" w:x="7252" w:y="787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工作完成所用的时间情况</w:t>
      </w:r>
    </w:p>
    <w:p w14:paraId="78DD7F23">
      <w:pPr>
        <w:framePr w:w="2550" w:wrap="auto" w:vAnchor="margin" w:hAnchor="text" w:x="7252" w:y="7877"/>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项目成本</w:t>
      </w:r>
    </w:p>
    <w:p w14:paraId="62BB6A55">
      <w:pPr>
        <w:framePr w:w="779" w:wrap="auto" w:vAnchor="margin" w:hAnchor="text" w:x="12639" w:y="787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46F33AED">
      <w:pPr>
        <w:framePr w:w="1409" w:wrap="auto" w:vAnchor="margin" w:hAnchor="text" w:x="12639" w:y="8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≤37.62</w:t>
      </w:r>
      <w:r>
        <w:rPr>
          <w:rFonts w:ascii="Times New Roman"/>
          <w:color w:val="000000"/>
          <w:spacing w:val="-2"/>
          <w:sz w:val="21"/>
        </w:rPr>
        <w:t xml:space="preserve"> </w:t>
      </w:r>
      <w:r>
        <w:rPr>
          <w:rFonts w:ascii="微软雅黑" w:hAnsi="微软雅黑" w:cs="微软雅黑"/>
          <w:color w:val="000000"/>
          <w:spacing w:val="0"/>
          <w:sz w:val="21"/>
        </w:rPr>
        <w:t>万元</w:t>
      </w:r>
    </w:p>
    <w:p w14:paraId="37115F5E">
      <w:pPr>
        <w:framePr w:w="1080" w:wrap="auto" w:vAnchor="margin" w:hAnchor="text" w:x="14907" w:y="84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预算执行</w:t>
      </w:r>
    </w:p>
    <w:p w14:paraId="73AB6392">
      <w:pPr>
        <w:framePr w:w="2130" w:wrap="auto" w:vAnchor="margin" w:hAnchor="text" w:x="12639" w:y="88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通过宣教业务提升创</w:t>
      </w:r>
    </w:p>
    <w:p w14:paraId="45830787">
      <w:pPr>
        <w:framePr w:w="2130" w:wrap="auto" w:vAnchor="margin" w:hAnchor="text" w:x="12639" w:y="88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新与志愿者讲解社教</w:t>
      </w:r>
    </w:p>
    <w:p w14:paraId="5FB29F20">
      <w:pPr>
        <w:framePr w:w="2130" w:wrap="auto" w:vAnchor="margin" w:hAnchor="text" w:x="12639" w:y="88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活动，提升西柏坡纪</w:t>
      </w:r>
    </w:p>
    <w:p w14:paraId="2746241F">
      <w:pPr>
        <w:framePr w:w="2130" w:wrap="auto" w:vAnchor="margin" w:hAnchor="text" w:x="12639" w:y="88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念馆讲解接待能力以</w:t>
      </w:r>
    </w:p>
    <w:p w14:paraId="6E1D904B">
      <w:pPr>
        <w:framePr w:w="2130" w:wrap="auto" w:vAnchor="margin" w:hAnchor="text" w:x="12639" w:y="884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及西柏坡爱国主义教</w:t>
      </w:r>
    </w:p>
    <w:p w14:paraId="330AA287">
      <w:pPr>
        <w:framePr w:w="2760" w:wrap="auto" w:vAnchor="margin" w:hAnchor="text" w:x="4418" w:y="92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提升西柏坡纪念馆讲解接待</w:t>
      </w:r>
    </w:p>
    <w:p w14:paraId="5F36D972">
      <w:pPr>
        <w:framePr w:w="2760" w:wrap="auto" w:vAnchor="margin" w:hAnchor="text" w:x="4418" w:y="920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能力以及西柏坡爱国主义教</w:t>
      </w:r>
    </w:p>
    <w:p w14:paraId="0AB0B3BF">
      <w:pPr>
        <w:framePr w:w="2760" w:wrap="auto" w:vAnchor="margin" w:hAnchor="text" w:x="4418" w:y="920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育的创新宣传能力</w:t>
      </w:r>
    </w:p>
    <w:p w14:paraId="3E6EF4D7">
      <w:pPr>
        <w:framePr w:w="5280" w:wrap="auto" w:vAnchor="margin" w:hAnchor="text" w:x="7252" w:y="92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通过宣教业务提升创新与志愿者讲解社教活动，提升西</w:t>
      </w:r>
    </w:p>
    <w:p w14:paraId="1C6B182F">
      <w:pPr>
        <w:framePr w:w="5280" w:wrap="auto" w:vAnchor="margin" w:hAnchor="text" w:x="7252" w:y="920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柏坡纪念馆讲解接待能力以及西柏坡爱国主义教育的创</w:t>
      </w:r>
    </w:p>
    <w:p w14:paraId="242291FC">
      <w:pPr>
        <w:framePr w:w="5280" w:wrap="auto" w:vAnchor="margin" w:hAnchor="text" w:x="7252" w:y="920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新宣传能力。</w:t>
      </w:r>
    </w:p>
    <w:p w14:paraId="4C3FED64">
      <w:pPr>
        <w:framePr w:w="1080" w:wrap="auto" w:vAnchor="margin" w:hAnchor="text" w:x="984" w:y="95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14DF0C41">
      <w:pPr>
        <w:framePr w:w="1500" w:wrap="auto" w:vAnchor="margin" w:hAnchor="text" w:x="2149" w:y="95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26B8EA9C">
      <w:pPr>
        <w:framePr w:w="1080" w:wrap="auto" w:vAnchor="margin" w:hAnchor="text" w:x="14907" w:y="95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观众返馈</w:t>
      </w:r>
    </w:p>
    <w:p w14:paraId="3D807CE9">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48</w:t>
      </w:r>
    </w:p>
    <w:p w14:paraId="2A0B0B1B">
      <w:pPr>
        <w:spacing w:before="0" w:after="0" w:line="0" w:lineRule="exact"/>
        <w:ind w:left="0" w:right="0" w:firstLine="0"/>
        <w:jc w:val="left"/>
        <w:rPr>
          <w:rFonts w:ascii="Arial"/>
          <w:color w:val="FF0000"/>
          <w:spacing w:val="0"/>
          <w:sz w:val="2"/>
        </w:rPr>
      </w:pPr>
      <w:r>
        <w:pict>
          <v:shape id="_x000040" o:spid="_x0000_s1066" o:spt="75" type="#_x0000_t75" style="position:absolute;left:0pt;margin-left:36.9pt;margin-top:91.4pt;height:440.75pt;width:768.8pt;mso-position-horizontal-relative:page;mso-position-vertical-relative:page;z-index:-251657216;mso-width-relative:page;mso-height-relative:page;" filled="f" coordsize="21600,21600">
            <v:path/>
            <v:fill on="f" focussize="0,0"/>
            <v:stroke/>
            <v:imagedata r:id="rId41" o:title=""/>
            <o:lock v:ext="edit" aspectratio="t"/>
          </v:shape>
        </w:pict>
      </w:r>
      <w:r>
        <w:rPr>
          <w:rFonts w:ascii="Arial"/>
          <w:color w:val="FF0000"/>
          <w:spacing w:val="0"/>
          <w:sz w:val="2"/>
        </w:rPr>
        <w:br w:type="page"/>
      </w:r>
    </w:p>
    <w:p w14:paraId="5F10C234">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0B3BAD4">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1DDC7A71">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22294091">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4207211A">
      <w:pPr>
        <w:framePr w:w="1080" w:wrap="auto" w:vAnchor="margin" w:hAnchor="text" w:x="2755"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312B5983">
      <w:pPr>
        <w:framePr w:w="1080" w:wrap="auto" w:vAnchor="margin" w:hAnchor="text" w:x="5307"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0F628464">
      <w:pPr>
        <w:framePr w:w="1500" w:wrap="auto" w:vAnchor="margin" w:hAnchor="text" w:x="9208"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14ABE648">
      <w:pPr>
        <w:framePr w:w="870" w:wrap="auto" w:vAnchor="margin" w:hAnchor="text" w:x="13350"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67C0EEBD">
      <w:pPr>
        <w:framePr w:w="2130" w:wrap="auto" w:vAnchor="margin" w:hAnchor="text" w:x="12639" w:y="21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育的创新宣传能力。</w:t>
      </w:r>
    </w:p>
    <w:p w14:paraId="56B2F458">
      <w:pPr>
        <w:framePr w:w="2130" w:wrap="auto" w:vAnchor="margin" w:hAnchor="text" w:x="12639" w:y="2161"/>
        <w:widowControl w:val="0"/>
        <w:autoSpaceDE w:val="0"/>
        <w:autoSpaceDN w:val="0"/>
        <w:spacing w:before="15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≥90%</w:t>
      </w:r>
    </w:p>
    <w:p w14:paraId="2E5D05CC">
      <w:pPr>
        <w:framePr w:w="3401" w:wrap="auto" w:vAnchor="margin" w:hAnchor="text" w:x="879" w:y="25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7C760588">
      <w:pPr>
        <w:framePr w:w="1290" w:wrap="auto" w:vAnchor="margin" w:hAnchor="text" w:x="4418" w:y="25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观众满意度</w:t>
      </w:r>
    </w:p>
    <w:p w14:paraId="16CF5E9C">
      <w:pPr>
        <w:framePr w:w="1290" w:wrap="auto" w:vAnchor="margin" w:hAnchor="text" w:x="7252" w:y="25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观众满意度</w:t>
      </w:r>
    </w:p>
    <w:p w14:paraId="4C997830">
      <w:pPr>
        <w:framePr w:w="1080" w:wrap="auto" w:vAnchor="margin" w:hAnchor="text" w:x="14907" w:y="259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工作计划</w:t>
      </w:r>
    </w:p>
    <w:p w14:paraId="680AC1C0">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49</w:t>
      </w:r>
    </w:p>
    <w:p w14:paraId="6C59ADFF">
      <w:pPr>
        <w:spacing w:before="0" w:after="0" w:line="0" w:lineRule="exact"/>
        <w:ind w:left="0" w:right="0" w:firstLine="0"/>
        <w:jc w:val="left"/>
        <w:rPr>
          <w:rFonts w:ascii="Arial"/>
          <w:color w:val="FF0000"/>
          <w:spacing w:val="0"/>
          <w:sz w:val="2"/>
        </w:rPr>
      </w:pPr>
      <w:r>
        <w:pict>
          <v:shape id="_x000041" o:spid="_x0000_s1067" o:spt="75" type="#_x0000_t75" style="position:absolute;left:0pt;margin-left:36.9pt;margin-top:67.4pt;height:80.9pt;width:768.8pt;mso-position-horizontal-relative:page;mso-position-vertical-relative:page;z-index:-251657216;mso-width-relative:page;mso-height-relative:page;" filled="f" coordsize="21600,21600">
            <v:path/>
            <v:fill on="f" focussize="0,0"/>
            <v:stroke/>
            <v:imagedata r:id="rId42" o:title=""/>
            <o:lock v:ext="edit" aspectratio="t"/>
          </v:shape>
        </w:pict>
      </w:r>
      <w:r>
        <w:rPr>
          <w:rFonts w:ascii="Arial"/>
          <w:color w:val="FF0000"/>
          <w:spacing w:val="0"/>
          <w:sz w:val="2"/>
        </w:rPr>
        <w:br w:type="page"/>
      </w:r>
    </w:p>
    <w:p w14:paraId="51B8328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FDC136E">
      <w:pPr>
        <w:framePr w:w="448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15</w:t>
      </w:r>
      <w:r>
        <w:rPr>
          <w:rFonts w:ascii="微软雅黑" w:hAnsi="微软雅黑" w:cs="微软雅黑"/>
          <w:color w:val="000000"/>
          <w:spacing w:val="0"/>
          <w:sz w:val="28"/>
        </w:rPr>
        <w:t>、文创产品开发经费绩效目标表</w:t>
      </w:r>
    </w:p>
    <w:p w14:paraId="1A0AECD6">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781D573E">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6EC189FD">
      <w:pPr>
        <w:framePr w:w="2844"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13010024P00018810002X</w:t>
      </w:r>
    </w:p>
    <w:p w14:paraId="318D0205">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693D4C59">
      <w:pPr>
        <w:framePr w:w="192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文创产品开发经费</w:t>
      </w:r>
    </w:p>
    <w:p w14:paraId="4F9949F4">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61505259">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524787C6">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6CC83C73">
      <w:pPr>
        <w:framePr w:w="783"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27.57</w:t>
      </w:r>
    </w:p>
    <w:p w14:paraId="266236BC">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36CEFDF1">
      <w:pPr>
        <w:framePr w:w="783" w:wrap="auto" w:vAnchor="margin" w:hAnchor="text" w:x="1008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27.57</w:t>
      </w:r>
    </w:p>
    <w:p w14:paraId="5BFBF215">
      <w:pPr>
        <w:framePr w:w="1080" w:wrap="auto" w:vAnchor="margin" w:hAnchor="text" w:x="13245"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其他资金</w:t>
      </w:r>
    </w:p>
    <w:p w14:paraId="2DACA6A0">
      <w:pPr>
        <w:framePr w:w="276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用于文创产品开发和制作。</w:t>
      </w:r>
    </w:p>
    <w:p w14:paraId="7917C333">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3D0CEE93">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56FB1720">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7E4C9EB8">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02E3410A">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5B24E7D7">
      <w:pPr>
        <w:framePr w:w="972" w:wrap="auto" w:vAnchor="margin" w:hAnchor="text" w:x="13936" w:y="3474"/>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2070F26B">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613B171F">
      <w:pPr>
        <w:framePr w:w="673" w:wrap="auto" w:vAnchor="margin" w:hAnchor="text" w:x="4376"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w:t>
      </w:r>
    </w:p>
    <w:p w14:paraId="1FAF0E1D">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0A77887D">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90%</w:t>
      </w:r>
    </w:p>
    <w:p w14:paraId="489D6CA4">
      <w:pPr>
        <w:framePr w:w="1080" w:wrap="auto" w:vAnchor="margin" w:hAnchor="text" w:x="984"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5708900C">
      <w:pPr>
        <w:framePr w:w="5034" w:wrap="auto" w:vAnchor="margin" w:hAnchor="text" w:x="2149" w:y="42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通过文创产品开发和制作来宣传西柏坡文化精神。</w:t>
      </w:r>
    </w:p>
    <w:p w14:paraId="434827D0">
      <w:pPr>
        <w:framePr w:w="1290" w:wrap="auto" w:vAnchor="margin" w:hAnchor="text" w:x="14912" w:y="46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32954A88">
      <w:pPr>
        <w:framePr w:w="1290" w:wrap="auto" w:vAnchor="margin" w:hAnchor="text" w:x="14912" w:y="4639"/>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0B603F07">
      <w:pPr>
        <w:framePr w:w="1080" w:wrap="auto" w:vAnchor="margin" w:hAnchor="text" w:x="984"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2A7E9030">
      <w:pPr>
        <w:framePr w:w="1686" w:wrap="auto" w:vAnchor="margin" w:hAnchor="text" w:x="2149" w:y="4819"/>
        <w:widowControl w:val="0"/>
        <w:autoSpaceDE w:val="0"/>
        <w:autoSpaceDN w:val="0"/>
        <w:spacing w:before="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3F6173EC">
      <w:pPr>
        <w:framePr w:w="1686" w:wrap="auto" w:vAnchor="margin" w:hAnchor="text" w:x="2149" w:y="481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45027A7A">
      <w:pPr>
        <w:framePr w:w="1970" w:wrap="auto" w:vAnchor="margin" w:hAnchor="text" w:x="4418" w:y="4819"/>
        <w:widowControl w:val="0"/>
        <w:autoSpaceDE w:val="0"/>
        <w:autoSpaceDN w:val="0"/>
        <w:spacing w:before="0" w:after="0" w:line="277" w:lineRule="exact"/>
        <w:ind w:left="89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73876455">
      <w:pPr>
        <w:framePr w:w="1970" w:wrap="auto" w:vAnchor="margin" w:hAnchor="text" w:x="4418" w:y="481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文创产品制作种类</w:t>
      </w:r>
    </w:p>
    <w:p w14:paraId="64053DF9">
      <w:pPr>
        <w:framePr w:w="1970" w:wrap="auto" w:vAnchor="margin" w:hAnchor="text" w:x="4418" w:y="4819"/>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产品质量合格率</w:t>
      </w:r>
    </w:p>
    <w:p w14:paraId="25D63D45">
      <w:pPr>
        <w:framePr w:w="1500" w:wrap="auto" w:vAnchor="margin" w:hAnchor="text" w:x="9208"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37F03157">
      <w:pPr>
        <w:framePr w:w="870" w:wrap="auto" w:vAnchor="margin" w:hAnchor="text" w:x="13350" w:y="481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67ED45CC">
      <w:pPr>
        <w:framePr w:w="1920" w:wrap="auto" w:vAnchor="margin" w:hAnchor="text" w:x="7252"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文创产品制作种类</w:t>
      </w:r>
    </w:p>
    <w:p w14:paraId="79645270">
      <w:pPr>
        <w:framePr w:w="779" w:wrap="auto" w:vAnchor="margin" w:hAnchor="text" w:x="12639"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w:t>
      </w:r>
      <w:r>
        <w:rPr>
          <w:rFonts w:ascii="Times New Roman"/>
          <w:color w:val="000000"/>
          <w:spacing w:val="-2"/>
          <w:sz w:val="21"/>
        </w:rPr>
        <w:t xml:space="preserve"> </w:t>
      </w:r>
      <w:r>
        <w:rPr>
          <w:rFonts w:ascii="微软雅黑" w:hAnsi="微软雅黑" w:cs="微软雅黑"/>
          <w:color w:val="000000"/>
          <w:spacing w:val="0"/>
          <w:sz w:val="21"/>
        </w:rPr>
        <w:t>类</w:t>
      </w:r>
    </w:p>
    <w:p w14:paraId="4125A6D1">
      <w:pPr>
        <w:framePr w:w="1080" w:wrap="auto" w:vAnchor="margin" w:hAnchor="text" w:x="14907" w:y="53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工作安排</w:t>
      </w:r>
    </w:p>
    <w:p w14:paraId="58CBD365">
      <w:pPr>
        <w:framePr w:w="1290" w:wrap="auto" w:vAnchor="margin" w:hAnchor="text" w:x="14907" w:y="57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w:t>
      </w:r>
    </w:p>
    <w:p w14:paraId="5624F855">
      <w:pPr>
        <w:framePr w:w="1290" w:wrap="auto" w:vAnchor="margin" w:hAnchor="text" w:x="14907" w:y="578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作合同</w:t>
      </w:r>
    </w:p>
    <w:p w14:paraId="5CE85753">
      <w:pPr>
        <w:framePr w:w="1080" w:wrap="auto" w:vAnchor="margin" w:hAnchor="text" w:x="2149" w:y="5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2256A15A">
      <w:pPr>
        <w:framePr w:w="2130" w:wrap="auto" w:vAnchor="margin" w:hAnchor="text" w:x="7252" w:y="5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产品质量验收合格率</w:t>
      </w:r>
    </w:p>
    <w:p w14:paraId="37F6676D">
      <w:pPr>
        <w:framePr w:w="2130" w:wrap="auto" w:vAnchor="margin" w:hAnchor="text" w:x="7252" w:y="5966"/>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按时完成期限</w:t>
      </w:r>
    </w:p>
    <w:p w14:paraId="00EF4FBB">
      <w:pPr>
        <w:framePr w:w="796" w:wrap="auto" w:vAnchor="margin" w:hAnchor="text" w:x="12639" w:y="596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64A1CB3A">
      <w:pPr>
        <w:framePr w:w="1080" w:wrap="auto" w:vAnchor="margin" w:hAnchor="text" w:x="984" w:y="64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4F38ECF1">
      <w:pPr>
        <w:framePr w:w="1080" w:wrap="auto" w:vAnchor="margin" w:hAnchor="text" w:x="984" w:y="6496"/>
        <w:widowControl w:val="0"/>
        <w:autoSpaceDE w:val="0"/>
        <w:autoSpaceDN w:val="0"/>
        <w:spacing w:before="140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06FA54B4">
      <w:pPr>
        <w:framePr w:w="1290" w:wrap="auto" w:vAnchor="margin" w:hAnchor="text" w:x="14907" w:y="65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w:t>
      </w:r>
    </w:p>
    <w:p w14:paraId="4D5421E1">
      <w:pPr>
        <w:framePr w:w="1290" w:wrap="auto" w:vAnchor="margin" w:hAnchor="text" w:x="14907" w:y="652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作合同</w:t>
      </w:r>
    </w:p>
    <w:p w14:paraId="474BAEDF">
      <w:pPr>
        <w:framePr w:w="1080" w:wrap="auto" w:vAnchor="margin" w:hAnchor="text" w:x="2149"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44AD7005">
      <w:pPr>
        <w:framePr w:w="1500" w:wrap="auto" w:vAnchor="margin" w:hAnchor="text" w:x="4418"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按时完成期限</w:t>
      </w:r>
    </w:p>
    <w:p w14:paraId="2A3EBA57">
      <w:pPr>
        <w:framePr w:w="1500" w:wrap="auto" w:vAnchor="margin" w:hAnchor="text" w:x="4418" w:y="6702"/>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资金成本</w:t>
      </w:r>
    </w:p>
    <w:p w14:paraId="6F48E15A">
      <w:pPr>
        <w:framePr w:w="779" w:wrap="auto" w:vAnchor="margin" w:hAnchor="text" w:x="12639" w:y="670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75E0C165">
      <w:pPr>
        <w:framePr w:w="1290" w:wrap="auto" w:vAnchor="margin" w:hAnchor="text" w:x="14907" w:y="72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w:t>
      </w:r>
    </w:p>
    <w:p w14:paraId="1DC6C827">
      <w:pPr>
        <w:framePr w:w="1290" w:wrap="auto" w:vAnchor="margin" w:hAnchor="text" w:x="14907" w:y="725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作合同</w:t>
      </w:r>
    </w:p>
    <w:p w14:paraId="1F89BB0D">
      <w:pPr>
        <w:framePr w:w="1080" w:wrap="auto" w:vAnchor="margin" w:hAnchor="text" w:x="2149" w:y="74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53DAA99A">
      <w:pPr>
        <w:framePr w:w="1920" w:wrap="auto" w:vAnchor="margin" w:hAnchor="text" w:x="7252" w:y="74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控制在预算限额内</w:t>
      </w:r>
    </w:p>
    <w:p w14:paraId="00B01AF3">
      <w:pPr>
        <w:framePr w:w="1409" w:wrap="auto" w:vAnchor="margin" w:hAnchor="text" w:x="12639" w:y="74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≤27.57</w:t>
      </w:r>
      <w:r>
        <w:rPr>
          <w:rFonts w:ascii="Times New Roman"/>
          <w:color w:val="000000"/>
          <w:spacing w:val="-2"/>
          <w:sz w:val="21"/>
        </w:rPr>
        <w:t xml:space="preserve"> </w:t>
      </w:r>
      <w:r>
        <w:rPr>
          <w:rFonts w:ascii="微软雅黑" w:hAnsi="微软雅黑" w:cs="微软雅黑"/>
          <w:color w:val="000000"/>
          <w:spacing w:val="0"/>
          <w:sz w:val="21"/>
        </w:rPr>
        <w:t>万元</w:t>
      </w:r>
    </w:p>
    <w:p w14:paraId="5CEE3D0F">
      <w:pPr>
        <w:framePr w:w="2130" w:wrap="auto" w:vAnchor="margin" w:hAnchor="text" w:x="12639" w:y="799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通过文创产品制作宣</w:t>
      </w:r>
    </w:p>
    <w:p w14:paraId="240F6482">
      <w:pPr>
        <w:framePr w:w="2130" w:wrap="auto" w:vAnchor="margin" w:hAnchor="text" w:x="12639" w:y="799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传西柏坡文化精神</w:t>
      </w:r>
    </w:p>
    <w:p w14:paraId="2E961CDF">
      <w:pPr>
        <w:framePr w:w="1290" w:wrap="auto" w:vAnchor="margin" w:hAnchor="text" w:x="14907" w:y="799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观众满意度</w:t>
      </w:r>
    </w:p>
    <w:p w14:paraId="225974BF">
      <w:pPr>
        <w:framePr w:w="1290" w:wrap="auto" w:vAnchor="margin" w:hAnchor="text" w:x="14907" w:y="799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调查</w:t>
      </w:r>
    </w:p>
    <w:p w14:paraId="17D2E011">
      <w:pPr>
        <w:framePr w:w="1500" w:wrap="auto" w:vAnchor="margin" w:hAnchor="text" w:x="2149" w:y="81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2B694B07">
      <w:pPr>
        <w:framePr w:w="1710" w:wrap="auto" w:vAnchor="margin" w:hAnchor="text" w:x="4418" w:y="81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文创产品制作</w:t>
      </w:r>
    </w:p>
    <w:p w14:paraId="0316967F">
      <w:pPr>
        <w:framePr w:w="1710" w:wrap="auto" w:vAnchor="margin" w:hAnchor="text" w:x="4418" w:y="8173"/>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49C91AEB">
      <w:pPr>
        <w:framePr w:w="3810" w:wrap="auto" w:vAnchor="margin" w:hAnchor="text" w:x="7252" w:y="817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通过文创产品制作宣传西柏坡文化精神</w:t>
      </w:r>
    </w:p>
    <w:p w14:paraId="7146B93B">
      <w:pPr>
        <w:framePr w:w="3810" w:wrap="auto" w:vAnchor="margin" w:hAnchor="text" w:x="7252" w:y="8173"/>
        <w:widowControl w:val="0"/>
        <w:autoSpaceDE w:val="0"/>
        <w:autoSpaceDN w:val="0"/>
        <w:spacing w:before="45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服务对象满意度</w:t>
      </w:r>
    </w:p>
    <w:p w14:paraId="0DDD28CA">
      <w:pPr>
        <w:framePr w:w="1290" w:wrap="auto" w:vAnchor="margin" w:hAnchor="text" w:x="14907" w:y="87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服务对象满</w:t>
      </w:r>
    </w:p>
    <w:p w14:paraId="71E6CC99">
      <w:pPr>
        <w:framePr w:w="1290" w:wrap="auto" w:vAnchor="margin" w:hAnchor="text" w:x="14907" w:y="872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意度调查表</w:t>
      </w:r>
    </w:p>
    <w:p w14:paraId="7CD8A84F">
      <w:pPr>
        <w:framePr w:w="3401" w:wrap="auto" w:vAnchor="margin" w:hAnchor="text" w:x="879" w:y="89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0AC1470A">
      <w:pPr>
        <w:framePr w:w="829" w:wrap="auto" w:vAnchor="margin" w:hAnchor="text" w:x="12639" w:y="890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7C1A2EF7">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50</w:t>
      </w:r>
    </w:p>
    <w:p w14:paraId="37ABED3B">
      <w:pPr>
        <w:spacing w:before="0" w:after="0" w:line="0" w:lineRule="exact"/>
        <w:ind w:left="0" w:right="0" w:firstLine="0"/>
        <w:jc w:val="left"/>
        <w:rPr>
          <w:rFonts w:ascii="Arial"/>
          <w:color w:val="FF0000"/>
          <w:spacing w:val="0"/>
          <w:sz w:val="2"/>
        </w:rPr>
      </w:pPr>
      <w:r>
        <w:pict>
          <v:shape id="_x000042" o:spid="_x0000_s1068" o:spt="75" type="#_x0000_t75" style="position:absolute;left:0pt;margin-left:36.9pt;margin-top:91.4pt;height:380.85pt;width:768.8pt;mso-position-horizontal-relative:page;mso-position-vertical-relative:page;z-index:-251657216;mso-width-relative:page;mso-height-relative:page;" filled="f" coordsize="21600,21600">
            <v:path/>
            <v:fill on="f" focussize="0,0"/>
            <v:stroke/>
            <v:imagedata r:id="rId43" o:title=""/>
            <o:lock v:ext="edit" aspectratio="t"/>
          </v:shape>
        </w:pict>
      </w:r>
      <w:r>
        <w:rPr>
          <w:rFonts w:ascii="Arial"/>
          <w:color w:val="FF0000"/>
          <w:spacing w:val="0"/>
          <w:sz w:val="2"/>
        </w:rPr>
        <w:br w:type="page"/>
      </w:r>
    </w:p>
    <w:p w14:paraId="74D8174E">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1C0DB82">
      <w:pPr>
        <w:framePr w:w="672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16</w:t>
      </w:r>
      <w:r>
        <w:rPr>
          <w:rFonts w:ascii="微软雅黑" w:hAnsi="微软雅黑" w:cs="微软雅黑"/>
          <w:color w:val="000000"/>
          <w:spacing w:val="0"/>
          <w:sz w:val="28"/>
        </w:rPr>
        <w:t>、西柏坡纪念馆主题展馆修缮提升项目绩效目标表</w:t>
      </w:r>
    </w:p>
    <w:p w14:paraId="359705EA">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1C91DA24">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4D15B306">
      <w:pPr>
        <w:framePr w:w="2831"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13010024P000027100025</w:t>
      </w:r>
    </w:p>
    <w:p w14:paraId="3885096E">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567BD38D">
      <w:pPr>
        <w:framePr w:w="4237"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西柏坡纪念馆主题展馆修缮提升项目</w:t>
      </w:r>
    </w:p>
    <w:p w14:paraId="78612A6B">
      <w:pPr>
        <w:framePr w:w="4237" w:wrap="auto" w:vAnchor="margin" w:hAnchor="text" w:x="10088"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color w:val="000000"/>
          <w:spacing w:val="0"/>
          <w:sz w:val="21"/>
        </w:rPr>
        <w:t>4000.00</w:t>
      </w:r>
      <w:r>
        <w:rPr>
          <w:rFonts w:ascii="微软雅黑"/>
          <w:color w:val="000000"/>
          <w:spacing w:val="2305"/>
          <w:sz w:val="21"/>
        </w:rPr>
        <w:t xml:space="preserve"> </w:t>
      </w:r>
      <w:r>
        <w:rPr>
          <w:rFonts w:ascii="微软雅黑" w:hAnsi="微软雅黑" w:cs="微软雅黑"/>
          <w:b/>
          <w:color w:val="000000"/>
          <w:spacing w:val="0"/>
          <w:sz w:val="21"/>
        </w:rPr>
        <w:t>其他资金</w:t>
      </w:r>
    </w:p>
    <w:p w14:paraId="7A01F036">
      <w:pPr>
        <w:framePr w:w="1290" w:wrap="auto" w:vAnchor="margin" w:hAnchor="text" w:x="879" w:y="271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1E576F07">
      <w:pPr>
        <w:framePr w:w="1290" w:wrap="auto" w:vAnchor="margin" w:hAnchor="text" w:x="879" w:y="2718"/>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5399DCC6">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6D67EF94">
      <w:pPr>
        <w:framePr w:w="1029"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4000.00</w:t>
      </w:r>
    </w:p>
    <w:p w14:paraId="5189D789">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161ED4D1">
      <w:pPr>
        <w:framePr w:w="2550" w:wrap="auto" w:vAnchor="margin" w:hAnchor="text" w:x="2149" w:y="30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用于主题展馆修缮提升。</w:t>
      </w:r>
    </w:p>
    <w:p w14:paraId="1BF78066">
      <w:pPr>
        <w:framePr w:w="1290" w:wrap="auto" w:vAnchor="margin" w:hAnchor="text" w:x="879" w:y="34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14CCCBA6">
      <w:pPr>
        <w:framePr w:w="843" w:wrap="auto" w:vAnchor="margin" w:hAnchor="text" w:x="4292"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1786EDD0">
      <w:pPr>
        <w:framePr w:w="843" w:wrap="auto" w:vAnchor="margin" w:hAnchor="text" w:x="4292" w:y="3474"/>
        <w:widowControl w:val="0"/>
        <w:autoSpaceDE w:val="0"/>
        <w:autoSpaceDN w:val="0"/>
        <w:spacing w:before="107" w:after="0" w:line="277" w:lineRule="exact"/>
        <w:ind w:left="85" w:right="0" w:firstLine="0"/>
        <w:jc w:val="left"/>
        <w:rPr>
          <w:rFonts w:ascii="微软雅黑"/>
          <w:color w:val="000000"/>
          <w:spacing w:val="0"/>
          <w:sz w:val="21"/>
        </w:rPr>
      </w:pPr>
      <w:r>
        <w:rPr>
          <w:rFonts w:ascii="微软雅黑"/>
          <w:color w:val="000000"/>
          <w:spacing w:val="0"/>
          <w:sz w:val="21"/>
        </w:rPr>
        <w:t>20%</w:t>
      </w:r>
    </w:p>
    <w:p w14:paraId="2AFAB996">
      <w:pPr>
        <w:framePr w:w="843" w:wrap="auto" w:vAnchor="margin" w:hAnchor="text" w:x="8261"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0C1513A8">
      <w:pPr>
        <w:framePr w:w="972" w:wrap="auto" w:vAnchor="margin" w:hAnchor="text" w:x="10889"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77FB6958">
      <w:pPr>
        <w:framePr w:w="972" w:wrap="auto" w:vAnchor="margin" w:hAnchor="text" w:x="13936" w:y="34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0393DD62">
      <w:pPr>
        <w:framePr w:w="1066" w:wrap="auto" w:vAnchor="margin" w:hAnchor="text" w:x="991" w:y="384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4E232BA3">
      <w:pPr>
        <w:framePr w:w="673" w:wrap="auto" w:vAnchor="margin" w:hAnchor="text" w:x="8345"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60%</w:t>
      </w:r>
    </w:p>
    <w:p w14:paraId="3F509E2B">
      <w:pPr>
        <w:framePr w:w="673" w:wrap="auto" w:vAnchor="margin" w:hAnchor="text" w:x="11038"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80%</w:t>
      </w:r>
    </w:p>
    <w:p w14:paraId="56DEC7D8">
      <w:pPr>
        <w:framePr w:w="796" w:wrap="auto" w:vAnchor="margin" w:hAnchor="text" w:x="14024" w:y="3858"/>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426243DA">
      <w:pPr>
        <w:framePr w:w="11964" w:wrap="auto" w:vAnchor="margin" w:hAnchor="text" w:x="2149" w:y="42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通过对展馆修缮提升，保持整体风貌不变，根据实际情况做好馆内安防、消防、电路、屋顶及内部陈列展位等方面修缮提升。</w:t>
      </w:r>
    </w:p>
    <w:p w14:paraId="49E52E20">
      <w:pPr>
        <w:framePr w:w="1080" w:wrap="auto" w:vAnchor="margin" w:hAnchor="text" w:x="984" w:y="4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35DE4F0F">
      <w:pPr>
        <w:framePr w:w="1080" w:wrap="auto" w:vAnchor="margin" w:hAnchor="text" w:x="984" w:y="4598"/>
        <w:widowControl w:val="0"/>
        <w:autoSpaceDE w:val="0"/>
        <w:autoSpaceDN w:val="0"/>
        <w:spacing w:before="655"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3F3B96B6">
      <w:pPr>
        <w:framePr w:w="13854" w:wrap="auto" w:vAnchor="margin" w:hAnchor="text" w:x="2149" w:y="45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2.</w:t>
      </w:r>
      <w:r>
        <w:rPr>
          <w:rFonts w:ascii="微软雅黑" w:hAnsi="微软雅黑" w:cs="微软雅黑"/>
          <w:color w:val="000000"/>
          <w:spacing w:val="0"/>
          <w:sz w:val="21"/>
        </w:rPr>
        <w:t>改陈大纲和版式稿内容，优化完善设计方案，以历史史料、文物为支撑，以现代化手段为辅助，增加史料、文献、图片实物等展陈数量，更好的还</w:t>
      </w:r>
    </w:p>
    <w:p w14:paraId="2C3D90A5">
      <w:pPr>
        <w:framePr w:w="1500" w:wrap="auto" w:vAnchor="margin" w:hAnchor="text" w:x="2149" w:y="49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原历史原貌。</w:t>
      </w:r>
    </w:p>
    <w:p w14:paraId="0FF2A4DA">
      <w:pPr>
        <w:framePr w:w="1290" w:wrap="auto" w:vAnchor="margin" w:hAnchor="text" w:x="14912" w:y="535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441B8B49">
      <w:pPr>
        <w:framePr w:w="1080" w:wrap="auto" w:vAnchor="margin" w:hAnchor="text" w:x="2755" w:y="55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30F8CCF2">
      <w:pPr>
        <w:framePr w:w="1080" w:wrap="auto" w:vAnchor="margin" w:hAnchor="text" w:x="5307" w:y="55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3E1E4695">
      <w:pPr>
        <w:framePr w:w="1500" w:wrap="auto" w:vAnchor="margin" w:hAnchor="text" w:x="9208" w:y="55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11CE289F">
      <w:pPr>
        <w:framePr w:w="870" w:wrap="auto" w:vAnchor="margin" w:hAnchor="text" w:x="13350" w:y="553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130A091A">
      <w:pPr>
        <w:framePr w:w="980" w:wrap="auto" w:vAnchor="margin" w:hAnchor="text" w:x="14907" w:y="5711"/>
        <w:widowControl w:val="0"/>
        <w:autoSpaceDE w:val="0"/>
        <w:autoSpaceDN w:val="0"/>
        <w:spacing w:before="0" w:after="0" w:line="277" w:lineRule="exact"/>
        <w:ind w:left="320" w:right="0" w:firstLine="0"/>
        <w:jc w:val="left"/>
        <w:rPr>
          <w:rFonts w:ascii="Times New Roman"/>
          <w:color w:val="000000"/>
          <w:spacing w:val="0"/>
          <w:sz w:val="21"/>
        </w:rPr>
      </w:pPr>
      <w:r>
        <w:rPr>
          <w:rFonts w:ascii="微软雅黑" w:hAnsi="微软雅黑" w:cs="微软雅黑"/>
          <w:b/>
          <w:color w:val="000000"/>
          <w:spacing w:val="0"/>
          <w:sz w:val="21"/>
        </w:rPr>
        <w:t>依据</w:t>
      </w:r>
    </w:p>
    <w:p w14:paraId="0CC6A56B">
      <w:pPr>
        <w:framePr w:w="980" w:wrap="auto" w:vAnchor="margin" w:hAnchor="text" w:x="14907" w:y="5711"/>
        <w:widowControl w:val="0"/>
        <w:autoSpaceDE w:val="0"/>
        <w:autoSpaceDN w:val="0"/>
        <w:spacing w:before="116"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估算表</w:t>
      </w:r>
    </w:p>
    <w:p w14:paraId="5E832237">
      <w:pPr>
        <w:framePr w:w="1080" w:wrap="auto" w:vAnchor="margin" w:hAnchor="text" w:x="2149" w:y="61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6E256C1E">
      <w:pPr>
        <w:framePr w:w="2760" w:wrap="auto" w:vAnchor="margin" w:hAnchor="text" w:x="4418" w:y="61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墙面、地面及吊顶装修改造</w:t>
      </w:r>
    </w:p>
    <w:p w14:paraId="2345A3BD">
      <w:pPr>
        <w:framePr w:w="2760" w:wrap="auto" w:vAnchor="margin" w:hAnchor="text" w:x="4418" w:y="610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装饰布展面积</w:t>
      </w:r>
    </w:p>
    <w:p w14:paraId="187D8E83">
      <w:pPr>
        <w:framePr w:w="3180" w:wrap="auto" w:vAnchor="margin" w:hAnchor="text" w:x="7252" w:y="61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墙面、地面及吊顶装修改造面积</w:t>
      </w:r>
    </w:p>
    <w:p w14:paraId="4253B19A">
      <w:pPr>
        <w:framePr w:w="3180" w:wrap="auto" w:vAnchor="margin" w:hAnchor="text" w:x="7252" w:y="610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装饰布展面积</w:t>
      </w:r>
    </w:p>
    <w:p w14:paraId="41858C1B">
      <w:pPr>
        <w:framePr w:w="1920" w:wrap="auto" w:vAnchor="margin" w:hAnchor="text" w:x="12639" w:y="61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≥4670</w:t>
      </w:r>
      <w:r>
        <w:rPr>
          <w:rFonts w:ascii="Times New Roman"/>
          <w:color w:val="000000"/>
          <w:spacing w:val="-2"/>
          <w:sz w:val="21"/>
        </w:rPr>
        <w:t xml:space="preserve"> </w:t>
      </w:r>
      <w:r>
        <w:rPr>
          <w:rFonts w:ascii="微软雅黑" w:hAnsi="微软雅黑" w:cs="微软雅黑"/>
          <w:color w:val="000000"/>
          <w:spacing w:val="0"/>
          <w:sz w:val="21"/>
        </w:rPr>
        <w:t>平方米</w:t>
      </w:r>
    </w:p>
    <w:p w14:paraId="2F61A632">
      <w:pPr>
        <w:framePr w:w="1920" w:wrap="auto" w:vAnchor="margin" w:hAnchor="text" w:x="12639" w:y="610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≥3400</w:t>
      </w:r>
      <w:r>
        <w:rPr>
          <w:rFonts w:ascii="Times New Roman"/>
          <w:color w:val="000000"/>
          <w:spacing w:val="-2"/>
          <w:sz w:val="21"/>
        </w:rPr>
        <w:t xml:space="preserve"> </w:t>
      </w:r>
      <w:r>
        <w:rPr>
          <w:rFonts w:ascii="微软雅黑" w:hAnsi="微软雅黑" w:cs="微软雅黑"/>
          <w:color w:val="000000"/>
          <w:spacing w:val="0"/>
          <w:sz w:val="21"/>
        </w:rPr>
        <w:t>平方米</w:t>
      </w:r>
    </w:p>
    <w:p w14:paraId="5284DBA0">
      <w:pPr>
        <w:framePr w:w="1920" w:wrap="auto" w:vAnchor="margin" w:hAnchor="text" w:x="12639" w:y="610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≥5800</w:t>
      </w:r>
      <w:r>
        <w:rPr>
          <w:rFonts w:ascii="Times New Roman"/>
          <w:color w:val="000000"/>
          <w:spacing w:val="-2"/>
          <w:sz w:val="21"/>
        </w:rPr>
        <w:t xml:space="preserve"> </w:t>
      </w:r>
      <w:r>
        <w:rPr>
          <w:rFonts w:ascii="微软雅黑" w:hAnsi="微软雅黑" w:cs="微软雅黑"/>
          <w:color w:val="000000"/>
          <w:spacing w:val="0"/>
          <w:sz w:val="21"/>
        </w:rPr>
        <w:t>平方米</w:t>
      </w:r>
    </w:p>
    <w:p w14:paraId="07154156">
      <w:pPr>
        <w:framePr w:w="1920" w:wrap="auto" w:vAnchor="margin" w:hAnchor="text" w:x="12639" w:y="610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控制在预算成本内</w:t>
      </w:r>
    </w:p>
    <w:p w14:paraId="2C1DD502">
      <w:pPr>
        <w:framePr w:w="1920" w:wrap="auto" w:vAnchor="margin" w:hAnchor="text" w:x="12639" w:y="6104"/>
        <w:widowControl w:val="0"/>
        <w:autoSpaceDE w:val="0"/>
        <w:autoSpaceDN w:val="0"/>
        <w:spacing w:before="135" w:after="0" w:line="277" w:lineRule="exact"/>
        <w:ind w:left="0" w:right="0" w:firstLine="0"/>
        <w:jc w:val="left"/>
        <w:rPr>
          <w:rFonts w:ascii="微软雅黑"/>
          <w:color w:val="000000"/>
          <w:spacing w:val="0"/>
          <w:sz w:val="21"/>
        </w:rPr>
      </w:pPr>
      <w:r>
        <w:rPr>
          <w:rFonts w:ascii="微软雅黑"/>
          <w:color w:val="000000"/>
          <w:spacing w:val="0"/>
          <w:sz w:val="21"/>
        </w:rPr>
        <w:t>100%</w:t>
      </w:r>
    </w:p>
    <w:p w14:paraId="1E076BCC">
      <w:pPr>
        <w:framePr w:w="1080" w:wrap="auto" w:vAnchor="margin" w:hAnchor="text" w:x="2149" w:y="65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03F73051">
      <w:pPr>
        <w:framePr w:w="1080" w:wrap="auto" w:vAnchor="margin" w:hAnchor="text" w:x="2149" w:y="651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2204E5E2">
      <w:pPr>
        <w:framePr w:w="1080" w:wrap="auto" w:vAnchor="margin" w:hAnchor="text" w:x="2149" w:y="651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1F672D96">
      <w:pPr>
        <w:framePr w:w="1080" w:wrap="auto" w:vAnchor="margin" w:hAnchor="text" w:x="2149" w:y="651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369AF409">
      <w:pPr>
        <w:framePr w:w="1080" w:wrap="auto" w:vAnchor="margin" w:hAnchor="text" w:x="2149" w:y="651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13B03CCF">
      <w:pPr>
        <w:framePr w:w="870" w:wrap="auto" w:vAnchor="margin" w:hAnchor="text" w:x="14907" w:y="65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估算表</w:t>
      </w:r>
    </w:p>
    <w:p w14:paraId="3FCDB308">
      <w:pPr>
        <w:framePr w:w="1920" w:wrap="auto" w:vAnchor="margin" w:hAnchor="text" w:x="4418" w:y="69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消防安防更新数量</w:t>
      </w:r>
    </w:p>
    <w:p w14:paraId="16199DBA">
      <w:pPr>
        <w:framePr w:w="1920" w:wrap="auto" w:vAnchor="margin" w:hAnchor="text" w:x="4418" w:y="6928"/>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总成本控制</w:t>
      </w:r>
    </w:p>
    <w:p w14:paraId="123DF148">
      <w:pPr>
        <w:framePr w:w="1920" w:wrap="auto" w:vAnchor="margin" w:hAnchor="text" w:x="7252" w:y="69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消防安防更新数量</w:t>
      </w:r>
    </w:p>
    <w:p w14:paraId="601F4148">
      <w:pPr>
        <w:framePr w:w="870" w:wrap="auto" w:vAnchor="margin" w:hAnchor="text" w:x="14907" w:y="692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估算表</w:t>
      </w:r>
    </w:p>
    <w:p w14:paraId="67834A65">
      <w:pPr>
        <w:framePr w:w="1080" w:wrap="auto" w:vAnchor="margin" w:hAnchor="text" w:x="984" w:y="713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1C43084E">
      <w:pPr>
        <w:framePr w:w="1080" w:wrap="auto" w:vAnchor="margin" w:hAnchor="text" w:x="984" w:y="7134"/>
        <w:widowControl w:val="0"/>
        <w:autoSpaceDE w:val="0"/>
        <w:autoSpaceDN w:val="0"/>
        <w:spacing w:before="208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4E47924E">
      <w:pPr>
        <w:framePr w:w="1290" w:wrap="auto" w:vAnchor="margin" w:hAnchor="text" w:x="7252" w:y="73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总成本控制</w:t>
      </w:r>
    </w:p>
    <w:p w14:paraId="32CEC0E4">
      <w:pPr>
        <w:framePr w:w="870" w:wrap="auto" w:vAnchor="margin" w:hAnchor="text" w:x="14907" w:y="73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估算表</w:t>
      </w:r>
    </w:p>
    <w:p w14:paraId="1A22DA06">
      <w:pPr>
        <w:framePr w:w="2340" w:wrap="auto" w:vAnchor="margin" w:hAnchor="text" w:x="4418" w:y="77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工程质量合格情况</w:t>
      </w:r>
    </w:p>
    <w:p w14:paraId="059E7F99">
      <w:pPr>
        <w:framePr w:w="2340" w:wrap="auto" w:vAnchor="margin" w:hAnchor="text" w:x="4418" w:y="77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按照时间节点完成工作</w:t>
      </w:r>
    </w:p>
    <w:p w14:paraId="64573186">
      <w:pPr>
        <w:framePr w:w="1920" w:wrap="auto" w:vAnchor="margin" w:hAnchor="text" w:x="7252" w:y="77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工程质量合格情况</w:t>
      </w:r>
    </w:p>
    <w:p w14:paraId="075083CE">
      <w:pPr>
        <w:framePr w:w="1080" w:wrap="auto" w:vAnchor="margin" w:hAnchor="text" w:x="14907" w:y="77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52E58594">
      <w:pPr>
        <w:framePr w:w="1080" w:wrap="auto" w:vAnchor="margin" w:hAnchor="text" w:x="14907" w:y="7752"/>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32C54672">
      <w:pPr>
        <w:framePr w:w="3390" w:wrap="auto" w:vAnchor="margin" w:hAnchor="text" w:x="7252" w:y="81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各项绩效目标均按照时间节点完成</w:t>
      </w:r>
    </w:p>
    <w:p w14:paraId="4F357391">
      <w:pPr>
        <w:framePr w:w="779" w:wrap="auto" w:vAnchor="margin" w:hAnchor="text" w:x="12639" w:y="81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≤1</w:t>
      </w:r>
      <w:r>
        <w:rPr>
          <w:rFonts w:ascii="Times New Roman"/>
          <w:color w:val="000000"/>
          <w:spacing w:val="-2"/>
          <w:sz w:val="21"/>
        </w:rPr>
        <w:t xml:space="preserve"> </w:t>
      </w:r>
      <w:r>
        <w:rPr>
          <w:rFonts w:ascii="微软雅黑" w:hAnsi="微软雅黑" w:cs="微软雅黑"/>
          <w:color w:val="000000"/>
          <w:spacing w:val="0"/>
          <w:sz w:val="21"/>
        </w:rPr>
        <w:t>年</w:t>
      </w:r>
    </w:p>
    <w:p w14:paraId="0888AA18">
      <w:pPr>
        <w:framePr w:w="1290" w:wrap="auto" w:vAnchor="margin" w:hAnchor="text" w:x="14907" w:y="855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游客参观体</w:t>
      </w:r>
    </w:p>
    <w:p w14:paraId="69441033">
      <w:pPr>
        <w:framePr w:w="1290" w:wrap="auto" w:vAnchor="margin" w:hAnchor="text" w:x="14907" w:y="855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验调查表</w:t>
      </w:r>
    </w:p>
    <w:p w14:paraId="6A35CDE5">
      <w:pPr>
        <w:framePr w:w="1500" w:wrap="auto" w:vAnchor="margin" w:hAnchor="text" w:x="2149" w:y="87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4C8D4006">
      <w:pPr>
        <w:framePr w:w="1710" w:wrap="auto" w:vAnchor="margin" w:hAnchor="text" w:x="4418" w:y="87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游客参观体验感</w:t>
      </w:r>
    </w:p>
    <w:p w14:paraId="089FCC1D">
      <w:pPr>
        <w:framePr w:w="1710" w:wrap="auto" w:vAnchor="margin" w:hAnchor="text" w:x="7252" w:y="87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游客参观体验感</w:t>
      </w:r>
    </w:p>
    <w:p w14:paraId="23A4DEE1">
      <w:pPr>
        <w:framePr w:w="829" w:wrap="auto" w:vAnchor="margin" w:hAnchor="text" w:x="12639" w:y="873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7C345B57">
      <w:pPr>
        <w:framePr w:w="2130" w:wrap="auto" w:vAnchor="margin" w:hAnchor="text" w:x="12639" w:y="92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通过对展馆修缮，让</w:t>
      </w:r>
    </w:p>
    <w:p w14:paraId="3C91A4E8">
      <w:pPr>
        <w:framePr w:w="2130" w:wrap="auto" w:vAnchor="margin" w:hAnchor="text" w:x="12639" w:y="929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游客感受服务能力增</w:t>
      </w:r>
    </w:p>
    <w:p w14:paraId="0B698585">
      <w:pPr>
        <w:framePr w:w="2130" w:wrap="auto" w:vAnchor="margin" w:hAnchor="text" w:x="12639" w:y="929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强。</w:t>
      </w:r>
    </w:p>
    <w:p w14:paraId="159BE581">
      <w:pPr>
        <w:framePr w:w="1500" w:wrap="auto" w:vAnchor="margin" w:hAnchor="text" w:x="2149" w:y="96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6400DCA2">
      <w:pPr>
        <w:framePr w:w="1920" w:wrap="auto" w:vAnchor="margin" w:hAnchor="text" w:x="4418" w:y="96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展馆服务水平提升</w:t>
      </w:r>
    </w:p>
    <w:p w14:paraId="63473EF7">
      <w:pPr>
        <w:framePr w:w="1920" w:wrap="auto" w:vAnchor="margin" w:hAnchor="text" w:x="7252" w:y="96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展馆服务水平提升</w:t>
      </w:r>
    </w:p>
    <w:p w14:paraId="16203430">
      <w:pPr>
        <w:framePr w:w="1080" w:wrap="auto" w:vAnchor="margin" w:hAnchor="text" w:x="14907" w:y="965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5F9CBA31">
      <w:pPr>
        <w:framePr w:w="1710" w:wrap="auto" w:vAnchor="margin" w:hAnchor="text" w:x="2149"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可持续影响指标</w:t>
      </w:r>
    </w:p>
    <w:p w14:paraId="108CF34E">
      <w:pPr>
        <w:framePr w:w="2130" w:wrap="auto" w:vAnchor="margin" w:hAnchor="text" w:x="4418"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展馆可持续利用年限</w:t>
      </w:r>
    </w:p>
    <w:p w14:paraId="733390F9">
      <w:pPr>
        <w:framePr w:w="2130" w:wrap="auto" w:vAnchor="margin" w:hAnchor="text" w:x="7252"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展馆可持续利用年限</w:t>
      </w:r>
    </w:p>
    <w:p w14:paraId="62AED214">
      <w:pPr>
        <w:framePr w:w="2130" w:wrap="auto" w:vAnchor="margin" w:hAnchor="text" w:x="12639"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通过对展馆修缮，使</w:t>
      </w:r>
    </w:p>
    <w:p w14:paraId="3468056E">
      <w:pPr>
        <w:framePr w:w="1080" w:wrap="auto" w:vAnchor="margin" w:hAnchor="text" w:x="14907" w:y="1040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0769D0DB">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51</w:t>
      </w:r>
    </w:p>
    <w:p w14:paraId="542E989D">
      <w:pPr>
        <w:spacing w:before="0" w:after="0" w:line="0" w:lineRule="exact"/>
        <w:ind w:left="0" w:right="0" w:firstLine="0"/>
        <w:jc w:val="left"/>
        <w:rPr>
          <w:rFonts w:ascii="Arial"/>
          <w:color w:val="FF0000"/>
          <w:spacing w:val="0"/>
          <w:sz w:val="2"/>
        </w:rPr>
      </w:pPr>
      <w:r>
        <w:pict>
          <v:shape id="_x000043" o:spid="_x0000_s1069" o:spt="75" type="#_x0000_t75" style="position:absolute;left:0pt;margin-left:36.9pt;margin-top:91.4pt;height:447.75pt;width:768.8pt;mso-position-horizontal-relative:page;mso-position-vertical-relative:page;z-index:-251657216;mso-width-relative:page;mso-height-relative:page;" filled="f" coordsize="21600,21600">
            <v:path/>
            <v:fill on="f" focussize="0,0"/>
            <v:stroke/>
            <v:imagedata r:id="rId44" o:title=""/>
            <o:lock v:ext="edit" aspectratio="t"/>
          </v:shape>
        </w:pict>
      </w:r>
      <w:r>
        <w:rPr>
          <w:rFonts w:ascii="Arial"/>
          <w:color w:val="FF0000"/>
          <w:spacing w:val="0"/>
          <w:sz w:val="2"/>
        </w:rPr>
        <w:br w:type="page"/>
      </w:r>
    </w:p>
    <w:p w14:paraId="235FB721">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99133CF">
      <w:pPr>
        <w:framePr w:w="1290" w:wrap="auto" w:vAnchor="margin" w:hAnchor="text" w:x="14912" w:y="142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6543A643">
      <w:pPr>
        <w:framePr w:w="1290" w:wrap="auto" w:vAnchor="margin" w:hAnchor="text" w:x="14912" w:y="1425"/>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40A2F98B">
      <w:pPr>
        <w:framePr w:w="1080" w:wrap="auto" w:vAnchor="margin" w:hAnchor="text" w:x="984"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0141E092">
      <w:pPr>
        <w:framePr w:w="1080" w:wrap="auto" w:vAnchor="margin" w:hAnchor="text" w:x="2755"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二级指标</w:t>
      </w:r>
    </w:p>
    <w:p w14:paraId="76C3135E">
      <w:pPr>
        <w:framePr w:w="1080" w:wrap="auto" w:vAnchor="margin" w:hAnchor="text" w:x="5307"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三级指标</w:t>
      </w:r>
    </w:p>
    <w:p w14:paraId="3B7EA42A">
      <w:pPr>
        <w:framePr w:w="1500" w:wrap="auto" w:vAnchor="margin" w:hAnchor="text" w:x="9208"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绩效指标描述</w:t>
      </w:r>
    </w:p>
    <w:p w14:paraId="1F03348A">
      <w:pPr>
        <w:framePr w:w="870" w:wrap="auto" w:vAnchor="margin" w:hAnchor="text" w:x="13350" w:y="16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3034354B">
      <w:pPr>
        <w:framePr w:w="2130" w:wrap="auto" w:vAnchor="margin" w:hAnchor="text" w:x="12639" w:y="216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展馆可持续利用年限</w:t>
      </w:r>
    </w:p>
    <w:p w14:paraId="553C2CE9">
      <w:pPr>
        <w:framePr w:w="2130" w:wrap="auto" w:vAnchor="margin" w:hAnchor="text" w:x="12639" w:y="216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得以提升。</w:t>
      </w:r>
    </w:p>
    <w:p w14:paraId="6634344F">
      <w:pPr>
        <w:framePr w:w="2130" w:wrap="auto" w:vAnchor="margin" w:hAnchor="text" w:x="12639" w:y="289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通过安防、消防、电</w:t>
      </w:r>
    </w:p>
    <w:p w14:paraId="357DCA4A">
      <w:pPr>
        <w:framePr w:w="2130" w:wrap="auto" w:vAnchor="margin" w:hAnchor="text" w:x="12639" w:y="28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路等方面修缮提升，</w:t>
      </w:r>
    </w:p>
    <w:p w14:paraId="3B858D2A">
      <w:pPr>
        <w:framePr w:w="2130" w:wrap="auto" w:vAnchor="margin" w:hAnchor="text" w:x="12639" w:y="289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使安全隐患事故下降</w:t>
      </w:r>
    </w:p>
    <w:p w14:paraId="16001FF7">
      <w:pPr>
        <w:framePr w:w="5280" w:wrap="auto" w:vAnchor="margin" w:hAnchor="text" w:x="7252" w:y="307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通过安防、消防、电路等方面修缮提升，安全隐患事故</w:t>
      </w:r>
    </w:p>
    <w:p w14:paraId="6FF9451C">
      <w:pPr>
        <w:framePr w:w="5280" w:wrap="auto" w:vAnchor="margin" w:hAnchor="text" w:x="7252" w:y="30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下降率</w:t>
      </w:r>
    </w:p>
    <w:p w14:paraId="1D32F017">
      <w:pPr>
        <w:framePr w:w="1710" w:wrap="auto" w:vAnchor="margin" w:hAnchor="text" w:x="2149" w:y="32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可持续影响指标</w:t>
      </w:r>
    </w:p>
    <w:p w14:paraId="5195802C">
      <w:pPr>
        <w:framePr w:w="2130" w:wrap="auto" w:vAnchor="margin" w:hAnchor="text" w:x="4418" w:y="32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安全隐患事故下降率</w:t>
      </w:r>
    </w:p>
    <w:p w14:paraId="10BB1835">
      <w:pPr>
        <w:framePr w:w="2130" w:wrap="auto" w:vAnchor="margin" w:hAnchor="text" w:x="4418" w:y="3257"/>
        <w:widowControl w:val="0"/>
        <w:autoSpaceDE w:val="0"/>
        <w:autoSpaceDN w:val="0"/>
        <w:spacing w:before="63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游客参观满意度</w:t>
      </w:r>
    </w:p>
    <w:p w14:paraId="2E2FFA6B">
      <w:pPr>
        <w:framePr w:w="1080" w:wrap="auto" w:vAnchor="margin" w:hAnchor="text" w:x="14907" w:y="325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合同约定</w:t>
      </w:r>
    </w:p>
    <w:p w14:paraId="21B709F7">
      <w:pPr>
        <w:framePr w:w="1290" w:wrap="auto" w:vAnchor="margin" w:hAnchor="text" w:x="14907" w:y="399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满意度调查</w:t>
      </w:r>
    </w:p>
    <w:p w14:paraId="1A0E872A">
      <w:pPr>
        <w:framePr w:w="1290" w:wrap="auto" w:vAnchor="margin" w:hAnchor="text" w:x="14907" w:y="399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表</w:t>
      </w:r>
    </w:p>
    <w:p w14:paraId="40DF2451">
      <w:pPr>
        <w:framePr w:w="3401" w:wrap="auto" w:vAnchor="margin" w:hAnchor="text" w:x="879" w:y="4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2A7A4145">
      <w:pPr>
        <w:framePr w:w="1710" w:wrap="auto" w:vAnchor="margin" w:hAnchor="text" w:x="7252" w:y="4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游客参观满意度</w:t>
      </w:r>
    </w:p>
    <w:p w14:paraId="480CC34F">
      <w:pPr>
        <w:framePr w:w="829" w:wrap="auto" w:vAnchor="margin" w:hAnchor="text" w:x="12639" w:y="41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≥98%</w:t>
      </w:r>
    </w:p>
    <w:p w14:paraId="6961B5E8">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52</w:t>
      </w:r>
    </w:p>
    <w:p w14:paraId="21BBF36D">
      <w:pPr>
        <w:spacing w:before="0" w:after="0" w:line="0" w:lineRule="exact"/>
        <w:ind w:left="0" w:right="0" w:firstLine="0"/>
        <w:jc w:val="left"/>
        <w:rPr>
          <w:rFonts w:ascii="Arial"/>
          <w:color w:val="FF0000"/>
          <w:spacing w:val="0"/>
          <w:sz w:val="2"/>
        </w:rPr>
      </w:pPr>
      <w:r>
        <w:pict>
          <v:shape id="_x000044" o:spid="_x0000_s1070" o:spt="75" type="#_x0000_t75" style="position:absolute;left:0pt;margin-left:36.9pt;margin-top:67.4pt;height:168.1pt;width:768.8pt;mso-position-horizontal-relative:page;mso-position-vertical-relative:page;z-index:-251657216;mso-width-relative:page;mso-height-relative:page;" filled="f" coordsize="21600,21600">
            <v:path/>
            <v:fill on="f" focussize="0,0"/>
            <v:stroke/>
            <v:imagedata r:id="rId45" o:title=""/>
            <o:lock v:ext="edit" aspectratio="t"/>
          </v:shape>
        </w:pict>
      </w:r>
      <w:r>
        <w:rPr>
          <w:rFonts w:ascii="Arial"/>
          <w:color w:val="FF0000"/>
          <w:spacing w:val="0"/>
          <w:sz w:val="2"/>
        </w:rPr>
        <w:br w:type="page"/>
      </w:r>
    </w:p>
    <w:p w14:paraId="7CA60EDB">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7D159409">
      <w:pPr>
        <w:framePr w:w="8128" w:wrap="auto" w:vAnchor="margin" w:hAnchor="text" w:x="1580" w:y="1427"/>
        <w:widowControl w:val="0"/>
        <w:autoSpaceDE w:val="0"/>
        <w:autoSpaceDN w:val="0"/>
        <w:spacing w:before="0" w:after="0" w:line="370" w:lineRule="exact"/>
        <w:ind w:left="0" w:right="0" w:firstLine="0"/>
        <w:jc w:val="left"/>
        <w:rPr>
          <w:rFonts w:ascii="Times New Roman"/>
          <w:color w:val="000000"/>
          <w:spacing w:val="0"/>
          <w:sz w:val="28"/>
        </w:rPr>
      </w:pPr>
      <w:r>
        <w:rPr>
          <w:rFonts w:ascii="微软雅黑"/>
          <w:color w:val="000000"/>
          <w:spacing w:val="0"/>
          <w:sz w:val="28"/>
        </w:rPr>
        <w:t>17</w:t>
      </w:r>
      <w:r>
        <w:rPr>
          <w:rFonts w:ascii="微软雅黑" w:hAnsi="微软雅黑" w:cs="微软雅黑"/>
          <w:color w:val="000000"/>
          <w:spacing w:val="0"/>
          <w:sz w:val="28"/>
        </w:rPr>
        <w:t>、支付河北幻科科技发展有限公司经济纠纷案资金绩效目标表</w:t>
      </w:r>
    </w:p>
    <w:p w14:paraId="6E11CA48">
      <w:pPr>
        <w:framePr w:w="1290" w:wrap="auto" w:vAnchor="margin" w:hAnchor="text" w:x="14917" w:y="19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单位：万元</w:t>
      </w:r>
    </w:p>
    <w:p w14:paraId="35AAFDD8">
      <w:pPr>
        <w:framePr w:w="1080" w:wrap="auto" w:vAnchor="margin" w:hAnchor="text" w:x="984"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项目编码</w:t>
      </w:r>
    </w:p>
    <w:p w14:paraId="412F0B9F">
      <w:pPr>
        <w:framePr w:w="2871" w:wrap="auto" w:vAnchor="margin" w:hAnchor="text" w:x="2149" w:y="232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13010024P00862310002H</w:t>
      </w:r>
    </w:p>
    <w:p w14:paraId="39942E81">
      <w:pPr>
        <w:framePr w:w="1080" w:wrap="auto" w:vAnchor="margin" w:hAnchor="text" w:x="8142"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项目名称</w:t>
      </w:r>
    </w:p>
    <w:p w14:paraId="46BCEB4B">
      <w:pPr>
        <w:framePr w:w="4650" w:wrap="auto" w:vAnchor="margin" w:hAnchor="text" w:x="10088" w:y="232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支付河北幻科科技发展有限公司经济纠纷案资金</w:t>
      </w:r>
    </w:p>
    <w:p w14:paraId="5E8DA557">
      <w:pPr>
        <w:framePr w:w="4650" w:wrap="auto" w:vAnchor="margin" w:hAnchor="text" w:x="10088" w:y="2322"/>
        <w:widowControl w:val="0"/>
        <w:autoSpaceDE w:val="0"/>
        <w:autoSpaceDN w:val="0"/>
        <w:spacing w:before="107" w:after="0" w:line="277" w:lineRule="exact"/>
        <w:ind w:left="0" w:right="0" w:firstLine="0"/>
        <w:jc w:val="left"/>
        <w:rPr>
          <w:rFonts w:ascii="Times New Roman"/>
          <w:color w:val="000000"/>
          <w:spacing w:val="0"/>
          <w:sz w:val="21"/>
        </w:rPr>
      </w:pPr>
      <w:r>
        <w:rPr>
          <w:rFonts w:ascii="微软雅黑"/>
          <w:color w:val="000000"/>
          <w:spacing w:val="0"/>
          <w:sz w:val="21"/>
        </w:rPr>
        <w:t>206.53</w:t>
      </w:r>
      <w:r>
        <w:rPr>
          <w:rFonts w:ascii="微软雅黑"/>
          <w:color w:val="000000"/>
          <w:spacing w:val="2429"/>
          <w:sz w:val="21"/>
        </w:rPr>
        <w:t xml:space="preserve"> </w:t>
      </w:r>
      <w:r>
        <w:rPr>
          <w:rFonts w:ascii="微软雅黑" w:hAnsi="微软雅黑" w:cs="微软雅黑"/>
          <w:b/>
          <w:color w:val="000000"/>
          <w:spacing w:val="0"/>
          <w:sz w:val="21"/>
        </w:rPr>
        <w:t>其他资金</w:t>
      </w:r>
    </w:p>
    <w:p w14:paraId="3278E1F5">
      <w:pPr>
        <w:framePr w:w="870" w:wrap="auto" w:vAnchor="margin" w:hAnchor="text" w:x="2860"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预算数</w:t>
      </w:r>
    </w:p>
    <w:p w14:paraId="75668F13">
      <w:pPr>
        <w:framePr w:w="906" w:wrap="auto" w:vAnchor="margin" w:hAnchor="text" w:x="4418" w:y="270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206.53</w:t>
      </w:r>
    </w:p>
    <w:p w14:paraId="1C3560D9">
      <w:pPr>
        <w:framePr w:w="1960" w:wrap="auto" w:vAnchor="margin" w:hAnchor="text" w:x="7702" w:y="270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其中：财政</w:t>
      </w:r>
      <w:r>
        <w:rPr>
          <w:rFonts w:ascii="Times New Roman"/>
          <w:b/>
          <w:color w:val="000000"/>
          <w:spacing w:val="198"/>
          <w:sz w:val="21"/>
        </w:rPr>
        <w:t xml:space="preserve"> </w:t>
      </w:r>
      <w:r>
        <w:rPr>
          <w:rFonts w:ascii="微软雅黑" w:hAnsi="微软雅黑" w:cs="微软雅黑"/>
          <w:b/>
          <w:color w:val="000000"/>
          <w:spacing w:val="0"/>
          <w:sz w:val="21"/>
        </w:rPr>
        <w:t>资金</w:t>
      </w:r>
    </w:p>
    <w:p w14:paraId="4416B12E">
      <w:pPr>
        <w:framePr w:w="1290" w:wrap="auto" w:vAnchor="margin" w:hAnchor="text" w:x="879" w:y="28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预算规模及</w:t>
      </w:r>
    </w:p>
    <w:p w14:paraId="0DA984B9">
      <w:pPr>
        <w:framePr w:w="1290" w:wrap="auto" w:vAnchor="margin" w:hAnchor="text" w:x="879" w:y="2894"/>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资金用途</w:t>
      </w:r>
    </w:p>
    <w:p w14:paraId="761CC897">
      <w:pPr>
        <w:framePr w:w="5070" w:wrap="auto" w:vAnchor="margin" w:hAnchor="text" w:x="2149" w:y="308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用于支付河北幻科科技发展有限公司经济纠纷案资金</w:t>
      </w:r>
    </w:p>
    <w:p w14:paraId="07F906B3">
      <w:pPr>
        <w:framePr w:w="1290" w:wrap="auto" w:vAnchor="margin" w:hAnchor="text" w:x="879" w:y="383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资金支出计</w:t>
      </w:r>
    </w:p>
    <w:p w14:paraId="038A7CB0">
      <w:pPr>
        <w:framePr w:w="843" w:wrap="auto" w:vAnchor="margin" w:hAnchor="text" w:x="4292"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3</w:t>
      </w:r>
      <w:r>
        <w:rPr>
          <w:rFonts w:ascii="微软雅黑"/>
          <w:b/>
          <w:color w:val="000000"/>
          <w:spacing w:val="-9"/>
          <w:sz w:val="21"/>
        </w:rPr>
        <w:t xml:space="preserve"> </w:t>
      </w:r>
      <w:r>
        <w:rPr>
          <w:rFonts w:ascii="微软雅黑" w:hAnsi="微软雅黑" w:cs="微软雅黑"/>
          <w:b/>
          <w:color w:val="000000"/>
          <w:spacing w:val="0"/>
          <w:sz w:val="21"/>
        </w:rPr>
        <w:t>月底</w:t>
      </w:r>
    </w:p>
    <w:p w14:paraId="1B075227">
      <w:pPr>
        <w:framePr w:w="843" w:wrap="auto" w:vAnchor="margin" w:hAnchor="text" w:x="8261"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6</w:t>
      </w:r>
      <w:r>
        <w:rPr>
          <w:rFonts w:ascii="微软雅黑"/>
          <w:b/>
          <w:color w:val="000000"/>
          <w:spacing w:val="-9"/>
          <w:sz w:val="21"/>
        </w:rPr>
        <w:t xml:space="preserve"> </w:t>
      </w:r>
      <w:r>
        <w:rPr>
          <w:rFonts w:ascii="微软雅黑" w:hAnsi="微软雅黑" w:cs="微软雅黑"/>
          <w:b/>
          <w:color w:val="000000"/>
          <w:spacing w:val="0"/>
          <w:sz w:val="21"/>
        </w:rPr>
        <w:t>月底</w:t>
      </w:r>
    </w:p>
    <w:p w14:paraId="4BEF8075">
      <w:pPr>
        <w:framePr w:w="972" w:wrap="auto" w:vAnchor="margin" w:hAnchor="text" w:x="10889"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10</w:t>
      </w:r>
      <w:r>
        <w:rPr>
          <w:rFonts w:ascii="微软雅黑"/>
          <w:b/>
          <w:color w:val="000000"/>
          <w:spacing w:val="-9"/>
          <w:sz w:val="21"/>
        </w:rPr>
        <w:t xml:space="preserve"> </w:t>
      </w:r>
      <w:r>
        <w:rPr>
          <w:rFonts w:ascii="微软雅黑" w:hAnsi="微软雅黑" w:cs="微软雅黑"/>
          <w:b/>
          <w:color w:val="000000"/>
          <w:spacing w:val="0"/>
          <w:sz w:val="21"/>
        </w:rPr>
        <w:t>月底</w:t>
      </w:r>
    </w:p>
    <w:p w14:paraId="2E496F25">
      <w:pPr>
        <w:framePr w:w="972" w:wrap="auto" w:vAnchor="margin" w:hAnchor="text" w:x="13936" w:y="382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b/>
          <w:color w:val="000000"/>
          <w:spacing w:val="0"/>
          <w:sz w:val="21"/>
        </w:rPr>
        <w:t>12</w:t>
      </w:r>
      <w:r>
        <w:rPr>
          <w:rFonts w:ascii="微软雅黑"/>
          <w:b/>
          <w:color w:val="000000"/>
          <w:spacing w:val="-9"/>
          <w:sz w:val="21"/>
        </w:rPr>
        <w:t xml:space="preserve"> </w:t>
      </w:r>
      <w:r>
        <w:rPr>
          <w:rFonts w:ascii="微软雅黑" w:hAnsi="微软雅黑" w:cs="微软雅黑"/>
          <w:b/>
          <w:color w:val="000000"/>
          <w:spacing w:val="0"/>
          <w:sz w:val="21"/>
        </w:rPr>
        <w:t>月底</w:t>
      </w:r>
    </w:p>
    <w:p w14:paraId="14A538C5">
      <w:pPr>
        <w:framePr w:w="972" w:wrap="auto" w:vAnchor="margin" w:hAnchor="text" w:x="13936" w:y="3826"/>
        <w:widowControl w:val="0"/>
        <w:autoSpaceDE w:val="0"/>
        <w:autoSpaceDN w:val="0"/>
        <w:spacing w:before="107" w:after="0" w:line="277" w:lineRule="exact"/>
        <w:ind w:left="88" w:right="0" w:firstLine="0"/>
        <w:jc w:val="left"/>
        <w:rPr>
          <w:rFonts w:ascii="微软雅黑"/>
          <w:color w:val="000000"/>
          <w:spacing w:val="0"/>
          <w:sz w:val="21"/>
        </w:rPr>
      </w:pPr>
      <w:r>
        <w:rPr>
          <w:rFonts w:ascii="微软雅黑"/>
          <w:color w:val="000000"/>
          <w:spacing w:val="0"/>
          <w:sz w:val="21"/>
        </w:rPr>
        <w:t>100%</w:t>
      </w:r>
    </w:p>
    <w:p w14:paraId="4739DB43">
      <w:pPr>
        <w:framePr w:w="1066" w:wrap="auto" w:vAnchor="margin" w:hAnchor="text" w:x="991" w:y="419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划（</w:t>
      </w:r>
      <w:r>
        <w:rPr>
          <w:rFonts w:ascii="微软雅黑"/>
          <w:b/>
          <w:color w:val="000000"/>
          <w:spacing w:val="0"/>
          <w:sz w:val="21"/>
        </w:rPr>
        <w:t>%</w:t>
      </w:r>
      <w:r>
        <w:rPr>
          <w:rFonts w:ascii="微软雅黑" w:hAnsi="微软雅黑" w:cs="微软雅黑"/>
          <w:b/>
          <w:color w:val="000000"/>
          <w:spacing w:val="0"/>
          <w:sz w:val="21"/>
        </w:rPr>
        <w:t>）</w:t>
      </w:r>
    </w:p>
    <w:p w14:paraId="38E7ED63">
      <w:pPr>
        <w:framePr w:w="796" w:wrap="auto" w:vAnchor="margin" w:hAnchor="text" w:x="4315"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607829FA">
      <w:pPr>
        <w:framePr w:w="796" w:wrap="auto" w:vAnchor="margin" w:hAnchor="text" w:x="8284"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375572D">
      <w:pPr>
        <w:framePr w:w="796" w:wrap="auto" w:vAnchor="margin" w:hAnchor="text" w:x="10977" w:y="421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67DBE3A2">
      <w:pPr>
        <w:framePr w:w="1080" w:wrap="auto" w:vAnchor="margin" w:hAnchor="text" w:x="984"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绩效目标</w:t>
      </w:r>
    </w:p>
    <w:p w14:paraId="6705252A">
      <w:pPr>
        <w:framePr w:w="9654" w:wrap="auto" w:vAnchor="margin" w:hAnchor="text" w:x="2149" w:y="459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通过支付河北幻科科技发展有限公司经济纠纷案资金，解除《意向协议》，推动各项工作顺利开展。</w:t>
      </w:r>
    </w:p>
    <w:p w14:paraId="6A4FDEBD">
      <w:pPr>
        <w:framePr w:w="9654" w:wrap="auto" w:vAnchor="margin" w:hAnchor="text" w:x="2149" w:y="4594"/>
        <w:widowControl w:val="0"/>
        <w:autoSpaceDE w:val="0"/>
        <w:autoSpaceDN w:val="0"/>
        <w:spacing w:before="300" w:after="0" w:line="277" w:lineRule="exact"/>
        <w:ind w:left="606" w:right="0" w:firstLine="0"/>
        <w:jc w:val="left"/>
        <w:rPr>
          <w:rFonts w:ascii="Times New Roman"/>
          <w:color w:val="000000"/>
          <w:spacing w:val="0"/>
          <w:sz w:val="21"/>
        </w:rPr>
      </w:pPr>
      <w:r>
        <w:rPr>
          <w:rFonts w:ascii="微软雅黑" w:hAnsi="微软雅黑" w:cs="微软雅黑"/>
          <w:b/>
          <w:color w:val="000000"/>
          <w:spacing w:val="0"/>
          <w:sz w:val="21"/>
        </w:rPr>
        <w:t>二级指标</w:t>
      </w:r>
      <w:r>
        <w:rPr>
          <w:rFonts w:ascii="Times New Roman"/>
          <w:b/>
          <w:color w:val="000000"/>
          <w:spacing w:val="1659"/>
          <w:sz w:val="21"/>
        </w:rPr>
        <w:t xml:space="preserve"> </w:t>
      </w:r>
      <w:r>
        <w:rPr>
          <w:rFonts w:ascii="微软雅黑" w:hAnsi="微软雅黑" w:cs="微软雅黑"/>
          <w:b/>
          <w:color w:val="000000"/>
          <w:spacing w:val="0"/>
          <w:sz w:val="21"/>
        </w:rPr>
        <w:t>三级指标</w:t>
      </w:r>
      <w:r>
        <w:rPr>
          <w:rFonts w:ascii="Times New Roman"/>
          <w:b/>
          <w:color w:val="000000"/>
          <w:spacing w:val="3008"/>
          <w:sz w:val="21"/>
        </w:rPr>
        <w:t xml:space="preserve"> </w:t>
      </w:r>
      <w:r>
        <w:rPr>
          <w:rFonts w:ascii="微软雅黑" w:hAnsi="微软雅黑" w:cs="微软雅黑"/>
          <w:b/>
          <w:color w:val="000000"/>
          <w:spacing w:val="0"/>
          <w:sz w:val="21"/>
        </w:rPr>
        <w:t>绩效指标描述</w:t>
      </w:r>
    </w:p>
    <w:p w14:paraId="3C7A79A9">
      <w:pPr>
        <w:framePr w:w="9654" w:wrap="auto" w:vAnchor="margin" w:hAnchor="text" w:x="2149" w:y="4594"/>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数量指标</w:t>
      </w:r>
    </w:p>
    <w:p w14:paraId="7BCEE91B">
      <w:pPr>
        <w:framePr w:w="1290" w:wrap="auto" w:vAnchor="margin" w:hAnchor="text" w:x="14912" w:y="499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指标值确定</w:t>
      </w:r>
    </w:p>
    <w:p w14:paraId="4A340C84">
      <w:pPr>
        <w:framePr w:w="1290" w:wrap="auto" w:vAnchor="margin" w:hAnchor="text" w:x="14912" w:y="4990"/>
        <w:widowControl w:val="0"/>
        <w:autoSpaceDE w:val="0"/>
        <w:autoSpaceDN w:val="0"/>
        <w:spacing w:before="83" w:after="0" w:line="277" w:lineRule="exact"/>
        <w:ind w:left="315" w:right="0" w:firstLine="0"/>
        <w:jc w:val="left"/>
        <w:rPr>
          <w:rFonts w:ascii="Times New Roman"/>
          <w:color w:val="000000"/>
          <w:spacing w:val="0"/>
          <w:sz w:val="21"/>
        </w:rPr>
      </w:pPr>
      <w:r>
        <w:rPr>
          <w:rFonts w:ascii="微软雅黑" w:hAnsi="微软雅黑" w:cs="微软雅黑"/>
          <w:b/>
          <w:color w:val="000000"/>
          <w:spacing w:val="0"/>
          <w:sz w:val="21"/>
        </w:rPr>
        <w:t>依据</w:t>
      </w:r>
    </w:p>
    <w:p w14:paraId="55CA27CB">
      <w:pPr>
        <w:framePr w:w="1080" w:wrap="auto" w:vAnchor="margin" w:hAnchor="text" w:x="984"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一级指标</w:t>
      </w:r>
    </w:p>
    <w:p w14:paraId="108A8664">
      <w:pPr>
        <w:framePr w:w="870" w:wrap="auto" w:vAnchor="margin" w:hAnchor="text" w:x="13350" w:y="517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指标值</w:t>
      </w:r>
    </w:p>
    <w:p w14:paraId="6565DB35">
      <w:pPr>
        <w:framePr w:w="1080" w:wrap="auto" w:vAnchor="margin" w:hAnchor="text" w:x="4418"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案件数量</w:t>
      </w:r>
    </w:p>
    <w:p w14:paraId="56F4CD8F">
      <w:pPr>
        <w:framePr w:w="1500" w:wrap="auto" w:vAnchor="margin" w:hAnchor="text" w:x="7252"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仲裁案件数量</w:t>
      </w:r>
    </w:p>
    <w:p w14:paraId="092CED62">
      <w:pPr>
        <w:framePr w:w="624" w:wrap="auto" w:vAnchor="margin" w:hAnchor="text" w:x="12639"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color w:val="000000"/>
          <w:spacing w:val="-12"/>
          <w:sz w:val="21"/>
        </w:rPr>
        <w:t xml:space="preserve"> </w:t>
      </w:r>
      <w:r>
        <w:rPr>
          <w:rFonts w:ascii="微软雅黑" w:hAnsi="微软雅黑" w:cs="微软雅黑"/>
          <w:color w:val="000000"/>
          <w:spacing w:val="0"/>
          <w:sz w:val="21"/>
        </w:rPr>
        <w:t>件</w:t>
      </w:r>
    </w:p>
    <w:p w14:paraId="2806E7AD">
      <w:pPr>
        <w:framePr w:w="1290" w:wrap="auto" w:vAnchor="margin" w:hAnchor="text" w:x="14907" w:y="574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仲裁裁决书</w:t>
      </w:r>
    </w:p>
    <w:p w14:paraId="6F44517D">
      <w:pPr>
        <w:framePr w:w="1290" w:wrap="auto" w:vAnchor="margin" w:hAnchor="text" w:x="14907" w:y="574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仲裁裁决书</w:t>
      </w:r>
    </w:p>
    <w:p w14:paraId="67813F4F">
      <w:pPr>
        <w:framePr w:w="1290" w:wrap="auto" w:vAnchor="margin" w:hAnchor="text" w:x="14907" w:y="5744"/>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预算执行</w:t>
      </w:r>
    </w:p>
    <w:p w14:paraId="30BC64E9">
      <w:pPr>
        <w:framePr w:w="1080" w:wrap="auto" w:vAnchor="margin" w:hAnchor="text" w:x="2149"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质量指标</w:t>
      </w:r>
    </w:p>
    <w:p w14:paraId="0A158800">
      <w:pPr>
        <w:framePr w:w="1080" w:wrap="auto" w:vAnchor="margin" w:hAnchor="text" w:x="2149" w:y="615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时效指标</w:t>
      </w:r>
    </w:p>
    <w:p w14:paraId="0A0DD040">
      <w:pPr>
        <w:framePr w:w="1080" w:wrap="auto" w:vAnchor="margin" w:hAnchor="text" w:x="2149" w:y="615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成本指标</w:t>
      </w:r>
    </w:p>
    <w:p w14:paraId="66B4A7B7">
      <w:pPr>
        <w:framePr w:w="1710" w:wrap="auto" w:vAnchor="margin" w:hAnchor="text" w:x="4418"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仲裁案件完成率</w:t>
      </w:r>
    </w:p>
    <w:p w14:paraId="4FCF55FA">
      <w:pPr>
        <w:framePr w:w="1710" w:wrap="auto" w:vAnchor="margin" w:hAnchor="text" w:x="4418" w:y="615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按时完成率</w:t>
      </w:r>
    </w:p>
    <w:p w14:paraId="2A542390">
      <w:pPr>
        <w:framePr w:w="2130" w:wrap="auto" w:vAnchor="margin" w:hAnchor="text" w:x="7252" w:y="61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仲裁案件完成率</w:t>
      </w:r>
    </w:p>
    <w:p w14:paraId="510E4C81">
      <w:pPr>
        <w:framePr w:w="2130" w:wrap="auto" w:vAnchor="margin" w:hAnchor="text" w:x="7252" w:y="6156"/>
        <w:widowControl w:val="0"/>
        <w:autoSpaceDE w:val="0"/>
        <w:autoSpaceDN w:val="0"/>
        <w:spacing w:before="13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项目执行按时完成率</w:t>
      </w:r>
    </w:p>
    <w:p w14:paraId="53EC5BAE">
      <w:pPr>
        <w:framePr w:w="796" w:wrap="auto" w:vAnchor="margin" w:hAnchor="text" w:x="12639" w:y="61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100%</w:t>
      </w:r>
    </w:p>
    <w:p w14:paraId="2B783326">
      <w:pPr>
        <w:framePr w:w="796" w:wrap="auto" w:vAnchor="margin" w:hAnchor="text" w:x="12639" w:y="6156"/>
        <w:widowControl w:val="0"/>
        <w:autoSpaceDE w:val="0"/>
        <w:autoSpaceDN w:val="0"/>
        <w:spacing w:before="135" w:after="0" w:line="277" w:lineRule="exact"/>
        <w:ind w:left="0" w:right="0" w:firstLine="0"/>
        <w:jc w:val="left"/>
        <w:rPr>
          <w:rFonts w:ascii="微软雅黑"/>
          <w:color w:val="000000"/>
          <w:spacing w:val="0"/>
          <w:sz w:val="21"/>
        </w:rPr>
      </w:pPr>
      <w:r>
        <w:rPr>
          <w:rFonts w:ascii="微软雅黑"/>
          <w:color w:val="000000"/>
          <w:spacing w:val="0"/>
          <w:sz w:val="21"/>
        </w:rPr>
        <w:t>100%</w:t>
      </w:r>
    </w:p>
    <w:p w14:paraId="3DDE95C7">
      <w:pPr>
        <w:framePr w:w="1080" w:wrap="auto" w:vAnchor="margin" w:hAnchor="text" w:x="984" w:y="636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产出指标</w:t>
      </w:r>
    </w:p>
    <w:p w14:paraId="4246EC1D">
      <w:pPr>
        <w:framePr w:w="1080" w:wrap="auto" w:vAnchor="margin" w:hAnchor="text" w:x="984" w:y="6362"/>
        <w:widowControl w:val="0"/>
        <w:autoSpaceDE w:val="0"/>
        <w:autoSpaceDN w:val="0"/>
        <w:spacing w:before="915"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效益指标</w:t>
      </w:r>
    </w:p>
    <w:p w14:paraId="04BFA490">
      <w:pPr>
        <w:framePr w:w="1710" w:wrap="auto" w:vAnchor="margin" w:hAnchor="text" w:x="4418" w:y="69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项目预算控制数</w:t>
      </w:r>
    </w:p>
    <w:p w14:paraId="0D5822D9">
      <w:pPr>
        <w:framePr w:w="3810" w:wrap="auto" w:vAnchor="margin" w:hAnchor="text" w:x="7252" w:y="69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项目预算不超过项目总金额</w:t>
      </w:r>
    </w:p>
    <w:p w14:paraId="1EEF52D9">
      <w:pPr>
        <w:framePr w:w="3810" w:wrap="auto" w:vAnchor="margin" w:hAnchor="text" w:x="7252" w:y="698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通过解决纠纷，促进重点工作有效开展</w:t>
      </w:r>
    </w:p>
    <w:p w14:paraId="4B91E484">
      <w:pPr>
        <w:framePr w:w="3810" w:wrap="auto" w:vAnchor="margin" w:hAnchor="text" w:x="7252" w:y="6980"/>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相关科室满意度</w:t>
      </w:r>
    </w:p>
    <w:p w14:paraId="5AFEFB5F">
      <w:pPr>
        <w:framePr w:w="1533" w:wrap="auto" w:vAnchor="margin" w:hAnchor="text" w:x="12639" w:y="69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≤206.53</w:t>
      </w:r>
      <w:r>
        <w:rPr>
          <w:rFonts w:ascii="Times New Roman"/>
          <w:color w:val="000000"/>
          <w:spacing w:val="-2"/>
          <w:sz w:val="21"/>
        </w:rPr>
        <w:t xml:space="preserve"> </w:t>
      </w:r>
      <w:r>
        <w:rPr>
          <w:rFonts w:ascii="微软雅黑" w:hAnsi="微软雅黑" w:cs="微软雅黑"/>
          <w:color w:val="000000"/>
          <w:spacing w:val="0"/>
          <w:sz w:val="21"/>
        </w:rPr>
        <w:t>万元</w:t>
      </w:r>
    </w:p>
    <w:p w14:paraId="4CC539BA">
      <w:pPr>
        <w:framePr w:w="1080" w:wrap="auto" w:vAnchor="margin" w:hAnchor="text" w:x="14907" w:y="69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预算执行</w:t>
      </w:r>
    </w:p>
    <w:p w14:paraId="487754B9">
      <w:pPr>
        <w:framePr w:w="2130" w:wrap="auto" w:vAnchor="margin" w:hAnchor="text" w:x="12639" w:y="73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通过解决纠纷，促进</w:t>
      </w:r>
    </w:p>
    <w:p w14:paraId="257AA74B">
      <w:pPr>
        <w:framePr w:w="2130" w:wrap="auto" w:vAnchor="margin" w:hAnchor="text" w:x="12639" w:y="73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重点工作有效开展</w:t>
      </w:r>
    </w:p>
    <w:p w14:paraId="4C696042">
      <w:pPr>
        <w:framePr w:w="1290" w:wrap="auto" w:vAnchor="margin" w:hAnchor="text" w:x="14907" w:y="737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相关科室反</w:t>
      </w:r>
    </w:p>
    <w:p w14:paraId="19E489EB">
      <w:pPr>
        <w:framePr w:w="1290" w:wrap="auto" w:vAnchor="margin" w:hAnchor="text" w:x="14907" w:y="737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馈</w:t>
      </w:r>
    </w:p>
    <w:p w14:paraId="06A7EAE2">
      <w:pPr>
        <w:framePr w:w="1500" w:wrap="auto" w:vAnchor="margin" w:hAnchor="text" w:x="2149" w:y="7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社会效益指标</w:t>
      </w:r>
    </w:p>
    <w:p w14:paraId="3EB2F4FC">
      <w:pPr>
        <w:framePr w:w="2340" w:wrap="auto" w:vAnchor="margin" w:hAnchor="text" w:x="4418" w:y="755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促进重点工作有效开展</w:t>
      </w:r>
    </w:p>
    <w:p w14:paraId="0D29F721">
      <w:pPr>
        <w:framePr w:w="2340" w:wrap="auto" w:vAnchor="margin" w:hAnchor="text" w:x="4418" w:y="7554"/>
        <w:widowControl w:val="0"/>
        <w:autoSpaceDE w:val="0"/>
        <w:autoSpaceDN w:val="0"/>
        <w:spacing w:before="297"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服务满意度</w:t>
      </w:r>
    </w:p>
    <w:p w14:paraId="31DBE480">
      <w:pPr>
        <w:framePr w:w="3401" w:wrap="auto" w:vAnchor="margin" w:hAnchor="text" w:x="879" w:y="8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满意度指标</w:t>
      </w:r>
      <w:r>
        <w:rPr>
          <w:rFonts w:ascii="Times New Roman"/>
          <w:color w:val="000000"/>
          <w:spacing w:val="168"/>
          <w:sz w:val="21"/>
        </w:rPr>
        <w:t xml:space="preserve"> </w:t>
      </w:r>
      <w:r>
        <w:rPr>
          <w:rFonts w:ascii="微软雅黑" w:hAnsi="微软雅黑" w:cs="微软雅黑"/>
          <w:color w:val="000000"/>
          <w:spacing w:val="0"/>
          <w:sz w:val="21"/>
        </w:rPr>
        <w:t>服务对象满意度指标</w:t>
      </w:r>
    </w:p>
    <w:p w14:paraId="540779D2">
      <w:pPr>
        <w:framePr w:w="829" w:wrap="auto" w:vAnchor="margin" w:hAnchor="text" w:x="12639" w:y="81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≥95%</w:t>
      </w:r>
    </w:p>
    <w:p w14:paraId="7939EBD0">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53</w:t>
      </w:r>
    </w:p>
    <w:p w14:paraId="1886FF64">
      <w:pPr>
        <w:spacing w:before="0" w:after="0" w:line="0" w:lineRule="exact"/>
        <w:ind w:left="0" w:right="0" w:firstLine="0"/>
        <w:jc w:val="left"/>
        <w:rPr>
          <w:rFonts w:ascii="Arial"/>
          <w:color w:val="FF0000"/>
          <w:spacing w:val="0"/>
          <w:sz w:val="2"/>
        </w:rPr>
      </w:pPr>
      <w:r>
        <w:pict>
          <v:shape id="_x000045" o:spid="_x0000_s1071" o:spt="75" type="#_x0000_t75" style="position:absolute;left:0pt;margin-left:36.9pt;margin-top:91.4pt;height:333.75pt;width:768.8pt;mso-position-horizontal-relative:page;mso-position-vertical-relative:page;z-index:-251657216;mso-width-relative:page;mso-height-relative:page;" filled="f" coordsize="21600,21600">
            <v:path/>
            <v:fill on="f" focussize="0,0"/>
            <v:stroke/>
            <v:imagedata r:id="rId46" o:title=""/>
            <o:lock v:ext="edit" aspectratio="t"/>
          </v:shape>
        </w:pict>
      </w:r>
      <w:r>
        <w:rPr>
          <w:rFonts w:ascii="Arial"/>
          <w:color w:val="FF0000"/>
          <w:spacing w:val="0"/>
          <w:sz w:val="2"/>
        </w:rPr>
        <w:br w:type="page"/>
      </w:r>
    </w:p>
    <w:p w14:paraId="1543A1C3">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0634791E">
      <w:pPr>
        <w:framePr w:w="3440" w:wrap="auto" w:vAnchor="margin" w:hAnchor="text" w:x="1660" w:y="142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八、政府采购预算情况</w:t>
      </w:r>
    </w:p>
    <w:p w14:paraId="70D1106A">
      <w:pPr>
        <w:framePr w:w="3120" w:wrap="auto" w:vAnchor="margin" w:hAnchor="text" w:x="6980" w:y="1881"/>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单位政府采购预算</w:t>
      </w:r>
    </w:p>
    <w:p w14:paraId="00581436">
      <w:pPr>
        <w:framePr w:w="3898" w:wrap="auto" w:vAnchor="margin" w:hAnchor="text" w:x="1133" w:y="2485"/>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313C9F8F">
      <w:pPr>
        <w:framePr w:w="3898" w:wrap="auto" w:vAnchor="margin" w:hAnchor="text" w:x="1133" w:y="2485"/>
        <w:widowControl w:val="0"/>
        <w:autoSpaceDE w:val="0"/>
        <w:autoSpaceDN w:val="0"/>
        <w:spacing w:before="103" w:after="0" w:line="277" w:lineRule="exact"/>
        <w:ind w:left="38"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04DC946F">
      <w:pPr>
        <w:framePr w:w="3898" w:wrap="auto" w:vAnchor="margin" w:hAnchor="text" w:x="1133" w:y="2485"/>
        <w:widowControl w:val="0"/>
        <w:autoSpaceDE w:val="0"/>
        <w:autoSpaceDN w:val="0"/>
        <w:spacing w:before="91" w:after="0" w:line="277" w:lineRule="exact"/>
        <w:ind w:left="3028" w:right="0" w:firstLine="0"/>
        <w:jc w:val="left"/>
        <w:rPr>
          <w:rFonts w:ascii="Times New Roman"/>
          <w:color w:val="000000"/>
          <w:spacing w:val="0"/>
          <w:sz w:val="21"/>
        </w:rPr>
      </w:pPr>
      <w:r>
        <w:rPr>
          <w:rFonts w:ascii="微软雅黑" w:hAnsi="微软雅黑" w:cs="微软雅黑"/>
          <w:b/>
          <w:color w:val="000000"/>
          <w:spacing w:val="0"/>
          <w:sz w:val="21"/>
        </w:rPr>
        <w:t>政府采</w:t>
      </w:r>
    </w:p>
    <w:p w14:paraId="09C50FB3">
      <w:pPr>
        <w:framePr w:w="1440" w:wrap="auto" w:vAnchor="margin" w:hAnchor="text" w:x="14507" w:y="2485"/>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2AEC663">
      <w:pPr>
        <w:framePr w:w="4020" w:wrap="auto" w:vAnchor="margin" w:hAnchor="text" w:x="9334" w:y="290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3F56AD17">
      <w:pPr>
        <w:framePr w:w="758" w:wrap="auto" w:vAnchor="margin" w:hAnchor="text" w:x="15036" w:y="2912"/>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2024</w:t>
      </w:r>
    </w:p>
    <w:p w14:paraId="7829513C">
      <w:pPr>
        <w:framePr w:w="870" w:wrap="auto" w:vAnchor="margin" w:hAnchor="text" w:x="11063" w:y="32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国有资</w:t>
      </w:r>
    </w:p>
    <w:p w14:paraId="1AA034B2">
      <w:pPr>
        <w:framePr w:w="870" w:wrap="auto" w:vAnchor="margin" w:hAnchor="text" w:x="11063" w:y="328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0AF7DBAB">
      <w:pPr>
        <w:framePr w:w="870" w:wrap="auto" w:vAnchor="margin" w:hAnchor="text" w:x="11063" w:y="328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3AB8D177">
      <w:pPr>
        <w:framePr w:w="870" w:wrap="auto" w:vAnchor="margin" w:hAnchor="text" w:x="11063" w:y="3280"/>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5C4C9A39">
      <w:pPr>
        <w:framePr w:w="995" w:wrap="auto" w:vAnchor="margin" w:hAnchor="text" w:x="14944" w:y="327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0423776D">
      <w:pPr>
        <w:framePr w:w="870" w:wrap="auto" w:vAnchor="margin" w:hAnchor="text" w:x="3175" w:y="34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06DE2025">
      <w:pPr>
        <w:framePr w:w="870" w:wrap="auto" w:vAnchor="margin" w:hAnchor="text" w:x="3175" w:y="345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31E30886">
      <w:pPr>
        <w:framePr w:w="660" w:wrap="auto" w:vAnchor="margin" w:hAnchor="text" w:x="5147" w:y="34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5D3EA899">
      <w:pPr>
        <w:framePr w:w="660" w:wrap="auto" w:vAnchor="margin" w:hAnchor="text" w:x="5147" w:y="3452"/>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58F52EA9">
      <w:pPr>
        <w:framePr w:w="870" w:wrap="auto" w:vAnchor="margin" w:hAnchor="text" w:x="1203"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67BA251A">
      <w:pPr>
        <w:framePr w:w="870" w:wrap="auto" w:vAnchor="margin" w:hAnchor="text" w:x="1203" w:y="3640"/>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062AD8B6">
      <w:pPr>
        <w:framePr w:w="660" w:wrap="auto" w:vAnchor="margin" w:hAnchor="text" w:x="2294"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2EE86BD5">
      <w:pPr>
        <w:framePr w:w="660" w:wrap="auto" w:vAnchor="margin" w:hAnchor="text" w:x="2294" w:y="36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2620D5C8">
      <w:pPr>
        <w:framePr w:w="870" w:wrap="auto" w:vAnchor="margin" w:hAnchor="text" w:x="4161" w:y="36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7E764660">
      <w:pPr>
        <w:framePr w:w="870" w:wrap="auto" w:vAnchor="margin" w:hAnchor="text" w:x="4161" w:y="3633"/>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31DB2116">
      <w:pPr>
        <w:framePr w:w="660" w:wrap="auto" w:vAnchor="margin" w:hAnchor="text" w:x="5975" w:y="36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332E63DA">
      <w:pPr>
        <w:framePr w:w="660" w:wrap="auto" w:vAnchor="margin" w:hAnchor="text" w:x="6912" w:y="36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3E6402E4">
      <w:pPr>
        <w:framePr w:w="1080" w:wrap="auto" w:vAnchor="margin" w:hAnchor="text" w:x="8902"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5047C543">
      <w:pPr>
        <w:framePr w:w="1080" w:wrap="auto" w:vAnchor="margin" w:hAnchor="text" w:x="8902" w:y="36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4F7E42B3">
      <w:pPr>
        <w:framePr w:w="870" w:wrap="auto" w:vAnchor="margin" w:hAnchor="text" w:x="10077"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59216D65">
      <w:pPr>
        <w:framePr w:w="870" w:wrap="auto" w:vAnchor="margin" w:hAnchor="text" w:x="10077" w:y="36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63D72B9C">
      <w:pPr>
        <w:framePr w:w="870" w:wrap="auto" w:vAnchor="margin" w:hAnchor="text" w:x="12049"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37D12209">
      <w:pPr>
        <w:framePr w:w="870" w:wrap="auto" w:vAnchor="margin" w:hAnchor="text" w:x="12049" w:y="36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070E2FB3">
      <w:pPr>
        <w:framePr w:w="660" w:wrap="auto" w:vAnchor="margin" w:hAnchor="text" w:x="13140" w:y="36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55839E74">
      <w:pPr>
        <w:framePr w:w="660" w:wrap="auto" w:vAnchor="margin" w:hAnchor="text" w:x="13140" w:y="36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7DF568DF">
      <w:pPr>
        <w:framePr w:w="1919" w:wrap="auto" w:vAnchor="margin" w:hAnchor="text" w:x="14021" w:y="363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439672A5">
      <w:pPr>
        <w:framePr w:w="660" w:wrap="auto" w:vAnchor="margin" w:hAnchor="text" w:x="7972" w:y="38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351A7F8">
      <w:pPr>
        <w:framePr w:w="1919" w:wrap="auto" w:vAnchor="margin" w:hAnchor="text" w:x="14021" w:y="399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41C62AC7">
      <w:pPr>
        <w:framePr w:w="948" w:wrap="auto" w:vAnchor="margin" w:hAnchor="text" w:x="14999" w:y="4353"/>
        <w:widowControl w:val="0"/>
        <w:autoSpaceDE w:val="0"/>
        <w:autoSpaceDN w:val="0"/>
        <w:spacing w:before="0" w:after="0" w:line="277" w:lineRule="exact"/>
        <w:ind w:left="218" w:right="0" w:firstLine="0"/>
        <w:jc w:val="left"/>
        <w:rPr>
          <w:rFonts w:ascii="Times New Roman"/>
          <w:color w:val="000000"/>
          <w:spacing w:val="0"/>
          <w:sz w:val="21"/>
        </w:rPr>
      </w:pPr>
      <w:r>
        <w:rPr>
          <w:rFonts w:ascii="微软雅黑" w:hAnsi="微软雅黑" w:cs="微软雅黑"/>
          <w:b/>
          <w:color w:val="000000"/>
          <w:spacing w:val="0"/>
          <w:sz w:val="21"/>
        </w:rPr>
        <w:t>额</w:t>
      </w:r>
    </w:p>
    <w:p w14:paraId="47B9AA6F">
      <w:pPr>
        <w:framePr w:w="948" w:wrap="auto" w:vAnchor="margin" w:hAnchor="text" w:x="14999" w:y="4353"/>
        <w:widowControl w:val="0"/>
        <w:autoSpaceDE w:val="0"/>
        <w:autoSpaceDN w:val="0"/>
        <w:spacing w:before="106" w:after="0" w:line="277" w:lineRule="exact"/>
        <w:ind w:left="0" w:right="0" w:firstLine="0"/>
        <w:jc w:val="left"/>
        <w:rPr>
          <w:rFonts w:ascii="微软雅黑"/>
          <w:b/>
          <w:color w:val="000000"/>
          <w:spacing w:val="0"/>
          <w:sz w:val="21"/>
        </w:rPr>
      </w:pPr>
      <w:r>
        <w:rPr>
          <w:rFonts w:ascii="微软雅黑"/>
          <w:b/>
          <w:color w:val="000000"/>
          <w:spacing w:val="0"/>
          <w:sz w:val="21"/>
        </w:rPr>
        <w:t>2344.6</w:t>
      </w:r>
    </w:p>
    <w:p w14:paraId="5DD85FA3">
      <w:pPr>
        <w:framePr w:w="948" w:wrap="auto" w:vAnchor="margin" w:hAnchor="text" w:x="14999" w:y="4353"/>
        <w:widowControl w:val="0"/>
        <w:autoSpaceDE w:val="0"/>
        <w:autoSpaceDN w:val="0"/>
        <w:spacing w:before="83" w:after="0" w:line="277" w:lineRule="exact"/>
        <w:ind w:left="578" w:right="0" w:firstLine="0"/>
        <w:jc w:val="left"/>
        <w:rPr>
          <w:rFonts w:ascii="微软雅黑"/>
          <w:b/>
          <w:color w:val="000000"/>
          <w:spacing w:val="0"/>
          <w:sz w:val="21"/>
        </w:rPr>
      </w:pPr>
      <w:r>
        <w:rPr>
          <w:rFonts w:ascii="微软雅黑"/>
          <w:b/>
          <w:color w:val="000000"/>
          <w:spacing w:val="0"/>
          <w:sz w:val="21"/>
        </w:rPr>
        <w:t>5</w:t>
      </w:r>
    </w:p>
    <w:p w14:paraId="700A7B81">
      <w:pPr>
        <w:framePr w:w="785" w:wrap="auto" w:vAnchor="margin" w:hAnchor="text" w:x="1245" w:y="49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w:t>
      </w:r>
      <w:r>
        <w:rPr>
          <w:rFonts w:ascii="Times New Roman"/>
          <w:b/>
          <w:color w:val="000000"/>
          <w:spacing w:val="73"/>
          <w:sz w:val="21"/>
        </w:rPr>
        <w:t xml:space="preserve"> </w:t>
      </w:r>
      <w:r>
        <w:rPr>
          <w:rFonts w:ascii="微软雅黑" w:hAnsi="微软雅黑" w:cs="微软雅黑"/>
          <w:b/>
          <w:color w:val="000000"/>
          <w:spacing w:val="0"/>
          <w:sz w:val="21"/>
        </w:rPr>
        <w:t>计</w:t>
      </w:r>
    </w:p>
    <w:p w14:paraId="0982A65D">
      <w:pPr>
        <w:framePr w:w="1077" w:wrap="auto" w:vAnchor="margin" w:hAnchor="text" w:x="7800" w:y="491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4744.65</w:t>
      </w:r>
    </w:p>
    <w:p w14:paraId="621DFE98">
      <w:pPr>
        <w:framePr w:w="1077" w:wrap="auto" w:vAnchor="margin" w:hAnchor="text" w:x="7800" w:y="4916"/>
        <w:widowControl w:val="0"/>
        <w:autoSpaceDE w:val="0"/>
        <w:autoSpaceDN w:val="0"/>
        <w:spacing w:before="818" w:after="0" w:line="277" w:lineRule="exact"/>
        <w:ind w:left="0" w:right="0" w:firstLine="0"/>
        <w:jc w:val="left"/>
        <w:rPr>
          <w:rFonts w:ascii="微软雅黑"/>
          <w:b/>
          <w:color w:val="000000"/>
          <w:spacing w:val="0"/>
          <w:sz w:val="21"/>
        </w:rPr>
      </w:pPr>
      <w:r>
        <w:rPr>
          <w:rFonts w:ascii="微软雅黑"/>
          <w:b/>
          <w:color w:val="000000"/>
          <w:spacing w:val="0"/>
          <w:sz w:val="21"/>
        </w:rPr>
        <w:t>4744.65</w:t>
      </w:r>
    </w:p>
    <w:p w14:paraId="69AB26A2">
      <w:pPr>
        <w:framePr w:w="1077" w:wrap="auto" w:vAnchor="margin" w:hAnchor="text" w:x="8954" w:y="4916"/>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4744.65</w:t>
      </w:r>
    </w:p>
    <w:p w14:paraId="10C2406B">
      <w:pPr>
        <w:framePr w:w="1077" w:wrap="auto" w:vAnchor="margin" w:hAnchor="text" w:x="8954" w:y="4916"/>
        <w:widowControl w:val="0"/>
        <w:autoSpaceDE w:val="0"/>
        <w:autoSpaceDN w:val="0"/>
        <w:spacing w:before="818" w:after="0" w:line="277" w:lineRule="exact"/>
        <w:ind w:left="0" w:right="0" w:firstLine="0"/>
        <w:jc w:val="left"/>
        <w:rPr>
          <w:rFonts w:ascii="微软雅黑"/>
          <w:b/>
          <w:color w:val="000000"/>
          <w:spacing w:val="0"/>
          <w:sz w:val="21"/>
        </w:rPr>
      </w:pPr>
      <w:r>
        <w:rPr>
          <w:rFonts w:ascii="微软雅黑"/>
          <w:b/>
          <w:color w:val="000000"/>
          <w:spacing w:val="0"/>
          <w:sz w:val="21"/>
        </w:rPr>
        <w:t>4744.65</w:t>
      </w:r>
    </w:p>
    <w:p w14:paraId="2DBCD2B2">
      <w:pPr>
        <w:framePr w:w="870" w:wrap="auto" w:vAnchor="margin" w:hAnchor="text" w:x="1203" w:y="547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西柏坡</w:t>
      </w:r>
    </w:p>
    <w:p w14:paraId="54A677AC">
      <w:pPr>
        <w:framePr w:w="870" w:wrap="auto" w:vAnchor="margin" w:hAnchor="text" w:x="1203" w:y="547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纪念馆</w:t>
      </w:r>
    </w:p>
    <w:p w14:paraId="648F5F70">
      <w:pPr>
        <w:framePr w:w="870" w:wrap="auto" w:vAnchor="margin" w:hAnchor="text" w:x="1203" w:y="547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本级小</w:t>
      </w:r>
    </w:p>
    <w:p w14:paraId="73ACA450">
      <w:pPr>
        <w:framePr w:w="870" w:wrap="auto" w:vAnchor="margin" w:hAnchor="text" w:x="1203" w:y="5471"/>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计</w:t>
      </w:r>
    </w:p>
    <w:p w14:paraId="4248EC93">
      <w:pPr>
        <w:framePr w:w="948" w:wrap="auto" w:vAnchor="margin" w:hAnchor="text" w:x="14999" w:y="5831"/>
        <w:widowControl w:val="0"/>
        <w:autoSpaceDE w:val="0"/>
        <w:autoSpaceDN w:val="0"/>
        <w:spacing w:before="0" w:after="0" w:line="277" w:lineRule="exact"/>
        <w:ind w:left="0" w:right="0" w:firstLine="0"/>
        <w:jc w:val="left"/>
        <w:rPr>
          <w:rFonts w:ascii="微软雅黑"/>
          <w:b/>
          <w:color w:val="000000"/>
          <w:spacing w:val="0"/>
          <w:sz w:val="21"/>
        </w:rPr>
      </w:pPr>
      <w:r>
        <w:rPr>
          <w:rFonts w:ascii="微软雅黑"/>
          <w:b/>
          <w:color w:val="000000"/>
          <w:spacing w:val="0"/>
          <w:sz w:val="21"/>
        </w:rPr>
        <w:t>2344.6</w:t>
      </w:r>
    </w:p>
    <w:p w14:paraId="2F871F5A">
      <w:pPr>
        <w:framePr w:w="948" w:wrap="auto" w:vAnchor="margin" w:hAnchor="text" w:x="14999" w:y="5831"/>
        <w:widowControl w:val="0"/>
        <w:autoSpaceDE w:val="0"/>
        <w:autoSpaceDN w:val="0"/>
        <w:spacing w:before="83" w:after="0" w:line="277" w:lineRule="exact"/>
        <w:ind w:left="578" w:right="0" w:firstLine="0"/>
        <w:jc w:val="left"/>
        <w:rPr>
          <w:rFonts w:ascii="微软雅黑"/>
          <w:b/>
          <w:color w:val="000000"/>
          <w:spacing w:val="0"/>
          <w:sz w:val="21"/>
        </w:rPr>
      </w:pPr>
      <w:r>
        <w:rPr>
          <w:rFonts w:ascii="微软雅黑"/>
          <w:b/>
          <w:color w:val="000000"/>
          <w:spacing w:val="0"/>
          <w:sz w:val="21"/>
        </w:rPr>
        <w:t>5</w:t>
      </w:r>
    </w:p>
    <w:p w14:paraId="5C16F009">
      <w:pPr>
        <w:framePr w:w="870" w:wrap="auto" w:vAnchor="margin" w:hAnchor="text" w:x="1133" w:y="692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7B8927CB">
      <w:pPr>
        <w:framePr w:w="870" w:wrap="auto" w:vAnchor="margin" w:hAnchor="text" w:x="1133" w:y="692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4685E8D7">
      <w:pPr>
        <w:framePr w:w="870" w:wrap="auto" w:vAnchor="margin" w:hAnchor="text" w:x="1133" w:y="692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39A2B763">
      <w:pPr>
        <w:framePr w:w="870" w:wrap="auto" w:vAnchor="margin" w:hAnchor="text" w:x="1133" w:y="692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649CC601">
      <w:pPr>
        <w:framePr w:w="870" w:wrap="auto" w:vAnchor="margin" w:hAnchor="text" w:x="3105" w:y="728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台式计</w:t>
      </w:r>
    </w:p>
    <w:p w14:paraId="0621E3B5">
      <w:pPr>
        <w:framePr w:w="870" w:wrap="auto" w:vAnchor="margin" w:hAnchor="text" w:x="3105" w:y="7287"/>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算机</w:t>
      </w:r>
    </w:p>
    <w:p w14:paraId="79A3DA1E">
      <w:pPr>
        <w:framePr w:w="1004" w:wrap="auto" w:vAnchor="margin" w:hAnchor="text" w:x="4091" w:y="728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A02010</w:t>
      </w:r>
    </w:p>
    <w:p w14:paraId="3CAFF804">
      <w:pPr>
        <w:framePr w:w="1004" w:wrap="auto" w:vAnchor="margin" w:hAnchor="text" w:x="4091" w:y="7287"/>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105</w:t>
      </w:r>
    </w:p>
    <w:p w14:paraId="2AA8F03A">
      <w:pPr>
        <w:framePr w:w="783" w:wrap="auto" w:vAnchor="margin" w:hAnchor="text" w:x="2346"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14.35</w:t>
      </w:r>
    </w:p>
    <w:p w14:paraId="1CBD0B51">
      <w:pPr>
        <w:framePr w:w="783" w:wrap="auto" w:vAnchor="margin" w:hAnchor="text" w:x="2346" w:y="7467"/>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14.35</w:t>
      </w:r>
    </w:p>
    <w:p w14:paraId="67F5677D">
      <w:pPr>
        <w:framePr w:w="450" w:wrap="auto" w:vAnchor="margin" w:hAnchor="text" w:x="5252" w:y="7467"/>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19C1BB95">
      <w:pPr>
        <w:framePr w:w="450" w:wrap="auto" w:vAnchor="margin" w:hAnchor="text" w:x="5252" w:y="7467"/>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18A95D02">
      <w:pPr>
        <w:framePr w:w="363" w:wrap="auto" w:vAnchor="margin" w:hAnchor="text" w:x="6394"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w:t>
      </w:r>
    </w:p>
    <w:p w14:paraId="4A338D39">
      <w:pPr>
        <w:framePr w:w="363" w:wrap="auto" w:vAnchor="margin" w:hAnchor="text" w:x="6394" w:y="7467"/>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w:t>
      </w:r>
    </w:p>
    <w:p w14:paraId="2D9B9C36">
      <w:pPr>
        <w:framePr w:w="660" w:wrap="auto" w:vAnchor="margin" w:hAnchor="text" w:x="7092"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1.10</w:t>
      </w:r>
    </w:p>
    <w:p w14:paraId="3796FC11">
      <w:pPr>
        <w:framePr w:w="660" w:wrap="auto" w:vAnchor="margin" w:hAnchor="text" w:x="8217"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2.20</w:t>
      </w:r>
    </w:p>
    <w:p w14:paraId="13EE9F08">
      <w:pPr>
        <w:framePr w:w="660" w:wrap="auto" w:vAnchor="margin" w:hAnchor="text" w:x="8217" w:y="7467"/>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2.30</w:t>
      </w:r>
    </w:p>
    <w:p w14:paraId="5B4FE5CE">
      <w:pPr>
        <w:framePr w:w="660" w:wrap="auto" w:vAnchor="margin" w:hAnchor="text" w:x="9371"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2.20</w:t>
      </w:r>
    </w:p>
    <w:p w14:paraId="6D3A09AF">
      <w:pPr>
        <w:framePr w:w="660" w:wrap="auto" w:vAnchor="margin" w:hAnchor="text" w:x="9371" w:y="7467"/>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2.30</w:t>
      </w:r>
    </w:p>
    <w:p w14:paraId="58BBE4E7">
      <w:pPr>
        <w:framePr w:w="660" w:wrap="auto" w:vAnchor="margin" w:hAnchor="text" w:x="15287" w:y="7467"/>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2.20</w:t>
      </w:r>
    </w:p>
    <w:p w14:paraId="1D460434">
      <w:pPr>
        <w:framePr w:w="660" w:wrap="auto" w:vAnchor="margin" w:hAnchor="text" w:x="15287" w:y="7467"/>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2.30</w:t>
      </w:r>
    </w:p>
    <w:p w14:paraId="119B8B38">
      <w:pPr>
        <w:framePr w:w="870" w:wrap="auto" w:vAnchor="margin" w:hAnchor="text" w:x="1133" w:y="83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36B2AC6F">
      <w:pPr>
        <w:framePr w:w="870" w:wrap="auto" w:vAnchor="margin" w:hAnchor="text" w:x="1133" w:y="83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0F2E4014">
      <w:pPr>
        <w:framePr w:w="870" w:wrap="auto" w:vAnchor="margin" w:hAnchor="text" w:x="1133" w:y="83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5A0F0550">
      <w:pPr>
        <w:framePr w:w="870" w:wrap="auto" w:vAnchor="margin" w:hAnchor="text" w:x="1133" w:y="83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1BF107C0">
      <w:pPr>
        <w:framePr w:w="870" w:wrap="auto" w:vAnchor="margin" w:hAnchor="text" w:x="3105" w:y="874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便携式</w:t>
      </w:r>
    </w:p>
    <w:p w14:paraId="04EEA910">
      <w:pPr>
        <w:framePr w:w="870" w:wrap="auto" w:vAnchor="margin" w:hAnchor="text" w:x="3105" w:y="874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计算机</w:t>
      </w:r>
    </w:p>
    <w:p w14:paraId="5B06547E">
      <w:pPr>
        <w:framePr w:w="1004" w:wrap="auto" w:vAnchor="margin" w:hAnchor="text" w:x="4091" w:y="87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A02010</w:t>
      </w:r>
    </w:p>
    <w:p w14:paraId="05C90D7A">
      <w:pPr>
        <w:framePr w:w="1004" w:wrap="auto" w:vAnchor="margin" w:hAnchor="text" w:x="4091" w:y="8743"/>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108</w:t>
      </w:r>
    </w:p>
    <w:p w14:paraId="4426692B">
      <w:pPr>
        <w:framePr w:w="660" w:wrap="auto" w:vAnchor="margin" w:hAnchor="text" w:x="7092" w:y="892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1.15</w:t>
      </w:r>
    </w:p>
    <w:p w14:paraId="0AFAE56A">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54</w:t>
      </w:r>
    </w:p>
    <w:p w14:paraId="14E37B78">
      <w:pPr>
        <w:spacing w:before="0" w:after="0" w:line="0" w:lineRule="exact"/>
        <w:ind w:left="0" w:right="0" w:firstLine="0"/>
        <w:jc w:val="left"/>
        <w:rPr>
          <w:rFonts w:ascii="Arial"/>
          <w:color w:val="FF0000"/>
          <w:spacing w:val="0"/>
          <w:sz w:val="2"/>
        </w:rPr>
      </w:pPr>
      <w:r>
        <w:pict>
          <v:shape id="_x000046" o:spid="_x0000_s1072" o:spt="75" type="#_x0000_t75" style="position:absolute;left:0pt;margin-left:49.9pt;margin-top:120.05pt;height:371pt;width:742.9pt;mso-position-horizontal-relative:page;mso-position-vertical-relative:page;z-index:-251657216;mso-width-relative:page;mso-height-relative:page;" filled="f" coordsize="21600,21600">
            <v:path/>
            <v:fill on="f" focussize="0,0"/>
            <v:stroke/>
            <v:imagedata r:id="rId47" o:title=""/>
            <o:lock v:ext="edit" aspectratio="t"/>
          </v:shape>
        </w:pict>
      </w:r>
      <w:r>
        <w:rPr>
          <w:rFonts w:ascii="Arial"/>
          <w:color w:val="FF0000"/>
          <w:spacing w:val="0"/>
          <w:sz w:val="2"/>
        </w:rPr>
        <w:br w:type="page"/>
      </w:r>
    </w:p>
    <w:p w14:paraId="7C6DA347">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6C6A618">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50A90A3">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208EEA82">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2C3DBE08">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155163BA">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29964EB5">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69CE4B55">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4A38BE1F">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7958FAA6">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6CFE2BFC">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490D2AFB">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4740E534">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45DDBCCD">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4E9F3A46">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66A657D6">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64A53350">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653749E3">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0866DF93">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1AAF3157">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40AF967B">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550F4173">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670A778E">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3A965747">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7867B3AE">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1F09BBC0">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12DC21B9">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27202D0A">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508CA9B2">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7B0F177B">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4F3FE646">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32A5C934">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081A6F14">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16610255">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5261FE66">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00F62783">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706194E5">
      <w:pPr>
        <w:framePr w:w="870"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559D0211">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41D6A76B">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677152A0">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4A2C2380">
      <w:pPr>
        <w:framePr w:w="870" w:wrap="auto" w:vAnchor="margin" w:hAnchor="text" w:x="3105" w:y="404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便携式</w:t>
      </w:r>
    </w:p>
    <w:p w14:paraId="273ADF39">
      <w:pPr>
        <w:framePr w:w="870" w:wrap="auto" w:vAnchor="margin" w:hAnchor="text" w:x="3105" w:y="404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计算机</w:t>
      </w:r>
    </w:p>
    <w:p w14:paraId="0796857F">
      <w:pPr>
        <w:framePr w:w="1004" w:wrap="auto" w:vAnchor="margin" w:hAnchor="text" w:x="4091" w:y="40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A02010</w:t>
      </w:r>
    </w:p>
    <w:p w14:paraId="3E0F9CF3">
      <w:pPr>
        <w:framePr w:w="1004" w:wrap="auto" w:vAnchor="margin" w:hAnchor="text" w:x="4091" w:y="4043"/>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108</w:t>
      </w:r>
    </w:p>
    <w:p w14:paraId="4607C7B9">
      <w:pPr>
        <w:framePr w:w="783" w:wrap="auto" w:vAnchor="margin" w:hAnchor="text" w:x="2346"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14.35</w:t>
      </w:r>
    </w:p>
    <w:p w14:paraId="68E13D94">
      <w:pPr>
        <w:framePr w:w="450" w:wrap="auto" w:vAnchor="margin" w:hAnchor="text" w:x="5252"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4CC24309">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4CBBC5AB">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6A8949D0">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张</w:t>
      </w:r>
    </w:p>
    <w:p w14:paraId="79E4BC7A">
      <w:pPr>
        <w:framePr w:w="363" w:wrap="auto" w:vAnchor="margin" w:hAnchor="text" w:x="6394"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782ABD11">
      <w:pPr>
        <w:framePr w:w="363" w:wrap="auto" w:vAnchor="margin" w:hAnchor="text" w:x="639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7</w:t>
      </w:r>
    </w:p>
    <w:p w14:paraId="2ED6BF1F">
      <w:pPr>
        <w:framePr w:w="363" w:wrap="auto" w:vAnchor="margin" w:hAnchor="text" w:x="639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w:t>
      </w:r>
    </w:p>
    <w:p w14:paraId="3FEE05DD">
      <w:pPr>
        <w:framePr w:w="660" w:wrap="auto" w:vAnchor="margin" w:hAnchor="text" w:x="7092"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w:t>
      </w:r>
    </w:p>
    <w:p w14:paraId="67BE0A51">
      <w:pPr>
        <w:framePr w:w="660" w:wrap="auto" w:vAnchor="margin" w:hAnchor="text" w:x="8217"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w:t>
      </w:r>
    </w:p>
    <w:p w14:paraId="3A218023">
      <w:pPr>
        <w:framePr w:w="660" w:wrap="auto" w:vAnchor="margin" w:hAnchor="text" w:x="9371"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w:t>
      </w:r>
    </w:p>
    <w:p w14:paraId="2AF7DA17">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3.85</w:t>
      </w:r>
    </w:p>
    <w:p w14:paraId="1C160A4C">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0.40</w:t>
      </w:r>
    </w:p>
    <w:p w14:paraId="73AD0B9F">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1.00</w:t>
      </w:r>
    </w:p>
    <w:p w14:paraId="459E2523">
      <w:pPr>
        <w:framePr w:w="660" w:wrap="auto" w:vAnchor="margin" w:hAnchor="text" w:x="15287"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1.75</w:t>
      </w:r>
    </w:p>
    <w:p w14:paraId="63B7C73B">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3.85</w:t>
      </w:r>
    </w:p>
    <w:p w14:paraId="7B4F007B">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0.40</w:t>
      </w:r>
    </w:p>
    <w:p w14:paraId="0EECD0C4">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1.00</w:t>
      </w:r>
    </w:p>
    <w:p w14:paraId="335E50D9">
      <w:pPr>
        <w:framePr w:w="870" w:wrap="auto" w:vAnchor="margin" w:hAnchor="text" w:x="1133" w:y="51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21EB0210">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7F2BE32D">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2E31EABC">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1F389FBC">
      <w:pPr>
        <w:framePr w:w="1004" w:wrap="auto" w:vAnchor="margin" w:hAnchor="text" w:x="4091" w:y="549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A02061</w:t>
      </w:r>
    </w:p>
    <w:p w14:paraId="588B088F">
      <w:pPr>
        <w:framePr w:w="1004" w:wrap="auto" w:vAnchor="margin" w:hAnchor="text" w:x="4091" w:y="5499"/>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804</w:t>
      </w:r>
    </w:p>
    <w:p w14:paraId="4341FDDC">
      <w:pPr>
        <w:framePr w:w="1629" w:wrap="auto" w:vAnchor="margin" w:hAnchor="text" w:x="2346" w:y="567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空调机</w:t>
      </w:r>
    </w:p>
    <w:p w14:paraId="7B0AC432">
      <w:pPr>
        <w:framePr w:w="660" w:wrap="auto" w:vAnchor="margin" w:hAnchor="text" w:x="7092"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0.55</w:t>
      </w:r>
    </w:p>
    <w:p w14:paraId="5AD65173">
      <w:pPr>
        <w:framePr w:w="660" w:wrap="auto" w:vAnchor="margin" w:hAnchor="text" w:x="7092"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0.20</w:t>
      </w:r>
    </w:p>
    <w:p w14:paraId="3BDDA25D">
      <w:pPr>
        <w:framePr w:w="660" w:wrap="auto" w:vAnchor="margin" w:hAnchor="text" w:x="7092"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0.10</w:t>
      </w:r>
    </w:p>
    <w:p w14:paraId="3B2D8193">
      <w:pPr>
        <w:framePr w:w="660" w:wrap="auto" w:vAnchor="margin" w:hAnchor="text" w:x="8217"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3.85</w:t>
      </w:r>
    </w:p>
    <w:p w14:paraId="68E73EEE">
      <w:pPr>
        <w:framePr w:w="660" w:wrap="auto" w:vAnchor="margin" w:hAnchor="text" w:x="8217"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0.40</w:t>
      </w:r>
    </w:p>
    <w:p w14:paraId="618B9130">
      <w:pPr>
        <w:framePr w:w="660" w:wrap="auto" w:vAnchor="margin" w:hAnchor="text" w:x="8217"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1.00</w:t>
      </w:r>
    </w:p>
    <w:p w14:paraId="2DFED9FF">
      <w:pPr>
        <w:framePr w:w="870" w:wrap="auto" w:vAnchor="margin" w:hAnchor="text" w:x="1133" w:y="659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0FE148EB">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6579B0A7">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14B78E94">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2E721138">
      <w:pPr>
        <w:framePr w:w="1004" w:wrap="auto" w:vAnchor="margin" w:hAnchor="text" w:x="4091" w:y="695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A02061</w:t>
      </w:r>
    </w:p>
    <w:p w14:paraId="136E2046">
      <w:pPr>
        <w:framePr w:w="1004" w:wrap="auto" w:vAnchor="margin" w:hAnchor="text" w:x="4091" w:y="6955"/>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819</w:t>
      </w:r>
    </w:p>
    <w:p w14:paraId="357CBA06">
      <w:pPr>
        <w:framePr w:w="1629" w:wrap="auto" w:vAnchor="margin" w:hAnchor="text" w:x="2346" w:y="713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热水器</w:t>
      </w:r>
    </w:p>
    <w:p w14:paraId="2BC4E394">
      <w:pPr>
        <w:framePr w:w="870" w:wrap="auto" w:vAnchor="margin" w:hAnchor="text" w:x="1133" w:y="80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6423BD64">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458D514F">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545D4ABF">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0B7A0B25">
      <w:pPr>
        <w:framePr w:w="870" w:wrap="auto" w:vAnchor="margin" w:hAnchor="text" w:x="3105" w:y="841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钢木床</w:t>
      </w:r>
    </w:p>
    <w:p w14:paraId="6686B3DD">
      <w:pPr>
        <w:framePr w:w="1004" w:wrap="auto" w:vAnchor="margin" w:hAnchor="text" w:x="4091" w:y="84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A05010</w:t>
      </w:r>
    </w:p>
    <w:p w14:paraId="140A4076">
      <w:pPr>
        <w:framePr w:w="1004" w:wrap="auto" w:vAnchor="margin" w:hAnchor="text" w:x="4091" w:y="8411"/>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101</w:t>
      </w:r>
    </w:p>
    <w:p w14:paraId="3B0CDA58">
      <w:pPr>
        <w:framePr w:w="783" w:wrap="auto" w:vAnchor="margin" w:hAnchor="text" w:x="2346" w:y="85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14.35</w:t>
      </w:r>
    </w:p>
    <w:p w14:paraId="108DD62D">
      <w:pPr>
        <w:framePr w:w="486" w:wrap="auto" w:vAnchor="margin" w:hAnchor="text" w:x="6271" w:y="85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37042AC8">
      <w:pPr>
        <w:framePr w:w="450" w:wrap="auto" w:vAnchor="margin" w:hAnchor="text" w:x="3105" w:y="877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类</w:t>
      </w:r>
    </w:p>
    <w:p w14:paraId="2171BE10">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55</w:t>
      </w:r>
    </w:p>
    <w:p w14:paraId="2A27C86A">
      <w:pPr>
        <w:spacing w:before="0" w:after="0" w:line="0" w:lineRule="exact"/>
        <w:ind w:left="0" w:right="0" w:firstLine="0"/>
        <w:jc w:val="left"/>
        <w:rPr>
          <w:rFonts w:ascii="Arial"/>
          <w:color w:val="FF0000"/>
          <w:spacing w:val="0"/>
          <w:sz w:val="2"/>
        </w:rPr>
      </w:pPr>
      <w:r>
        <w:pict>
          <v:shape id="_x000047" o:spid="_x0000_s1073" o:spt="75" type="#_x0000_t75" style="position:absolute;left:0pt;margin-left:49.9pt;margin-top:67.4pt;height:407pt;width:742.9pt;mso-position-horizontal-relative:page;mso-position-vertical-relative:page;z-index:-251657216;mso-width-relative:page;mso-height-relative:page;" filled="f" coordsize="21600,21600">
            <v:path/>
            <v:fill on="f" focussize="0,0"/>
            <v:stroke/>
            <v:imagedata r:id="rId48" o:title=""/>
            <o:lock v:ext="edit" aspectratio="t"/>
          </v:shape>
        </w:pict>
      </w:r>
      <w:r>
        <w:rPr>
          <w:rFonts w:ascii="Arial"/>
          <w:color w:val="FF0000"/>
          <w:spacing w:val="0"/>
          <w:sz w:val="2"/>
        </w:rPr>
        <w:br w:type="page"/>
      </w:r>
    </w:p>
    <w:p w14:paraId="36A5A69C">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62B2B945">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AC3E5A6">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504F75E1">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237DB1F9">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06F5239C">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291B9426">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54CB988E">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58E17F59">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563DBCAB">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009A8018">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154E43F3">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6D977EEA">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6115D9C6">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3E298857">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6CF37653">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6D1A148B">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1F8AB76D">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105B5D8F">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291A2A47">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29A88007">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757C34F7">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39A696D9">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4C993DA8">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7B77AF10">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07B7FE67">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2B92BF60">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55EE3342">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413446E7">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18A4F858">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0DC37B6B">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227F929C">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5A43ECCE">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72D3D3D2">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64C4BF20">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35B01358">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AE38255">
      <w:pPr>
        <w:framePr w:w="870"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66BD2D66">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0EE663B5">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427BE5B3">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509C7501">
      <w:pPr>
        <w:framePr w:w="1004" w:wrap="auto" w:vAnchor="margin" w:hAnchor="text" w:x="4091" w:y="40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A05010</w:t>
      </w:r>
    </w:p>
    <w:p w14:paraId="1FB13079">
      <w:pPr>
        <w:framePr w:w="1004" w:wrap="auto" w:vAnchor="margin" w:hAnchor="text" w:x="4091" w:y="4043"/>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201</w:t>
      </w:r>
    </w:p>
    <w:p w14:paraId="3A56D6BC">
      <w:pPr>
        <w:framePr w:w="1629" w:wrap="auto" w:vAnchor="margin" w:hAnchor="text" w:x="2346"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办公桌</w:t>
      </w:r>
    </w:p>
    <w:p w14:paraId="2F619E33">
      <w:pPr>
        <w:framePr w:w="1629" w:wrap="auto" w:vAnchor="margin" w:hAnchor="text" w:x="2346"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桌前椅</w:t>
      </w:r>
    </w:p>
    <w:p w14:paraId="50D891E6">
      <w:pPr>
        <w:framePr w:w="1629" w:wrap="auto" w:vAnchor="margin" w:hAnchor="text" w:x="2346"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文件柜</w:t>
      </w:r>
    </w:p>
    <w:p w14:paraId="304CC958">
      <w:pPr>
        <w:framePr w:w="1629" w:wrap="auto" w:vAnchor="margin" w:hAnchor="text" w:x="2346"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color w:val="000000"/>
          <w:spacing w:val="0"/>
          <w:sz w:val="21"/>
        </w:rPr>
        <w:t>14.35</w:t>
      </w:r>
      <w:r>
        <w:rPr>
          <w:rFonts w:ascii="微软雅黑"/>
          <w:color w:val="000000"/>
          <w:spacing w:val="154"/>
          <w:sz w:val="21"/>
        </w:rPr>
        <w:t xml:space="preserve"> </w:t>
      </w:r>
      <w:r>
        <w:rPr>
          <w:rFonts w:ascii="微软雅黑" w:hAnsi="微软雅黑" w:cs="微软雅黑"/>
          <w:color w:val="000000"/>
          <w:spacing w:val="0"/>
          <w:sz w:val="21"/>
        </w:rPr>
        <w:t>保密柜</w:t>
      </w:r>
    </w:p>
    <w:p w14:paraId="1685C983">
      <w:pPr>
        <w:framePr w:w="450" w:wrap="auto" w:vAnchor="margin" w:hAnchor="text" w:x="5252"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张</w:t>
      </w:r>
    </w:p>
    <w:p w14:paraId="588F253B">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把</w:t>
      </w:r>
    </w:p>
    <w:p w14:paraId="347DC1D7">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个</w:t>
      </w:r>
    </w:p>
    <w:p w14:paraId="5369EE7B">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个</w:t>
      </w:r>
    </w:p>
    <w:p w14:paraId="5B4C7D9E">
      <w:pPr>
        <w:framePr w:w="486" w:wrap="auto" w:vAnchor="margin" w:hAnchor="text" w:x="6271"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5228EFC7">
      <w:pPr>
        <w:framePr w:w="660" w:wrap="auto" w:vAnchor="margin" w:hAnchor="text" w:x="7092"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0.15</w:t>
      </w:r>
    </w:p>
    <w:p w14:paraId="4EE79079">
      <w:pPr>
        <w:framePr w:w="660" w:wrap="auto" w:vAnchor="margin" w:hAnchor="text" w:x="8217"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1.50</w:t>
      </w:r>
    </w:p>
    <w:p w14:paraId="3CD85A22">
      <w:pPr>
        <w:framePr w:w="660" w:wrap="auto" w:vAnchor="margin" w:hAnchor="text" w:x="9371"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1.50</w:t>
      </w:r>
    </w:p>
    <w:p w14:paraId="6CDFAD99">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0.35</w:t>
      </w:r>
    </w:p>
    <w:p w14:paraId="79B611FC">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0.80</w:t>
      </w:r>
    </w:p>
    <w:p w14:paraId="77022DC3">
      <w:pPr>
        <w:framePr w:w="660" w:wrap="auto" w:vAnchor="margin" w:hAnchor="text" w:x="9371"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0.20</w:t>
      </w:r>
    </w:p>
    <w:p w14:paraId="6E9769AD">
      <w:pPr>
        <w:framePr w:w="660" w:wrap="auto" w:vAnchor="margin" w:hAnchor="text" w:x="15287"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1.50</w:t>
      </w:r>
    </w:p>
    <w:p w14:paraId="5F68A29E">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0.35</w:t>
      </w:r>
    </w:p>
    <w:p w14:paraId="52F6FDDC">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0.80</w:t>
      </w:r>
    </w:p>
    <w:p w14:paraId="44BBF6A0">
      <w:pPr>
        <w:framePr w:w="660" w:wrap="auto" w:vAnchor="margin" w:hAnchor="text" w:x="15287"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0.20</w:t>
      </w:r>
    </w:p>
    <w:p w14:paraId="61596A60">
      <w:pPr>
        <w:framePr w:w="870" w:wrap="auto" w:vAnchor="margin" w:hAnchor="text" w:x="1133" w:y="51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5F74ECCC">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7789F9E8">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31616979">
      <w:pPr>
        <w:framePr w:w="870" w:wrap="auto" w:vAnchor="margin" w:hAnchor="text" w:x="1133"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39F6B152">
      <w:pPr>
        <w:framePr w:w="1004" w:wrap="auto" w:vAnchor="margin" w:hAnchor="text" w:x="4091" w:y="549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A05010</w:t>
      </w:r>
    </w:p>
    <w:p w14:paraId="725DA7BF">
      <w:pPr>
        <w:framePr w:w="1004" w:wrap="auto" w:vAnchor="margin" w:hAnchor="text" w:x="4091" w:y="5499"/>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302</w:t>
      </w:r>
    </w:p>
    <w:p w14:paraId="6F73B0C8">
      <w:pPr>
        <w:framePr w:w="486" w:wrap="auto" w:vAnchor="margin" w:hAnchor="text" w:x="6271"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10</w:t>
      </w:r>
    </w:p>
    <w:p w14:paraId="45903E44">
      <w:pPr>
        <w:framePr w:w="486" w:wrap="auto" w:vAnchor="margin" w:hAnchor="text" w:x="6271"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10</w:t>
      </w:r>
    </w:p>
    <w:p w14:paraId="39D433D6">
      <w:pPr>
        <w:framePr w:w="486" w:wrap="auto" w:vAnchor="margin" w:hAnchor="text" w:x="6271" w:y="5679"/>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2</w:t>
      </w:r>
    </w:p>
    <w:p w14:paraId="1D9589BB">
      <w:pPr>
        <w:framePr w:w="660" w:wrap="auto" w:vAnchor="margin" w:hAnchor="text" w:x="7092"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0.04</w:t>
      </w:r>
    </w:p>
    <w:p w14:paraId="759EC6D7">
      <w:pPr>
        <w:framePr w:w="660" w:wrap="auto" w:vAnchor="margin" w:hAnchor="text" w:x="7092"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0.08</w:t>
      </w:r>
    </w:p>
    <w:p w14:paraId="2A5361D3">
      <w:pPr>
        <w:framePr w:w="660" w:wrap="auto" w:vAnchor="margin" w:hAnchor="text" w:x="7092"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0.10</w:t>
      </w:r>
    </w:p>
    <w:p w14:paraId="57221A0A">
      <w:pPr>
        <w:framePr w:w="660" w:wrap="auto" w:vAnchor="margin" w:hAnchor="text" w:x="8217"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0.35</w:t>
      </w:r>
    </w:p>
    <w:p w14:paraId="3F9436FE">
      <w:pPr>
        <w:framePr w:w="660" w:wrap="auto" w:vAnchor="margin" w:hAnchor="text" w:x="8217"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0.80</w:t>
      </w:r>
    </w:p>
    <w:p w14:paraId="38109B03">
      <w:pPr>
        <w:framePr w:w="660" w:wrap="auto" w:vAnchor="margin" w:hAnchor="text" w:x="8217" w:y="5679"/>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0.20</w:t>
      </w:r>
    </w:p>
    <w:p w14:paraId="4984955F">
      <w:pPr>
        <w:framePr w:w="870" w:wrap="auto" w:vAnchor="margin" w:hAnchor="text" w:x="1133" w:y="659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409C7BC4">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69E59D96">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538E95EC">
      <w:pPr>
        <w:framePr w:w="870" w:wrap="auto" w:vAnchor="margin" w:hAnchor="text" w:x="1133" w:y="659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1D81EA5F">
      <w:pPr>
        <w:framePr w:w="1004" w:wrap="auto" w:vAnchor="margin" w:hAnchor="text" w:x="4091" w:y="695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A05010</w:t>
      </w:r>
    </w:p>
    <w:p w14:paraId="7039C08A">
      <w:pPr>
        <w:framePr w:w="1004" w:wrap="auto" w:vAnchor="margin" w:hAnchor="text" w:x="4091" w:y="6955"/>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502</w:t>
      </w:r>
    </w:p>
    <w:p w14:paraId="1104160C">
      <w:pPr>
        <w:framePr w:w="870" w:wrap="auto" w:vAnchor="margin" w:hAnchor="text" w:x="1133" w:y="805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28BC5DB8">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达办公</w:t>
      </w:r>
    </w:p>
    <w:p w14:paraId="62C8E8EB">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设备购</w:t>
      </w:r>
    </w:p>
    <w:p w14:paraId="67F5F152">
      <w:pPr>
        <w:framePr w:w="870" w:wrap="auto" w:vAnchor="margin" w:hAnchor="text" w:x="1133" w:y="805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p>
    <w:p w14:paraId="38D75FDF">
      <w:pPr>
        <w:framePr w:w="1004" w:wrap="auto" w:vAnchor="margin" w:hAnchor="text" w:x="4091" w:y="84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A05010</w:t>
      </w:r>
    </w:p>
    <w:p w14:paraId="524FF638">
      <w:pPr>
        <w:framePr w:w="1004" w:wrap="auto" w:vAnchor="margin" w:hAnchor="text" w:x="4091" w:y="8411"/>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504</w:t>
      </w:r>
    </w:p>
    <w:p w14:paraId="532E3F49">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56</w:t>
      </w:r>
    </w:p>
    <w:p w14:paraId="5737B8B4">
      <w:pPr>
        <w:spacing w:before="0" w:after="0" w:line="0" w:lineRule="exact"/>
        <w:ind w:left="0" w:right="0" w:firstLine="0"/>
        <w:jc w:val="left"/>
        <w:rPr>
          <w:rFonts w:ascii="Arial"/>
          <w:color w:val="FF0000"/>
          <w:spacing w:val="0"/>
          <w:sz w:val="2"/>
        </w:rPr>
      </w:pPr>
      <w:r>
        <w:pict>
          <v:shape id="_x000048" o:spid="_x0000_s1074" o:spt="75" type="#_x0000_t75" style="position:absolute;left:0pt;margin-left:49.9pt;margin-top:67.4pt;height:407pt;width:742.9pt;mso-position-horizontal-relative:page;mso-position-vertical-relative:page;z-index:-251657216;mso-width-relative:page;mso-height-relative:page;" filled="f" coordsize="21600,21600">
            <v:path/>
            <v:fill on="f" focussize="0,0"/>
            <v:stroke/>
            <v:imagedata r:id="rId48" o:title=""/>
            <o:lock v:ext="edit" aspectratio="t"/>
          </v:shape>
        </w:pict>
      </w:r>
      <w:r>
        <w:rPr>
          <w:rFonts w:ascii="Arial"/>
          <w:color w:val="FF0000"/>
          <w:spacing w:val="0"/>
          <w:sz w:val="2"/>
        </w:rPr>
        <w:br w:type="page"/>
      </w:r>
    </w:p>
    <w:p w14:paraId="2F47ACE4">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C6CFE58">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6B6A84ED">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011417DB">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18F6DB2B">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11D3CC33">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2ED5D146">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442096D7">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484E61D9">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5EF692E4">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5873C235">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5BD9DA4A">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74CF9866">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5895435B">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38D020A6">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3D9ABAD9">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78614791">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3B4AA506">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789E7B25">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21982761">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7EA8119E">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06BFE413">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21BB44FC">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53E67029">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3220CA2A">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5E0D8D79">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0436B847">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18E657F9">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07032587">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19456ABC">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05743B0F">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7849E1D8">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19250413">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4C28512C">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2FF91718">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2C5C1ECF">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3C6C89E">
      <w:pPr>
        <w:framePr w:w="961"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1A8CA0A3">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达专用</w:t>
      </w:r>
    </w:p>
    <w:p w14:paraId="6B80C60C">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材料购</w:t>
      </w:r>
    </w:p>
    <w:p w14:paraId="7822BF8D">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置</w:t>
      </w:r>
      <w:r>
        <w:rPr>
          <w:rFonts w:ascii="微软雅黑"/>
          <w:color w:val="000000"/>
          <w:spacing w:val="0"/>
          <w:sz w:val="21"/>
        </w:rPr>
        <w:t>-</w:t>
      </w:r>
      <w:r>
        <w:rPr>
          <w:rFonts w:ascii="微软雅黑" w:hAnsi="微软雅黑" w:cs="微软雅黑"/>
          <w:color w:val="000000"/>
          <w:spacing w:val="0"/>
          <w:sz w:val="21"/>
        </w:rPr>
        <w:t>接待</w:t>
      </w:r>
    </w:p>
    <w:p w14:paraId="06CDD300">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用服装</w:t>
      </w:r>
    </w:p>
    <w:p w14:paraId="08397FDD">
      <w:pPr>
        <w:framePr w:w="961" w:wrap="auto" w:vAnchor="margin" w:hAnchor="text" w:x="1133" w:y="3683"/>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206B94A1">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达-“赶</w:t>
      </w:r>
    </w:p>
    <w:p w14:paraId="6FC38AF7">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考”园</w:t>
      </w:r>
    </w:p>
    <w:p w14:paraId="453551BA">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改造提</w:t>
      </w:r>
    </w:p>
    <w:p w14:paraId="10E4BF37">
      <w:pPr>
        <w:framePr w:w="961"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升</w:t>
      </w:r>
    </w:p>
    <w:p w14:paraId="115CDFF4">
      <w:pPr>
        <w:framePr w:w="870" w:wrap="auto" w:vAnchor="margin" w:hAnchor="text" w:x="3105"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普通服</w:t>
      </w:r>
    </w:p>
    <w:p w14:paraId="1EDBB4C7">
      <w:pPr>
        <w:framePr w:w="870" w:wrap="auto" w:vAnchor="margin" w:hAnchor="text" w:x="3105" w:y="4224"/>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装</w:t>
      </w:r>
    </w:p>
    <w:p w14:paraId="79A6F156">
      <w:pPr>
        <w:framePr w:w="1004" w:wrap="auto" w:vAnchor="margin" w:hAnchor="text" w:x="4091"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A05030</w:t>
      </w:r>
    </w:p>
    <w:p w14:paraId="2F46B276">
      <w:pPr>
        <w:framePr w:w="1004" w:wrap="auto" w:vAnchor="margin" w:hAnchor="text" w:x="4091" w:y="4224"/>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303</w:t>
      </w:r>
    </w:p>
    <w:p w14:paraId="0F86BF8C">
      <w:pPr>
        <w:framePr w:w="783" w:wrap="auto" w:vAnchor="margin" w:hAnchor="text" w:x="2346"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30.00</w:t>
      </w:r>
    </w:p>
    <w:p w14:paraId="3617C403">
      <w:pPr>
        <w:framePr w:w="783" w:wrap="auto" w:vAnchor="margin" w:hAnchor="text" w:x="2346" w:y="4404"/>
        <w:widowControl w:val="0"/>
        <w:autoSpaceDE w:val="0"/>
        <w:autoSpaceDN w:val="0"/>
        <w:spacing w:before="1539" w:after="0" w:line="277" w:lineRule="exact"/>
        <w:ind w:left="0" w:right="0" w:firstLine="0"/>
        <w:jc w:val="left"/>
        <w:rPr>
          <w:rFonts w:ascii="微软雅黑"/>
          <w:color w:val="000000"/>
          <w:spacing w:val="0"/>
          <w:sz w:val="21"/>
        </w:rPr>
      </w:pPr>
      <w:r>
        <w:rPr>
          <w:rFonts w:ascii="微软雅黑"/>
          <w:color w:val="000000"/>
          <w:spacing w:val="0"/>
          <w:sz w:val="21"/>
        </w:rPr>
        <w:t>77.00</w:t>
      </w:r>
    </w:p>
    <w:p w14:paraId="299DBC5A">
      <w:pPr>
        <w:framePr w:w="450" w:wrap="auto" w:vAnchor="margin" w:hAnchor="text" w:x="5252" w:y="44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套</w:t>
      </w:r>
    </w:p>
    <w:p w14:paraId="4EE29389">
      <w:pPr>
        <w:framePr w:w="609" w:wrap="auto" w:vAnchor="margin" w:hAnchor="text" w:x="6148"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200</w:t>
      </w:r>
    </w:p>
    <w:p w14:paraId="20064888">
      <w:pPr>
        <w:framePr w:w="660" w:wrap="auto" w:vAnchor="margin" w:hAnchor="text" w:x="7092"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0.15</w:t>
      </w:r>
    </w:p>
    <w:p w14:paraId="01559400">
      <w:pPr>
        <w:framePr w:w="783" w:wrap="auto" w:vAnchor="margin" w:hAnchor="text" w:x="8094"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30.00</w:t>
      </w:r>
    </w:p>
    <w:p w14:paraId="4E3AF5EB">
      <w:pPr>
        <w:framePr w:w="783" w:wrap="auto" w:vAnchor="margin" w:hAnchor="text" w:x="9248"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30.00</w:t>
      </w:r>
    </w:p>
    <w:p w14:paraId="2455D26A">
      <w:pPr>
        <w:framePr w:w="783" w:wrap="auto" w:vAnchor="margin" w:hAnchor="text" w:x="9248" w:y="4404"/>
        <w:widowControl w:val="0"/>
        <w:autoSpaceDE w:val="0"/>
        <w:autoSpaceDN w:val="0"/>
        <w:spacing w:before="1539" w:after="0" w:line="277" w:lineRule="exact"/>
        <w:ind w:left="0" w:right="0" w:firstLine="0"/>
        <w:jc w:val="left"/>
        <w:rPr>
          <w:rFonts w:ascii="微软雅黑"/>
          <w:color w:val="000000"/>
          <w:spacing w:val="0"/>
          <w:sz w:val="21"/>
        </w:rPr>
      </w:pPr>
      <w:r>
        <w:rPr>
          <w:rFonts w:ascii="微软雅黑"/>
          <w:color w:val="000000"/>
          <w:spacing w:val="0"/>
          <w:sz w:val="21"/>
        </w:rPr>
        <w:t>71.00</w:t>
      </w:r>
    </w:p>
    <w:p w14:paraId="229F8632">
      <w:pPr>
        <w:framePr w:w="783" w:wrap="auto" w:vAnchor="margin" w:hAnchor="text" w:x="15164"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30.00</w:t>
      </w:r>
    </w:p>
    <w:p w14:paraId="0B2C58D2">
      <w:pPr>
        <w:framePr w:w="783" w:wrap="auto" w:vAnchor="margin" w:hAnchor="text" w:x="15164" w:y="4404"/>
        <w:widowControl w:val="0"/>
        <w:autoSpaceDE w:val="0"/>
        <w:autoSpaceDN w:val="0"/>
        <w:spacing w:before="1539" w:after="0" w:line="277" w:lineRule="exact"/>
        <w:ind w:left="0" w:right="0" w:firstLine="0"/>
        <w:jc w:val="left"/>
        <w:rPr>
          <w:rFonts w:ascii="微软雅黑"/>
          <w:color w:val="000000"/>
          <w:spacing w:val="0"/>
          <w:sz w:val="21"/>
        </w:rPr>
      </w:pPr>
      <w:r>
        <w:rPr>
          <w:rFonts w:ascii="微软雅黑"/>
          <w:color w:val="000000"/>
          <w:spacing w:val="0"/>
          <w:sz w:val="21"/>
        </w:rPr>
        <w:t>71.00</w:t>
      </w:r>
    </w:p>
    <w:p w14:paraId="5BD4322F">
      <w:pPr>
        <w:framePr w:w="870" w:wrap="auto" w:vAnchor="margin" w:hAnchor="text" w:x="3105" w:y="60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房屋修</w:t>
      </w:r>
    </w:p>
    <w:p w14:paraId="3F76DE81">
      <w:pPr>
        <w:framePr w:w="870" w:wrap="auto" w:vAnchor="margin" w:hAnchor="text" w:x="3105" w:y="604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缮</w:t>
      </w:r>
    </w:p>
    <w:p w14:paraId="0C88C8EB">
      <w:pPr>
        <w:framePr w:w="988" w:wrap="auto" w:vAnchor="margin" w:hAnchor="text" w:x="4091" w:y="604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B08010</w:t>
      </w:r>
    </w:p>
    <w:p w14:paraId="061D30EA">
      <w:pPr>
        <w:framePr w:w="988" w:wrap="auto" w:vAnchor="margin" w:hAnchor="text" w:x="4091" w:y="6040"/>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000</w:t>
      </w:r>
    </w:p>
    <w:p w14:paraId="0DC8668E">
      <w:pPr>
        <w:framePr w:w="363" w:wrap="auto" w:vAnchor="margin" w:hAnchor="text" w:x="5295"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47E5EF1C">
      <w:pPr>
        <w:framePr w:w="363" w:wrap="auto" w:vAnchor="margin" w:hAnchor="text" w:x="6394"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73A68C2C">
      <w:pPr>
        <w:framePr w:w="783" w:wrap="auto" w:vAnchor="margin" w:hAnchor="text" w:x="6969"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71.00</w:t>
      </w:r>
    </w:p>
    <w:p w14:paraId="35097398">
      <w:pPr>
        <w:framePr w:w="783" w:wrap="auto" w:vAnchor="margin" w:hAnchor="text" w:x="8094"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71.00</w:t>
      </w:r>
    </w:p>
    <w:p w14:paraId="21602596">
      <w:pPr>
        <w:framePr w:w="870" w:wrap="auto" w:vAnchor="margin" w:hAnchor="text" w:x="1133" w:y="731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14C714EC">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达馆区</w:t>
      </w:r>
    </w:p>
    <w:p w14:paraId="0327281D">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垃圾清</w:t>
      </w:r>
    </w:p>
    <w:p w14:paraId="7AB72609">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运处理</w:t>
      </w:r>
    </w:p>
    <w:p w14:paraId="123A3EB9">
      <w:pPr>
        <w:framePr w:w="870" w:wrap="auto" w:vAnchor="margin" w:hAnchor="text" w:x="1133" w:y="7315"/>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68042FDD">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达举办</w:t>
      </w:r>
    </w:p>
    <w:p w14:paraId="65B73923">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各项展</w:t>
      </w:r>
    </w:p>
    <w:p w14:paraId="5348A433">
      <w:pPr>
        <w:framePr w:w="870" w:wrap="auto" w:vAnchor="margin" w:hAnchor="text" w:x="1133" w:y="7315"/>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览</w:t>
      </w:r>
    </w:p>
    <w:p w14:paraId="243E9304">
      <w:pPr>
        <w:framePr w:w="870" w:wrap="auto" w:vAnchor="margin" w:hAnchor="text" w:x="3105" w:y="767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物业管</w:t>
      </w:r>
    </w:p>
    <w:p w14:paraId="2504EFC2">
      <w:pPr>
        <w:framePr w:w="870" w:wrap="auto" w:vAnchor="margin" w:hAnchor="text" w:x="3105"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理服务</w:t>
      </w:r>
    </w:p>
    <w:p w14:paraId="4DEB138B">
      <w:pPr>
        <w:framePr w:w="996" w:wrap="auto" w:vAnchor="margin" w:hAnchor="text" w:x="4091" w:y="767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C21040</w:t>
      </w:r>
    </w:p>
    <w:p w14:paraId="17105810">
      <w:pPr>
        <w:framePr w:w="996" w:wrap="auto" w:vAnchor="margin" w:hAnchor="text" w:x="4091" w:y="7676"/>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000</w:t>
      </w:r>
    </w:p>
    <w:p w14:paraId="51B1DE08">
      <w:pPr>
        <w:framePr w:w="783" w:wrap="auto" w:vAnchor="margin" w:hAnchor="text" w:x="2346"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4FE3656C">
      <w:pPr>
        <w:framePr w:w="783" w:wrap="auto" w:vAnchor="margin" w:hAnchor="text" w:x="2346"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57.00</w:t>
      </w:r>
    </w:p>
    <w:p w14:paraId="32C23177">
      <w:pPr>
        <w:framePr w:w="450" w:wrap="auto" w:vAnchor="margin" w:hAnchor="text" w:x="5252" w:y="785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w:t>
      </w:r>
    </w:p>
    <w:p w14:paraId="4A6AADC3">
      <w:pPr>
        <w:framePr w:w="363" w:wrap="auto" w:vAnchor="margin" w:hAnchor="text" w:x="6394"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4C333CB6">
      <w:pPr>
        <w:framePr w:w="363" w:wrap="auto" w:vAnchor="margin" w:hAnchor="text" w:x="6394"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w:t>
      </w:r>
    </w:p>
    <w:p w14:paraId="70265D63">
      <w:pPr>
        <w:framePr w:w="783" w:wrap="auto" w:vAnchor="margin" w:hAnchor="text" w:x="6969"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793D96FA">
      <w:pPr>
        <w:framePr w:w="783" w:wrap="auto" w:vAnchor="margin" w:hAnchor="text" w:x="6969"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57.00</w:t>
      </w:r>
    </w:p>
    <w:p w14:paraId="30161D55">
      <w:pPr>
        <w:framePr w:w="783" w:wrap="auto" w:vAnchor="margin" w:hAnchor="text" w:x="8094"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29940DC5">
      <w:pPr>
        <w:framePr w:w="783" w:wrap="auto" w:vAnchor="margin" w:hAnchor="text" w:x="8094"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57.00</w:t>
      </w:r>
    </w:p>
    <w:p w14:paraId="75ED683A">
      <w:pPr>
        <w:framePr w:w="783" w:wrap="auto" w:vAnchor="margin" w:hAnchor="text" w:x="9248"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6511F764">
      <w:pPr>
        <w:framePr w:w="783" w:wrap="auto" w:vAnchor="margin" w:hAnchor="text" w:x="9248"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57.00</w:t>
      </w:r>
    </w:p>
    <w:p w14:paraId="3711D7D6">
      <w:pPr>
        <w:framePr w:w="783" w:wrap="auto" w:vAnchor="margin" w:hAnchor="text" w:x="15164" w:y="78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33.68</w:t>
      </w:r>
    </w:p>
    <w:p w14:paraId="5F6ED319">
      <w:pPr>
        <w:framePr w:w="783" w:wrap="auto" w:vAnchor="margin" w:hAnchor="text" w:x="15164" w:y="7856"/>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57.00</w:t>
      </w:r>
    </w:p>
    <w:p w14:paraId="2AEA5AC3">
      <w:pPr>
        <w:framePr w:w="870" w:wrap="auto" w:vAnchor="margin" w:hAnchor="text" w:x="3105" w:y="913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博物馆</w:t>
      </w:r>
    </w:p>
    <w:p w14:paraId="1B7E3BE8">
      <w:pPr>
        <w:framePr w:w="870" w:wrap="auto" w:vAnchor="margin" w:hAnchor="text" w:x="3105" w:y="9131"/>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服务</w:t>
      </w:r>
    </w:p>
    <w:p w14:paraId="37B36C52">
      <w:pPr>
        <w:framePr w:w="996" w:wrap="auto" w:vAnchor="margin" w:hAnchor="text" w:x="4091" w:y="913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C06030</w:t>
      </w:r>
    </w:p>
    <w:p w14:paraId="27D61C8E">
      <w:pPr>
        <w:framePr w:w="996" w:wrap="auto" w:vAnchor="margin" w:hAnchor="text" w:x="4091" w:y="9131"/>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500</w:t>
      </w:r>
    </w:p>
    <w:p w14:paraId="4875AE81">
      <w:pPr>
        <w:framePr w:w="363" w:wrap="auto" w:vAnchor="margin" w:hAnchor="text" w:x="5295" w:y="931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2757F836">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57</w:t>
      </w:r>
    </w:p>
    <w:p w14:paraId="644EFCC2">
      <w:pPr>
        <w:spacing w:before="0" w:after="0" w:line="0" w:lineRule="exact"/>
        <w:ind w:left="0" w:right="0" w:firstLine="0"/>
        <w:jc w:val="left"/>
        <w:rPr>
          <w:rFonts w:ascii="Arial"/>
          <w:color w:val="FF0000"/>
          <w:spacing w:val="0"/>
          <w:sz w:val="2"/>
        </w:rPr>
      </w:pPr>
      <w:r>
        <w:pict>
          <v:shape id="_x000049" o:spid="_x0000_s1075" o:spt="75" type="#_x0000_t75" style="position:absolute;left:0pt;margin-left:49.9pt;margin-top:67.4pt;height:443.1pt;width:742.9pt;mso-position-horizontal-relative:page;mso-position-vertical-relative:page;z-index:-251657216;mso-width-relative:page;mso-height-relative:page;" filled="f" coordsize="21600,21600">
            <v:path/>
            <v:fill on="f" focussize="0,0"/>
            <v:stroke/>
            <v:imagedata r:id="rId49" o:title=""/>
            <o:lock v:ext="edit" aspectratio="t"/>
          </v:shape>
        </w:pict>
      </w:r>
      <w:r>
        <w:rPr>
          <w:rFonts w:ascii="Arial"/>
          <w:color w:val="FF0000"/>
          <w:spacing w:val="0"/>
          <w:sz w:val="2"/>
        </w:rPr>
        <w:br w:type="page"/>
      </w:r>
    </w:p>
    <w:p w14:paraId="7BC43961">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582B9078">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6637900">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33330589">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77C216F5">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06A4BBFA">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265969AF">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3CCA3E7A">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341ECD20">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17578CD5">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58D2DAA0">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2F8C0F46">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71441FA8">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5B146822">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54951F37">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51143B25">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57FD3097">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577680C3">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56EA201D">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64BD80A6">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692F0F71">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312BEE19">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0C12F39E">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3B15FDDF">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04751372">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4FFE8B8D">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57BCD86F">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108F00EC">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2E3F045B">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2A8CD2A5">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4A41DB87">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59E4E3A1">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69E77D1F">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3F2FD086">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2B774A5E">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15E8AD91">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4B19D12E">
      <w:pPr>
        <w:framePr w:w="870"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38D09671">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达免费</w:t>
      </w:r>
    </w:p>
    <w:p w14:paraId="39F0FDE9">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开放运</w:t>
      </w:r>
    </w:p>
    <w:p w14:paraId="24575714">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转经费</w:t>
      </w:r>
    </w:p>
    <w:p w14:paraId="591EEA09">
      <w:pPr>
        <w:framePr w:w="870" w:wrap="auto" w:vAnchor="margin" w:hAnchor="text" w:x="1133" w:y="3683"/>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6AFC5AC6">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达免费</w:t>
      </w:r>
    </w:p>
    <w:p w14:paraId="29FEE423">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开放运</w:t>
      </w:r>
    </w:p>
    <w:p w14:paraId="7B28120D">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转经费</w:t>
      </w:r>
    </w:p>
    <w:p w14:paraId="4A327EEB">
      <w:pPr>
        <w:framePr w:w="870" w:wrap="auto" w:vAnchor="margin" w:hAnchor="text" w:x="1133" w:y="3683"/>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5D3F3DF6">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达免费</w:t>
      </w:r>
    </w:p>
    <w:p w14:paraId="07ECF628">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开放运</w:t>
      </w:r>
    </w:p>
    <w:p w14:paraId="4EAA1A4D">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转经费</w:t>
      </w:r>
    </w:p>
    <w:p w14:paraId="6BB0289B">
      <w:pPr>
        <w:framePr w:w="870" w:wrap="auto" w:vAnchor="margin" w:hAnchor="text" w:x="1133" w:y="3683"/>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3A37B19C">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达免费</w:t>
      </w:r>
    </w:p>
    <w:p w14:paraId="43F4DA71">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开放运</w:t>
      </w:r>
    </w:p>
    <w:p w14:paraId="4582D010">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转经费</w:t>
      </w:r>
    </w:p>
    <w:p w14:paraId="7D5AF9C0">
      <w:pPr>
        <w:framePr w:w="1004" w:wrap="auto" w:vAnchor="margin" w:hAnchor="text" w:x="4091" w:y="40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A02010</w:t>
      </w:r>
    </w:p>
    <w:p w14:paraId="3B05E580">
      <w:pPr>
        <w:framePr w:w="1004" w:wrap="auto" w:vAnchor="margin" w:hAnchor="text" w:x="4091" w:y="4043"/>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104</w:t>
      </w:r>
    </w:p>
    <w:p w14:paraId="19171E6B">
      <w:pPr>
        <w:framePr w:w="1752" w:wrap="auto" w:vAnchor="margin" w:hAnchor="text" w:x="2223"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568.68</w:t>
      </w:r>
      <w:r>
        <w:rPr>
          <w:rFonts w:ascii="微软雅黑"/>
          <w:color w:val="000000"/>
          <w:spacing w:val="154"/>
          <w:sz w:val="21"/>
        </w:rPr>
        <w:t xml:space="preserve"> </w:t>
      </w:r>
      <w:r>
        <w:rPr>
          <w:rFonts w:ascii="微软雅黑" w:hAnsi="微软雅黑" w:cs="微软雅黑"/>
          <w:color w:val="000000"/>
          <w:spacing w:val="0"/>
          <w:sz w:val="21"/>
        </w:rPr>
        <w:t>服务器</w:t>
      </w:r>
    </w:p>
    <w:p w14:paraId="3B3B961F">
      <w:pPr>
        <w:framePr w:w="450" w:wrap="auto" w:vAnchor="margin" w:hAnchor="text" w:x="5252"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13CC359A">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套</w:t>
      </w:r>
    </w:p>
    <w:p w14:paraId="2E72741A">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台</w:t>
      </w:r>
    </w:p>
    <w:p w14:paraId="76EB37C1">
      <w:pPr>
        <w:framePr w:w="450" w:wrap="auto" w:vAnchor="margin" w:hAnchor="text" w:x="5252" w:y="4224"/>
        <w:widowControl w:val="0"/>
        <w:autoSpaceDE w:val="0"/>
        <w:autoSpaceDN w:val="0"/>
        <w:spacing w:before="1179"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w:t>
      </w:r>
    </w:p>
    <w:p w14:paraId="30AFEC8F">
      <w:pPr>
        <w:framePr w:w="363" w:wrap="auto" w:vAnchor="margin" w:hAnchor="text" w:x="6394"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056CABF5">
      <w:pPr>
        <w:framePr w:w="363" w:wrap="auto" w:vAnchor="margin" w:hAnchor="text" w:x="639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w:t>
      </w:r>
    </w:p>
    <w:p w14:paraId="534131FE">
      <w:pPr>
        <w:framePr w:w="363" w:wrap="auto" w:vAnchor="margin" w:hAnchor="text" w:x="639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6</w:t>
      </w:r>
    </w:p>
    <w:p w14:paraId="21C1654C">
      <w:pPr>
        <w:framePr w:w="363" w:wrap="auto" w:vAnchor="margin" w:hAnchor="text" w:x="639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1</w:t>
      </w:r>
    </w:p>
    <w:p w14:paraId="7ABB0D06">
      <w:pPr>
        <w:framePr w:w="660" w:wrap="auto" w:vAnchor="margin" w:hAnchor="text" w:x="7092"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2.47</w:t>
      </w:r>
    </w:p>
    <w:p w14:paraId="1A514A4A">
      <w:pPr>
        <w:framePr w:w="660" w:wrap="auto" w:vAnchor="margin" w:hAnchor="text" w:x="8217"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2.47</w:t>
      </w:r>
    </w:p>
    <w:p w14:paraId="7A952B19">
      <w:pPr>
        <w:framePr w:w="783" w:wrap="auto" w:vAnchor="margin" w:hAnchor="text" w:x="9248" w:y="4224"/>
        <w:widowControl w:val="0"/>
        <w:autoSpaceDE w:val="0"/>
        <w:autoSpaceDN w:val="0"/>
        <w:spacing w:before="0" w:after="0" w:line="277" w:lineRule="exact"/>
        <w:ind w:left="123" w:right="0" w:firstLine="0"/>
        <w:jc w:val="left"/>
        <w:rPr>
          <w:rFonts w:ascii="微软雅黑"/>
          <w:color w:val="000000"/>
          <w:spacing w:val="0"/>
          <w:sz w:val="21"/>
        </w:rPr>
      </w:pPr>
      <w:r>
        <w:rPr>
          <w:rFonts w:ascii="微软雅黑"/>
          <w:color w:val="000000"/>
          <w:spacing w:val="0"/>
          <w:sz w:val="21"/>
        </w:rPr>
        <w:t>2.47</w:t>
      </w:r>
    </w:p>
    <w:p w14:paraId="039A503F">
      <w:pPr>
        <w:framePr w:w="783" w:wrap="auto" w:vAnchor="margin" w:hAnchor="text" w:x="9248"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23.69</w:t>
      </w:r>
    </w:p>
    <w:p w14:paraId="1E69CA97">
      <w:pPr>
        <w:framePr w:w="783" w:wrap="auto" w:vAnchor="margin" w:hAnchor="text" w:x="9248" w:y="4224"/>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0.51</w:t>
      </w:r>
    </w:p>
    <w:p w14:paraId="415D4D3F">
      <w:pPr>
        <w:framePr w:w="783" w:wrap="auto" w:vAnchor="margin" w:hAnchor="text" w:x="15164" w:y="4224"/>
        <w:widowControl w:val="0"/>
        <w:autoSpaceDE w:val="0"/>
        <w:autoSpaceDN w:val="0"/>
        <w:spacing w:before="0" w:after="0" w:line="277" w:lineRule="exact"/>
        <w:ind w:left="123" w:right="0" w:firstLine="0"/>
        <w:jc w:val="left"/>
        <w:rPr>
          <w:rFonts w:ascii="微软雅黑"/>
          <w:color w:val="000000"/>
          <w:spacing w:val="0"/>
          <w:sz w:val="21"/>
        </w:rPr>
      </w:pPr>
      <w:r>
        <w:rPr>
          <w:rFonts w:ascii="微软雅黑"/>
          <w:color w:val="000000"/>
          <w:spacing w:val="0"/>
          <w:sz w:val="21"/>
        </w:rPr>
        <w:t>2.47</w:t>
      </w:r>
    </w:p>
    <w:p w14:paraId="2ADE1E10">
      <w:pPr>
        <w:framePr w:w="783" w:wrap="auto" w:vAnchor="margin" w:hAnchor="text" w:x="15164" w:y="4224"/>
        <w:widowControl w:val="0"/>
        <w:autoSpaceDE w:val="0"/>
        <w:autoSpaceDN w:val="0"/>
        <w:spacing w:before="1179" w:after="0" w:line="277" w:lineRule="exact"/>
        <w:ind w:left="0" w:right="0" w:firstLine="0"/>
        <w:jc w:val="left"/>
        <w:rPr>
          <w:rFonts w:ascii="微软雅黑"/>
          <w:color w:val="000000"/>
          <w:spacing w:val="0"/>
          <w:sz w:val="21"/>
        </w:rPr>
      </w:pPr>
      <w:r>
        <w:rPr>
          <w:rFonts w:ascii="微软雅黑"/>
          <w:color w:val="000000"/>
          <w:spacing w:val="0"/>
          <w:sz w:val="21"/>
        </w:rPr>
        <w:t>23.69</w:t>
      </w:r>
    </w:p>
    <w:p w14:paraId="3E306368">
      <w:pPr>
        <w:framePr w:w="783" w:wrap="auto" w:vAnchor="margin" w:hAnchor="text" w:x="15164" w:y="4224"/>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0.51</w:t>
      </w:r>
    </w:p>
    <w:p w14:paraId="0C148FF3">
      <w:pPr>
        <w:framePr w:w="870" w:wrap="auto" w:vAnchor="margin" w:hAnchor="text" w:x="3105" w:y="5139"/>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高压输</w:t>
      </w:r>
    </w:p>
    <w:p w14:paraId="03DCEBD8">
      <w:pPr>
        <w:framePr w:w="870" w:wrap="auto" w:vAnchor="margin" w:hAnchor="text" w:x="3105" w:y="5139"/>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变电用</w:t>
      </w:r>
    </w:p>
    <w:p w14:paraId="6CCA176D">
      <w:pPr>
        <w:framePr w:w="1004" w:wrap="auto" w:vAnchor="margin" w:hAnchor="text" w:x="4091" w:y="549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A02061</w:t>
      </w:r>
    </w:p>
    <w:p w14:paraId="0C9F219B">
      <w:pPr>
        <w:framePr w:w="1004" w:wrap="auto" w:vAnchor="margin" w:hAnchor="text" w:x="4091" w:y="5499"/>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200</w:t>
      </w:r>
    </w:p>
    <w:p w14:paraId="210DB493">
      <w:pPr>
        <w:framePr w:w="906" w:wrap="auto" w:vAnchor="margin" w:hAnchor="text" w:x="2223"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568.68</w:t>
      </w:r>
    </w:p>
    <w:p w14:paraId="64C4DB4C">
      <w:pPr>
        <w:framePr w:w="783" w:wrap="auto" w:vAnchor="margin" w:hAnchor="text" w:x="6969"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23.69</w:t>
      </w:r>
    </w:p>
    <w:p w14:paraId="28715408">
      <w:pPr>
        <w:framePr w:w="783" w:wrap="auto" w:vAnchor="margin" w:hAnchor="text" w:x="6969" w:y="5679"/>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0.09</w:t>
      </w:r>
    </w:p>
    <w:p w14:paraId="4F0D1D41">
      <w:pPr>
        <w:framePr w:w="783" w:wrap="auto" w:vAnchor="margin" w:hAnchor="text" w:x="6969" w:y="5679"/>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1.97</w:t>
      </w:r>
    </w:p>
    <w:p w14:paraId="75140329">
      <w:pPr>
        <w:framePr w:w="783" w:wrap="auto" w:vAnchor="margin" w:hAnchor="text" w:x="8094" w:y="567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23.69</w:t>
      </w:r>
    </w:p>
    <w:p w14:paraId="1A8ED964">
      <w:pPr>
        <w:framePr w:w="783" w:wrap="auto" w:vAnchor="margin" w:hAnchor="text" w:x="8094" w:y="5679"/>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0.51</w:t>
      </w:r>
    </w:p>
    <w:p w14:paraId="564FF486">
      <w:pPr>
        <w:framePr w:w="783" w:wrap="auto" w:vAnchor="margin" w:hAnchor="text" w:x="8094" w:y="5679"/>
        <w:widowControl w:val="0"/>
        <w:autoSpaceDE w:val="0"/>
        <w:autoSpaceDN w:val="0"/>
        <w:spacing w:before="1179" w:after="0" w:line="277" w:lineRule="exact"/>
        <w:ind w:left="123" w:right="0" w:firstLine="0"/>
        <w:jc w:val="left"/>
        <w:rPr>
          <w:rFonts w:ascii="微软雅黑"/>
          <w:color w:val="000000"/>
          <w:spacing w:val="0"/>
          <w:sz w:val="21"/>
        </w:rPr>
      </w:pPr>
      <w:r>
        <w:rPr>
          <w:rFonts w:ascii="微软雅黑"/>
          <w:color w:val="000000"/>
          <w:spacing w:val="0"/>
          <w:sz w:val="21"/>
        </w:rPr>
        <w:t>1.97</w:t>
      </w:r>
    </w:p>
    <w:p w14:paraId="2DB7F49D">
      <w:pPr>
        <w:framePr w:w="870" w:wrap="auto" w:vAnchor="margin" w:hAnchor="text" w:x="3105" w:y="58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变流设</w:t>
      </w:r>
    </w:p>
    <w:p w14:paraId="47C7ED5A">
      <w:pPr>
        <w:framePr w:w="870" w:wrap="auto" w:vAnchor="margin" w:hAnchor="text" w:x="3105" w:y="5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备</w:t>
      </w:r>
    </w:p>
    <w:p w14:paraId="4AFB48D3">
      <w:pPr>
        <w:framePr w:w="870" w:wrap="auto" w:vAnchor="margin" w:hAnchor="text" w:x="3105" w:y="677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通用无</w:t>
      </w:r>
    </w:p>
    <w:p w14:paraId="2EA40B8C">
      <w:pPr>
        <w:framePr w:w="1004" w:wrap="auto" w:vAnchor="margin" w:hAnchor="text" w:x="4091" w:y="695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A02080</w:t>
      </w:r>
    </w:p>
    <w:p w14:paraId="6EB67EDC">
      <w:pPr>
        <w:framePr w:w="1004" w:wrap="auto" w:vAnchor="margin" w:hAnchor="text" w:x="4091" w:y="6955"/>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101</w:t>
      </w:r>
    </w:p>
    <w:p w14:paraId="782FDA70">
      <w:pPr>
        <w:framePr w:w="1752" w:wrap="auto" w:vAnchor="margin" w:hAnchor="text" w:x="2223" w:y="713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568.68</w:t>
      </w:r>
      <w:r>
        <w:rPr>
          <w:rFonts w:ascii="微软雅黑"/>
          <w:color w:val="000000"/>
          <w:spacing w:val="154"/>
          <w:sz w:val="21"/>
        </w:rPr>
        <w:t xml:space="preserve"> </w:t>
      </w:r>
      <w:r>
        <w:rPr>
          <w:rFonts w:ascii="微软雅黑" w:hAnsi="微软雅黑" w:cs="微软雅黑"/>
          <w:color w:val="000000"/>
          <w:spacing w:val="0"/>
          <w:sz w:val="21"/>
        </w:rPr>
        <w:t>线电通</w:t>
      </w:r>
    </w:p>
    <w:p w14:paraId="6D3C123C">
      <w:pPr>
        <w:framePr w:w="870" w:wrap="auto" w:vAnchor="margin" w:hAnchor="text" w:x="3105" w:y="749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信设备</w:t>
      </w:r>
    </w:p>
    <w:p w14:paraId="74F13545">
      <w:pPr>
        <w:framePr w:w="870" w:wrap="auto" w:vAnchor="margin" w:hAnchor="text" w:x="3105" w:y="841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消防设</w:t>
      </w:r>
    </w:p>
    <w:p w14:paraId="43A5E5A7">
      <w:pPr>
        <w:framePr w:w="1004" w:wrap="auto" w:vAnchor="margin" w:hAnchor="text" w:x="4091" w:y="841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A02370</w:t>
      </w:r>
    </w:p>
    <w:p w14:paraId="13FA1923">
      <w:pPr>
        <w:framePr w:w="1004" w:wrap="auto" w:vAnchor="margin" w:hAnchor="text" w:x="4091" w:y="8411"/>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100</w:t>
      </w:r>
    </w:p>
    <w:p w14:paraId="4CA3EA5F">
      <w:pPr>
        <w:framePr w:w="906" w:wrap="auto" w:vAnchor="margin" w:hAnchor="text" w:x="2223" w:y="85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568.68</w:t>
      </w:r>
    </w:p>
    <w:p w14:paraId="2091BACB">
      <w:pPr>
        <w:framePr w:w="660" w:wrap="auto" w:vAnchor="margin" w:hAnchor="text" w:x="9371" w:y="85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1.97</w:t>
      </w:r>
    </w:p>
    <w:p w14:paraId="55F2689F">
      <w:pPr>
        <w:framePr w:w="660" w:wrap="auto" w:vAnchor="margin" w:hAnchor="text" w:x="15287" w:y="8591"/>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1.97</w:t>
      </w:r>
    </w:p>
    <w:p w14:paraId="20ADFD9C">
      <w:pPr>
        <w:framePr w:w="450" w:wrap="auto" w:vAnchor="margin" w:hAnchor="text" w:x="3105" w:y="8771"/>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备</w:t>
      </w:r>
    </w:p>
    <w:p w14:paraId="48761D86">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58</w:t>
      </w:r>
    </w:p>
    <w:p w14:paraId="20336511">
      <w:pPr>
        <w:spacing w:before="0" w:after="0" w:line="0" w:lineRule="exact"/>
        <w:ind w:left="0" w:right="0" w:firstLine="0"/>
        <w:jc w:val="left"/>
        <w:rPr>
          <w:rFonts w:ascii="Arial"/>
          <w:color w:val="FF0000"/>
          <w:spacing w:val="0"/>
          <w:sz w:val="2"/>
        </w:rPr>
      </w:pPr>
      <w:r>
        <w:pict>
          <v:shape id="_x000050" o:spid="_x0000_s1076" o:spt="75" type="#_x0000_t75" style="position:absolute;left:0pt;margin-left:49.9pt;margin-top:67.4pt;height:407pt;width:742.9pt;mso-position-horizontal-relative:page;mso-position-vertical-relative:page;z-index:-251657216;mso-width-relative:page;mso-height-relative:page;" filled="f" coordsize="21600,21600">
            <v:path/>
            <v:fill on="f" focussize="0,0"/>
            <v:stroke/>
            <v:imagedata r:id="rId48" o:title=""/>
            <o:lock v:ext="edit" aspectratio="t"/>
          </v:shape>
        </w:pict>
      </w:r>
      <w:r>
        <w:rPr>
          <w:rFonts w:ascii="Arial"/>
          <w:color w:val="FF0000"/>
          <w:spacing w:val="0"/>
          <w:sz w:val="2"/>
        </w:rPr>
        <w:br w:type="page"/>
      </w:r>
    </w:p>
    <w:p w14:paraId="73C3913B">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4AECEA9">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4D44F725">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7963A592">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468BCEBC">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72021BA3">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27A9BA55">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0D1FC40E">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450D672A">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66ED069F">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17C9873B">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4786DB4D">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1292736B">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013C5187">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18FBCDAC">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7B6031DB">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377FE593">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0D626EF3">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1A0953D3">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0BA61FE3">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7138BDAC">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2D8314AF">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11E6B7C2">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357DE390">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0020EADD">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6BBAF0CC">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66D55727">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11282DD7">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2D2B3548">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547D088A">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3CA50E14">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1F6570DC">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1F1E492A">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323D61CA">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0311479A">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265B188F">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129FFE6C">
      <w:pPr>
        <w:framePr w:w="870"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13BA589F">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达免费</w:t>
      </w:r>
    </w:p>
    <w:p w14:paraId="56D93B5A">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开放运</w:t>
      </w:r>
    </w:p>
    <w:p w14:paraId="269EAB4C">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转经费</w:t>
      </w:r>
    </w:p>
    <w:p w14:paraId="503D1DCB">
      <w:pPr>
        <w:framePr w:w="870" w:wrap="auto" w:vAnchor="margin" w:hAnchor="text" w:x="1133" w:y="3683"/>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69BF3CC6">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达物业</w:t>
      </w:r>
    </w:p>
    <w:p w14:paraId="5025C1E3">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管理费</w:t>
      </w:r>
    </w:p>
    <w:p w14:paraId="25130590">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（保安</w:t>
      </w:r>
    </w:p>
    <w:p w14:paraId="6618A719">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w:t>
      </w:r>
    </w:p>
    <w:p w14:paraId="60AD6A4A">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清扫绿</w:t>
      </w:r>
    </w:p>
    <w:p w14:paraId="482620A9">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化）</w:t>
      </w:r>
    </w:p>
    <w:p w14:paraId="0F776DA0">
      <w:pPr>
        <w:framePr w:w="870" w:wrap="auto" w:vAnchor="margin" w:hAnchor="text" w:x="3105" w:y="386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其他特</w:t>
      </w:r>
    </w:p>
    <w:p w14:paraId="5B7B8D63">
      <w:pPr>
        <w:framePr w:w="1004" w:wrap="auto" w:vAnchor="margin" w:hAnchor="text" w:x="4091" w:y="4043"/>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A06029</w:t>
      </w:r>
    </w:p>
    <w:p w14:paraId="628C13AE">
      <w:pPr>
        <w:framePr w:w="1004" w:wrap="auto" w:vAnchor="margin" w:hAnchor="text" w:x="4091" w:y="4043"/>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900</w:t>
      </w:r>
    </w:p>
    <w:p w14:paraId="0784BF2B">
      <w:pPr>
        <w:framePr w:w="1752" w:wrap="auto" w:vAnchor="margin" w:hAnchor="text" w:x="2223"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568.68</w:t>
      </w:r>
      <w:r>
        <w:rPr>
          <w:rFonts w:ascii="微软雅黑"/>
          <w:color w:val="000000"/>
          <w:spacing w:val="154"/>
          <w:sz w:val="21"/>
        </w:rPr>
        <w:t xml:space="preserve"> </w:t>
      </w:r>
      <w:r>
        <w:rPr>
          <w:rFonts w:ascii="微软雅黑" w:hAnsi="微软雅黑" w:cs="微软雅黑"/>
          <w:color w:val="000000"/>
          <w:spacing w:val="0"/>
          <w:sz w:val="21"/>
        </w:rPr>
        <w:t>种用途</w:t>
      </w:r>
    </w:p>
    <w:p w14:paraId="699FA8B3">
      <w:pPr>
        <w:framePr w:w="450" w:wrap="auto" w:vAnchor="margin" w:hAnchor="text" w:x="5252" w:y="422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年</w:t>
      </w:r>
    </w:p>
    <w:p w14:paraId="64126C47">
      <w:pPr>
        <w:framePr w:w="363" w:wrap="auto" w:vAnchor="margin" w:hAnchor="text" w:x="6394"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1161F88F">
      <w:pPr>
        <w:framePr w:w="363" w:wrap="auto" w:vAnchor="margin" w:hAnchor="text" w:x="6394" w:y="4224"/>
        <w:widowControl w:val="0"/>
        <w:autoSpaceDE w:val="0"/>
        <w:autoSpaceDN w:val="0"/>
        <w:spacing w:before="1719" w:after="0" w:line="277" w:lineRule="exact"/>
        <w:ind w:left="0" w:right="0" w:firstLine="0"/>
        <w:jc w:val="left"/>
        <w:rPr>
          <w:rFonts w:ascii="微软雅黑"/>
          <w:color w:val="000000"/>
          <w:spacing w:val="0"/>
          <w:sz w:val="21"/>
        </w:rPr>
      </w:pPr>
      <w:r>
        <w:rPr>
          <w:rFonts w:ascii="微软雅黑"/>
          <w:color w:val="000000"/>
          <w:spacing w:val="0"/>
          <w:sz w:val="21"/>
        </w:rPr>
        <w:t>1</w:t>
      </w:r>
    </w:p>
    <w:p w14:paraId="79412BDF">
      <w:pPr>
        <w:framePr w:w="783" w:wrap="auto" w:vAnchor="margin" w:hAnchor="text" w:x="6969"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74.98</w:t>
      </w:r>
    </w:p>
    <w:p w14:paraId="63C0D30B">
      <w:pPr>
        <w:framePr w:w="783" w:wrap="auto" w:vAnchor="margin" w:hAnchor="text" w:x="8094"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74.98</w:t>
      </w:r>
    </w:p>
    <w:p w14:paraId="5AA679D0">
      <w:pPr>
        <w:framePr w:w="783" w:wrap="auto" w:vAnchor="margin" w:hAnchor="text" w:x="9248"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74.98</w:t>
      </w:r>
    </w:p>
    <w:p w14:paraId="019BBC32">
      <w:pPr>
        <w:framePr w:w="783" w:wrap="auto" w:vAnchor="margin" w:hAnchor="text" w:x="15164" w:y="422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74.98</w:t>
      </w:r>
    </w:p>
    <w:p w14:paraId="15928FBB">
      <w:pPr>
        <w:framePr w:w="660" w:wrap="auto" w:vAnchor="margin" w:hAnchor="text" w:x="3105" w:y="458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植物</w:t>
      </w:r>
    </w:p>
    <w:p w14:paraId="78A653B1">
      <w:pPr>
        <w:framePr w:w="870" w:wrap="auto" w:vAnchor="margin" w:hAnchor="text" w:x="3105" w:y="604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保安服</w:t>
      </w:r>
    </w:p>
    <w:p w14:paraId="0734E820">
      <w:pPr>
        <w:framePr w:w="996" w:wrap="auto" w:vAnchor="margin" w:hAnchor="text" w:x="4091" w:y="604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C05040</w:t>
      </w:r>
    </w:p>
    <w:p w14:paraId="310F0C99">
      <w:pPr>
        <w:framePr w:w="996" w:wrap="auto" w:vAnchor="margin" w:hAnchor="text" w:x="4091" w:y="6040"/>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300</w:t>
      </w:r>
    </w:p>
    <w:p w14:paraId="691D076A">
      <w:pPr>
        <w:framePr w:w="906" w:wrap="auto" w:vAnchor="margin" w:hAnchor="text" w:x="2223"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435.00</w:t>
      </w:r>
    </w:p>
    <w:p w14:paraId="1DB7C4E6">
      <w:pPr>
        <w:framePr w:w="363" w:wrap="auto" w:vAnchor="margin" w:hAnchor="text" w:x="5295"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485F8C54">
      <w:pPr>
        <w:framePr w:w="906" w:wrap="auto" w:vAnchor="margin" w:hAnchor="text" w:x="6846"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110.00</w:t>
      </w:r>
    </w:p>
    <w:p w14:paraId="2247198A">
      <w:pPr>
        <w:framePr w:w="906" w:wrap="auto" w:vAnchor="margin" w:hAnchor="text" w:x="7971"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110.00</w:t>
      </w:r>
    </w:p>
    <w:p w14:paraId="32ED9530">
      <w:pPr>
        <w:framePr w:w="906" w:wrap="auto" w:vAnchor="margin" w:hAnchor="text" w:x="9125"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110.00</w:t>
      </w:r>
    </w:p>
    <w:p w14:paraId="68907DBA">
      <w:pPr>
        <w:framePr w:w="906" w:wrap="auto" w:vAnchor="margin" w:hAnchor="text" w:x="15041" w:y="622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110.00</w:t>
      </w:r>
    </w:p>
    <w:p w14:paraId="5D6742A6">
      <w:pPr>
        <w:framePr w:w="450" w:wrap="auto" w:vAnchor="margin" w:hAnchor="text" w:x="3105" w:y="6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务</w:t>
      </w:r>
    </w:p>
    <w:p w14:paraId="09613BCA">
      <w:pPr>
        <w:framePr w:w="870" w:wrap="auto" w:vAnchor="margin" w:hAnchor="text" w:x="1133" w:y="767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提前下</w:t>
      </w:r>
    </w:p>
    <w:p w14:paraId="04E432C8">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达物业</w:t>
      </w:r>
    </w:p>
    <w:p w14:paraId="27D2E9CB">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管理费</w:t>
      </w:r>
    </w:p>
    <w:p w14:paraId="6E845071">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（保安</w:t>
      </w:r>
    </w:p>
    <w:p w14:paraId="50130C3C">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、卫生</w:t>
      </w:r>
    </w:p>
    <w:p w14:paraId="30BA90CB">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清扫绿</w:t>
      </w:r>
    </w:p>
    <w:p w14:paraId="73F6AD70">
      <w:pPr>
        <w:framePr w:w="870" w:wrap="auto" w:vAnchor="margin" w:hAnchor="text" w:x="1133" w:y="767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化）</w:t>
      </w:r>
    </w:p>
    <w:p w14:paraId="4ED4348A">
      <w:pPr>
        <w:framePr w:w="870" w:wrap="auto" w:vAnchor="margin" w:hAnchor="text" w:x="3105" w:y="821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其他生</w:t>
      </w:r>
    </w:p>
    <w:p w14:paraId="01C0A1F3">
      <w:pPr>
        <w:framePr w:w="870" w:wrap="auto" w:vAnchor="margin" w:hAnchor="text" w:x="3105" w:y="82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态环境</w:t>
      </w:r>
    </w:p>
    <w:p w14:paraId="64921B6C">
      <w:pPr>
        <w:framePr w:w="870" w:wrap="auto" w:vAnchor="margin" w:hAnchor="text" w:x="3105" w:y="82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保护服</w:t>
      </w:r>
    </w:p>
    <w:p w14:paraId="07C9AD1D">
      <w:pPr>
        <w:framePr w:w="870" w:wrap="auto" w:vAnchor="margin" w:hAnchor="text" w:x="3105" w:y="8216"/>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务</w:t>
      </w:r>
    </w:p>
    <w:p w14:paraId="5C1B8A1D">
      <w:pPr>
        <w:framePr w:w="996" w:wrap="auto" w:vAnchor="margin" w:hAnchor="text" w:x="4091" w:y="857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C07019</w:t>
      </w:r>
    </w:p>
    <w:p w14:paraId="4DFBE969">
      <w:pPr>
        <w:framePr w:w="996" w:wrap="auto" w:vAnchor="margin" w:hAnchor="text" w:x="4091" w:y="8576"/>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900</w:t>
      </w:r>
    </w:p>
    <w:p w14:paraId="7B5A810D">
      <w:pPr>
        <w:framePr w:w="906" w:wrap="auto" w:vAnchor="margin" w:hAnchor="text" w:x="2223"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435.00</w:t>
      </w:r>
    </w:p>
    <w:p w14:paraId="0445E6B7">
      <w:pPr>
        <w:framePr w:w="363" w:wrap="auto" w:vAnchor="margin" w:hAnchor="text" w:x="5295"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00384B12">
      <w:pPr>
        <w:framePr w:w="363" w:wrap="auto" w:vAnchor="margin" w:hAnchor="text" w:x="6394"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49FB60FD">
      <w:pPr>
        <w:framePr w:w="906" w:wrap="auto" w:vAnchor="margin" w:hAnchor="text" w:x="6846"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325.00</w:t>
      </w:r>
    </w:p>
    <w:p w14:paraId="0296E28B">
      <w:pPr>
        <w:framePr w:w="906" w:wrap="auto" w:vAnchor="margin" w:hAnchor="text" w:x="7971"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325.00</w:t>
      </w:r>
    </w:p>
    <w:p w14:paraId="080CCEAD">
      <w:pPr>
        <w:framePr w:w="906" w:wrap="auto" w:vAnchor="margin" w:hAnchor="text" w:x="9125"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325.00</w:t>
      </w:r>
    </w:p>
    <w:p w14:paraId="5BEA87F0">
      <w:pPr>
        <w:framePr w:w="906" w:wrap="auto" w:vAnchor="margin" w:hAnchor="text" w:x="15041" w:y="8756"/>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325.00</w:t>
      </w:r>
    </w:p>
    <w:p w14:paraId="1088EE78">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59</w:t>
      </w:r>
    </w:p>
    <w:p w14:paraId="54B825BC">
      <w:pPr>
        <w:spacing w:before="0" w:after="0" w:line="0" w:lineRule="exact"/>
        <w:ind w:left="0" w:right="0" w:firstLine="0"/>
        <w:jc w:val="left"/>
        <w:rPr>
          <w:rFonts w:ascii="Arial"/>
          <w:color w:val="FF0000"/>
          <w:spacing w:val="0"/>
          <w:sz w:val="2"/>
        </w:rPr>
      </w:pPr>
      <w:r>
        <w:pict>
          <v:shape id="_x000051" o:spid="_x0000_s1077" o:spt="75" type="#_x0000_t75" style="position:absolute;left:0pt;margin-left:49.9pt;margin-top:67.4pt;height:442.35pt;width:742.9pt;mso-position-horizontal-relative:page;mso-position-vertical-relative:page;z-index:-251657216;mso-width-relative:page;mso-height-relative:page;" filled="f" coordsize="21600,21600">
            <v:path/>
            <v:fill on="f" focussize="0,0"/>
            <v:stroke/>
            <v:imagedata r:id="rId50" o:title=""/>
            <o:lock v:ext="edit" aspectratio="t"/>
          </v:shape>
        </w:pict>
      </w:r>
      <w:r>
        <w:rPr>
          <w:rFonts w:ascii="Arial"/>
          <w:color w:val="FF0000"/>
          <w:spacing w:val="0"/>
          <w:sz w:val="2"/>
        </w:rPr>
        <w:br w:type="page"/>
      </w:r>
    </w:p>
    <w:p w14:paraId="5E320A73">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1E54948E">
      <w:pPr>
        <w:framePr w:w="3062" w:wrap="auto" w:vAnchor="margin" w:hAnchor="text" w:x="1133"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2C6A526E">
      <w:pPr>
        <w:framePr w:w="1440" w:wrap="auto" w:vAnchor="margin" w:hAnchor="text" w:x="14507"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hAnsi="微软雅黑" w:cs="微软雅黑"/>
          <w:color w:val="000000"/>
          <w:spacing w:val="0"/>
          <w:sz w:val="24"/>
        </w:rPr>
        <w:t>单位：万元</w:t>
      </w:r>
    </w:p>
    <w:p w14:paraId="283AF56F">
      <w:pPr>
        <w:framePr w:w="1920" w:wrap="auto" w:vAnchor="margin" w:hAnchor="text" w:x="1171"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政府采购项目来源</w:t>
      </w:r>
    </w:p>
    <w:p w14:paraId="499A8C1F">
      <w:pPr>
        <w:framePr w:w="4020" w:wrap="auto" w:vAnchor="margin" w:hAnchor="text" w:x="9334" w:y="185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政府采购金额（当年单位预算安排资金）</w:t>
      </w:r>
    </w:p>
    <w:p w14:paraId="3D5531A2">
      <w:pPr>
        <w:framePr w:w="4020" w:wrap="auto" w:vAnchor="margin" w:hAnchor="text" w:x="9334" w:y="1852"/>
        <w:widowControl w:val="0"/>
        <w:autoSpaceDE w:val="0"/>
        <w:autoSpaceDN w:val="0"/>
        <w:spacing w:before="98" w:after="0" w:line="277" w:lineRule="exact"/>
        <w:ind w:left="1729" w:right="0" w:firstLine="0"/>
        <w:jc w:val="left"/>
        <w:rPr>
          <w:rFonts w:ascii="Times New Roman"/>
          <w:color w:val="000000"/>
          <w:spacing w:val="0"/>
          <w:sz w:val="21"/>
        </w:rPr>
      </w:pPr>
      <w:r>
        <w:rPr>
          <w:rFonts w:ascii="微软雅黑" w:hAnsi="微软雅黑" w:cs="微软雅黑"/>
          <w:b/>
          <w:color w:val="000000"/>
          <w:spacing w:val="0"/>
          <w:sz w:val="21"/>
        </w:rPr>
        <w:t>国有资</w:t>
      </w:r>
    </w:p>
    <w:p w14:paraId="6BC36A2A">
      <w:pPr>
        <w:framePr w:w="995" w:wrap="auto" w:vAnchor="margin" w:hAnchor="text" w:x="14944" w:y="1860"/>
        <w:widowControl w:val="0"/>
        <w:autoSpaceDE w:val="0"/>
        <w:autoSpaceDN w:val="0"/>
        <w:spacing w:before="0" w:after="0" w:line="277" w:lineRule="exact"/>
        <w:ind w:left="92" w:right="0" w:firstLine="0"/>
        <w:jc w:val="left"/>
        <w:rPr>
          <w:rFonts w:ascii="微软雅黑"/>
          <w:b/>
          <w:color w:val="000000"/>
          <w:spacing w:val="0"/>
          <w:sz w:val="21"/>
        </w:rPr>
      </w:pPr>
      <w:r>
        <w:rPr>
          <w:rFonts w:ascii="微软雅黑"/>
          <w:b/>
          <w:color w:val="000000"/>
          <w:spacing w:val="0"/>
          <w:sz w:val="21"/>
        </w:rPr>
        <w:t>2024</w:t>
      </w:r>
    </w:p>
    <w:p w14:paraId="3ACD605F">
      <w:pPr>
        <w:framePr w:w="995" w:wrap="auto" w:vAnchor="margin" w:hAnchor="text" w:x="14944" w:y="186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年</w:t>
      </w:r>
      <w:r>
        <w:rPr>
          <w:rFonts w:ascii="Times New Roman"/>
          <w:b/>
          <w:color w:val="000000"/>
          <w:spacing w:val="73"/>
          <w:sz w:val="21"/>
        </w:rPr>
        <w:t xml:space="preserve"> </w:t>
      </w:r>
      <w:r>
        <w:rPr>
          <w:rFonts w:ascii="微软雅黑" w:hAnsi="微软雅黑" w:cs="微软雅黑"/>
          <w:b/>
          <w:color w:val="000000"/>
          <w:spacing w:val="0"/>
          <w:sz w:val="21"/>
        </w:rPr>
        <w:t>预留</w:t>
      </w:r>
    </w:p>
    <w:p w14:paraId="4D3C44B4">
      <w:pPr>
        <w:framePr w:w="870" w:wrap="auto" w:vAnchor="margin" w:hAnchor="text" w:x="4161" w:y="222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政府采</w:t>
      </w:r>
    </w:p>
    <w:p w14:paraId="4155654A">
      <w:pPr>
        <w:framePr w:w="870" w:wrap="auto" w:vAnchor="margin" w:hAnchor="text" w:x="4161" w:y="222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购目录</w:t>
      </w:r>
    </w:p>
    <w:p w14:paraId="208E4E30">
      <w:pPr>
        <w:framePr w:w="870" w:wrap="auto" w:vAnchor="margin" w:hAnchor="text" w:x="4161" w:y="2220"/>
        <w:widowControl w:val="0"/>
        <w:autoSpaceDE w:val="0"/>
        <w:autoSpaceDN w:val="0"/>
        <w:spacing w:before="83" w:after="0" w:line="277" w:lineRule="exact"/>
        <w:ind w:left="105" w:right="0" w:firstLine="0"/>
        <w:jc w:val="left"/>
        <w:rPr>
          <w:rFonts w:ascii="Times New Roman"/>
          <w:color w:val="000000"/>
          <w:spacing w:val="0"/>
          <w:sz w:val="21"/>
        </w:rPr>
      </w:pPr>
      <w:r>
        <w:rPr>
          <w:rFonts w:ascii="微软雅黑" w:hAnsi="微软雅黑" w:cs="微软雅黑"/>
          <w:b/>
          <w:color w:val="000000"/>
          <w:spacing w:val="0"/>
          <w:sz w:val="21"/>
        </w:rPr>
        <w:t>序号</w:t>
      </w:r>
    </w:p>
    <w:p w14:paraId="66435F49">
      <w:pPr>
        <w:framePr w:w="870" w:wrap="auto" w:vAnchor="margin" w:hAnchor="text" w:x="3175"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采购物</w:t>
      </w:r>
    </w:p>
    <w:p w14:paraId="7E11E83C">
      <w:pPr>
        <w:framePr w:w="660" w:wrap="auto" w:vAnchor="margin" w:hAnchor="text" w:x="5147" w:y="240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计量</w:t>
      </w:r>
    </w:p>
    <w:p w14:paraId="0483B413">
      <w:pPr>
        <w:framePr w:w="660" w:wrap="auto" w:vAnchor="margin" w:hAnchor="text" w:x="5147" w:y="2400"/>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4D32F0CC">
      <w:pPr>
        <w:framePr w:w="870" w:wrap="auto" w:vAnchor="margin" w:hAnchor="text" w:x="120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项目名</w:t>
      </w:r>
    </w:p>
    <w:p w14:paraId="3D7CFA3E">
      <w:pPr>
        <w:framePr w:w="870" w:wrap="auto" w:vAnchor="margin" w:hAnchor="text" w:x="120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称</w:t>
      </w:r>
    </w:p>
    <w:p w14:paraId="07706E40">
      <w:pPr>
        <w:framePr w:w="660" w:wrap="auto" w:vAnchor="margin" w:hAnchor="text" w:x="2294"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w:t>
      </w:r>
    </w:p>
    <w:p w14:paraId="15021E9A">
      <w:pPr>
        <w:framePr w:w="660" w:wrap="auto" w:vAnchor="margin" w:hAnchor="text" w:x="2294"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2635A54D">
      <w:pPr>
        <w:framePr w:w="660" w:wrap="auto" w:vAnchor="margin" w:hAnchor="text" w:x="5975"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5E66A9B2">
      <w:pPr>
        <w:framePr w:w="660" w:wrap="auto" w:vAnchor="margin" w:hAnchor="text" w:x="6912"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单价</w:t>
      </w:r>
    </w:p>
    <w:p w14:paraId="1422E76E">
      <w:pPr>
        <w:framePr w:w="1080" w:wrap="auto" w:vAnchor="margin" w:hAnchor="text" w:x="8902"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一般公共</w:t>
      </w:r>
    </w:p>
    <w:p w14:paraId="1B4A5194">
      <w:pPr>
        <w:framePr w:w="1080" w:wrap="auto" w:vAnchor="margin" w:hAnchor="text" w:x="8902"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预算拨款</w:t>
      </w:r>
    </w:p>
    <w:p w14:paraId="6F9B35CB">
      <w:pPr>
        <w:framePr w:w="870" w:wrap="auto" w:vAnchor="margin" w:hAnchor="text" w:x="10077"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基金预</w:t>
      </w:r>
    </w:p>
    <w:p w14:paraId="24A0C025">
      <w:pPr>
        <w:framePr w:w="870" w:wrap="auto" w:vAnchor="margin" w:hAnchor="text" w:x="10077"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算拨款</w:t>
      </w:r>
    </w:p>
    <w:p w14:paraId="4520095B">
      <w:pPr>
        <w:framePr w:w="870" w:wrap="auto" w:vAnchor="margin" w:hAnchor="text" w:x="11063"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本经营</w:t>
      </w:r>
    </w:p>
    <w:p w14:paraId="69DCD61E">
      <w:pPr>
        <w:framePr w:w="870" w:wrap="auto" w:vAnchor="margin" w:hAnchor="text" w:x="11063"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预算拨</w:t>
      </w:r>
    </w:p>
    <w:p w14:paraId="6386F9B7">
      <w:pPr>
        <w:framePr w:w="870" w:wrap="auto" w:vAnchor="margin" w:hAnchor="text" w:x="11063" w:y="2588"/>
        <w:widowControl w:val="0"/>
        <w:autoSpaceDE w:val="0"/>
        <w:autoSpaceDN w:val="0"/>
        <w:spacing w:before="83" w:after="0" w:line="277" w:lineRule="exact"/>
        <w:ind w:left="210" w:right="0" w:firstLine="0"/>
        <w:jc w:val="left"/>
        <w:rPr>
          <w:rFonts w:ascii="Times New Roman"/>
          <w:color w:val="000000"/>
          <w:spacing w:val="0"/>
          <w:sz w:val="21"/>
        </w:rPr>
      </w:pPr>
      <w:r>
        <w:rPr>
          <w:rFonts w:ascii="微软雅黑" w:hAnsi="微软雅黑" w:cs="微软雅黑"/>
          <w:b/>
          <w:color w:val="000000"/>
          <w:spacing w:val="0"/>
          <w:sz w:val="21"/>
        </w:rPr>
        <w:t>款</w:t>
      </w:r>
    </w:p>
    <w:p w14:paraId="23048EE7">
      <w:pPr>
        <w:framePr w:w="870" w:wrap="auto" w:vAnchor="margin" w:hAnchor="text" w:x="12049"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财政专</w:t>
      </w:r>
    </w:p>
    <w:p w14:paraId="65F53677">
      <w:pPr>
        <w:framePr w:w="870" w:wrap="auto" w:vAnchor="margin" w:hAnchor="text" w:x="12049"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户核拨</w:t>
      </w:r>
    </w:p>
    <w:p w14:paraId="2872079D">
      <w:pPr>
        <w:framePr w:w="660" w:wrap="auto" w:vAnchor="margin" w:hAnchor="text" w:x="13140" w:y="25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单位</w:t>
      </w:r>
    </w:p>
    <w:p w14:paraId="50FEB800">
      <w:pPr>
        <w:framePr w:w="660" w:wrap="auto" w:vAnchor="margin" w:hAnchor="text" w:x="13140" w:y="2588"/>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资金</w:t>
      </w:r>
    </w:p>
    <w:p w14:paraId="763A73BC">
      <w:pPr>
        <w:framePr w:w="1919" w:wrap="auto" w:vAnchor="margin" w:hAnchor="text" w:x="14021" w:y="258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上年结</w:t>
      </w:r>
      <w:r>
        <w:rPr>
          <w:rFonts w:ascii="Times New Roman"/>
          <w:b/>
          <w:color w:val="000000"/>
          <w:spacing w:val="241"/>
          <w:sz w:val="21"/>
        </w:rPr>
        <w:t xml:space="preserve"> </w:t>
      </w:r>
      <w:r>
        <w:rPr>
          <w:rFonts w:ascii="微软雅黑" w:hAnsi="微软雅黑" w:cs="微软雅黑"/>
          <w:b/>
          <w:color w:val="000000"/>
          <w:spacing w:val="0"/>
          <w:sz w:val="21"/>
        </w:rPr>
        <w:t>中</w:t>
      </w:r>
      <w:r>
        <w:rPr>
          <w:rFonts w:ascii="Times New Roman"/>
          <w:b/>
          <w:color w:val="000000"/>
          <w:spacing w:val="73"/>
          <w:sz w:val="21"/>
        </w:rPr>
        <w:t xml:space="preserve"> </w:t>
      </w:r>
      <w:r>
        <w:rPr>
          <w:rFonts w:ascii="微软雅黑" w:hAnsi="微软雅黑" w:cs="微软雅黑"/>
          <w:b/>
          <w:color w:val="000000"/>
          <w:spacing w:val="0"/>
          <w:sz w:val="21"/>
        </w:rPr>
        <w:t>小微</w:t>
      </w:r>
    </w:p>
    <w:p w14:paraId="5D925075">
      <w:pPr>
        <w:framePr w:w="1919" w:wrap="auto" w:vAnchor="margin" w:hAnchor="text" w:x="14021" w:y="2580"/>
        <w:widowControl w:val="0"/>
        <w:autoSpaceDE w:val="0"/>
        <w:autoSpaceDN w:val="0"/>
        <w:spacing w:before="76"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转结余</w:t>
      </w:r>
      <w:r>
        <w:rPr>
          <w:rFonts w:ascii="Times New Roman"/>
          <w:b/>
          <w:color w:val="000000"/>
          <w:spacing w:val="241"/>
          <w:sz w:val="21"/>
        </w:rPr>
        <w:t xml:space="preserve"> </w:t>
      </w:r>
      <w:r>
        <w:rPr>
          <w:rFonts w:ascii="微软雅黑" w:hAnsi="微软雅黑" w:cs="微软雅黑"/>
          <w:b/>
          <w:color w:val="000000"/>
          <w:spacing w:val="0"/>
          <w:sz w:val="21"/>
        </w:rPr>
        <w:t>企</w:t>
      </w:r>
      <w:r>
        <w:rPr>
          <w:rFonts w:ascii="Times New Roman"/>
          <w:b/>
          <w:color w:val="000000"/>
          <w:spacing w:val="73"/>
          <w:sz w:val="21"/>
        </w:rPr>
        <w:t xml:space="preserve"> </w:t>
      </w:r>
      <w:r>
        <w:rPr>
          <w:rFonts w:ascii="微软雅黑" w:hAnsi="微软雅黑" w:cs="微软雅黑"/>
          <w:b/>
          <w:color w:val="000000"/>
          <w:spacing w:val="0"/>
          <w:sz w:val="21"/>
        </w:rPr>
        <w:t>业份</w:t>
      </w:r>
    </w:p>
    <w:p w14:paraId="2154B4BC">
      <w:pPr>
        <w:framePr w:w="1919" w:wrap="auto" w:vAnchor="margin" w:hAnchor="text" w:x="14021" w:y="2580"/>
        <w:widowControl w:val="0"/>
        <w:autoSpaceDE w:val="0"/>
        <w:autoSpaceDN w:val="0"/>
        <w:spacing w:before="76" w:after="0" w:line="277" w:lineRule="exact"/>
        <w:ind w:left="1196" w:right="0" w:firstLine="0"/>
        <w:jc w:val="left"/>
        <w:rPr>
          <w:rFonts w:ascii="Times New Roman"/>
          <w:color w:val="000000"/>
          <w:spacing w:val="0"/>
          <w:sz w:val="21"/>
        </w:rPr>
      </w:pPr>
      <w:r>
        <w:rPr>
          <w:rFonts w:ascii="微软雅黑" w:hAnsi="微软雅黑" w:cs="微软雅黑"/>
          <w:b/>
          <w:color w:val="000000"/>
          <w:spacing w:val="0"/>
          <w:sz w:val="21"/>
        </w:rPr>
        <w:t>额</w:t>
      </w:r>
    </w:p>
    <w:p w14:paraId="10438D07">
      <w:pPr>
        <w:framePr w:w="870" w:wrap="auto" w:vAnchor="margin" w:hAnchor="text" w:x="3175" w:y="2760"/>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品名称</w:t>
      </w:r>
    </w:p>
    <w:p w14:paraId="23C2B840">
      <w:pPr>
        <w:framePr w:w="660" w:wrap="auto" w:vAnchor="margin" w:hAnchor="text" w:x="7972" w:y="276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合计</w:t>
      </w:r>
    </w:p>
    <w:p w14:paraId="3081FD56">
      <w:pPr>
        <w:framePr w:w="870" w:wrap="auto" w:vAnchor="margin" w:hAnchor="text" w:x="1133" w:y="3683"/>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西柏坡</w:t>
      </w:r>
    </w:p>
    <w:p w14:paraId="76ACDE4E">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纪念馆</w:t>
      </w:r>
    </w:p>
    <w:p w14:paraId="54B5F6A1">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主题展</w:t>
      </w:r>
    </w:p>
    <w:p w14:paraId="7F56F775">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馆修缮</w:t>
      </w:r>
    </w:p>
    <w:p w14:paraId="495EA120">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提升项</w:t>
      </w:r>
    </w:p>
    <w:p w14:paraId="38DCC07B">
      <w:pPr>
        <w:framePr w:w="870" w:wrap="auto" w:vAnchor="margin" w:hAnchor="text" w:x="1133" w:y="3683"/>
        <w:widowControl w:val="0"/>
        <w:autoSpaceDE w:val="0"/>
        <w:autoSpaceDN w:val="0"/>
        <w:spacing w:before="83"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目</w:t>
      </w:r>
    </w:p>
    <w:p w14:paraId="40A8F107">
      <w:pPr>
        <w:framePr w:w="1752" w:wrap="auto" w:vAnchor="margin" w:hAnchor="text" w:x="2223" w:y="440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4000.0</w:t>
      </w:r>
      <w:r>
        <w:rPr>
          <w:rFonts w:ascii="微软雅黑"/>
          <w:color w:val="000000"/>
          <w:spacing w:val="154"/>
          <w:sz w:val="21"/>
        </w:rPr>
        <w:t xml:space="preserve"> </w:t>
      </w:r>
      <w:r>
        <w:rPr>
          <w:rFonts w:ascii="微软雅黑" w:hAnsi="微软雅黑" w:cs="微软雅黑"/>
          <w:color w:val="000000"/>
          <w:spacing w:val="0"/>
          <w:sz w:val="21"/>
        </w:rPr>
        <w:t>房屋修</w:t>
      </w:r>
    </w:p>
    <w:p w14:paraId="0C50596B">
      <w:pPr>
        <w:framePr w:w="988" w:wrap="auto" w:vAnchor="margin" w:hAnchor="text" w:x="4091"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B08010</w:t>
      </w:r>
    </w:p>
    <w:p w14:paraId="640379B0">
      <w:pPr>
        <w:framePr w:w="988" w:wrap="auto" w:vAnchor="margin" w:hAnchor="text" w:x="4091" w:y="4404"/>
        <w:widowControl w:val="0"/>
        <w:autoSpaceDE w:val="0"/>
        <w:autoSpaceDN w:val="0"/>
        <w:spacing w:before="83" w:after="0" w:line="277" w:lineRule="exact"/>
        <w:ind w:left="0" w:right="0" w:firstLine="0"/>
        <w:jc w:val="left"/>
        <w:rPr>
          <w:rFonts w:ascii="微软雅黑"/>
          <w:color w:val="000000"/>
          <w:spacing w:val="0"/>
          <w:sz w:val="21"/>
        </w:rPr>
      </w:pPr>
      <w:r>
        <w:rPr>
          <w:rFonts w:ascii="微软雅黑"/>
          <w:color w:val="000000"/>
          <w:spacing w:val="0"/>
          <w:sz w:val="21"/>
        </w:rPr>
        <w:t>000</w:t>
      </w:r>
    </w:p>
    <w:p w14:paraId="39946902">
      <w:pPr>
        <w:framePr w:w="906" w:wrap="auto" w:vAnchor="margin" w:hAnchor="text" w:x="6846"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4000.0</w:t>
      </w:r>
    </w:p>
    <w:p w14:paraId="16F6DB4B">
      <w:pPr>
        <w:framePr w:w="906" w:wrap="auto" w:vAnchor="margin" w:hAnchor="text" w:x="6846" w:y="4404"/>
        <w:widowControl w:val="0"/>
        <w:autoSpaceDE w:val="0"/>
        <w:autoSpaceDN w:val="0"/>
        <w:spacing w:before="83" w:after="0" w:line="277" w:lineRule="exact"/>
        <w:ind w:left="543" w:right="0" w:firstLine="0"/>
        <w:jc w:val="left"/>
        <w:rPr>
          <w:rFonts w:ascii="微软雅黑"/>
          <w:color w:val="000000"/>
          <w:spacing w:val="0"/>
          <w:sz w:val="21"/>
        </w:rPr>
      </w:pPr>
      <w:r>
        <w:rPr>
          <w:rFonts w:ascii="微软雅黑"/>
          <w:color w:val="000000"/>
          <w:spacing w:val="0"/>
          <w:sz w:val="21"/>
        </w:rPr>
        <w:t>0</w:t>
      </w:r>
    </w:p>
    <w:p w14:paraId="04F3EDD0">
      <w:pPr>
        <w:framePr w:w="906" w:wrap="auto" w:vAnchor="margin" w:hAnchor="text" w:x="15041" w:y="440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1600.0</w:t>
      </w:r>
    </w:p>
    <w:p w14:paraId="1A329DBB">
      <w:pPr>
        <w:framePr w:w="906" w:wrap="auto" w:vAnchor="margin" w:hAnchor="text" w:x="15041" w:y="4404"/>
        <w:widowControl w:val="0"/>
        <w:autoSpaceDE w:val="0"/>
        <w:autoSpaceDN w:val="0"/>
        <w:spacing w:before="83" w:after="0" w:line="277" w:lineRule="exact"/>
        <w:ind w:left="543" w:right="0" w:firstLine="0"/>
        <w:jc w:val="left"/>
        <w:rPr>
          <w:rFonts w:ascii="微软雅黑"/>
          <w:color w:val="000000"/>
          <w:spacing w:val="0"/>
          <w:sz w:val="21"/>
        </w:rPr>
      </w:pPr>
      <w:r>
        <w:rPr>
          <w:rFonts w:ascii="微软雅黑"/>
          <w:color w:val="000000"/>
          <w:spacing w:val="0"/>
          <w:sz w:val="21"/>
        </w:rPr>
        <w:t>0</w:t>
      </w:r>
    </w:p>
    <w:p w14:paraId="7CA4D363">
      <w:pPr>
        <w:framePr w:w="450" w:wrap="auto" w:vAnchor="margin" w:hAnchor="text" w:x="5252" w:y="458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项</w:t>
      </w:r>
    </w:p>
    <w:p w14:paraId="41DC701B">
      <w:pPr>
        <w:framePr w:w="363" w:wrap="auto" w:vAnchor="margin" w:hAnchor="text" w:x="6394" w:y="458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w:t>
      </w:r>
    </w:p>
    <w:p w14:paraId="6E869DB4">
      <w:pPr>
        <w:framePr w:w="1029" w:wrap="auto" w:vAnchor="margin" w:hAnchor="text" w:x="7848" w:y="458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4000.00</w:t>
      </w:r>
    </w:p>
    <w:p w14:paraId="3F82F829">
      <w:pPr>
        <w:framePr w:w="1029" w:wrap="auto" w:vAnchor="margin" w:hAnchor="text" w:x="9002" w:y="458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4000.00</w:t>
      </w:r>
    </w:p>
    <w:p w14:paraId="1FED48DE">
      <w:pPr>
        <w:framePr w:w="363" w:wrap="auto" w:vAnchor="margin" w:hAnchor="text" w:x="2766" w:y="4764"/>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0</w:t>
      </w:r>
    </w:p>
    <w:p w14:paraId="0F817E5B">
      <w:pPr>
        <w:framePr w:w="450" w:wrap="auto" w:vAnchor="margin" w:hAnchor="text" w:x="3105" w:y="47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缮</w:t>
      </w:r>
    </w:p>
    <w:p w14:paraId="140C194C">
      <w:pPr>
        <w:framePr w:w="11580" w:wrap="auto" w:vAnchor="margin" w:hAnchor="text" w:x="1440" w:y="5988"/>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注：同一采购目录序号的物品，其单价会因配置规格不同而变动，均符合资产配置标准。涉密采购事项按照相关规定执行。</w:t>
      </w:r>
    </w:p>
    <w:p w14:paraId="71493C6E">
      <w:pPr>
        <w:framePr w:w="2800" w:wrap="auto" w:vAnchor="margin" w:hAnchor="text" w:x="1660" w:y="707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九、国有资产信息</w:t>
      </w:r>
    </w:p>
    <w:p w14:paraId="4B56F5EF">
      <w:pPr>
        <w:framePr w:w="14576" w:wrap="auto" w:vAnchor="margin" w:hAnchor="text" w:x="1020" w:y="7550"/>
        <w:widowControl w:val="0"/>
        <w:autoSpaceDE w:val="0"/>
        <w:autoSpaceDN w:val="0"/>
        <w:spacing w:before="0" w:after="0" w:line="370" w:lineRule="exact"/>
        <w:ind w:left="560" w:right="0" w:firstLine="0"/>
        <w:jc w:val="left"/>
        <w:rPr>
          <w:rFonts w:ascii="Times New Roman"/>
          <w:color w:val="000000"/>
          <w:spacing w:val="0"/>
          <w:sz w:val="28"/>
        </w:rPr>
      </w:pPr>
      <w:r>
        <w:rPr>
          <w:rFonts w:ascii="微软雅黑" w:hAnsi="微软雅黑" w:cs="微软雅黑"/>
          <w:color w:val="000000"/>
          <w:spacing w:val="0"/>
          <w:sz w:val="28"/>
        </w:rPr>
        <w:t>西柏坡纪念馆（含所属单位）上年末固定资产金额为</w:t>
      </w:r>
      <w:r>
        <w:rPr>
          <w:rFonts w:ascii="Times New Roman"/>
          <w:color w:val="000000"/>
          <w:spacing w:val="0"/>
          <w:sz w:val="28"/>
        </w:rPr>
        <w:t xml:space="preserve"> 18808.68</w:t>
      </w:r>
      <w:r>
        <w:rPr>
          <w:rFonts w:ascii="Times New Roman"/>
          <w:color w:val="000000"/>
          <w:spacing w:val="-14"/>
          <w:sz w:val="28"/>
        </w:rPr>
        <w:t xml:space="preserve"> </w:t>
      </w:r>
      <w:r>
        <w:rPr>
          <w:rFonts w:ascii="微软雅黑" w:hAnsi="微软雅黑" w:cs="微软雅黑"/>
          <w:color w:val="000000"/>
          <w:spacing w:val="0"/>
          <w:sz w:val="28"/>
        </w:rPr>
        <w:t>万元（详见下表）。本年度拟购置固定资产总额为</w:t>
      </w:r>
    </w:p>
    <w:p w14:paraId="704DF72E">
      <w:pPr>
        <w:framePr w:w="14576" w:wrap="auto" w:vAnchor="margin" w:hAnchor="text" w:x="1020" w:y="7550"/>
        <w:widowControl w:val="0"/>
        <w:autoSpaceDE w:val="0"/>
        <w:autoSpaceDN w:val="0"/>
        <w:spacing w:before="130" w:after="0" w:line="370" w:lineRule="exact"/>
        <w:ind w:left="0" w:right="0" w:firstLine="0"/>
        <w:jc w:val="left"/>
        <w:rPr>
          <w:rFonts w:ascii="Times New Roman"/>
          <w:color w:val="000000"/>
          <w:spacing w:val="0"/>
          <w:sz w:val="28"/>
        </w:rPr>
      </w:pPr>
      <w:r>
        <w:rPr>
          <w:rFonts w:ascii="Times New Roman"/>
          <w:color w:val="000000"/>
          <w:spacing w:val="0"/>
          <w:sz w:val="28"/>
        </w:rPr>
        <w:t>42.99</w:t>
      </w:r>
      <w:r>
        <w:rPr>
          <w:rFonts w:ascii="Times New Roman"/>
          <w:color w:val="000000"/>
          <w:spacing w:val="-14"/>
          <w:sz w:val="28"/>
        </w:rPr>
        <w:t xml:space="preserve"> </w:t>
      </w:r>
      <w:r>
        <w:rPr>
          <w:rFonts w:ascii="微软雅黑" w:hAnsi="微软雅黑" w:cs="微软雅黑"/>
          <w:color w:val="000000"/>
          <w:spacing w:val="0"/>
          <w:sz w:val="28"/>
        </w:rPr>
        <w:t>万元，已按要求列入政府采购预算，详见政府采购预算表。</w:t>
      </w:r>
    </w:p>
    <w:p w14:paraId="245DD10C">
      <w:pPr>
        <w:framePr w:w="4200" w:wrap="auto" w:vAnchor="margin" w:hAnchor="text" w:x="6440" w:y="8531"/>
        <w:widowControl w:val="0"/>
        <w:autoSpaceDE w:val="0"/>
        <w:autoSpaceDN w:val="0"/>
        <w:spacing w:before="0" w:after="0" w:line="475" w:lineRule="exact"/>
        <w:ind w:left="0" w:right="0" w:firstLine="0"/>
        <w:jc w:val="left"/>
        <w:rPr>
          <w:rFonts w:ascii="Times New Roman"/>
          <w:color w:val="000000"/>
          <w:spacing w:val="0"/>
          <w:sz w:val="36"/>
        </w:rPr>
      </w:pPr>
      <w:r>
        <w:rPr>
          <w:rFonts w:ascii="微软雅黑" w:hAnsi="微软雅黑" w:cs="微软雅黑"/>
          <w:color w:val="000000"/>
          <w:spacing w:val="0"/>
          <w:sz w:val="36"/>
        </w:rPr>
        <w:t>单位固定资产占用情况表</w:t>
      </w:r>
    </w:p>
    <w:p w14:paraId="7C5FD99C">
      <w:pPr>
        <w:framePr w:w="3062" w:wrap="auto" w:vAnchor="margin" w:hAnchor="text" w:x="1129" w:y="9135"/>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6FFC3961">
      <w:pPr>
        <w:framePr w:w="2774" w:wrap="auto" w:vAnchor="margin" w:hAnchor="text" w:x="13178" w:y="9341"/>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截止时间：</w:t>
      </w:r>
      <w:r>
        <w:rPr>
          <w:rFonts w:ascii="微软雅黑"/>
          <w:color w:val="000000"/>
          <w:spacing w:val="0"/>
          <w:sz w:val="24"/>
        </w:rPr>
        <w:t>2023-12-31</w:t>
      </w:r>
    </w:p>
    <w:p w14:paraId="5CDEB5C6">
      <w:pPr>
        <w:framePr w:w="848" w:wrap="auto" w:vAnchor="margin" w:hAnchor="text" w:x="3183" w:y="9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135"/>
          <w:sz w:val="21"/>
        </w:rPr>
        <w:t xml:space="preserve"> </w:t>
      </w:r>
      <w:r>
        <w:rPr>
          <w:rFonts w:ascii="微软雅黑" w:hAnsi="微软雅黑" w:cs="微软雅黑"/>
          <w:b/>
          <w:color w:val="000000"/>
          <w:spacing w:val="0"/>
          <w:sz w:val="21"/>
        </w:rPr>
        <w:t>目</w:t>
      </w:r>
    </w:p>
    <w:p w14:paraId="2ABA625F">
      <w:pPr>
        <w:framePr w:w="660" w:wrap="auto" w:vAnchor="margin" w:hAnchor="text" w:x="8210" w:y="9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数量</w:t>
      </w:r>
    </w:p>
    <w:p w14:paraId="561AE0CC">
      <w:pPr>
        <w:framePr w:w="2550" w:wrap="auto" w:vAnchor="margin" w:hAnchor="text" w:x="12198" w:y="9966"/>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价值（金额单位：万元）</w:t>
      </w:r>
    </w:p>
    <w:p w14:paraId="08F4CB24">
      <w:pPr>
        <w:framePr w:w="1080" w:wrap="auto" w:vAnchor="margin" w:hAnchor="text" w:x="1129" w:y="10342"/>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资产总额</w:t>
      </w:r>
    </w:p>
    <w:p w14:paraId="49F6EA73">
      <w:pPr>
        <w:framePr w:w="1153" w:wrap="auto" w:vAnchor="margin" w:hAnchor="text" w:x="14799" w:y="10342"/>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18808.68</w:t>
      </w:r>
    </w:p>
    <w:p w14:paraId="5C3051BC">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60</w:t>
      </w:r>
    </w:p>
    <w:p w14:paraId="0708AF5B">
      <w:pPr>
        <w:spacing w:before="0" w:after="0" w:line="0" w:lineRule="exact"/>
        <w:ind w:left="0" w:right="0" w:firstLine="0"/>
        <w:jc w:val="left"/>
        <w:rPr>
          <w:rFonts w:ascii="Arial"/>
          <w:color w:val="FF0000"/>
          <w:spacing w:val="0"/>
          <w:sz w:val="2"/>
        </w:rPr>
      </w:pPr>
      <w:r>
        <w:pict>
          <v:shape id="_x000052" o:spid="_x0000_s1078" o:spt="75" type="#_x0000_t75" style="position:absolute;left:0pt;margin-left:49.9pt;margin-top:67.4pt;height:224.65pt;width:742.9pt;mso-position-horizontal-relative:page;mso-position-vertical-relative:page;z-index:-251657216;mso-width-relative:page;mso-height-relative:page;" filled="f" coordsize="21600,21600">
            <v:path/>
            <v:fill on="f" focussize="0,0"/>
            <v:stroke/>
            <v:imagedata r:id="rId51" o:title=""/>
            <o:lock v:ext="edit" aspectratio="t"/>
          </v:shape>
        </w:pict>
      </w:r>
      <w:r>
        <w:pict>
          <v:shape id="_x000053" o:spid="_x0000_s1079" o:spt="75" type="#_x0000_t75" style="position:absolute;left:0pt;margin-left:49.65pt;margin-top:452.5pt;height:82.4pt;width:743.25pt;mso-position-horizontal-relative:page;mso-position-vertical-relative:page;z-index:-251657216;mso-width-relative:page;mso-height-relative:page;" filled="f" coordsize="21600,21600">
            <v:path/>
            <v:fill on="f" focussize="0,0"/>
            <v:stroke/>
            <v:imagedata r:id="rId52" o:title=""/>
            <o:lock v:ext="edit" aspectratio="t"/>
          </v:shape>
        </w:pict>
      </w:r>
      <w:r>
        <w:rPr>
          <w:rFonts w:ascii="Arial"/>
          <w:color w:val="FF0000"/>
          <w:spacing w:val="0"/>
          <w:sz w:val="2"/>
        </w:rPr>
        <w:br w:type="page"/>
      </w:r>
    </w:p>
    <w:p w14:paraId="65433864">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26350B54">
      <w:pPr>
        <w:framePr w:w="3062" w:wrap="auto" w:vAnchor="margin" w:hAnchor="text" w:x="1129" w:y="1432"/>
        <w:widowControl w:val="0"/>
        <w:autoSpaceDE w:val="0"/>
        <w:autoSpaceDN w:val="0"/>
        <w:spacing w:before="0" w:after="0" w:line="317" w:lineRule="exact"/>
        <w:ind w:left="0" w:right="0" w:firstLine="0"/>
        <w:jc w:val="left"/>
        <w:rPr>
          <w:rFonts w:ascii="Times New Roman"/>
          <w:color w:val="000000"/>
          <w:spacing w:val="0"/>
          <w:sz w:val="24"/>
        </w:rPr>
      </w:pPr>
      <w:r>
        <w:rPr>
          <w:rFonts w:ascii="微软雅黑"/>
          <w:color w:val="000000"/>
          <w:spacing w:val="0"/>
          <w:sz w:val="24"/>
        </w:rPr>
        <w:t>533001</w:t>
      </w:r>
      <w:r>
        <w:rPr>
          <w:rFonts w:ascii="微软雅黑"/>
          <w:color w:val="000000"/>
          <w:spacing w:val="-13"/>
          <w:sz w:val="24"/>
        </w:rPr>
        <w:t xml:space="preserve"> </w:t>
      </w:r>
      <w:r>
        <w:rPr>
          <w:rFonts w:ascii="微软雅黑" w:hAnsi="微软雅黑" w:cs="微软雅黑"/>
          <w:color w:val="000000"/>
          <w:spacing w:val="0"/>
          <w:sz w:val="24"/>
        </w:rPr>
        <w:t>西柏坡纪念馆本级</w:t>
      </w:r>
    </w:p>
    <w:p w14:paraId="6A0E7C8B">
      <w:pPr>
        <w:framePr w:w="2774" w:wrap="auto" w:vAnchor="margin" w:hAnchor="text" w:x="13178" w:y="1638"/>
        <w:widowControl w:val="0"/>
        <w:autoSpaceDE w:val="0"/>
        <w:autoSpaceDN w:val="0"/>
        <w:spacing w:before="0" w:after="0" w:line="317" w:lineRule="exact"/>
        <w:ind w:left="0" w:right="0" w:firstLine="0"/>
        <w:jc w:val="left"/>
        <w:rPr>
          <w:rFonts w:ascii="微软雅黑"/>
          <w:color w:val="000000"/>
          <w:spacing w:val="0"/>
          <w:sz w:val="24"/>
        </w:rPr>
      </w:pPr>
      <w:r>
        <w:rPr>
          <w:rFonts w:ascii="微软雅黑" w:hAnsi="微软雅黑" w:cs="微软雅黑"/>
          <w:color w:val="000000"/>
          <w:spacing w:val="0"/>
          <w:sz w:val="24"/>
        </w:rPr>
        <w:t>截止时间：</w:t>
      </w:r>
      <w:r>
        <w:rPr>
          <w:rFonts w:ascii="微软雅黑"/>
          <w:color w:val="000000"/>
          <w:spacing w:val="0"/>
          <w:sz w:val="24"/>
        </w:rPr>
        <w:t>2023-12-31</w:t>
      </w:r>
    </w:p>
    <w:p w14:paraId="2963C338">
      <w:pPr>
        <w:framePr w:w="2902" w:wrap="auto" w:vAnchor="margin" w:hAnchor="text" w:x="1129" w:y="2264"/>
        <w:widowControl w:val="0"/>
        <w:autoSpaceDE w:val="0"/>
        <w:autoSpaceDN w:val="0"/>
        <w:spacing w:before="0" w:after="0" w:line="277" w:lineRule="exact"/>
        <w:ind w:left="2055" w:right="0" w:firstLine="0"/>
        <w:jc w:val="left"/>
        <w:rPr>
          <w:rFonts w:ascii="Times New Roman"/>
          <w:color w:val="000000"/>
          <w:spacing w:val="0"/>
          <w:sz w:val="21"/>
        </w:rPr>
      </w:pPr>
      <w:r>
        <w:rPr>
          <w:rFonts w:ascii="微软雅黑" w:hAnsi="微软雅黑" w:cs="微软雅黑"/>
          <w:b/>
          <w:color w:val="000000"/>
          <w:spacing w:val="0"/>
          <w:sz w:val="21"/>
        </w:rPr>
        <w:t>项</w:t>
      </w:r>
      <w:r>
        <w:rPr>
          <w:rFonts w:ascii="Times New Roman"/>
          <w:b/>
          <w:color w:val="000000"/>
          <w:spacing w:val="135"/>
          <w:sz w:val="21"/>
        </w:rPr>
        <w:t xml:space="preserve"> </w:t>
      </w:r>
      <w:r>
        <w:rPr>
          <w:rFonts w:ascii="微软雅黑" w:hAnsi="微软雅黑" w:cs="微软雅黑"/>
          <w:b/>
          <w:color w:val="000000"/>
          <w:spacing w:val="0"/>
          <w:sz w:val="21"/>
        </w:rPr>
        <w:t>目</w:t>
      </w:r>
    </w:p>
    <w:p w14:paraId="11E05C59">
      <w:pPr>
        <w:framePr w:w="2902" w:wrap="auto" w:vAnchor="margin" w:hAnchor="text" w:x="1129" w:y="2264"/>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color w:val="000000"/>
          <w:spacing w:val="0"/>
          <w:sz w:val="21"/>
        </w:rPr>
        <w:t>1</w:t>
      </w:r>
      <w:r>
        <w:rPr>
          <w:rFonts w:ascii="微软雅黑" w:hAnsi="微软雅黑" w:cs="微软雅黑"/>
          <w:color w:val="000000"/>
          <w:spacing w:val="0"/>
          <w:sz w:val="21"/>
        </w:rPr>
        <w:t>、房屋（平方米）</w:t>
      </w:r>
    </w:p>
    <w:p w14:paraId="738808A9">
      <w:pPr>
        <w:framePr w:w="1198" w:wrap="auto" w:vAnchor="margin" w:hAnchor="text" w:x="7941" w:y="2264"/>
        <w:widowControl w:val="0"/>
        <w:autoSpaceDE w:val="0"/>
        <w:autoSpaceDN w:val="0"/>
        <w:spacing w:before="0" w:after="0" w:line="277" w:lineRule="exact"/>
        <w:ind w:left="269" w:right="0" w:firstLine="0"/>
        <w:jc w:val="left"/>
        <w:rPr>
          <w:rFonts w:ascii="Times New Roman"/>
          <w:color w:val="000000"/>
          <w:spacing w:val="0"/>
          <w:sz w:val="21"/>
        </w:rPr>
      </w:pPr>
      <w:r>
        <w:rPr>
          <w:rFonts w:ascii="微软雅黑" w:hAnsi="微软雅黑" w:cs="微软雅黑"/>
          <w:b/>
          <w:color w:val="000000"/>
          <w:spacing w:val="0"/>
          <w:sz w:val="21"/>
        </w:rPr>
        <w:t>数量</w:t>
      </w:r>
    </w:p>
    <w:p w14:paraId="3004FD06">
      <w:pPr>
        <w:framePr w:w="1198" w:wrap="auto" w:vAnchor="margin" w:hAnchor="text" w:x="7941" w:y="2264"/>
        <w:widowControl w:val="0"/>
        <w:autoSpaceDE w:val="0"/>
        <w:autoSpaceDN w:val="0"/>
        <w:spacing w:before="93" w:after="0" w:line="284" w:lineRule="exact"/>
        <w:ind w:left="0" w:right="0" w:firstLine="0"/>
        <w:jc w:val="left"/>
        <w:rPr>
          <w:rFonts w:ascii="微软雅黑"/>
          <w:color w:val="000000"/>
          <w:spacing w:val="0"/>
          <w:sz w:val="22"/>
        </w:rPr>
      </w:pPr>
      <w:r>
        <w:rPr>
          <w:rFonts w:ascii="微软雅黑"/>
          <w:color w:val="000000"/>
          <w:spacing w:val="0"/>
          <w:sz w:val="22"/>
        </w:rPr>
        <w:t>52205.22</w:t>
      </w:r>
    </w:p>
    <w:p w14:paraId="77A10268">
      <w:pPr>
        <w:framePr w:w="1198" w:wrap="auto" w:vAnchor="margin" w:hAnchor="text" w:x="7941" w:y="2264"/>
        <w:widowControl w:val="0"/>
        <w:autoSpaceDE w:val="0"/>
        <w:autoSpaceDN w:val="0"/>
        <w:spacing w:before="92" w:after="0" w:line="284" w:lineRule="exact"/>
        <w:ind w:left="225" w:right="0" w:firstLine="0"/>
        <w:jc w:val="left"/>
        <w:rPr>
          <w:rFonts w:ascii="微软雅黑"/>
          <w:color w:val="000000"/>
          <w:spacing w:val="0"/>
          <w:sz w:val="22"/>
        </w:rPr>
      </w:pPr>
      <w:r>
        <w:rPr>
          <w:rFonts w:ascii="微软雅黑"/>
          <w:color w:val="000000"/>
          <w:spacing w:val="0"/>
          <w:sz w:val="22"/>
        </w:rPr>
        <w:t>1800</w:t>
      </w:r>
    </w:p>
    <w:p w14:paraId="0D883542">
      <w:pPr>
        <w:framePr w:w="1198" w:wrap="auto" w:vAnchor="margin" w:hAnchor="text" w:x="7941" w:y="2264"/>
        <w:widowControl w:val="0"/>
        <w:autoSpaceDE w:val="0"/>
        <w:autoSpaceDN w:val="0"/>
        <w:spacing w:before="91" w:after="0" w:line="284" w:lineRule="exact"/>
        <w:ind w:left="414" w:right="0" w:firstLine="0"/>
        <w:jc w:val="left"/>
        <w:rPr>
          <w:rFonts w:ascii="微软雅黑"/>
          <w:color w:val="000000"/>
          <w:spacing w:val="0"/>
          <w:sz w:val="22"/>
        </w:rPr>
      </w:pPr>
      <w:r>
        <w:rPr>
          <w:rFonts w:ascii="微软雅黑"/>
          <w:color w:val="000000"/>
          <w:spacing w:val="0"/>
          <w:sz w:val="22"/>
        </w:rPr>
        <w:t>6</w:t>
      </w:r>
    </w:p>
    <w:p w14:paraId="2BB83B7F">
      <w:pPr>
        <w:framePr w:w="2550" w:wrap="auto" w:vAnchor="margin" w:hAnchor="text" w:x="12198" w:y="226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b/>
          <w:color w:val="000000"/>
          <w:spacing w:val="0"/>
          <w:sz w:val="21"/>
        </w:rPr>
        <w:t>价值（金额单位：万元）</w:t>
      </w:r>
    </w:p>
    <w:p w14:paraId="0E19A76B">
      <w:pPr>
        <w:framePr w:w="1153" w:wrap="auto" w:vAnchor="margin" w:hAnchor="text" w:x="14799" w:y="263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15528.44</w:t>
      </w:r>
    </w:p>
    <w:p w14:paraId="207202BF">
      <w:pPr>
        <w:framePr w:w="1153" w:wrap="auto" w:vAnchor="margin" w:hAnchor="text" w:x="14799" w:y="2639"/>
        <w:widowControl w:val="0"/>
        <w:autoSpaceDE w:val="0"/>
        <w:autoSpaceDN w:val="0"/>
        <w:spacing w:before="98" w:after="0" w:line="277" w:lineRule="exact"/>
        <w:ind w:left="246" w:right="0" w:firstLine="0"/>
        <w:jc w:val="left"/>
        <w:rPr>
          <w:rFonts w:ascii="微软雅黑"/>
          <w:color w:val="000000"/>
          <w:spacing w:val="0"/>
          <w:sz w:val="21"/>
        </w:rPr>
      </w:pPr>
      <w:r>
        <w:rPr>
          <w:rFonts w:ascii="微软雅黑"/>
          <w:color w:val="000000"/>
          <w:spacing w:val="0"/>
          <w:sz w:val="21"/>
        </w:rPr>
        <w:t>627.73</w:t>
      </w:r>
    </w:p>
    <w:p w14:paraId="76FA1617">
      <w:pPr>
        <w:framePr w:w="2760" w:wrap="auto" w:vAnchor="margin" w:hAnchor="text" w:x="1129" w:y="3014"/>
        <w:widowControl w:val="0"/>
        <w:autoSpaceDE w:val="0"/>
        <w:autoSpaceDN w:val="0"/>
        <w:spacing w:before="0" w:after="0" w:line="277" w:lineRule="exact"/>
        <w:ind w:left="0" w:right="0" w:firstLine="0"/>
        <w:jc w:val="left"/>
        <w:rPr>
          <w:rFonts w:ascii="Times New Roman"/>
          <w:color w:val="000000"/>
          <w:spacing w:val="0"/>
          <w:sz w:val="21"/>
        </w:rPr>
      </w:pPr>
      <w:r>
        <w:rPr>
          <w:rFonts w:ascii="微软雅黑" w:hAnsi="微软雅黑" w:cs="微软雅黑"/>
          <w:color w:val="000000"/>
          <w:spacing w:val="0"/>
          <w:sz w:val="21"/>
        </w:rPr>
        <w:t>其中：办公用房（平方米）</w:t>
      </w:r>
    </w:p>
    <w:p w14:paraId="3B3AECC2">
      <w:pPr>
        <w:framePr w:w="2760" w:wrap="auto" w:vAnchor="margin" w:hAnchor="text" w:x="1129" w:y="3014"/>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color w:val="000000"/>
          <w:spacing w:val="0"/>
          <w:sz w:val="21"/>
        </w:rPr>
        <w:t>2</w:t>
      </w:r>
      <w:r>
        <w:rPr>
          <w:rFonts w:ascii="微软雅黑" w:hAnsi="微软雅黑" w:cs="微软雅黑"/>
          <w:color w:val="000000"/>
          <w:spacing w:val="0"/>
          <w:sz w:val="21"/>
        </w:rPr>
        <w:t>、车辆（台、辆）</w:t>
      </w:r>
    </w:p>
    <w:p w14:paraId="00B537BF">
      <w:pPr>
        <w:framePr w:w="906" w:wrap="auto" w:vAnchor="margin" w:hAnchor="text" w:x="15045" w:y="3389"/>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112.18</w:t>
      </w:r>
    </w:p>
    <w:p w14:paraId="2EC8BE90">
      <w:pPr>
        <w:framePr w:w="2812" w:wrap="auto" w:vAnchor="margin" w:hAnchor="text" w:x="1129" w:y="3765"/>
        <w:widowControl w:val="0"/>
        <w:autoSpaceDE w:val="0"/>
        <w:autoSpaceDN w:val="0"/>
        <w:spacing w:before="0" w:after="0" w:line="277" w:lineRule="exact"/>
        <w:ind w:left="0" w:right="0" w:firstLine="0"/>
        <w:jc w:val="left"/>
        <w:rPr>
          <w:rFonts w:ascii="Times New Roman"/>
          <w:color w:val="000000"/>
          <w:spacing w:val="0"/>
          <w:sz w:val="21"/>
        </w:rPr>
      </w:pPr>
      <w:r>
        <w:rPr>
          <w:rFonts w:ascii="微软雅黑"/>
          <w:color w:val="000000"/>
          <w:spacing w:val="0"/>
          <w:sz w:val="21"/>
        </w:rPr>
        <w:t>3</w:t>
      </w:r>
      <w:r>
        <w:rPr>
          <w:rFonts w:ascii="微软雅黑" w:hAnsi="微软雅黑" w:cs="微软雅黑"/>
          <w:color w:val="000000"/>
          <w:spacing w:val="0"/>
          <w:sz w:val="21"/>
        </w:rPr>
        <w:t>、单价在</w:t>
      </w:r>
      <w:r>
        <w:rPr>
          <w:rFonts w:ascii="Times New Roman"/>
          <w:color w:val="000000"/>
          <w:spacing w:val="0"/>
          <w:sz w:val="21"/>
        </w:rPr>
        <w:t xml:space="preserve"> </w:t>
      </w:r>
      <w:r>
        <w:rPr>
          <w:rFonts w:ascii="微软雅黑"/>
          <w:color w:val="000000"/>
          <w:spacing w:val="0"/>
          <w:sz w:val="21"/>
        </w:rPr>
        <w:t>20</w:t>
      </w:r>
      <w:r>
        <w:rPr>
          <w:rFonts w:ascii="微软雅黑"/>
          <w:color w:val="000000"/>
          <w:spacing w:val="-12"/>
          <w:sz w:val="21"/>
        </w:rPr>
        <w:t xml:space="preserve"> </w:t>
      </w:r>
      <w:r>
        <w:rPr>
          <w:rFonts w:ascii="微软雅黑" w:hAnsi="微软雅黑" w:cs="微软雅黑"/>
          <w:color w:val="000000"/>
          <w:spacing w:val="0"/>
          <w:sz w:val="21"/>
        </w:rPr>
        <w:t>万元以上设备</w:t>
      </w:r>
    </w:p>
    <w:p w14:paraId="7D486A3C">
      <w:pPr>
        <w:framePr w:w="2812" w:wrap="auto" w:vAnchor="margin" w:hAnchor="text" w:x="1129" w:y="3765"/>
        <w:widowControl w:val="0"/>
        <w:autoSpaceDE w:val="0"/>
        <w:autoSpaceDN w:val="0"/>
        <w:spacing w:before="98" w:after="0" w:line="277" w:lineRule="exact"/>
        <w:ind w:left="0" w:right="0" w:firstLine="0"/>
        <w:jc w:val="left"/>
        <w:rPr>
          <w:rFonts w:ascii="Times New Roman"/>
          <w:color w:val="000000"/>
          <w:spacing w:val="0"/>
          <w:sz w:val="21"/>
        </w:rPr>
      </w:pPr>
      <w:r>
        <w:rPr>
          <w:rFonts w:ascii="微软雅黑"/>
          <w:color w:val="000000"/>
          <w:spacing w:val="0"/>
          <w:sz w:val="21"/>
        </w:rPr>
        <w:t>4</w:t>
      </w:r>
      <w:r>
        <w:rPr>
          <w:rFonts w:ascii="微软雅黑" w:hAnsi="微软雅黑" w:cs="微软雅黑"/>
          <w:color w:val="000000"/>
          <w:spacing w:val="0"/>
          <w:sz w:val="21"/>
        </w:rPr>
        <w:t>、其他固定资产</w:t>
      </w:r>
    </w:p>
    <w:p w14:paraId="3595A234">
      <w:pPr>
        <w:framePr w:w="499" w:wrap="auto" w:vAnchor="margin" w:hAnchor="text" w:x="8291" w:y="3759"/>
        <w:widowControl w:val="0"/>
        <w:autoSpaceDE w:val="0"/>
        <w:autoSpaceDN w:val="0"/>
        <w:spacing w:before="0" w:after="0" w:line="284" w:lineRule="exact"/>
        <w:ind w:left="0" w:right="0" w:firstLine="0"/>
        <w:jc w:val="left"/>
        <w:rPr>
          <w:rFonts w:ascii="微软雅黑"/>
          <w:color w:val="000000"/>
          <w:spacing w:val="0"/>
          <w:sz w:val="22"/>
        </w:rPr>
      </w:pPr>
      <w:r>
        <w:rPr>
          <w:rFonts w:ascii="微软雅黑"/>
          <w:color w:val="000000"/>
          <w:spacing w:val="0"/>
          <w:sz w:val="22"/>
        </w:rPr>
        <w:t>16</w:t>
      </w:r>
    </w:p>
    <w:p w14:paraId="7A21382A">
      <w:pPr>
        <w:framePr w:w="1029" w:wrap="auto" w:vAnchor="margin" w:hAnchor="text" w:x="14922" w:y="3765"/>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1143.51</w:t>
      </w:r>
    </w:p>
    <w:p w14:paraId="7DE0441B">
      <w:pPr>
        <w:framePr w:w="1029" w:wrap="auto" w:vAnchor="margin" w:hAnchor="text" w:x="14922" w:y="3765"/>
        <w:widowControl w:val="0"/>
        <w:autoSpaceDE w:val="0"/>
        <w:autoSpaceDN w:val="0"/>
        <w:spacing w:before="98" w:after="0" w:line="277" w:lineRule="exact"/>
        <w:ind w:left="0" w:right="0" w:firstLine="0"/>
        <w:jc w:val="left"/>
        <w:rPr>
          <w:rFonts w:ascii="微软雅黑"/>
          <w:color w:val="000000"/>
          <w:spacing w:val="0"/>
          <w:sz w:val="21"/>
        </w:rPr>
      </w:pPr>
      <w:r>
        <w:rPr>
          <w:rFonts w:ascii="微软雅黑"/>
          <w:color w:val="000000"/>
          <w:spacing w:val="0"/>
          <w:sz w:val="21"/>
        </w:rPr>
        <w:t>2024.55</w:t>
      </w:r>
    </w:p>
    <w:p w14:paraId="3EDC8C6D">
      <w:pPr>
        <w:framePr w:w="856" w:wrap="auto" w:vAnchor="margin" w:hAnchor="text" w:x="8112" w:y="4140"/>
        <w:widowControl w:val="0"/>
        <w:autoSpaceDE w:val="0"/>
        <w:autoSpaceDN w:val="0"/>
        <w:spacing w:before="0" w:after="0" w:line="277" w:lineRule="exact"/>
        <w:ind w:left="0" w:right="0" w:firstLine="0"/>
        <w:jc w:val="left"/>
        <w:rPr>
          <w:rFonts w:ascii="微软雅黑"/>
          <w:color w:val="000000"/>
          <w:spacing w:val="0"/>
          <w:sz w:val="21"/>
        </w:rPr>
      </w:pPr>
      <w:r>
        <w:rPr>
          <w:rFonts w:ascii="微软雅黑"/>
          <w:color w:val="000000"/>
          <w:spacing w:val="0"/>
          <w:sz w:val="21"/>
        </w:rPr>
        <w:t>12480</w:t>
      </w:r>
    </w:p>
    <w:p w14:paraId="142CF76C">
      <w:pPr>
        <w:framePr w:w="2160" w:wrap="auto" w:vAnchor="margin" w:hAnchor="text" w:x="1660" w:y="5078"/>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十、名词解释</w:t>
      </w:r>
    </w:p>
    <w:p w14:paraId="33343590">
      <w:pPr>
        <w:framePr w:w="14940" w:wrap="auto" w:vAnchor="margin" w:hAnchor="text" w:x="1020" w:y="5556"/>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1</w:t>
      </w:r>
      <w:r>
        <w:rPr>
          <w:rFonts w:ascii="微软雅黑" w:hAnsi="微软雅黑" w:cs="微软雅黑"/>
          <w:color w:val="000000"/>
          <w:spacing w:val="0"/>
          <w:sz w:val="28"/>
        </w:rPr>
        <w:t>、</w:t>
      </w:r>
      <w:r>
        <w:rPr>
          <w:rFonts w:ascii="微软雅黑" w:hAnsi="微软雅黑" w:cs="微软雅黑"/>
          <w:b/>
          <w:color w:val="000000"/>
          <w:spacing w:val="0"/>
          <w:sz w:val="28"/>
        </w:rPr>
        <w:t>财政拨款收入：</w:t>
      </w:r>
      <w:r>
        <w:rPr>
          <w:rFonts w:ascii="微软雅黑" w:hAnsi="微软雅黑" w:cs="微软雅黑"/>
          <w:color w:val="000000"/>
          <w:spacing w:val="0"/>
          <w:sz w:val="28"/>
        </w:rPr>
        <w:t>指本级财政当年拨付的资金，包括一般公共预算拨款、政府性基金预算拨款、国有资本经营预算</w:t>
      </w:r>
    </w:p>
    <w:p w14:paraId="1A565055">
      <w:pPr>
        <w:framePr w:w="14940" w:wrap="auto" w:vAnchor="margin" w:hAnchor="text" w:x="1020" w:y="5556"/>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拨款。</w:t>
      </w:r>
    </w:p>
    <w:p w14:paraId="359B3ADB">
      <w:pPr>
        <w:framePr w:w="9620" w:wrap="auto" w:vAnchor="margin" w:hAnchor="text" w:x="1580" w:y="6556"/>
        <w:widowControl w:val="0"/>
        <w:autoSpaceDE w:val="0"/>
        <w:autoSpaceDN w:val="0"/>
        <w:spacing w:before="0" w:after="0" w:line="370" w:lineRule="exact"/>
        <w:ind w:left="0" w:right="0" w:firstLine="0"/>
        <w:jc w:val="left"/>
        <w:rPr>
          <w:rFonts w:ascii="Times New Roman"/>
          <w:color w:val="000000"/>
          <w:spacing w:val="0"/>
          <w:sz w:val="28"/>
        </w:rPr>
      </w:pPr>
      <w:r>
        <w:rPr>
          <w:rFonts w:ascii="Times New Roman"/>
          <w:color w:val="000000"/>
          <w:spacing w:val="0"/>
          <w:sz w:val="28"/>
        </w:rPr>
        <w:t>2</w:t>
      </w:r>
      <w:r>
        <w:rPr>
          <w:rFonts w:ascii="微软雅黑" w:hAnsi="微软雅黑" w:cs="微软雅黑"/>
          <w:color w:val="000000"/>
          <w:spacing w:val="0"/>
          <w:sz w:val="28"/>
        </w:rPr>
        <w:t>、</w:t>
      </w:r>
      <w:r>
        <w:rPr>
          <w:rFonts w:ascii="微软雅黑" w:hAnsi="微软雅黑" w:cs="微软雅黑"/>
          <w:b/>
          <w:color w:val="000000"/>
          <w:spacing w:val="0"/>
          <w:sz w:val="28"/>
        </w:rPr>
        <w:t>财政专户管理资金收入：</w:t>
      </w:r>
      <w:r>
        <w:rPr>
          <w:rFonts w:ascii="微软雅黑" w:hAnsi="微软雅黑" w:cs="微软雅黑"/>
          <w:color w:val="000000"/>
          <w:spacing w:val="0"/>
          <w:sz w:val="28"/>
        </w:rPr>
        <w:t>缴入财政专户、实行专项管理的教育收费收入。</w:t>
      </w:r>
    </w:p>
    <w:p w14:paraId="67D03A13">
      <w:pPr>
        <w:framePr w:w="14940" w:wrap="auto" w:vAnchor="margin" w:hAnchor="text" w:x="1020" w:y="7056"/>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3</w:t>
      </w:r>
      <w:r>
        <w:rPr>
          <w:rFonts w:ascii="微软雅黑" w:hAnsi="微软雅黑" w:cs="微软雅黑"/>
          <w:color w:val="000000"/>
          <w:spacing w:val="0"/>
          <w:sz w:val="28"/>
        </w:rPr>
        <w:t>、</w:t>
      </w:r>
      <w:r>
        <w:rPr>
          <w:rFonts w:ascii="微软雅黑" w:hAnsi="微软雅黑" w:cs="微软雅黑"/>
          <w:b/>
          <w:color w:val="000000"/>
          <w:spacing w:val="0"/>
          <w:sz w:val="28"/>
        </w:rPr>
        <w:t>单位资金收入：</w:t>
      </w:r>
      <w:r>
        <w:rPr>
          <w:rFonts w:ascii="微软雅黑" w:hAnsi="微软雅黑" w:cs="微软雅黑"/>
          <w:color w:val="000000"/>
          <w:spacing w:val="0"/>
          <w:sz w:val="28"/>
        </w:rPr>
        <w:t>指除财政拨款收入和财政专户管理资金以外的收入，包括事业收入（不含教育收费）、上级补助</w:t>
      </w:r>
    </w:p>
    <w:p w14:paraId="3FCADEEC">
      <w:pPr>
        <w:framePr w:w="14940" w:wrap="auto" w:vAnchor="margin" w:hAnchor="text" w:x="1020" w:y="7056"/>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收入、附属单位上缴收入、事业单位经营收入及其他收入，其中，其他收入主要包括债务收入、投资收益等。</w:t>
      </w:r>
    </w:p>
    <w:p w14:paraId="20CC0B68">
      <w:pPr>
        <w:framePr w:w="14940" w:wrap="auto" w:vAnchor="margin" w:hAnchor="text" w:x="1020" w:y="7056"/>
        <w:widowControl w:val="0"/>
        <w:autoSpaceDE w:val="0"/>
        <w:autoSpaceDN w:val="0"/>
        <w:spacing w:before="130" w:after="0" w:line="370" w:lineRule="exact"/>
        <w:ind w:left="560" w:right="0" w:firstLine="0"/>
        <w:jc w:val="left"/>
        <w:rPr>
          <w:rFonts w:ascii="Times New Roman"/>
          <w:color w:val="000000"/>
          <w:spacing w:val="0"/>
          <w:sz w:val="28"/>
        </w:rPr>
      </w:pPr>
      <w:r>
        <w:rPr>
          <w:rFonts w:ascii="Times New Roman"/>
          <w:color w:val="000000"/>
          <w:spacing w:val="0"/>
          <w:sz w:val="28"/>
        </w:rPr>
        <w:t>4</w:t>
      </w:r>
      <w:r>
        <w:rPr>
          <w:rFonts w:ascii="微软雅黑" w:hAnsi="微软雅黑" w:cs="微软雅黑"/>
          <w:color w:val="000000"/>
          <w:spacing w:val="0"/>
          <w:sz w:val="28"/>
        </w:rPr>
        <w:t>、</w:t>
      </w:r>
      <w:r>
        <w:rPr>
          <w:rFonts w:ascii="微软雅黑" w:hAnsi="微软雅黑" w:cs="微软雅黑"/>
          <w:b/>
          <w:color w:val="000000"/>
          <w:spacing w:val="0"/>
          <w:sz w:val="28"/>
        </w:rPr>
        <w:t>事业收入：</w:t>
      </w:r>
      <w:r>
        <w:rPr>
          <w:rFonts w:ascii="微软雅黑" w:hAnsi="微软雅黑" w:cs="微软雅黑"/>
          <w:color w:val="000000"/>
          <w:spacing w:val="0"/>
          <w:sz w:val="28"/>
        </w:rPr>
        <w:t>指事业单位开展专业业务活动及辅助活动所取得的收入。</w:t>
      </w:r>
    </w:p>
    <w:p w14:paraId="5A2B66A8">
      <w:pPr>
        <w:framePr w:w="13540" w:wrap="auto" w:vAnchor="margin" w:hAnchor="text" w:x="1580" w:y="8556"/>
        <w:widowControl w:val="0"/>
        <w:autoSpaceDE w:val="0"/>
        <w:autoSpaceDN w:val="0"/>
        <w:spacing w:before="0" w:after="0" w:line="370" w:lineRule="exact"/>
        <w:ind w:left="0" w:right="0" w:firstLine="0"/>
        <w:jc w:val="left"/>
        <w:rPr>
          <w:rFonts w:ascii="Times New Roman"/>
          <w:color w:val="000000"/>
          <w:spacing w:val="0"/>
          <w:sz w:val="28"/>
        </w:rPr>
      </w:pPr>
      <w:r>
        <w:rPr>
          <w:rFonts w:ascii="Times New Roman"/>
          <w:color w:val="000000"/>
          <w:spacing w:val="0"/>
          <w:sz w:val="28"/>
        </w:rPr>
        <w:t>5</w:t>
      </w:r>
      <w:r>
        <w:rPr>
          <w:rFonts w:ascii="微软雅黑" w:hAnsi="微软雅黑" w:cs="微软雅黑"/>
          <w:color w:val="000000"/>
          <w:spacing w:val="0"/>
          <w:sz w:val="28"/>
        </w:rPr>
        <w:t>、</w:t>
      </w:r>
      <w:r>
        <w:rPr>
          <w:rFonts w:ascii="微软雅黑" w:hAnsi="微软雅黑" w:cs="微软雅黑"/>
          <w:b/>
          <w:color w:val="000000"/>
          <w:spacing w:val="0"/>
          <w:sz w:val="28"/>
        </w:rPr>
        <w:t>事业单位经营收入：</w:t>
      </w:r>
      <w:r>
        <w:rPr>
          <w:rFonts w:ascii="微软雅黑" w:hAnsi="微软雅黑" w:cs="微软雅黑"/>
          <w:color w:val="000000"/>
          <w:spacing w:val="0"/>
          <w:sz w:val="28"/>
        </w:rPr>
        <w:t>指事业单位在专业业务活动及其辅助活动之外开展非独立核算经营活动取得的收入。</w:t>
      </w:r>
    </w:p>
    <w:p w14:paraId="49E27FC8">
      <w:pPr>
        <w:framePr w:w="13540" w:wrap="auto" w:vAnchor="margin" w:hAnchor="text" w:x="1580" w:y="8556"/>
        <w:widowControl w:val="0"/>
        <w:autoSpaceDE w:val="0"/>
        <w:autoSpaceDN w:val="0"/>
        <w:spacing w:before="130" w:after="0" w:line="370" w:lineRule="exact"/>
        <w:ind w:left="0" w:right="0" w:firstLine="0"/>
        <w:jc w:val="left"/>
        <w:rPr>
          <w:rFonts w:ascii="Times New Roman"/>
          <w:color w:val="000000"/>
          <w:spacing w:val="0"/>
          <w:sz w:val="28"/>
        </w:rPr>
      </w:pPr>
      <w:r>
        <w:rPr>
          <w:rFonts w:ascii="Times New Roman"/>
          <w:color w:val="000000"/>
          <w:spacing w:val="0"/>
          <w:sz w:val="28"/>
        </w:rPr>
        <w:t>6</w:t>
      </w:r>
      <w:r>
        <w:rPr>
          <w:rFonts w:ascii="微软雅黑" w:hAnsi="微软雅黑" w:cs="微软雅黑"/>
          <w:color w:val="000000"/>
          <w:spacing w:val="0"/>
          <w:sz w:val="28"/>
        </w:rPr>
        <w:t>、</w:t>
      </w:r>
      <w:r>
        <w:rPr>
          <w:rFonts w:ascii="微软雅黑" w:hAnsi="微软雅黑" w:cs="微软雅黑"/>
          <w:b/>
          <w:color w:val="000000"/>
          <w:spacing w:val="0"/>
          <w:sz w:val="28"/>
        </w:rPr>
        <w:t>上年结转：</w:t>
      </w:r>
      <w:r>
        <w:rPr>
          <w:rFonts w:ascii="微软雅黑" w:hAnsi="微软雅黑" w:cs="微软雅黑"/>
          <w:color w:val="000000"/>
          <w:spacing w:val="0"/>
          <w:sz w:val="28"/>
        </w:rPr>
        <w:t>指以前年度安排、结转到本年仍按原规定用途继续使用的资金。</w:t>
      </w:r>
    </w:p>
    <w:p w14:paraId="765D81B7">
      <w:pPr>
        <w:framePr w:w="480" w:wrap="auto" w:vAnchor="margin" w:hAnchor="text" w:x="1558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61</w:t>
      </w:r>
    </w:p>
    <w:p w14:paraId="0107F16E">
      <w:pPr>
        <w:spacing w:before="0" w:after="0" w:line="0" w:lineRule="exact"/>
        <w:ind w:left="0" w:right="0" w:firstLine="0"/>
        <w:jc w:val="left"/>
        <w:rPr>
          <w:rFonts w:ascii="Arial"/>
          <w:color w:val="FF0000"/>
          <w:spacing w:val="0"/>
          <w:sz w:val="2"/>
        </w:rPr>
      </w:pPr>
      <w:r>
        <w:pict>
          <v:shape id="_x000054" o:spid="_x0000_s1080" o:spt="75" type="#_x0000_t75" style="position:absolute;left:0pt;margin-left:49.65pt;margin-top:67.4pt;height:157.5pt;width:743.25pt;mso-position-horizontal-relative:page;mso-position-vertical-relative:page;z-index:-251657216;mso-width-relative:page;mso-height-relative:page;" filled="f" coordsize="21600,21600">
            <v:path/>
            <v:fill on="f" focussize="0,0"/>
            <v:stroke/>
            <v:imagedata r:id="rId53" o:title=""/>
            <o:lock v:ext="edit" aspectratio="t"/>
          </v:shape>
        </w:pict>
      </w:r>
      <w:r>
        <w:rPr>
          <w:rFonts w:ascii="Arial"/>
          <w:color w:val="FF0000"/>
          <w:spacing w:val="0"/>
          <w:sz w:val="2"/>
        </w:rPr>
        <w:br w:type="page"/>
      </w:r>
    </w:p>
    <w:p w14:paraId="76013C6E">
      <w:pPr>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14:paraId="4A7FBABC">
      <w:pPr>
        <w:framePr w:w="14940" w:wrap="auto" w:vAnchor="margin" w:hAnchor="text" w:x="1020" w:y="1465"/>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7</w:t>
      </w:r>
      <w:r>
        <w:rPr>
          <w:rFonts w:ascii="微软雅黑" w:hAnsi="微软雅黑" w:cs="微软雅黑"/>
          <w:color w:val="000000"/>
          <w:spacing w:val="0"/>
          <w:sz w:val="28"/>
        </w:rPr>
        <w:t>、</w:t>
      </w:r>
      <w:r>
        <w:rPr>
          <w:rFonts w:ascii="微软雅黑" w:hAnsi="微软雅黑" w:cs="微软雅黑"/>
          <w:b/>
          <w:color w:val="000000"/>
          <w:spacing w:val="0"/>
          <w:sz w:val="28"/>
        </w:rPr>
        <w:t>单位预算支出：</w:t>
      </w:r>
      <w:r>
        <w:rPr>
          <w:rFonts w:ascii="微软雅黑" w:hAnsi="微软雅黑" w:cs="微软雅黑"/>
          <w:color w:val="000000"/>
          <w:spacing w:val="0"/>
          <w:sz w:val="28"/>
        </w:rPr>
        <w:t>包括人员类项目支出、运转类项目支出和特定目标类项目支出。其中：人员类项目支出和运转类</w:t>
      </w:r>
    </w:p>
    <w:p w14:paraId="0B948C6B">
      <w:pPr>
        <w:framePr w:w="1494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项目中的公用经费项目支出对应单位预算中的基本支出；运转类项目中的其他运转类项目支出和特定目标类项目支出对</w:t>
      </w:r>
    </w:p>
    <w:p w14:paraId="6B2E6AA6">
      <w:pPr>
        <w:framePr w:w="14940" w:wrap="auto" w:vAnchor="margin" w:hAnchor="text" w:x="1020" w:y="14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应单位预算中的项目支出，以及经营支出和往来支出。</w:t>
      </w:r>
    </w:p>
    <w:p w14:paraId="2CA8D723">
      <w:pPr>
        <w:framePr w:w="14909" w:wrap="auto" w:vAnchor="margin" w:hAnchor="text" w:x="1020" w:y="2965"/>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8</w:t>
      </w:r>
      <w:r>
        <w:rPr>
          <w:rFonts w:ascii="微软雅黑" w:hAnsi="微软雅黑" w:cs="微软雅黑"/>
          <w:color w:val="000000"/>
          <w:spacing w:val="0"/>
          <w:sz w:val="28"/>
        </w:rPr>
        <w:t>、</w:t>
      </w:r>
      <w:r>
        <w:rPr>
          <w:rFonts w:ascii="微软雅黑" w:hAnsi="微软雅黑" w:cs="微软雅黑"/>
          <w:b/>
          <w:color w:val="000000"/>
          <w:spacing w:val="0"/>
          <w:sz w:val="28"/>
        </w:rPr>
        <w:t>事业单位经营支出：</w:t>
      </w:r>
      <w:r>
        <w:rPr>
          <w:rFonts w:ascii="微软雅黑" w:hAnsi="微软雅黑" w:cs="微软雅黑"/>
          <w:color w:val="000000"/>
          <w:spacing w:val="0"/>
          <w:sz w:val="28"/>
        </w:rPr>
        <w:t>指事业单位在专业业务活动及其辅助活动之外开展非独立核算经营活动发生的支出。</w:t>
      </w:r>
    </w:p>
    <w:p w14:paraId="2BCE68AC">
      <w:pPr>
        <w:framePr w:w="14909" w:wrap="auto" w:vAnchor="margin" w:hAnchor="text" w:x="1020" w:y="2965"/>
        <w:widowControl w:val="0"/>
        <w:autoSpaceDE w:val="0"/>
        <w:autoSpaceDN w:val="0"/>
        <w:spacing w:before="130" w:after="0" w:line="370" w:lineRule="exact"/>
        <w:ind w:left="560" w:right="0" w:firstLine="0"/>
        <w:jc w:val="left"/>
        <w:rPr>
          <w:rFonts w:ascii="Times New Roman"/>
          <w:color w:val="000000"/>
          <w:spacing w:val="0"/>
          <w:sz w:val="28"/>
        </w:rPr>
      </w:pPr>
      <w:r>
        <w:rPr>
          <w:rFonts w:ascii="Times New Roman"/>
          <w:color w:val="000000"/>
          <w:spacing w:val="0"/>
          <w:sz w:val="28"/>
        </w:rPr>
        <w:t>9</w:t>
      </w:r>
      <w:r>
        <w:rPr>
          <w:rFonts w:ascii="微软雅黑" w:hAnsi="微软雅黑" w:cs="微软雅黑"/>
          <w:color w:val="000000"/>
          <w:spacing w:val="0"/>
          <w:sz w:val="28"/>
        </w:rPr>
        <w:t>、</w:t>
      </w:r>
      <w:r>
        <w:rPr>
          <w:rFonts w:ascii="Times New Roman" w:hAnsi="Times New Roman" w:cs="Times New Roman"/>
          <w:b/>
          <w:color w:val="000000"/>
          <w:spacing w:val="0"/>
          <w:sz w:val="28"/>
        </w:rPr>
        <w:t>“</w:t>
      </w:r>
      <w:r>
        <w:rPr>
          <w:rFonts w:ascii="微软雅黑" w:hAnsi="微软雅黑" w:cs="微软雅黑"/>
          <w:b/>
          <w:color w:val="000000"/>
          <w:spacing w:val="0"/>
          <w:sz w:val="28"/>
        </w:rPr>
        <w:t>三公</w:t>
      </w:r>
      <w:r>
        <w:rPr>
          <w:rFonts w:ascii="Times New Roman" w:hAnsi="Times New Roman" w:cs="Times New Roman"/>
          <w:b/>
          <w:color w:val="000000"/>
          <w:spacing w:val="0"/>
          <w:sz w:val="28"/>
        </w:rPr>
        <w:t>”</w:t>
      </w:r>
      <w:r>
        <w:rPr>
          <w:rFonts w:ascii="微软雅黑" w:hAnsi="微软雅黑" w:cs="微软雅黑"/>
          <w:b/>
          <w:color w:val="000000"/>
          <w:spacing w:val="0"/>
          <w:sz w:val="28"/>
        </w:rPr>
        <w:t>经费：</w:t>
      </w:r>
      <w:r>
        <w:rPr>
          <w:rFonts w:ascii="微软雅黑" w:hAnsi="微软雅黑" w:cs="微软雅黑"/>
          <w:color w:val="000000"/>
          <w:spacing w:val="0"/>
          <w:sz w:val="28"/>
        </w:rPr>
        <w:t>纳入财政预算管理的</w:t>
      </w:r>
      <w:r>
        <w:rPr>
          <w:rFonts w:ascii="Times New Roman" w:hAnsi="Times New Roman" w:cs="Times New Roman"/>
          <w:color w:val="000000"/>
          <w:spacing w:val="0"/>
          <w:sz w:val="28"/>
        </w:rPr>
        <w:t>“</w:t>
      </w:r>
      <w:r>
        <w:rPr>
          <w:rFonts w:ascii="微软雅黑" w:hAnsi="微软雅黑" w:cs="微软雅黑"/>
          <w:color w:val="000000"/>
          <w:spacing w:val="0"/>
          <w:sz w:val="28"/>
        </w:rPr>
        <w:t>三公</w:t>
      </w:r>
      <w:r>
        <w:rPr>
          <w:rFonts w:ascii="Times New Roman" w:hAnsi="Times New Roman" w:cs="Times New Roman"/>
          <w:color w:val="000000"/>
          <w:spacing w:val="0"/>
          <w:sz w:val="28"/>
        </w:rPr>
        <w:t>”</w:t>
      </w:r>
      <w:r>
        <w:rPr>
          <w:rFonts w:ascii="微软雅黑" w:hAnsi="微软雅黑" w:cs="微软雅黑"/>
          <w:color w:val="000000"/>
          <w:spacing w:val="0"/>
          <w:sz w:val="28"/>
        </w:rPr>
        <w:t>经费，是指预算单位（单位）用财政拨款安排的因公出国（境）费、公</w:t>
      </w:r>
    </w:p>
    <w:p w14:paraId="0421F15A">
      <w:pPr>
        <w:framePr w:w="14909"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务用车购置及运维费和公务接待费。其中，因公出国（境）费反映单位公务出国（境）的住宿费、旅费、伙食补助费、</w:t>
      </w:r>
    </w:p>
    <w:p w14:paraId="6E92D7C9">
      <w:pPr>
        <w:framePr w:w="14909"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杂费、培训费等支出；公务用车购置及运维费反映单位公务用车购置支出（含车辆购置税、牌照费）及按规定保留的公</w:t>
      </w:r>
    </w:p>
    <w:p w14:paraId="5C5DE67B">
      <w:pPr>
        <w:framePr w:w="14909"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务用车燃料费、维修费、过路过桥费、保险费、安全奖励费用等支出；公务接待费反映单位按规定开支的各类公务接待</w:t>
      </w:r>
    </w:p>
    <w:p w14:paraId="2517BFEC">
      <w:pPr>
        <w:framePr w:w="14909" w:wrap="auto" w:vAnchor="margin" w:hAnchor="text" w:x="1020" w:y="2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（含外宾接待）支出。</w:t>
      </w:r>
    </w:p>
    <w:p w14:paraId="68DC8C3A">
      <w:pPr>
        <w:framePr w:w="14800" w:wrap="auto" w:vAnchor="margin" w:hAnchor="text" w:x="1020" w:y="5965"/>
        <w:widowControl w:val="0"/>
        <w:autoSpaceDE w:val="0"/>
        <w:autoSpaceDN w:val="0"/>
        <w:spacing w:before="0" w:after="0" w:line="370" w:lineRule="exact"/>
        <w:ind w:left="560" w:right="0" w:firstLine="0"/>
        <w:jc w:val="left"/>
        <w:rPr>
          <w:rFonts w:ascii="Times New Roman"/>
          <w:color w:val="000000"/>
          <w:spacing w:val="0"/>
          <w:sz w:val="28"/>
        </w:rPr>
      </w:pPr>
      <w:r>
        <w:rPr>
          <w:rFonts w:ascii="Times New Roman"/>
          <w:color w:val="000000"/>
          <w:spacing w:val="0"/>
          <w:sz w:val="28"/>
        </w:rPr>
        <w:t>10</w:t>
      </w:r>
      <w:r>
        <w:rPr>
          <w:rFonts w:ascii="微软雅黑" w:hAnsi="微软雅黑" w:cs="微软雅黑"/>
          <w:color w:val="000000"/>
          <w:spacing w:val="0"/>
          <w:sz w:val="28"/>
        </w:rPr>
        <w:t>、</w:t>
      </w:r>
      <w:r>
        <w:rPr>
          <w:rFonts w:ascii="微软雅黑" w:hAnsi="微软雅黑" w:cs="微软雅黑"/>
          <w:b/>
          <w:color w:val="000000"/>
          <w:spacing w:val="0"/>
          <w:sz w:val="28"/>
        </w:rPr>
        <w:t>机关运行经费：</w:t>
      </w:r>
      <w:r>
        <w:rPr>
          <w:rFonts w:ascii="微软雅黑" w:hAnsi="微软雅黑" w:cs="微软雅黑"/>
          <w:color w:val="000000"/>
          <w:spacing w:val="0"/>
          <w:sz w:val="28"/>
        </w:rPr>
        <w:t>是指各单位（单位）的公用经费，包括办公及印刷费、邮电费、差旅费、会议费、福利费、日</w:t>
      </w:r>
    </w:p>
    <w:p w14:paraId="2C0E9292">
      <w:pPr>
        <w:framePr w:w="14800" w:wrap="auto" w:vAnchor="margin" w:hAnchor="text" w:x="1020" w:y="5965"/>
        <w:widowControl w:val="0"/>
        <w:autoSpaceDE w:val="0"/>
        <w:autoSpaceDN w:val="0"/>
        <w:spacing w:before="13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常维修费、专用材料及一般设备购置费、办公用房水电费、办公用房取暖费、办公用房物业管理费、公务用车运行维护</w:t>
      </w:r>
    </w:p>
    <w:p w14:paraId="4A884140">
      <w:pPr>
        <w:framePr w:w="2480" w:wrap="auto" w:vAnchor="margin" w:hAnchor="text" w:x="1020" w:y="6965"/>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费以及其他费用。</w:t>
      </w:r>
    </w:p>
    <w:p w14:paraId="5330906E">
      <w:pPr>
        <w:framePr w:w="4080" w:wrap="auto" w:vAnchor="margin" w:hAnchor="text" w:x="1660" w:y="7421"/>
        <w:widowControl w:val="0"/>
        <w:autoSpaceDE w:val="0"/>
        <w:autoSpaceDN w:val="0"/>
        <w:spacing w:before="0" w:after="0" w:line="320" w:lineRule="exact"/>
        <w:ind w:left="0" w:right="0" w:firstLine="0"/>
        <w:jc w:val="left"/>
        <w:rPr>
          <w:rFonts w:ascii="Times New Roman"/>
          <w:color w:val="000000"/>
          <w:spacing w:val="0"/>
          <w:sz w:val="32"/>
        </w:rPr>
      </w:pPr>
      <w:r>
        <w:rPr>
          <w:rFonts w:ascii="黑体" w:hAnsi="黑体" w:cs="黑体"/>
          <w:color w:val="000000"/>
          <w:spacing w:val="0"/>
          <w:sz w:val="32"/>
        </w:rPr>
        <w:t>十一、其他需要说明的事项</w:t>
      </w:r>
    </w:p>
    <w:p w14:paraId="0980BDC9">
      <w:pPr>
        <w:framePr w:w="4160" w:wrap="auto" w:vAnchor="margin" w:hAnchor="text" w:x="1580" w:y="7900"/>
        <w:widowControl w:val="0"/>
        <w:autoSpaceDE w:val="0"/>
        <w:autoSpaceDN w:val="0"/>
        <w:spacing w:before="0" w:after="0" w:line="370" w:lineRule="exact"/>
        <w:ind w:left="0" w:right="0" w:firstLine="0"/>
        <w:jc w:val="left"/>
        <w:rPr>
          <w:rFonts w:ascii="Times New Roman"/>
          <w:color w:val="000000"/>
          <w:spacing w:val="0"/>
          <w:sz w:val="28"/>
        </w:rPr>
      </w:pPr>
      <w:r>
        <w:rPr>
          <w:rFonts w:ascii="微软雅黑" w:hAnsi="微软雅黑" w:cs="微软雅黑"/>
          <w:color w:val="000000"/>
          <w:spacing w:val="0"/>
          <w:sz w:val="28"/>
        </w:rPr>
        <w:t>我单位无其他需要说明的事项。</w:t>
      </w:r>
    </w:p>
    <w:p w14:paraId="133EE42A">
      <w:pPr>
        <w:framePr w:w="480" w:wrap="auto" w:vAnchor="margin" w:hAnchor="text" w:x="1020" w:y="10914"/>
        <w:widowControl w:val="0"/>
        <w:autoSpaceDE w:val="0"/>
        <w:autoSpaceDN w:val="0"/>
        <w:spacing w:before="0" w:after="0" w:line="266" w:lineRule="exact"/>
        <w:ind w:left="0" w:right="0" w:firstLine="0"/>
        <w:jc w:val="left"/>
        <w:rPr>
          <w:rFonts w:ascii="Times New Roman"/>
          <w:color w:val="000000"/>
          <w:spacing w:val="0"/>
          <w:sz w:val="24"/>
        </w:rPr>
      </w:pPr>
      <w:r>
        <w:rPr>
          <w:rFonts w:ascii="Times New Roman"/>
          <w:color w:val="000000"/>
          <w:spacing w:val="0"/>
          <w:sz w:val="24"/>
        </w:rPr>
        <w:t>62</w:t>
      </w:r>
    </w:p>
    <w:p w14:paraId="2EDE5ED2">
      <w:pPr>
        <w:spacing w:before="0" w:after="0" w:line="0" w:lineRule="exact"/>
        <w:ind w:left="0" w:right="0" w:firstLine="0"/>
        <w:jc w:val="left"/>
        <w:rPr>
          <w:rFonts w:ascii="Arial"/>
          <w:color w:val="FF0000"/>
          <w:spacing w:val="0"/>
          <w:sz w:val="2"/>
        </w:rPr>
      </w:pPr>
    </w:p>
    <w:p w14:paraId="42A5ABB2">
      <w:pPr>
        <w:spacing w:before="0" w:after="0" w:line="0" w:lineRule="exact"/>
        <w:ind w:left="0" w:right="0" w:firstLine="0"/>
        <w:jc w:val="left"/>
        <w:rPr>
          <w:rFonts w:ascii="Arial"/>
          <w:color w:val="FF0000"/>
          <w:spacing w:val="0"/>
          <w:sz w:val="2"/>
        </w:rPr>
      </w:pPr>
    </w:p>
    <w:sectPr>
      <w:pgSz w:w="16840" w:h="11900" w:orient="landscape"/>
      <w:pgMar w:top="0" w:right="0" w:bottom="0" w:left="0" w:header="720" w:footer="720" w:gutter="0"/>
      <w:pgNumType w:start="1"/>
      <w:cols w:space="720" w:num="1"/>
      <w:docGrid w:linePitch="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embedRegular r:id="rId1" w:fontKey="{E05C7A42-5832-4E71-B47F-EF120E9CDF87}"/>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2" w:fontKey="{16BAD95F-DBB1-49BA-9302-F489305BFB62}"/>
  </w:font>
  <w:font w:name="Arial">
    <w:panose1 w:val="020B0604020202020204"/>
    <w:charset w:val="01"/>
    <w:family w:val="swiss"/>
    <w:pitch w:val="default"/>
    <w:sig w:usb0="E0002EFF" w:usb1="C000785B" w:usb2="00000009" w:usb3="00000000" w:csb0="400001FF" w:csb1="FFFF0000"/>
    <w:embedRegular r:id="rId3" w:fontKey="{2CB915F1-7A01-453E-B0E3-1865B87C6EA4}"/>
  </w:font>
  <w:font w:name="黑体">
    <w:panose1 w:val="02010609060101010101"/>
    <w:charset w:val="86"/>
    <w:family w:val="auto"/>
    <w:pitch w:val="default"/>
    <w:sig w:usb0="800002BF" w:usb1="38CF7CFA" w:usb2="00000016" w:usb3="00000000" w:csb0="00040001" w:csb1="00000000"/>
    <w:embedRegular r:id="rId4" w:fontKey="{538810EC-0FD2-4415-94D4-63E55288CFBF}"/>
  </w:font>
  <w:font w:name="Courier New">
    <w:panose1 w:val="02070309020205020404"/>
    <w:charset w:val="01"/>
    <w:family w:val="modern"/>
    <w:pitch w:val="default"/>
    <w:sig w:usb0="E0002EFF" w:usb1="C0007843" w:usb2="00000009" w:usb3="00000000" w:csb0="400001FF" w:csb1="FFFF0000"/>
    <w:embedRegular r:id="rId5" w:fontKey="{C3AC640E-F6BA-48E8-B060-B966AC715D3D}"/>
  </w:font>
  <w:font w:name="Symbol">
    <w:panose1 w:val="05050102010706020507"/>
    <w:charset w:val="02"/>
    <w:family w:val="roman"/>
    <w:pitch w:val="default"/>
    <w:sig w:usb0="00000000" w:usb1="00000000" w:usb2="00000000" w:usb3="00000000" w:csb0="80000000" w:csb1="00000000"/>
    <w:embedRegular r:id="rId6" w:fontKey="{9CE47C38-B6B1-48C0-A09E-EFDD6D6BB1ED}"/>
  </w:font>
  <w:font w:name="Calibri">
    <w:panose1 w:val="020F0502020204030204"/>
    <w:charset w:val="00"/>
    <w:family w:val="swiss"/>
    <w:pitch w:val="default"/>
    <w:sig w:usb0="E4002EFF" w:usb1="C000247B" w:usb2="00000009" w:usb3="00000000" w:csb0="200001FF" w:csb1="00000000"/>
    <w:embedRegular r:id="rId7" w:fontKey="{1058CCC8-1D58-4119-8387-5F2790BB6AF2}"/>
  </w:font>
  <w:font w:name="微软雅黑">
    <w:panose1 w:val="020B0503020204020204"/>
    <w:charset w:val="86"/>
    <w:family w:val="auto"/>
    <w:pitch w:val="default"/>
    <w:sig w:usb0="80000287" w:usb1="2ACF3C50" w:usb2="00000016" w:usb3="00000000" w:csb0="0004001F" w:csb1="00000000"/>
    <w:embedRegular r:id="rId8" w:fontKey="{AA75B736-D973-44F6-AFD2-9A8511DEEB49}"/>
  </w:font>
  <w:font w:name="Tahoma">
    <w:panose1 w:val="020B0604030504040204"/>
    <w:charset w:val="00"/>
    <w:family w:val="auto"/>
    <w:pitch w:val="default"/>
    <w:sig w:usb0="E1002EFF" w:usb1="C000605B" w:usb2="00000029" w:usb3="00000000" w:csb0="200101FF" w:csb1="20280000"/>
    <w:embedRegular r:id="rId9" w:fontKey="{46C200E5-B47E-46C4-89C5-6A2D42852B5D}"/>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embedSystemFonts/>
  <w:documentProtection w:enforcement="0"/>
  <w:defaultTabStop w:val="708"/>
  <w:characterSpacingControl w:val="doNotCompress"/>
  <w:footnotePr>
    <w:footnote w:id="0"/>
    <w:footnote w:id="1"/>
  </w:foot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B2D"/>
    <w:rsid w:val="00B06B85"/>
    <w:rsid w:val="00BA5B2D"/>
    <w:rsid w:val="38245E0C"/>
    <w:rsid w:val="7D1426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unhideWhenUsed="0" w:uiPriority="4294967295" w:semiHidden="0" w:name="heading 1"/>
    <w:lsdException w:unhideWhenUsed="0" w:uiPriority="4294967295" w:semiHidden="0" w:name="heading 2"/>
    <w:lsdException w:unhideWhenUsed="0" w:uiPriority="4294967295" w:semiHidden="0" w:name="heading 3"/>
    <w:lsdException w:unhideWhenUsed="0" w:uiPriority="4294967295" w:semiHidden="0" w:name="heading 4"/>
    <w:lsdException w:unhideWhenUsed="0" w:uiPriority="4294967295" w:semiHidden="0" w:name="heading 5"/>
    <w:lsdException w:unhideWhenUsed="0" w:uiPriority="4294967295" w:semiHidden="0" w:name="heading 6"/>
    <w:lsdException w:unhideWhenUsed="0" w:uiPriority="4294967295" w:semiHidden="0" w:name="heading 7"/>
    <w:lsdException w:unhideWhenUsed="0" w:uiPriority="4294967295" w:semiHidden="0" w:name="heading 8"/>
    <w:lsdException w:unhideWhenUsed="0" w:uiPriority="4294967295" w:semiHidden="0" w:name="heading 9"/>
    <w:lsdException w:unhideWhenUsed="0" w:uiPriority="4294967295" w:semiHidden="0" w:name="index 1"/>
    <w:lsdException w:unhideWhenUsed="0" w:uiPriority="4294967295" w:semiHidden="0" w:name="index 2"/>
    <w:lsdException w:unhideWhenUsed="0" w:uiPriority="4294967295" w:semiHidden="0" w:name="index 3"/>
    <w:lsdException w:unhideWhenUsed="0" w:uiPriority="4294967295" w:semiHidden="0" w:name="index 4"/>
    <w:lsdException w:unhideWhenUsed="0" w:uiPriority="4294967295" w:semiHidden="0" w:name="index 5"/>
    <w:lsdException w:unhideWhenUsed="0" w:uiPriority="4294967295" w:semiHidden="0" w:name="index 6"/>
    <w:lsdException w:unhideWhenUsed="0" w:uiPriority="4294967295" w:semiHidden="0" w:name="index 7"/>
    <w:lsdException w:unhideWhenUsed="0" w:uiPriority="4294967295" w:semiHidden="0" w:name="index 8"/>
    <w:lsdException w:unhideWhenUsed="0" w:uiPriority="4294967295" w:semiHidden="0" w:name="index 9"/>
    <w:lsdException w:unhideWhenUsed="0" w:uiPriority="4294967295" w:semiHidden="0" w:name="toc 1"/>
    <w:lsdException w:unhideWhenUsed="0" w:uiPriority="4294967295" w:semiHidden="0" w:name="toc 2"/>
    <w:lsdException w:unhideWhenUsed="0" w:uiPriority="4294967295" w:semiHidden="0" w:name="toc 3"/>
    <w:lsdException w:unhideWhenUsed="0" w:uiPriority="4294967295" w:semiHidden="0" w:name="toc 4"/>
    <w:lsdException w:unhideWhenUsed="0" w:uiPriority="4294967295" w:semiHidden="0" w:name="toc 5"/>
    <w:lsdException w:unhideWhenUsed="0" w:uiPriority="4294967295" w:semiHidden="0" w:name="toc 6"/>
    <w:lsdException w:unhideWhenUsed="0" w:uiPriority="4294967295" w:semiHidden="0" w:name="toc 7"/>
    <w:lsdException w:unhideWhenUsed="0" w:uiPriority="4294967295" w:semiHidden="0" w:name="toc 8"/>
    <w:lsdException w:unhideWhenUsed="0" w:uiPriority="4294967295" w:semiHidden="0" w:name="toc 9"/>
    <w:lsdException w:unhideWhenUsed="0" w:uiPriority="4294967295" w:semiHidden="0" w:name="Normal Indent"/>
    <w:lsdException w:unhideWhenUsed="0" w:uiPriority="4294967295" w:semiHidden="0" w:name="footnote text"/>
    <w:lsdException w:unhideWhenUsed="0" w:uiPriority="4294967295" w:semiHidden="0" w:name="annotation text"/>
    <w:lsdException w:unhideWhenUsed="0" w:uiPriority="4294967295" w:semiHidden="0" w:name="header"/>
    <w:lsdException w:unhideWhenUsed="0" w:uiPriority="4294967295" w:semiHidden="0" w:name="footer"/>
    <w:lsdException w:unhideWhenUsed="0" w:uiPriority="4294967295" w:semiHidden="0" w:name="index heading"/>
    <w:lsdException w:unhideWhenUsed="0" w:uiPriority="4294967295" w:semiHidden="0" w:name="caption"/>
    <w:lsdException w:unhideWhenUsed="0" w:uiPriority="4294967295" w:semiHidden="0" w:name="table of figures"/>
    <w:lsdException w:unhideWhenUsed="0" w:uiPriority="4294967295" w:semiHidden="0" w:name="envelope address"/>
    <w:lsdException w:unhideWhenUsed="0" w:uiPriority="4294967295" w:semiHidden="0" w:name="envelope return"/>
    <w:lsdException w:unhideWhenUsed="0" w:uiPriority="4294967295" w:semiHidden="0" w:name="footnote reference"/>
    <w:lsdException w:unhideWhenUsed="0" w:uiPriority="4294967295" w:semiHidden="0" w:name="annotation reference"/>
    <w:lsdException w:unhideWhenUsed="0" w:uiPriority="4294967295" w:semiHidden="0" w:name="line number"/>
    <w:lsdException w:unhideWhenUsed="0" w:uiPriority="4294967295" w:semiHidden="0" w:name="page number"/>
    <w:lsdException w:unhideWhenUsed="0" w:uiPriority="4294967295" w:semiHidden="0" w:name="endnote reference"/>
    <w:lsdException w:unhideWhenUsed="0" w:uiPriority="4294967295" w:semiHidden="0" w:name="endnote text"/>
    <w:lsdException w:unhideWhenUsed="0" w:uiPriority="4294967295" w:semiHidden="0" w:name="table of authorities"/>
    <w:lsdException w:unhideWhenUsed="0" w:uiPriority="4294967295" w:semiHidden="0" w:name="macro"/>
    <w:lsdException w:unhideWhenUsed="0" w:uiPriority="4294967295" w:semiHidden="0" w:name="toa heading"/>
    <w:lsdException w:unhideWhenUsed="0" w:uiPriority="4294967295" w:semiHidden="0" w:name="List"/>
    <w:lsdException w:unhideWhenUsed="0" w:uiPriority="4294967295" w:semiHidden="0" w:name="List Bullet"/>
    <w:lsdException w:unhideWhenUsed="0" w:uiPriority="4294967295" w:semiHidden="0" w:name="List Number"/>
    <w:lsdException w:unhideWhenUsed="0" w:uiPriority="4294967295" w:semiHidden="0" w:name="List 2"/>
    <w:lsdException w:unhideWhenUsed="0" w:uiPriority="4294967295" w:semiHidden="0" w:name="List 3"/>
    <w:lsdException w:unhideWhenUsed="0" w:uiPriority="4294967295" w:semiHidden="0" w:name="List 4"/>
    <w:lsdException w:unhideWhenUsed="0" w:uiPriority="4294967295" w:semiHidden="0" w:name="List 5"/>
    <w:lsdException w:unhideWhenUsed="0" w:uiPriority="4294967295" w:semiHidden="0" w:name="List Bullet 2"/>
    <w:lsdException w:unhideWhenUsed="0" w:uiPriority="4294967295" w:semiHidden="0" w:name="List Bullet 3"/>
    <w:lsdException w:unhideWhenUsed="0" w:uiPriority="4294967295" w:semiHidden="0" w:name="List Bullet 4"/>
    <w:lsdException w:unhideWhenUsed="0" w:uiPriority="4294967295" w:semiHidden="0" w:name="List Bullet 5"/>
    <w:lsdException w:unhideWhenUsed="0" w:uiPriority="4294967295" w:semiHidden="0" w:name="List Number 2"/>
    <w:lsdException w:unhideWhenUsed="0" w:uiPriority="4294967295" w:semiHidden="0" w:name="List Number 3"/>
    <w:lsdException w:unhideWhenUsed="0" w:uiPriority="4294967295" w:semiHidden="0" w:name="List Number 4"/>
    <w:lsdException w:unhideWhenUsed="0" w:uiPriority="4294967295" w:semiHidden="0" w:name="List Number 5"/>
    <w:lsdException w:unhideWhenUsed="0" w:uiPriority="4294967295" w:semiHidden="0" w:name="Title"/>
    <w:lsdException w:unhideWhenUsed="0" w:uiPriority="4294967295" w:semiHidden="0" w:name="Closing"/>
    <w:lsdException w:unhideWhenUsed="0" w:uiPriority="4294967295" w:semiHidden="0" w:name="Signature"/>
    <w:lsdException w:unhideWhenUsed="0" w:uiPriority="0" w:name="Default Paragraph Font"/>
    <w:lsdException w:unhideWhenUsed="0" w:uiPriority="4294967295" w:semiHidden="0" w:name="Body Text"/>
    <w:lsdException w:unhideWhenUsed="0" w:uiPriority="4294967295" w:semiHidden="0" w:name="Body Text Indent"/>
    <w:lsdException w:unhideWhenUsed="0" w:uiPriority="4294967295" w:semiHidden="0" w:name="List Continue"/>
    <w:lsdException w:unhideWhenUsed="0" w:uiPriority="4294967295" w:semiHidden="0" w:name="List Continue 2"/>
    <w:lsdException w:unhideWhenUsed="0" w:uiPriority="4294967295" w:semiHidden="0" w:name="List Continue 3"/>
    <w:lsdException w:unhideWhenUsed="0" w:uiPriority="4294967295" w:semiHidden="0" w:name="List Continue 4"/>
    <w:lsdException w:unhideWhenUsed="0" w:uiPriority="4294967295" w:semiHidden="0" w:name="List Continue 5"/>
    <w:lsdException w:unhideWhenUsed="0" w:uiPriority="4294967295" w:semiHidden="0" w:name="Message Header"/>
    <w:lsdException w:unhideWhenUsed="0" w:uiPriority="4294967295" w:semiHidden="0" w:name="Subtitle"/>
    <w:lsdException w:unhideWhenUsed="0" w:uiPriority="4294967295" w:semiHidden="0" w:name="Salutation"/>
    <w:lsdException w:unhideWhenUsed="0" w:uiPriority="4294967295" w:semiHidden="0" w:name="Date"/>
    <w:lsdException w:unhideWhenUsed="0" w:uiPriority="4294967295" w:semiHidden="0" w:name="Body Text First Indent"/>
    <w:lsdException w:unhideWhenUsed="0" w:uiPriority="4294967295" w:semiHidden="0" w:name="Body Text First Indent 2"/>
    <w:lsdException w:unhideWhenUsed="0" w:uiPriority="4294967295" w:semiHidden="0" w:name="Note Heading"/>
    <w:lsdException w:unhideWhenUsed="0" w:uiPriority="4294967295" w:semiHidden="0" w:name="Body Text 2"/>
    <w:lsdException w:unhideWhenUsed="0" w:uiPriority="4294967295" w:semiHidden="0" w:name="Body Text 3"/>
    <w:lsdException w:unhideWhenUsed="0" w:uiPriority="4294967295" w:semiHidden="0" w:name="Body Text Indent 2"/>
    <w:lsdException w:unhideWhenUsed="0" w:uiPriority="4294967295" w:semiHidden="0" w:name="Body Text Indent 3"/>
    <w:lsdException w:unhideWhenUsed="0" w:uiPriority="4294967295" w:semiHidden="0" w:name="Block Text"/>
    <w:lsdException w:unhideWhenUsed="0" w:uiPriority="4294967295" w:semiHidden="0" w:name="Hyperlink"/>
    <w:lsdException w:unhideWhenUsed="0" w:uiPriority="4294967295" w:semiHidden="0" w:name="FollowedHyperlink"/>
    <w:lsdException w:unhideWhenUsed="0" w:uiPriority="4294967295" w:semiHidden="0" w:name="Strong"/>
    <w:lsdException w:unhideWhenUsed="0" w:uiPriority="4294967295" w:semiHidden="0" w:name="Emphasis"/>
    <w:lsdException w:unhideWhenUsed="0" w:uiPriority="4294967295" w:semiHidden="0" w:name="Document Map"/>
    <w:lsdException w:unhideWhenUsed="0" w:uiPriority="4294967295" w:semiHidden="0" w:name="Plain Text"/>
    <w:lsdException w:unhideWhenUsed="0" w:uiPriority="4294967295" w:semiHidden="0" w:name="E-mail Signature"/>
    <w:lsdException w:unhideWhenUsed="0" w:uiPriority="4294967295" w:semiHidden="0" w:name="Normal (Web)"/>
    <w:lsdException w:unhideWhenUsed="0" w:uiPriority="4294967295" w:semiHidden="0" w:name="HTML Acronym"/>
    <w:lsdException w:unhideWhenUsed="0" w:uiPriority="4294967295" w:semiHidden="0" w:name="HTML Address"/>
    <w:lsdException w:unhideWhenUsed="0" w:uiPriority="4294967295" w:semiHidden="0" w:name="HTML Cite"/>
    <w:lsdException w:unhideWhenUsed="0" w:uiPriority="4294967295" w:semiHidden="0" w:name="HTML Code"/>
    <w:lsdException w:unhideWhenUsed="0" w:uiPriority="4294967295" w:semiHidden="0" w:name="HTML Definition"/>
    <w:lsdException w:unhideWhenUsed="0" w:uiPriority="4294967295" w:semiHidden="0" w:name="HTML Keyboard"/>
    <w:lsdException w:unhideWhenUsed="0" w:uiPriority="4294967295" w:semiHidden="0" w:name="HTML Preformatted"/>
    <w:lsdException w:unhideWhenUsed="0" w:uiPriority="4294967295" w:semiHidden="0" w:name="HTML Sample"/>
    <w:lsdException w:unhideWhenUsed="0" w:uiPriority="4294967295" w:semiHidden="0" w:name="HTML Typewriter"/>
    <w:lsdException w:unhideWhenUsed="0" w:uiPriority="4294967295" w:semiHidden="0" w:name="HTML Variable"/>
    <w:lsdException w:unhideWhenUsed="0" w:uiPriority="4294967295" w:semiHidden="0" w:name="Normal Table"/>
    <w:lsdException w:unhideWhenUsed="0" w:uiPriority="4294967295" w:semiHidden="0" w:name="annotation subject"/>
    <w:lsdException w:qFormat="1" w:unhideWhenUsed="0" w:uiPriority="0" w:name="No List"/>
    <w:lsdException w:unhideWhenUsed="0" w:uiPriority="4294967295" w:semiHidden="0" w:name="Table Simple 1"/>
    <w:lsdException w:unhideWhenUsed="0" w:uiPriority="4294967295" w:semiHidden="0" w:name="Table Simple 2"/>
    <w:lsdException w:unhideWhenUsed="0" w:uiPriority="4294967295" w:semiHidden="0" w:name="Table Simple 3"/>
    <w:lsdException w:unhideWhenUsed="0" w:uiPriority="4294967295" w:semiHidden="0" w:name="Table Classic 1"/>
    <w:lsdException w:unhideWhenUsed="0" w:uiPriority="4294967295" w:semiHidden="0" w:name="Table Classic 2"/>
    <w:lsdException w:unhideWhenUsed="0" w:uiPriority="4294967295" w:semiHidden="0" w:name="Table Classic 3"/>
    <w:lsdException w:unhideWhenUsed="0" w:uiPriority="4294967295" w:semiHidden="0" w:name="Table Classic 4"/>
    <w:lsdException w:unhideWhenUsed="0" w:uiPriority="4294967295" w:semiHidden="0" w:name="Table Colorful 1"/>
    <w:lsdException w:unhideWhenUsed="0" w:uiPriority="4294967295" w:semiHidden="0" w:name="Table Colorful 2"/>
    <w:lsdException w:unhideWhenUsed="0" w:uiPriority="4294967295" w:semiHidden="0" w:name="Table Colorful 3"/>
    <w:lsdException w:unhideWhenUsed="0" w:uiPriority="4294967295" w:semiHidden="0" w:name="Table Columns 1"/>
    <w:lsdException w:unhideWhenUsed="0" w:uiPriority="4294967295" w:semiHidden="0" w:name="Table Columns 2"/>
    <w:lsdException w:unhideWhenUsed="0" w:uiPriority="4294967295" w:semiHidden="0" w:name="Table Columns 3"/>
    <w:lsdException w:unhideWhenUsed="0" w:uiPriority="4294967295" w:semiHidden="0" w:name="Table Columns 4"/>
    <w:lsdException w:unhideWhenUsed="0" w:uiPriority="4294967295" w:semiHidden="0" w:name="Table Columns 5"/>
    <w:lsdException w:unhideWhenUsed="0" w:uiPriority="4294967295" w:semiHidden="0" w:name="Table Grid 1"/>
    <w:lsdException w:unhideWhenUsed="0" w:uiPriority="4294967295" w:semiHidden="0" w:name="Table Grid 2"/>
    <w:lsdException w:unhideWhenUsed="0" w:uiPriority="4294967295" w:semiHidden="0" w:name="Table Grid 3"/>
    <w:lsdException w:unhideWhenUsed="0" w:uiPriority="4294967295" w:semiHidden="0" w:name="Table Grid 4"/>
    <w:lsdException w:unhideWhenUsed="0" w:uiPriority="4294967295" w:semiHidden="0" w:name="Table Grid 5"/>
    <w:lsdException w:unhideWhenUsed="0" w:uiPriority="4294967295" w:semiHidden="0" w:name="Table Grid 6"/>
    <w:lsdException w:unhideWhenUsed="0" w:uiPriority="4294967295" w:semiHidden="0" w:name="Table Grid 7"/>
    <w:lsdException w:unhideWhenUsed="0" w:uiPriority="4294967295" w:semiHidden="0" w:name="Table Grid 8"/>
    <w:lsdException w:unhideWhenUsed="0" w:uiPriority="4294967295" w:semiHidden="0" w:name="Table List 1"/>
    <w:lsdException w:unhideWhenUsed="0" w:uiPriority="4294967295" w:semiHidden="0" w:name="Table List 2"/>
    <w:lsdException w:unhideWhenUsed="0" w:uiPriority="4294967295" w:semiHidden="0" w:name="Table List 3"/>
    <w:lsdException w:unhideWhenUsed="0" w:uiPriority="4294967295" w:semiHidden="0" w:name="Table List 4"/>
    <w:lsdException w:unhideWhenUsed="0" w:uiPriority="4294967295" w:semiHidden="0" w:name="Table List 5"/>
    <w:lsdException w:unhideWhenUsed="0" w:uiPriority="4294967295" w:semiHidden="0" w:name="Table List 6"/>
    <w:lsdException w:unhideWhenUsed="0" w:uiPriority="4294967295" w:semiHidden="0" w:name="Table List 7"/>
    <w:lsdException w:unhideWhenUsed="0" w:uiPriority="4294967295" w:semiHidden="0" w:name="Table List 8"/>
    <w:lsdException w:unhideWhenUsed="0" w:uiPriority="4294967295" w:semiHidden="0" w:name="Table 3D effects 1"/>
    <w:lsdException w:unhideWhenUsed="0" w:uiPriority="4294967295" w:semiHidden="0" w:name="Table 3D effects 2"/>
    <w:lsdException w:unhideWhenUsed="0" w:uiPriority="4294967295" w:semiHidden="0" w:name="Table 3D effects 3"/>
    <w:lsdException w:unhideWhenUsed="0" w:uiPriority="4294967295" w:semiHidden="0" w:name="Table Contemporary"/>
    <w:lsdException w:unhideWhenUsed="0" w:uiPriority="4294967295" w:semiHidden="0" w:name="Table Elegant"/>
    <w:lsdException w:unhideWhenUsed="0" w:uiPriority="4294967295" w:semiHidden="0" w:name="Table Professional"/>
    <w:lsdException w:unhideWhenUsed="0" w:uiPriority="4294967295" w:semiHidden="0" w:name="Table Subtle 1"/>
    <w:lsdException w:unhideWhenUsed="0" w:uiPriority="4294967295" w:semiHidden="0" w:name="Table Subtle 2"/>
    <w:lsdException w:unhideWhenUsed="0" w:uiPriority="4294967295" w:semiHidden="0" w:name="Table Web 1"/>
    <w:lsdException w:unhideWhenUsed="0" w:uiPriority="4294967295" w:semiHidden="0" w:name="Table Web 2"/>
    <w:lsdException w:unhideWhenUsed="0" w:uiPriority="4294967295" w:semiHidden="0" w:name="Table Web 3"/>
    <w:lsdException w:unhideWhenUsed="0" w:uiPriority="4294967295" w:semiHidden="0" w:name="Balloon Text"/>
    <w:lsdException w:unhideWhenUsed="0" w:uiPriority="4294967295" w:semiHidden="0" w:name="Table Grid"/>
    <w:lsdException w:unhideWhenUsed="0" w:uiPriority="4294967295"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3"/>
    <w:uiPriority w:val="0"/>
    <w:pPr>
      <w:spacing w:before="120" w:after="240"/>
      <w:jc w:val="both"/>
    </w:pPr>
    <w:rPr>
      <w:rFonts w:asciiTheme="minorHAnsi" w:hAnsiTheme="minorHAnsi" w:eastAsiaTheme="minorEastAsia" w:cstheme="minorBidi"/>
      <w:sz w:val="22"/>
      <w:szCs w:val="22"/>
      <w:lang w:val="en-US" w:eastAsia="en-US" w:bidi="ar-SA"/>
    </w:rPr>
  </w:style>
  <w:style w:type="character" w:default="1" w:styleId="3">
    <w:name w:val="Default Paragraph Font"/>
    <w:link w:val="1"/>
    <w:semiHidden/>
    <w:uiPriority w:val="0"/>
  </w:style>
  <w:style w:type="table" w:default="1" w:styleId="2">
    <w:name w:val="Normal Table"/>
    <w:uiPriority w:val="4294967295"/>
    <w:tblPr>
      <w:tblCellMar>
        <w:top w:w="0" w:type="dxa"/>
        <w:left w:w="108" w:type="dxa"/>
        <w:bottom w:w="0" w:type="dxa"/>
        <w:right w:w="108" w:type="dxa"/>
      </w:tblCellMar>
    </w:tblPr>
  </w:style>
  <w:style w:type="paragraph" w:default="1" w:styleId="4">
    <w:name w:val="No List"/>
    <w:semiHidden/>
    <w:qFormat/>
    <w:uiPriority w:val="0"/>
    <w:rPr>
      <w:rFonts w:asciiTheme="minorHAnsi" w:hAnsiTheme="minorHAnsi" w:eastAsiaTheme="minorEastAsia" w:cstheme="minorBidi"/>
      <w:sz w:val="21"/>
      <w:szCs w:val="22"/>
    </w:rPr>
  </w:style>
  <w:style w:type="table" w:customStyle="1" w:styleId="5">
    <w:name w:val="Table Normal"/>
    <w:semiHidden/>
    <w:qFormat/>
    <w:uiPriority w:val="0"/>
    <w:tblPr>
      <w:tblCellMar>
        <w:top w:w="0" w:type="dxa"/>
        <w:left w:w="108"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5" Type="http://schemas.openxmlformats.org/officeDocument/2006/relationships/fontTable" Target="fontTable.xml"/><Relationship Id="rId54" Type="http://schemas.openxmlformats.org/officeDocument/2006/relationships/customXml" Target="../customXml/item1.xml"/><Relationship Id="rId53" Type="http://schemas.openxmlformats.org/officeDocument/2006/relationships/image" Target="media/image49.jpeg"/><Relationship Id="rId52" Type="http://schemas.openxmlformats.org/officeDocument/2006/relationships/image" Target="media/image48.jpeg"/><Relationship Id="rId51" Type="http://schemas.openxmlformats.org/officeDocument/2006/relationships/image" Target="media/image47.jpeg"/><Relationship Id="rId50" Type="http://schemas.openxmlformats.org/officeDocument/2006/relationships/image" Target="media/image46.jpeg"/><Relationship Id="rId5" Type="http://schemas.openxmlformats.org/officeDocument/2006/relationships/image" Target="media/image1.jpeg"/><Relationship Id="rId49" Type="http://schemas.openxmlformats.org/officeDocument/2006/relationships/image" Target="media/image45.jpeg"/><Relationship Id="rId48" Type="http://schemas.openxmlformats.org/officeDocument/2006/relationships/image" Target="media/image44.jpeg"/><Relationship Id="rId47" Type="http://schemas.openxmlformats.org/officeDocument/2006/relationships/image" Target="media/image43.jpeg"/><Relationship Id="rId46" Type="http://schemas.openxmlformats.org/officeDocument/2006/relationships/image" Target="media/image42.jpeg"/><Relationship Id="rId45" Type="http://schemas.openxmlformats.org/officeDocument/2006/relationships/image" Target="media/image41.jpeg"/><Relationship Id="rId44" Type="http://schemas.openxmlformats.org/officeDocument/2006/relationships/image" Target="media/image40.jpeg"/><Relationship Id="rId43" Type="http://schemas.openxmlformats.org/officeDocument/2006/relationships/image" Target="media/image39.jpeg"/><Relationship Id="rId42" Type="http://schemas.openxmlformats.org/officeDocument/2006/relationships/image" Target="media/image38.jpeg"/><Relationship Id="rId41" Type="http://schemas.openxmlformats.org/officeDocument/2006/relationships/image" Target="media/image37.jpeg"/><Relationship Id="rId40" Type="http://schemas.openxmlformats.org/officeDocument/2006/relationships/image" Target="media/image36.jpeg"/><Relationship Id="rId4" Type="http://schemas.openxmlformats.org/officeDocument/2006/relationships/theme" Target="theme/theme1.xml"/><Relationship Id="rId39" Type="http://schemas.openxmlformats.org/officeDocument/2006/relationships/image" Target="media/image35.jpeg"/><Relationship Id="rId38" Type="http://schemas.openxmlformats.org/officeDocument/2006/relationships/image" Target="media/image34.jpe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jpeg"/><Relationship Id="rId34" Type="http://schemas.openxmlformats.org/officeDocument/2006/relationships/image" Target="media/image30.jpeg"/><Relationship Id="rId33" Type="http://schemas.openxmlformats.org/officeDocument/2006/relationships/image" Target="media/image29.jpeg"/><Relationship Id="rId32" Type="http://schemas.openxmlformats.org/officeDocument/2006/relationships/image" Target="media/image28.jpe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footnotes" Target="footnotes.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jpeg"/><Relationship Id="rId24" Type="http://schemas.openxmlformats.org/officeDocument/2006/relationships/image" Target="media/image20.jpeg"/><Relationship Id="rId23" Type="http://schemas.openxmlformats.org/officeDocument/2006/relationships/image" Target="media/image19.jpe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Aspose</Company>
  <Pages>64</Pages>
  <Words>7520</Words>
  <Characters>12027</Characters>
  <Lines>3532</Lines>
  <Paragraphs>3532</Paragraphs>
  <TotalTime>7</TotalTime>
  <ScaleCrop>false</ScaleCrop>
  <LinksUpToDate>false</LinksUpToDate>
  <CharactersWithSpaces>12252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2025-05-19T10:52:00Z</dcterms:created>
  <dc:creator>root</dc:creator>
  <cp:lastModifiedBy>13323011735</cp:lastModifiedBy>
  <dcterms:modified xsi:type="dcterms:W3CDTF">2025-05-27T06:27:07Z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10955088BBE04A65B383B8D603938BFE_12</vt:lpwstr>
  </property>
</Properties>
</file>