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4"/>
        <w:rPr>
          <w:rFonts w:ascii="Times New Roman"/>
          <w:sz w:val="18"/>
        </w:rPr>
      </w:pPr>
    </w:p>
    <w:p>
      <w:pPr>
        <w:pStyle w:val="8"/>
        <w:spacing w:before="38"/>
        <w:ind w:right="4"/>
        <w:jc w:val="center"/>
        <w:rPr>
          <w:rFonts w:hint="eastAsia" w:ascii="黑体" w:eastAsia="黑体"/>
        </w:rPr>
      </w:pPr>
      <w:bookmarkStart w:id="0" w:name="2021年部门预算信息公开目录"/>
      <w:bookmarkEnd w:id="0"/>
      <w:r>
        <w:rPr>
          <w:rFonts w:hint="eastAsia" w:ascii="黑体" w:eastAsia="黑体"/>
          <w:spacing w:val="-4"/>
        </w:rPr>
        <w:t>2021</w:t>
      </w:r>
      <w:r>
        <w:rPr>
          <w:rFonts w:hint="eastAsia" w:ascii="黑体" w:eastAsia="黑体"/>
          <w:spacing w:val="-48"/>
        </w:rPr>
        <w:t xml:space="preserve"> 年</w:t>
      </w:r>
      <w:r>
        <w:rPr>
          <w:rFonts w:hint="eastAsia" w:ascii="黑体" w:eastAsia="黑体"/>
          <w:spacing w:val="-4"/>
        </w:rPr>
        <w:t>部门预算信息公开目</w:t>
      </w:r>
      <w:r>
        <w:rPr>
          <w:rFonts w:hint="eastAsia" w:ascii="黑体" w:eastAsia="黑体"/>
          <w:spacing w:val="-10"/>
        </w:rPr>
        <w:t>录</w:t>
      </w:r>
    </w:p>
    <w:p>
      <w:pPr>
        <w:pStyle w:val="2"/>
        <w:spacing w:before="8"/>
        <w:rPr>
          <w:rFonts w:ascii="黑体"/>
          <w:b/>
          <w:sz w:val="17"/>
        </w:rPr>
      </w:pPr>
    </w:p>
    <w:p>
      <w:pPr>
        <w:spacing w:after="0"/>
        <w:rPr>
          <w:rFonts w:ascii="黑体"/>
          <w:sz w:val="17"/>
        </w:rPr>
        <w:sectPr>
          <w:type w:val="continuous"/>
          <w:pgSz w:w="16840" w:h="11900" w:orient="landscape"/>
          <w:pgMar w:top="1340" w:right="800" w:bottom="280" w:left="800" w:header="720" w:footer="720" w:gutter="0"/>
          <w:cols w:space="720" w:num="1"/>
        </w:sectPr>
      </w:pPr>
    </w:p>
    <w:p>
      <w:pPr>
        <w:pStyle w:val="2"/>
        <w:spacing w:before="2"/>
        <w:rPr>
          <w:rFonts w:ascii="黑体"/>
          <w:b/>
          <w:sz w:val="33"/>
        </w:rPr>
      </w:pPr>
    </w:p>
    <w:p>
      <w:pPr>
        <w:spacing w:before="1"/>
        <w:ind w:left="332" w:right="0" w:firstLine="0"/>
        <w:jc w:val="left"/>
        <w:rPr>
          <w:b/>
          <w:sz w:val="28"/>
        </w:rPr>
      </w:pPr>
      <w:r>
        <w:rPr>
          <w:b/>
          <w:spacing w:val="-4"/>
          <w:sz w:val="28"/>
        </w:rPr>
        <w:t>部门预算公开表</w:t>
      </w:r>
    </w:p>
    <w:p>
      <w:pPr>
        <w:spacing w:before="58"/>
        <w:ind w:left="332" w:right="0" w:firstLine="0"/>
        <w:jc w:val="left"/>
        <w:rPr>
          <w:rFonts w:hint="eastAsia" w:ascii="黑体" w:eastAsia="黑体"/>
          <w:b/>
          <w:sz w:val="30"/>
        </w:rPr>
      </w:pPr>
      <w:r>
        <w:br w:type="column"/>
      </w:r>
      <w:r>
        <w:rPr>
          <w:rFonts w:hint="eastAsia" w:ascii="黑体" w:eastAsia="黑体"/>
          <w:b/>
          <w:sz w:val="30"/>
        </w:rPr>
        <w:t>第一部分</w:t>
      </w:r>
      <w:r>
        <w:rPr>
          <w:rFonts w:hint="eastAsia" w:ascii="黑体" w:eastAsia="黑体"/>
          <w:b/>
          <w:spacing w:val="58"/>
          <w:w w:val="150"/>
          <w:sz w:val="30"/>
        </w:rPr>
        <w:t xml:space="preserve"> </w:t>
      </w:r>
      <w:r>
        <w:rPr>
          <w:rFonts w:hint="eastAsia" w:ascii="黑体" w:eastAsia="黑体"/>
          <w:b/>
          <w:sz w:val="30"/>
        </w:rPr>
        <w:t>部门预</w:t>
      </w:r>
      <w:r>
        <w:rPr>
          <w:rFonts w:hint="eastAsia" w:ascii="黑体" w:eastAsia="黑体"/>
          <w:b/>
          <w:spacing w:val="-10"/>
          <w:sz w:val="30"/>
        </w:rPr>
        <w:t>算</w:t>
      </w:r>
    </w:p>
    <w:p>
      <w:pPr>
        <w:spacing w:after="0"/>
        <w:jc w:val="left"/>
        <w:rPr>
          <w:rFonts w:hint="eastAsia" w:ascii="黑体" w:eastAsia="黑体"/>
          <w:sz w:val="30"/>
        </w:rPr>
        <w:sectPr>
          <w:type w:val="continuous"/>
          <w:pgSz w:w="16840" w:h="11900" w:orient="landscape"/>
          <w:pgMar w:top="1340" w:right="800" w:bottom="280" w:left="800" w:header="720" w:footer="720" w:gutter="0"/>
          <w:cols w:equalWidth="0" w:num="2">
            <w:col w:w="2334" w:space="3596"/>
            <w:col w:w="9310"/>
          </w:cols>
        </w:sectPr>
      </w:pPr>
    </w:p>
    <w:sdt>
      <w:sdtPr>
        <w:id w:val="1904542740"/>
      </w:sdtPr>
      <w:sdtContent>
        <w:p>
          <w:pPr>
            <w:pStyle w:val="7"/>
            <w:tabs>
              <w:tab w:val="right" w:leader="dot" w:pos="14897"/>
            </w:tabs>
            <w:spacing w:before="83"/>
            <w:rPr>
              <w:rFonts w:ascii="Times New Roman" w:eastAsia="Times New Roman"/>
            </w:rPr>
          </w:pPr>
          <w:r>
            <w:fldChar w:fldCharType="begin"/>
          </w:r>
          <w:r>
            <w:instrText xml:space="preserve"> HYPERLINK \l "_bookmark0" </w:instrText>
          </w:r>
          <w:r>
            <w:fldChar w:fldCharType="separate"/>
          </w:r>
          <w:r>
            <w:rPr>
              <w:spacing w:val="-2"/>
            </w:rPr>
            <w:t>部门预算收支总</w:t>
          </w:r>
          <w:r>
            <w:rPr>
              <w:spacing w:val="-10"/>
            </w:rPr>
            <w:t>表</w:t>
          </w:r>
          <w:r>
            <w:rPr>
              <w:rFonts w:ascii="Times New Roman" w:eastAsia="Times New Roman"/>
            </w:rPr>
            <w:tab/>
          </w:r>
          <w:r>
            <w:rPr>
              <w:rFonts w:ascii="Times New Roman" w:eastAsia="Times New Roman"/>
              <w:spacing w:val="-10"/>
            </w:rPr>
            <w:t>2</w:t>
          </w:r>
          <w:r>
            <w:rPr>
              <w:rFonts w:ascii="Times New Roman" w:eastAsia="Times New Roman"/>
              <w:spacing w:val="-10"/>
            </w:rPr>
            <w:fldChar w:fldCharType="end"/>
          </w:r>
        </w:p>
        <w:p>
          <w:pPr>
            <w:pStyle w:val="7"/>
            <w:tabs>
              <w:tab w:val="right" w:leader="dot" w:pos="14897"/>
            </w:tabs>
            <w:rPr>
              <w:rFonts w:ascii="Times New Roman" w:eastAsia="Times New Roman"/>
            </w:rPr>
          </w:pPr>
          <w:r>
            <w:fldChar w:fldCharType="begin"/>
          </w:r>
          <w:r>
            <w:instrText xml:space="preserve"> HYPERLINK \l "_bookmark1" </w:instrText>
          </w:r>
          <w:r>
            <w:fldChar w:fldCharType="separate"/>
          </w:r>
          <w:r>
            <w:rPr>
              <w:spacing w:val="-2"/>
            </w:rPr>
            <w:t>部门预算收入总</w:t>
          </w:r>
          <w:r>
            <w:rPr>
              <w:spacing w:val="-10"/>
            </w:rPr>
            <w:t>表</w:t>
          </w:r>
          <w:r>
            <w:rPr>
              <w:rFonts w:ascii="Times New Roman" w:eastAsia="Times New Roman"/>
            </w:rPr>
            <w:tab/>
          </w:r>
          <w:r>
            <w:rPr>
              <w:rFonts w:ascii="Times New Roman" w:eastAsia="Times New Roman"/>
              <w:spacing w:val="-10"/>
            </w:rPr>
            <w:t>4</w:t>
          </w:r>
          <w:r>
            <w:rPr>
              <w:rFonts w:ascii="Times New Roman" w:eastAsia="Times New Roman"/>
              <w:spacing w:val="-10"/>
            </w:rPr>
            <w:fldChar w:fldCharType="end"/>
          </w:r>
        </w:p>
        <w:p>
          <w:pPr>
            <w:pStyle w:val="7"/>
            <w:tabs>
              <w:tab w:val="right" w:leader="dot" w:pos="14897"/>
            </w:tabs>
            <w:rPr>
              <w:rFonts w:ascii="Times New Roman" w:eastAsia="Times New Roman"/>
            </w:rPr>
          </w:pPr>
          <w:r>
            <w:fldChar w:fldCharType="begin"/>
          </w:r>
          <w:r>
            <w:instrText xml:space="preserve"> HYPERLINK \l "_bookmark2" </w:instrText>
          </w:r>
          <w:r>
            <w:fldChar w:fldCharType="separate"/>
          </w:r>
          <w:r>
            <w:rPr>
              <w:spacing w:val="-2"/>
            </w:rPr>
            <w:t>部门预算支出总</w:t>
          </w:r>
          <w:r>
            <w:rPr>
              <w:spacing w:val="-10"/>
            </w:rPr>
            <w:t>表</w:t>
          </w:r>
          <w:r>
            <w:rPr>
              <w:rFonts w:ascii="Times New Roman" w:eastAsia="Times New Roman"/>
            </w:rPr>
            <w:tab/>
          </w:r>
          <w:r>
            <w:rPr>
              <w:rFonts w:ascii="Times New Roman" w:eastAsia="Times New Roman"/>
              <w:spacing w:val="-10"/>
            </w:rPr>
            <w:t>7</w:t>
          </w:r>
          <w:r>
            <w:rPr>
              <w:rFonts w:ascii="Times New Roman" w:eastAsia="Times New Roman"/>
              <w:spacing w:val="-10"/>
            </w:rPr>
            <w:fldChar w:fldCharType="end"/>
          </w:r>
        </w:p>
        <w:p>
          <w:pPr>
            <w:pStyle w:val="7"/>
            <w:tabs>
              <w:tab w:val="right" w:leader="dot" w:pos="14897"/>
            </w:tabs>
            <w:rPr>
              <w:rFonts w:ascii="Times New Roman" w:eastAsia="Times New Roman"/>
            </w:rPr>
          </w:pPr>
          <w:r>
            <w:fldChar w:fldCharType="begin"/>
          </w:r>
          <w:r>
            <w:instrText xml:space="preserve"> HYPERLINK \l "_bookmark3" </w:instrText>
          </w:r>
          <w:r>
            <w:fldChar w:fldCharType="separate"/>
          </w:r>
          <w:r>
            <w:rPr>
              <w:spacing w:val="-2"/>
            </w:rPr>
            <w:t>部门预算财政拨款收支总</w:t>
          </w:r>
          <w:r>
            <w:rPr>
              <w:spacing w:val="-10"/>
            </w:rPr>
            <w:t>表</w:t>
          </w:r>
          <w:r>
            <w:rPr>
              <w:rFonts w:ascii="Times New Roman" w:eastAsia="Times New Roman"/>
            </w:rPr>
            <w:tab/>
          </w:r>
          <w:r>
            <w:rPr>
              <w:rFonts w:ascii="Times New Roman" w:eastAsia="Times New Roman"/>
              <w:spacing w:val="-10"/>
            </w:rPr>
            <w:t>9</w:t>
          </w:r>
          <w:r>
            <w:rPr>
              <w:rFonts w:ascii="Times New Roman" w:eastAsia="Times New Roman"/>
              <w:spacing w:val="-10"/>
            </w:rPr>
            <w:fldChar w:fldCharType="end"/>
          </w:r>
        </w:p>
        <w:p>
          <w:pPr>
            <w:pStyle w:val="7"/>
            <w:tabs>
              <w:tab w:val="right" w:leader="dot" w:pos="14897"/>
            </w:tabs>
            <w:spacing w:before="86"/>
            <w:rPr>
              <w:rFonts w:ascii="Times New Roman" w:eastAsia="Times New Roman"/>
            </w:rPr>
          </w:pPr>
          <w:r>
            <w:fldChar w:fldCharType="begin"/>
          </w:r>
          <w:r>
            <w:instrText xml:space="preserve"> HYPERLINK \l "_bookmark4" </w:instrText>
          </w:r>
          <w:r>
            <w:fldChar w:fldCharType="separate"/>
          </w:r>
          <w:r>
            <w:rPr>
              <w:spacing w:val="-2"/>
            </w:rPr>
            <w:t>部门预算一般公共预算财政拨款支出</w:t>
          </w:r>
          <w:r>
            <w:rPr>
              <w:spacing w:val="-10"/>
            </w:rPr>
            <w:t>表</w:t>
          </w:r>
          <w:r>
            <w:rPr>
              <w:rFonts w:ascii="Times New Roman" w:eastAsia="Times New Roman"/>
            </w:rPr>
            <w:tab/>
          </w:r>
          <w:r>
            <w:rPr>
              <w:rFonts w:ascii="Times New Roman" w:eastAsia="Times New Roman"/>
              <w:spacing w:val="-5"/>
            </w:rPr>
            <w:t>12</w:t>
          </w:r>
          <w:r>
            <w:rPr>
              <w:rFonts w:ascii="Times New Roman" w:eastAsia="Times New Roman"/>
              <w:spacing w:val="-5"/>
            </w:rPr>
            <w:fldChar w:fldCharType="end"/>
          </w:r>
        </w:p>
        <w:p>
          <w:pPr>
            <w:pStyle w:val="7"/>
            <w:tabs>
              <w:tab w:val="right" w:leader="dot" w:pos="14897"/>
            </w:tabs>
            <w:rPr>
              <w:rFonts w:ascii="Times New Roman" w:eastAsia="Times New Roman"/>
            </w:rPr>
          </w:pPr>
          <w:r>
            <w:fldChar w:fldCharType="begin"/>
          </w:r>
          <w:r>
            <w:instrText xml:space="preserve"> HYPERLINK \l "_bookmark5" </w:instrText>
          </w:r>
          <w:r>
            <w:fldChar w:fldCharType="separate"/>
          </w:r>
          <w:r>
            <w:rPr>
              <w:spacing w:val="-2"/>
            </w:rPr>
            <w:t>部门预算一般公共预算财政拨款基本支出</w:t>
          </w:r>
          <w:r>
            <w:rPr>
              <w:spacing w:val="-10"/>
            </w:rPr>
            <w:t>表</w:t>
          </w:r>
          <w:r>
            <w:rPr>
              <w:rFonts w:ascii="Times New Roman" w:eastAsia="Times New Roman"/>
            </w:rPr>
            <w:tab/>
          </w:r>
          <w:r>
            <w:rPr>
              <w:rFonts w:ascii="Times New Roman" w:eastAsia="Times New Roman"/>
              <w:spacing w:val="-5"/>
            </w:rPr>
            <w:t>14</w:t>
          </w:r>
          <w:r>
            <w:rPr>
              <w:rFonts w:ascii="Times New Roman" w:eastAsia="Times New Roman"/>
              <w:spacing w:val="-5"/>
            </w:rPr>
            <w:fldChar w:fldCharType="end"/>
          </w:r>
        </w:p>
        <w:p>
          <w:pPr>
            <w:pStyle w:val="7"/>
            <w:tabs>
              <w:tab w:val="right" w:leader="dot" w:pos="14897"/>
            </w:tabs>
            <w:rPr>
              <w:rFonts w:ascii="Times New Roman" w:eastAsia="Times New Roman"/>
            </w:rPr>
          </w:pPr>
          <w:r>
            <w:fldChar w:fldCharType="begin"/>
          </w:r>
          <w:r>
            <w:instrText xml:space="preserve"> HYPERLINK \l "_bookmark6" </w:instrText>
          </w:r>
          <w:r>
            <w:fldChar w:fldCharType="separate"/>
          </w:r>
          <w:r>
            <w:rPr>
              <w:spacing w:val="-2"/>
            </w:rPr>
            <w:t>部门预算政府基金预算财政拨款支出</w:t>
          </w:r>
          <w:r>
            <w:rPr>
              <w:spacing w:val="-10"/>
            </w:rPr>
            <w:t>表</w:t>
          </w:r>
          <w:r>
            <w:rPr>
              <w:rFonts w:ascii="Times New Roman" w:eastAsia="Times New Roman"/>
            </w:rPr>
            <w:tab/>
          </w:r>
          <w:r>
            <w:rPr>
              <w:rFonts w:ascii="Times New Roman" w:eastAsia="Times New Roman"/>
              <w:spacing w:val="-5"/>
            </w:rPr>
            <w:t>16</w:t>
          </w:r>
          <w:r>
            <w:rPr>
              <w:rFonts w:ascii="Times New Roman" w:eastAsia="Times New Roman"/>
              <w:spacing w:val="-5"/>
            </w:rPr>
            <w:fldChar w:fldCharType="end"/>
          </w:r>
        </w:p>
        <w:p>
          <w:pPr>
            <w:pStyle w:val="7"/>
            <w:tabs>
              <w:tab w:val="right" w:leader="dot" w:pos="14897"/>
            </w:tabs>
            <w:rPr>
              <w:rFonts w:ascii="Times New Roman" w:eastAsia="Times New Roman"/>
            </w:rPr>
          </w:pPr>
          <w:r>
            <w:fldChar w:fldCharType="begin"/>
          </w:r>
          <w:r>
            <w:instrText xml:space="preserve"> HYPERLINK \l "_bookmark7" </w:instrText>
          </w:r>
          <w:r>
            <w:fldChar w:fldCharType="separate"/>
          </w:r>
          <w:r>
            <w:rPr>
              <w:spacing w:val="-2"/>
            </w:rPr>
            <w:t>部门预算国有资本经营预算财政拨款支出</w:t>
          </w:r>
          <w:r>
            <w:rPr>
              <w:spacing w:val="-10"/>
            </w:rPr>
            <w:t>表</w:t>
          </w:r>
          <w:r>
            <w:rPr>
              <w:rFonts w:ascii="Times New Roman" w:eastAsia="Times New Roman"/>
            </w:rPr>
            <w:tab/>
          </w:r>
          <w:r>
            <w:rPr>
              <w:rFonts w:ascii="Times New Roman" w:eastAsia="Times New Roman"/>
              <w:spacing w:val="-5"/>
            </w:rPr>
            <w:t>17</w:t>
          </w:r>
          <w:r>
            <w:rPr>
              <w:rFonts w:ascii="Times New Roman" w:eastAsia="Times New Roman"/>
              <w:spacing w:val="-5"/>
            </w:rPr>
            <w:fldChar w:fldCharType="end"/>
          </w:r>
        </w:p>
        <w:p>
          <w:pPr>
            <w:pStyle w:val="7"/>
            <w:tabs>
              <w:tab w:val="right" w:leader="dot" w:pos="14897"/>
            </w:tabs>
            <w:rPr>
              <w:rFonts w:ascii="Times New Roman" w:hAnsi="Times New Roman" w:eastAsia="Times New Roman"/>
            </w:rPr>
          </w:pPr>
          <w:r>
            <w:fldChar w:fldCharType="begin"/>
          </w:r>
          <w:r>
            <w:instrText xml:space="preserve"> HYPERLINK \l "_bookmark8" </w:instrText>
          </w:r>
          <w:r>
            <w:fldChar w:fldCharType="separate"/>
          </w:r>
          <w:r>
            <w:rPr>
              <w:spacing w:val="-2"/>
            </w:rPr>
            <w:t>部门预算财政拨款</w:t>
          </w:r>
          <w:r>
            <w:rPr>
              <w:rFonts w:ascii="Times New Roman" w:hAnsi="Times New Roman" w:eastAsia="Times New Roman"/>
              <w:spacing w:val="-2"/>
            </w:rPr>
            <w:t>“</w:t>
          </w:r>
          <w:r>
            <w:rPr>
              <w:spacing w:val="-2"/>
            </w:rPr>
            <w:t>三公</w:t>
          </w:r>
          <w:r>
            <w:rPr>
              <w:rFonts w:ascii="Times New Roman" w:hAnsi="Times New Roman" w:eastAsia="Times New Roman"/>
              <w:spacing w:val="-2"/>
            </w:rPr>
            <w:t>”</w:t>
          </w:r>
          <w:r>
            <w:rPr>
              <w:spacing w:val="-2"/>
            </w:rPr>
            <w:t>经费支出</w:t>
          </w:r>
          <w:r>
            <w:rPr>
              <w:spacing w:val="-10"/>
            </w:rPr>
            <w:t>表</w:t>
          </w:r>
          <w:r>
            <w:rPr>
              <w:rFonts w:ascii="Times New Roman" w:hAnsi="Times New Roman" w:eastAsia="Times New Roman"/>
            </w:rPr>
            <w:tab/>
          </w:r>
          <w:r>
            <w:rPr>
              <w:rFonts w:ascii="Times New Roman" w:hAnsi="Times New Roman" w:eastAsia="Times New Roman"/>
              <w:spacing w:val="-5"/>
            </w:rPr>
            <w:t>18</w:t>
          </w:r>
          <w:r>
            <w:rPr>
              <w:rFonts w:ascii="Times New Roman" w:hAnsi="Times New Roman" w:eastAsia="Times New Roman"/>
              <w:spacing w:val="-5"/>
            </w:rPr>
            <w:fldChar w:fldCharType="end"/>
          </w:r>
        </w:p>
        <w:p>
          <w:pPr>
            <w:pStyle w:val="6"/>
          </w:pPr>
          <w:r>
            <w:rPr>
              <w:spacing w:val="-3"/>
            </w:rPr>
            <w:t>部门预算信息公开情况说明</w:t>
          </w:r>
        </w:p>
        <w:p>
          <w:pPr>
            <w:pStyle w:val="7"/>
            <w:tabs>
              <w:tab w:val="right" w:leader="dot" w:pos="14897"/>
            </w:tabs>
            <w:rPr>
              <w:rFonts w:ascii="Times New Roman" w:eastAsia="Times New Roman"/>
            </w:rPr>
          </w:pPr>
          <w:r>
            <w:rPr>
              <w:spacing w:val="-2"/>
            </w:rPr>
            <w:t>一、部门职责及机构设置情</w:t>
          </w:r>
          <w:r>
            <w:rPr>
              <w:spacing w:val="-10"/>
            </w:rPr>
            <w:t>况</w:t>
          </w:r>
          <w:r>
            <w:rPr>
              <w:rFonts w:ascii="Times New Roman" w:eastAsia="Times New Roman"/>
            </w:rPr>
            <w:tab/>
          </w:r>
          <w:r>
            <w:rPr>
              <w:rFonts w:ascii="Times New Roman" w:eastAsia="Times New Roman"/>
              <w:spacing w:val="-5"/>
            </w:rPr>
            <w:t>19</w:t>
          </w:r>
        </w:p>
      </w:sdtContent>
    </w:sdt>
    <w:p>
      <w:pPr>
        <w:spacing w:after="0"/>
        <w:rPr>
          <w:rFonts w:ascii="Times New Roman" w:eastAsia="Times New Roman"/>
        </w:rPr>
        <w:sectPr>
          <w:type w:val="continuous"/>
          <w:pgSz w:w="16840" w:h="11900" w:orient="landscape"/>
          <w:pgMar w:top="1340" w:right="800" w:bottom="280" w:left="800" w:header="720" w:footer="720" w:gutter="0"/>
          <w:cols w:space="720" w:num="1"/>
        </w:sectPr>
      </w:pPr>
    </w:p>
    <w:p>
      <w:pPr>
        <w:tabs>
          <w:tab w:val="right" w:leader="dot" w:pos="14897"/>
        </w:tabs>
        <w:spacing w:before="228"/>
        <w:ind w:left="894" w:right="0" w:firstLine="0"/>
        <w:jc w:val="left"/>
        <w:rPr>
          <w:rFonts w:ascii="Times New Roman" w:eastAsia="Times New Roman"/>
          <w:sz w:val="28"/>
        </w:rPr>
      </w:pPr>
      <w:r>
        <w:rPr>
          <w:spacing w:val="-2"/>
          <w:sz w:val="28"/>
        </w:rPr>
        <w:t>二、部门预算安排的总体情</w:t>
      </w:r>
      <w:r>
        <w:rPr>
          <w:spacing w:val="-10"/>
          <w:sz w:val="28"/>
        </w:rPr>
        <w:t>况</w:t>
      </w:r>
      <w:r>
        <w:rPr>
          <w:rFonts w:ascii="Times New Roman" w:eastAsia="Times New Roman"/>
          <w:sz w:val="28"/>
        </w:rPr>
        <w:tab/>
      </w:r>
      <w:r>
        <w:rPr>
          <w:rFonts w:ascii="Times New Roman" w:eastAsia="Times New Roman"/>
          <w:spacing w:val="-5"/>
          <w:sz w:val="28"/>
        </w:rPr>
        <w:t>20</w:t>
      </w:r>
    </w:p>
    <w:p>
      <w:pPr>
        <w:tabs>
          <w:tab w:val="right" w:leader="dot" w:pos="14897"/>
        </w:tabs>
        <w:spacing w:before="84"/>
        <w:ind w:left="894" w:right="0" w:firstLine="0"/>
        <w:jc w:val="left"/>
        <w:rPr>
          <w:rFonts w:ascii="Times New Roman" w:eastAsia="Times New Roman"/>
          <w:sz w:val="28"/>
        </w:rPr>
      </w:pPr>
      <w:r>
        <w:rPr>
          <w:spacing w:val="-2"/>
          <w:sz w:val="28"/>
        </w:rPr>
        <w:t>三、机关运行经费安排情</w:t>
      </w:r>
      <w:r>
        <w:rPr>
          <w:spacing w:val="-10"/>
          <w:sz w:val="28"/>
        </w:rPr>
        <w:t>况</w:t>
      </w:r>
      <w:r>
        <w:rPr>
          <w:rFonts w:ascii="Times New Roman" w:eastAsia="Times New Roman"/>
          <w:sz w:val="28"/>
        </w:rPr>
        <w:tab/>
      </w:r>
      <w:r>
        <w:rPr>
          <w:rFonts w:ascii="Times New Roman" w:eastAsia="Times New Roman"/>
          <w:spacing w:val="-5"/>
          <w:sz w:val="28"/>
        </w:rPr>
        <w:t>21</w:t>
      </w:r>
    </w:p>
    <w:p>
      <w:pPr>
        <w:tabs>
          <w:tab w:val="right" w:leader="dot" w:pos="14897"/>
        </w:tabs>
        <w:spacing w:before="84"/>
        <w:ind w:left="894" w:right="0" w:firstLine="0"/>
        <w:jc w:val="left"/>
        <w:rPr>
          <w:rFonts w:ascii="Times New Roman" w:hAnsi="Times New Roman" w:eastAsia="Times New Roman"/>
          <w:sz w:val="28"/>
        </w:rPr>
      </w:pPr>
      <w:r>
        <w:rPr>
          <w:spacing w:val="-2"/>
          <w:sz w:val="28"/>
        </w:rPr>
        <w:t>四、财政拨款</w:t>
      </w:r>
      <w:r>
        <w:rPr>
          <w:rFonts w:ascii="Times New Roman" w:hAnsi="Times New Roman" w:eastAsia="Times New Roman"/>
          <w:spacing w:val="-2"/>
          <w:sz w:val="28"/>
        </w:rPr>
        <w:t>“</w:t>
      </w:r>
      <w:r>
        <w:rPr>
          <w:spacing w:val="-2"/>
          <w:sz w:val="28"/>
        </w:rPr>
        <w:t>三公</w:t>
      </w:r>
      <w:r>
        <w:rPr>
          <w:rFonts w:ascii="Times New Roman" w:hAnsi="Times New Roman" w:eastAsia="Times New Roman"/>
          <w:spacing w:val="-2"/>
          <w:sz w:val="28"/>
        </w:rPr>
        <w:t>”</w:t>
      </w:r>
      <w:r>
        <w:rPr>
          <w:spacing w:val="-2"/>
          <w:sz w:val="28"/>
        </w:rPr>
        <w:t>经费预算情况及增减变化原</w:t>
      </w:r>
      <w:r>
        <w:rPr>
          <w:spacing w:val="-10"/>
          <w:sz w:val="28"/>
        </w:rPr>
        <w:t>因</w:t>
      </w:r>
      <w:r>
        <w:rPr>
          <w:rFonts w:ascii="Times New Roman" w:hAnsi="Times New Roman" w:eastAsia="Times New Roman"/>
          <w:sz w:val="28"/>
        </w:rPr>
        <w:tab/>
      </w:r>
      <w:r>
        <w:rPr>
          <w:rFonts w:ascii="Times New Roman" w:hAnsi="Times New Roman" w:eastAsia="Times New Roman"/>
          <w:spacing w:val="-5"/>
          <w:sz w:val="28"/>
        </w:rPr>
        <w:t>21</w:t>
      </w:r>
    </w:p>
    <w:p>
      <w:pPr>
        <w:tabs>
          <w:tab w:val="right" w:leader="dot" w:pos="14897"/>
        </w:tabs>
        <w:spacing w:before="84"/>
        <w:ind w:left="894" w:right="0" w:firstLine="0"/>
        <w:jc w:val="left"/>
        <w:rPr>
          <w:rFonts w:ascii="Times New Roman" w:eastAsia="Times New Roman"/>
          <w:sz w:val="28"/>
        </w:rPr>
      </w:pPr>
      <w:r>
        <w:rPr>
          <w:spacing w:val="-2"/>
          <w:sz w:val="28"/>
        </w:rPr>
        <w:t>五、预算绩效信</w:t>
      </w:r>
      <w:r>
        <w:rPr>
          <w:spacing w:val="-10"/>
          <w:sz w:val="28"/>
        </w:rPr>
        <w:t>息</w:t>
      </w:r>
      <w:r>
        <w:rPr>
          <w:rFonts w:ascii="Times New Roman" w:eastAsia="Times New Roman"/>
          <w:sz w:val="28"/>
        </w:rPr>
        <w:tab/>
      </w:r>
      <w:r>
        <w:rPr>
          <w:rFonts w:ascii="Times New Roman" w:eastAsia="Times New Roman"/>
          <w:spacing w:val="-5"/>
          <w:sz w:val="28"/>
        </w:rPr>
        <w:t>22</w:t>
      </w:r>
    </w:p>
    <w:p>
      <w:pPr>
        <w:tabs>
          <w:tab w:val="right" w:leader="dot" w:pos="14897"/>
        </w:tabs>
        <w:spacing w:before="86"/>
        <w:ind w:left="894" w:right="0" w:firstLine="0"/>
        <w:jc w:val="left"/>
        <w:rPr>
          <w:rFonts w:ascii="Times New Roman" w:eastAsia="Times New Roman"/>
          <w:sz w:val="28"/>
        </w:rPr>
      </w:pPr>
      <w:r>
        <w:rPr>
          <w:spacing w:val="-2"/>
          <w:sz w:val="28"/>
        </w:rPr>
        <w:t>六、政府采购预算情</w:t>
      </w:r>
      <w:r>
        <w:rPr>
          <w:spacing w:val="-10"/>
          <w:sz w:val="28"/>
        </w:rPr>
        <w:t>况</w:t>
      </w:r>
      <w:r>
        <w:rPr>
          <w:rFonts w:ascii="Times New Roman" w:eastAsia="Times New Roman"/>
          <w:sz w:val="28"/>
        </w:rPr>
        <w:tab/>
      </w:r>
      <w:r>
        <w:rPr>
          <w:rFonts w:ascii="Times New Roman" w:eastAsia="Times New Roman"/>
          <w:spacing w:val="-5"/>
          <w:sz w:val="28"/>
        </w:rPr>
        <w:t>40</w:t>
      </w:r>
    </w:p>
    <w:p>
      <w:pPr>
        <w:tabs>
          <w:tab w:val="right" w:leader="dot" w:pos="14897"/>
        </w:tabs>
        <w:spacing w:before="84"/>
        <w:ind w:left="894" w:right="0" w:firstLine="0"/>
        <w:jc w:val="left"/>
        <w:rPr>
          <w:rFonts w:ascii="Times New Roman" w:eastAsia="Times New Roman"/>
          <w:sz w:val="28"/>
        </w:rPr>
      </w:pPr>
      <w:r>
        <w:rPr>
          <w:spacing w:val="-2"/>
          <w:sz w:val="28"/>
        </w:rPr>
        <w:t>七、国有资产信</w:t>
      </w:r>
      <w:r>
        <w:rPr>
          <w:spacing w:val="-10"/>
          <w:sz w:val="28"/>
        </w:rPr>
        <w:t>息</w:t>
      </w:r>
      <w:r>
        <w:rPr>
          <w:rFonts w:ascii="Times New Roman" w:eastAsia="Times New Roman"/>
          <w:sz w:val="28"/>
        </w:rPr>
        <w:tab/>
      </w:r>
      <w:r>
        <w:rPr>
          <w:rFonts w:ascii="Times New Roman" w:eastAsia="Times New Roman"/>
          <w:spacing w:val="-5"/>
          <w:sz w:val="28"/>
        </w:rPr>
        <w:t>40</w:t>
      </w:r>
    </w:p>
    <w:p>
      <w:pPr>
        <w:tabs>
          <w:tab w:val="right" w:leader="dot" w:pos="14897"/>
        </w:tabs>
        <w:spacing w:before="84"/>
        <w:ind w:left="894" w:right="0" w:firstLine="0"/>
        <w:jc w:val="left"/>
        <w:rPr>
          <w:rFonts w:ascii="Times New Roman" w:eastAsia="Times New Roman"/>
          <w:sz w:val="28"/>
        </w:rPr>
      </w:pPr>
      <w:r>
        <w:rPr>
          <w:spacing w:val="-2"/>
          <w:sz w:val="28"/>
        </w:rPr>
        <w:t>八、名词解</w:t>
      </w:r>
      <w:r>
        <w:rPr>
          <w:spacing w:val="-10"/>
          <w:sz w:val="28"/>
        </w:rPr>
        <w:t>释</w:t>
      </w:r>
      <w:r>
        <w:rPr>
          <w:rFonts w:ascii="Times New Roman" w:eastAsia="Times New Roman"/>
          <w:sz w:val="28"/>
        </w:rPr>
        <w:tab/>
      </w:r>
      <w:r>
        <w:rPr>
          <w:rFonts w:ascii="Times New Roman" w:eastAsia="Times New Roman"/>
          <w:spacing w:val="-5"/>
          <w:sz w:val="28"/>
        </w:rPr>
        <w:t>41</w:t>
      </w:r>
    </w:p>
    <w:p>
      <w:pPr>
        <w:tabs>
          <w:tab w:val="right" w:leader="dot" w:pos="14897"/>
        </w:tabs>
        <w:spacing w:before="84"/>
        <w:ind w:left="894" w:right="0" w:firstLine="0"/>
        <w:jc w:val="left"/>
        <w:rPr>
          <w:rFonts w:ascii="Times New Roman" w:eastAsia="Times New Roman"/>
          <w:sz w:val="28"/>
        </w:rPr>
      </w:pPr>
      <w:r>
        <w:rPr>
          <w:spacing w:val="-2"/>
          <w:sz w:val="28"/>
        </w:rPr>
        <w:t>九、其他需要说明的事</w:t>
      </w:r>
      <w:r>
        <w:rPr>
          <w:spacing w:val="-10"/>
          <w:sz w:val="28"/>
        </w:rPr>
        <w:t>项</w:t>
      </w:r>
      <w:r>
        <w:rPr>
          <w:rFonts w:ascii="Times New Roman" w:eastAsia="Times New Roman"/>
          <w:sz w:val="28"/>
        </w:rPr>
        <w:tab/>
      </w:r>
      <w:r>
        <w:rPr>
          <w:rFonts w:ascii="Times New Roman" w:eastAsia="Times New Roman"/>
          <w:spacing w:val="-7"/>
          <w:sz w:val="28"/>
        </w:rPr>
        <w:t>42</w:t>
      </w:r>
    </w:p>
    <w:p>
      <w:pPr>
        <w:spacing w:before="261"/>
        <w:ind w:left="0" w:right="2" w:firstLine="0"/>
        <w:jc w:val="center"/>
        <w:rPr>
          <w:rFonts w:hint="eastAsia" w:ascii="黑体" w:eastAsia="黑体"/>
          <w:b/>
          <w:sz w:val="30"/>
        </w:rPr>
      </w:pPr>
      <w:r>
        <w:rPr>
          <w:rFonts w:hint="eastAsia" w:ascii="黑体" w:eastAsia="黑体"/>
          <w:b/>
          <w:sz w:val="30"/>
        </w:rPr>
        <w:t>第二部分</w:t>
      </w:r>
      <w:r>
        <w:rPr>
          <w:rFonts w:hint="eastAsia" w:ascii="黑体" w:eastAsia="黑体"/>
          <w:b/>
          <w:spacing w:val="52"/>
          <w:w w:val="150"/>
          <w:sz w:val="30"/>
        </w:rPr>
        <w:t xml:space="preserve"> </w:t>
      </w:r>
      <w:r>
        <w:rPr>
          <w:rFonts w:hint="eastAsia" w:ascii="黑体" w:eastAsia="黑体"/>
          <w:b/>
          <w:sz w:val="30"/>
        </w:rPr>
        <w:t>部门所属单位预</w:t>
      </w:r>
      <w:r>
        <w:rPr>
          <w:rFonts w:hint="eastAsia" w:ascii="黑体" w:eastAsia="黑体"/>
          <w:b/>
          <w:spacing w:val="-10"/>
          <w:sz w:val="30"/>
        </w:rPr>
        <w:t>算</w:t>
      </w:r>
    </w:p>
    <w:p>
      <w:pPr>
        <w:tabs>
          <w:tab w:val="right" w:leader="dot" w:pos="14897"/>
        </w:tabs>
        <w:spacing w:before="103"/>
        <w:ind w:left="894" w:right="0" w:firstLine="0"/>
        <w:jc w:val="left"/>
        <w:rPr>
          <w:rFonts w:ascii="Times New Roman" w:eastAsia="Times New Roman"/>
          <w:sz w:val="28"/>
        </w:rPr>
      </w:pPr>
      <w:r>
        <w:fldChar w:fldCharType="begin"/>
      </w:r>
      <w:r>
        <w:instrText xml:space="preserve"> HYPERLINK \l "_bookmark9" </w:instrText>
      </w:r>
      <w:r>
        <w:fldChar w:fldCharType="separate"/>
      </w:r>
      <w:r>
        <w:rPr>
          <w:spacing w:val="-2"/>
          <w:sz w:val="28"/>
        </w:rPr>
        <w:t>一、石家庄市中央商务区建设发展中心本级收支预</w:t>
      </w:r>
      <w:r>
        <w:rPr>
          <w:spacing w:val="-10"/>
          <w:sz w:val="28"/>
        </w:rPr>
        <w:t>算</w:t>
      </w:r>
      <w:r>
        <w:rPr>
          <w:rFonts w:ascii="Times New Roman" w:eastAsia="Times New Roman"/>
          <w:sz w:val="28"/>
        </w:rPr>
        <w:tab/>
      </w:r>
      <w:r>
        <w:rPr>
          <w:rFonts w:ascii="Times New Roman" w:eastAsia="Times New Roman"/>
          <w:spacing w:val="-5"/>
          <w:sz w:val="28"/>
        </w:rPr>
        <w:t>44</w:t>
      </w:r>
      <w:r>
        <w:rPr>
          <w:rFonts w:ascii="Times New Roman" w:eastAsia="Times New Roman"/>
          <w:spacing w:val="-5"/>
          <w:sz w:val="28"/>
        </w:rPr>
        <w:fldChar w:fldCharType="end"/>
      </w:r>
    </w:p>
    <w:p>
      <w:pPr>
        <w:spacing w:after="0"/>
        <w:jc w:val="left"/>
        <w:rPr>
          <w:rFonts w:ascii="Times New Roman" w:eastAsia="Times New Roman"/>
          <w:sz w:val="28"/>
        </w:rPr>
        <w:sectPr>
          <w:pgSz w:w="16840" w:h="11900" w:orient="landscape"/>
          <w:pgMar w:top="1340" w:right="800" w:bottom="280" w:left="800" w:header="720" w:footer="720" w:gutter="0"/>
          <w:cols w:space="720" w:num="1"/>
        </w:sectPr>
      </w:pPr>
    </w:p>
    <w:p>
      <w:pPr>
        <w:pStyle w:val="2"/>
        <w:spacing w:before="8"/>
        <w:rPr>
          <w:rFonts w:ascii="Times New Roman"/>
          <w:sz w:val="117"/>
        </w:rPr>
      </w:pPr>
    </w:p>
    <w:p>
      <w:pPr>
        <w:spacing w:before="0"/>
        <w:ind w:left="0" w:right="0" w:firstLine="0"/>
        <w:jc w:val="center"/>
        <w:rPr>
          <w:sz w:val="72"/>
        </w:rPr>
      </w:pPr>
      <w:bookmarkStart w:id="1" w:name="第一部分  部门预算"/>
      <w:bookmarkEnd w:id="1"/>
      <w:r>
        <w:rPr>
          <w:sz w:val="72"/>
        </w:rPr>
        <w:t>第一部分</w:t>
      </w:r>
      <w:r>
        <w:rPr>
          <w:spacing w:val="104"/>
          <w:w w:val="150"/>
          <w:sz w:val="72"/>
        </w:rPr>
        <w:t xml:space="preserve"> </w:t>
      </w:r>
      <w:r>
        <w:rPr>
          <w:spacing w:val="-3"/>
          <w:sz w:val="72"/>
        </w:rPr>
        <w:t>部门预算</w:t>
      </w:r>
    </w:p>
    <w:p>
      <w:pPr>
        <w:spacing w:after="0"/>
        <w:jc w:val="center"/>
        <w:rPr>
          <w:sz w:val="72"/>
        </w:rPr>
        <w:sectPr>
          <w:footerReference r:id="rId3" w:type="default"/>
          <w:pgSz w:w="16840" w:h="11900" w:orient="landscape"/>
          <w:pgMar w:top="1340" w:right="800" w:bottom="980" w:left="800" w:header="0" w:footer="782" w:gutter="0"/>
          <w:pgNumType w:start="1"/>
          <w:cols w:space="720" w:num="1"/>
        </w:sectPr>
      </w:pPr>
    </w:p>
    <w:p>
      <w:pPr>
        <w:pStyle w:val="10"/>
      </w:pPr>
      <w:r>
        <w:pict>
          <v:line id="_x0000_s1025" o:spid="_x0000_s1025" o:spt="20" style="position:absolute;left:0pt;margin-left:66.65pt;margin-top:31.95pt;height:22pt;width:0pt;mso-position-horizontal-relative:page;z-index:-251656192;mso-width-relative:page;mso-height-relative:page;" stroked="t" coordsize="21600,21600">
            <v:path arrowok="t"/>
            <v:fill focussize="0,0"/>
            <v:stroke weight="0.72pt" color="#FFFFFF"/>
            <v:imagedata o:title=""/>
            <o:lock v:ext="edit"/>
          </v:line>
        </w:pict>
      </w:r>
      <w:bookmarkStart w:id="2" w:name="部门预算收支总表"/>
      <w:bookmarkEnd w:id="2"/>
      <w:bookmarkStart w:id="3" w:name="_bookmark0"/>
      <w:bookmarkEnd w:id="3"/>
      <w:r>
        <w:rPr>
          <w:spacing w:val="-2"/>
        </w:rPr>
        <w:t>部门预算收支总表</w:t>
      </w:r>
    </w:p>
    <w:p>
      <w:pPr>
        <w:tabs>
          <w:tab w:val="left" w:pos="5459"/>
          <w:tab w:val="left" w:pos="12758"/>
        </w:tabs>
        <w:spacing w:before="0" w:line="430" w:lineRule="exact"/>
        <w:ind w:left="0" w:right="1" w:firstLine="0"/>
        <w:jc w:val="center"/>
        <w:rPr>
          <w:sz w:val="24"/>
        </w:rPr>
      </w:pPr>
      <w:r>
        <w:pict>
          <v:line id="_x0000_s1026" o:spid="_x0000_s1026" o:spt="20" style="position:absolute;left:0pt;margin-left:775.3pt;margin-top:0.25pt;height:21.3pt;width:0pt;mso-position-horizontal-relative:page;z-index:-251655168;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4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70"/>
              <w:ind w:left="214"/>
              <w:rPr>
                <w:b/>
                <w:sz w:val="21"/>
              </w:rPr>
            </w:pPr>
            <w:r>
              <w:rPr>
                <w:b/>
                <w:spacing w:val="-8"/>
                <w:sz w:val="21"/>
              </w:rPr>
              <w:t>序号</w:t>
            </w:r>
          </w:p>
        </w:tc>
        <w:tc>
          <w:tcPr>
            <w:tcW w:w="6662" w:type="dxa"/>
            <w:gridSpan w:val="2"/>
          </w:tcPr>
          <w:p>
            <w:pPr>
              <w:pStyle w:val="13"/>
              <w:spacing w:line="349" w:lineRule="exact"/>
              <w:ind w:left="3107" w:right="3095"/>
              <w:jc w:val="center"/>
              <w:rPr>
                <w:b/>
                <w:sz w:val="21"/>
              </w:rPr>
            </w:pPr>
            <w:r>
              <w:rPr>
                <w:b/>
                <w:spacing w:val="-8"/>
                <w:sz w:val="21"/>
              </w:rPr>
              <w:t>收入</w:t>
            </w:r>
          </w:p>
        </w:tc>
        <w:tc>
          <w:tcPr>
            <w:tcW w:w="6661" w:type="dxa"/>
            <w:gridSpan w:val="2"/>
          </w:tcPr>
          <w:p>
            <w:pPr>
              <w:pStyle w:val="13"/>
              <w:spacing w:line="349" w:lineRule="exact"/>
              <w:ind w:left="3105" w:right="3096"/>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4536" w:type="dxa"/>
          </w:tcPr>
          <w:p>
            <w:pPr>
              <w:pStyle w:val="13"/>
              <w:spacing w:line="349" w:lineRule="exact"/>
              <w:ind w:left="1628" w:right="1617"/>
              <w:jc w:val="center"/>
              <w:rPr>
                <w:b/>
                <w:sz w:val="21"/>
              </w:rPr>
            </w:pPr>
            <w:r>
              <w:rPr>
                <w:b/>
                <w:spacing w:val="15"/>
                <w:sz w:val="21"/>
              </w:rPr>
              <w:t>项 目</w:t>
            </w:r>
          </w:p>
        </w:tc>
        <w:tc>
          <w:tcPr>
            <w:tcW w:w="2126" w:type="dxa"/>
          </w:tcPr>
          <w:p>
            <w:pPr>
              <w:pStyle w:val="13"/>
              <w:spacing w:line="349" w:lineRule="exact"/>
              <w:ind w:left="733" w:right="721"/>
              <w:jc w:val="center"/>
              <w:rPr>
                <w:b/>
                <w:sz w:val="21"/>
              </w:rPr>
            </w:pPr>
            <w:r>
              <w:rPr>
                <w:b/>
                <w:spacing w:val="-5"/>
                <w:sz w:val="21"/>
              </w:rPr>
              <w:t>预算数</w:t>
            </w:r>
          </w:p>
        </w:tc>
        <w:tc>
          <w:tcPr>
            <w:tcW w:w="4535" w:type="dxa"/>
          </w:tcPr>
          <w:p>
            <w:pPr>
              <w:pStyle w:val="13"/>
              <w:spacing w:line="349" w:lineRule="exact"/>
              <w:ind w:left="1626" w:right="1613"/>
              <w:jc w:val="center"/>
              <w:rPr>
                <w:b/>
                <w:sz w:val="21"/>
              </w:rPr>
            </w:pPr>
            <w:r>
              <w:rPr>
                <w:b/>
                <w:spacing w:val="15"/>
                <w:sz w:val="21"/>
              </w:rPr>
              <w:t>项 目</w:t>
            </w:r>
          </w:p>
        </w:tc>
        <w:tc>
          <w:tcPr>
            <w:tcW w:w="2126" w:type="dxa"/>
          </w:tcPr>
          <w:p>
            <w:pPr>
              <w:pStyle w:val="13"/>
              <w:spacing w:line="349" w:lineRule="exact"/>
              <w:ind w:left="734" w:right="720"/>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b/>
                <w:sz w:val="21"/>
              </w:rPr>
            </w:pPr>
            <w:r>
              <w:rPr>
                <w:b/>
                <w:spacing w:val="-8"/>
                <w:sz w:val="21"/>
              </w:rPr>
              <w:t>栏次</w:t>
            </w:r>
          </w:p>
        </w:tc>
        <w:tc>
          <w:tcPr>
            <w:tcW w:w="4536" w:type="dxa"/>
          </w:tcPr>
          <w:p>
            <w:pPr>
              <w:pStyle w:val="13"/>
              <w:spacing w:line="349" w:lineRule="exact"/>
              <w:ind w:left="10"/>
              <w:jc w:val="center"/>
              <w:rPr>
                <w:b/>
                <w:sz w:val="21"/>
              </w:rPr>
            </w:pPr>
            <w:r>
              <w:rPr>
                <w:b/>
                <w:w w:val="99"/>
                <w:sz w:val="21"/>
              </w:rPr>
              <w:t>1</w:t>
            </w:r>
          </w:p>
        </w:tc>
        <w:tc>
          <w:tcPr>
            <w:tcW w:w="2126" w:type="dxa"/>
          </w:tcPr>
          <w:p>
            <w:pPr>
              <w:pStyle w:val="13"/>
              <w:spacing w:line="349" w:lineRule="exact"/>
              <w:ind w:left="11"/>
              <w:jc w:val="center"/>
              <w:rPr>
                <w:b/>
                <w:sz w:val="21"/>
              </w:rPr>
            </w:pPr>
            <w:r>
              <w:rPr>
                <w:b/>
                <w:w w:val="99"/>
                <w:sz w:val="21"/>
              </w:rPr>
              <w:t>2</w:t>
            </w:r>
          </w:p>
        </w:tc>
        <w:tc>
          <w:tcPr>
            <w:tcW w:w="4535" w:type="dxa"/>
          </w:tcPr>
          <w:p>
            <w:pPr>
              <w:pStyle w:val="13"/>
              <w:spacing w:line="349" w:lineRule="exact"/>
              <w:ind w:left="12"/>
              <w:jc w:val="center"/>
              <w:rPr>
                <w:b/>
                <w:sz w:val="21"/>
              </w:rPr>
            </w:pPr>
            <w:r>
              <w:rPr>
                <w:b/>
                <w:w w:val="99"/>
                <w:sz w:val="21"/>
              </w:rPr>
              <w:t>3</w:t>
            </w:r>
          </w:p>
        </w:tc>
        <w:tc>
          <w:tcPr>
            <w:tcW w:w="2126" w:type="dxa"/>
          </w:tcPr>
          <w:p>
            <w:pPr>
              <w:pStyle w:val="13"/>
              <w:spacing w:line="349" w:lineRule="exact"/>
              <w:ind w:left="14"/>
              <w:jc w:val="center"/>
              <w:rPr>
                <w:b/>
                <w:sz w:val="21"/>
              </w:rPr>
            </w:pPr>
            <w:r>
              <w:rPr>
                <w:b/>
                <w:w w:val="99"/>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1</w:t>
            </w:r>
          </w:p>
        </w:tc>
        <w:tc>
          <w:tcPr>
            <w:tcW w:w="4536" w:type="dxa"/>
          </w:tcPr>
          <w:p>
            <w:pPr>
              <w:pStyle w:val="13"/>
              <w:spacing w:line="349" w:lineRule="exact"/>
              <w:ind w:left="108"/>
              <w:rPr>
                <w:sz w:val="21"/>
              </w:rPr>
            </w:pPr>
            <w:r>
              <w:rPr>
                <w:spacing w:val="-3"/>
                <w:sz w:val="21"/>
              </w:rPr>
              <w:t>一、一般公共预算拨款收入</w:t>
            </w:r>
          </w:p>
        </w:tc>
        <w:tc>
          <w:tcPr>
            <w:tcW w:w="2126" w:type="dxa"/>
          </w:tcPr>
          <w:p>
            <w:pPr>
              <w:pStyle w:val="13"/>
              <w:spacing w:line="349" w:lineRule="exact"/>
              <w:ind w:right="92"/>
              <w:jc w:val="right"/>
              <w:rPr>
                <w:sz w:val="21"/>
              </w:rPr>
            </w:pPr>
            <w:r>
              <w:rPr>
                <w:spacing w:val="-2"/>
                <w:sz w:val="21"/>
              </w:rPr>
              <w:t>553.12</w:t>
            </w:r>
          </w:p>
        </w:tc>
        <w:tc>
          <w:tcPr>
            <w:tcW w:w="4535" w:type="dxa"/>
          </w:tcPr>
          <w:p>
            <w:pPr>
              <w:pStyle w:val="13"/>
              <w:spacing w:line="349" w:lineRule="exact"/>
              <w:ind w:left="106"/>
              <w:rPr>
                <w:sz w:val="21"/>
              </w:rPr>
            </w:pPr>
            <w:r>
              <w:rPr>
                <w:spacing w:val="-3"/>
                <w:sz w:val="21"/>
              </w:rPr>
              <w:t>一、一般公共服务支出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 w:hRule="atLeast"/>
        </w:trPr>
        <w:tc>
          <w:tcPr>
            <w:tcW w:w="850" w:type="dxa"/>
          </w:tcPr>
          <w:p>
            <w:pPr>
              <w:pStyle w:val="13"/>
              <w:spacing w:line="340" w:lineRule="exact"/>
              <w:ind w:left="14"/>
              <w:jc w:val="center"/>
              <w:rPr>
                <w:sz w:val="21"/>
              </w:rPr>
            </w:pPr>
            <w:r>
              <w:rPr>
                <w:w w:val="99"/>
                <w:sz w:val="21"/>
              </w:rPr>
              <w:t>2</w:t>
            </w:r>
          </w:p>
        </w:tc>
        <w:tc>
          <w:tcPr>
            <w:tcW w:w="4536" w:type="dxa"/>
          </w:tcPr>
          <w:p>
            <w:pPr>
              <w:pStyle w:val="13"/>
              <w:spacing w:line="340" w:lineRule="exact"/>
              <w:ind w:left="108"/>
              <w:rPr>
                <w:sz w:val="21"/>
              </w:rPr>
            </w:pPr>
            <w:r>
              <w:rPr>
                <w:spacing w:val="-3"/>
                <w:sz w:val="21"/>
              </w:rPr>
              <w:t>二、政府性基金预算拨款收入</w:t>
            </w:r>
          </w:p>
        </w:tc>
        <w:tc>
          <w:tcPr>
            <w:tcW w:w="2126" w:type="dxa"/>
          </w:tcPr>
          <w:p>
            <w:pPr>
              <w:pStyle w:val="13"/>
              <w:spacing w:line="340" w:lineRule="exact"/>
              <w:ind w:right="92"/>
              <w:jc w:val="right"/>
              <w:rPr>
                <w:sz w:val="21"/>
              </w:rPr>
            </w:pPr>
            <w:r>
              <w:rPr>
                <w:spacing w:val="-2"/>
                <w:sz w:val="21"/>
              </w:rPr>
              <w:t>1435.08</w:t>
            </w:r>
          </w:p>
        </w:tc>
        <w:tc>
          <w:tcPr>
            <w:tcW w:w="4535" w:type="dxa"/>
          </w:tcPr>
          <w:p>
            <w:pPr>
              <w:pStyle w:val="13"/>
              <w:spacing w:line="340" w:lineRule="exact"/>
              <w:ind w:left="106"/>
              <w:rPr>
                <w:sz w:val="21"/>
              </w:rPr>
            </w:pPr>
            <w:r>
              <w:rPr>
                <w:spacing w:val="-4"/>
                <w:sz w:val="21"/>
              </w:rPr>
              <w:t>二、外交支出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3</w:t>
            </w:r>
          </w:p>
        </w:tc>
        <w:tc>
          <w:tcPr>
            <w:tcW w:w="4536" w:type="dxa"/>
          </w:tcPr>
          <w:p>
            <w:pPr>
              <w:pStyle w:val="13"/>
              <w:spacing w:line="349" w:lineRule="exact"/>
              <w:ind w:left="108"/>
              <w:rPr>
                <w:sz w:val="21"/>
              </w:rPr>
            </w:pPr>
            <w:r>
              <w:rPr>
                <w:spacing w:val="-3"/>
                <w:sz w:val="21"/>
              </w:rPr>
              <w:t>三、国有资本经营预算拨款收入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三、国防支出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4</w:t>
            </w:r>
          </w:p>
        </w:tc>
        <w:tc>
          <w:tcPr>
            <w:tcW w:w="4536" w:type="dxa"/>
          </w:tcPr>
          <w:p>
            <w:pPr>
              <w:pStyle w:val="13"/>
              <w:spacing w:line="349" w:lineRule="exact"/>
              <w:ind w:left="108"/>
              <w:rPr>
                <w:sz w:val="21"/>
              </w:rPr>
            </w:pPr>
            <w:r>
              <w:rPr>
                <w:spacing w:val="-3"/>
                <w:sz w:val="21"/>
              </w:rPr>
              <w:t>四、财政专户管理资金收入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四、公共安全支出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5</w:t>
            </w:r>
          </w:p>
        </w:tc>
        <w:tc>
          <w:tcPr>
            <w:tcW w:w="4536" w:type="dxa"/>
          </w:tcPr>
          <w:p>
            <w:pPr>
              <w:pStyle w:val="13"/>
              <w:spacing w:line="349" w:lineRule="exact"/>
              <w:ind w:left="108"/>
              <w:rPr>
                <w:sz w:val="21"/>
              </w:rPr>
            </w:pPr>
            <w:r>
              <w:rPr>
                <w:spacing w:val="-4"/>
                <w:sz w:val="21"/>
              </w:rPr>
              <w:t>五、事业收入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五、教育支出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6</w:t>
            </w:r>
          </w:p>
        </w:tc>
        <w:tc>
          <w:tcPr>
            <w:tcW w:w="4536" w:type="dxa"/>
          </w:tcPr>
          <w:p>
            <w:pPr>
              <w:pStyle w:val="13"/>
              <w:spacing w:line="349" w:lineRule="exact"/>
              <w:ind w:left="108"/>
              <w:rPr>
                <w:sz w:val="21"/>
              </w:rPr>
            </w:pPr>
            <w:r>
              <w:rPr>
                <w:spacing w:val="-3"/>
                <w:sz w:val="21"/>
              </w:rPr>
              <w:t>六、事业单位经营收入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六、科学技术支出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7</w:t>
            </w:r>
          </w:p>
        </w:tc>
        <w:tc>
          <w:tcPr>
            <w:tcW w:w="4536" w:type="dxa"/>
          </w:tcPr>
          <w:p>
            <w:pPr>
              <w:pStyle w:val="13"/>
              <w:spacing w:line="349" w:lineRule="exact"/>
              <w:ind w:left="108"/>
              <w:rPr>
                <w:sz w:val="21"/>
              </w:rPr>
            </w:pPr>
            <w:r>
              <w:rPr>
                <w:spacing w:val="-4"/>
                <w:sz w:val="21"/>
              </w:rPr>
              <w:t>七、上级补助收入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七、文化旅游体育与传媒支出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8</w:t>
            </w:r>
          </w:p>
        </w:tc>
        <w:tc>
          <w:tcPr>
            <w:tcW w:w="4536" w:type="dxa"/>
          </w:tcPr>
          <w:p>
            <w:pPr>
              <w:pStyle w:val="13"/>
              <w:spacing w:line="349" w:lineRule="exact"/>
              <w:ind w:left="108"/>
              <w:rPr>
                <w:sz w:val="21"/>
              </w:rPr>
            </w:pPr>
            <w:r>
              <w:rPr>
                <w:spacing w:val="-3"/>
                <w:sz w:val="21"/>
              </w:rPr>
              <w:t>八、附属单位上缴收入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八、社会保障和就业支出</w:t>
            </w:r>
          </w:p>
        </w:tc>
        <w:tc>
          <w:tcPr>
            <w:tcW w:w="2126" w:type="dxa"/>
          </w:tcPr>
          <w:p>
            <w:pPr>
              <w:pStyle w:val="13"/>
              <w:spacing w:line="349" w:lineRule="exact"/>
              <w:ind w:right="93"/>
              <w:jc w:val="right"/>
              <w:rPr>
                <w:sz w:val="21"/>
              </w:rPr>
            </w:pPr>
            <w:r>
              <w:rPr>
                <w:spacing w:val="-2"/>
                <w:sz w:val="21"/>
              </w:rPr>
              <w:t>33.01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9</w:t>
            </w:r>
          </w:p>
        </w:tc>
        <w:tc>
          <w:tcPr>
            <w:tcW w:w="4536" w:type="dxa"/>
          </w:tcPr>
          <w:p>
            <w:pPr>
              <w:pStyle w:val="13"/>
              <w:spacing w:line="349" w:lineRule="exact"/>
              <w:ind w:left="108"/>
              <w:rPr>
                <w:sz w:val="21"/>
              </w:rPr>
            </w:pPr>
            <w:r>
              <w:rPr>
                <w:spacing w:val="-4"/>
                <w:sz w:val="21"/>
              </w:rPr>
              <w:t>九、其他收入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九、社会保险基金支出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10</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十、卫生健康支出</w:t>
            </w:r>
          </w:p>
        </w:tc>
        <w:tc>
          <w:tcPr>
            <w:tcW w:w="2126" w:type="dxa"/>
          </w:tcPr>
          <w:p>
            <w:pPr>
              <w:pStyle w:val="13"/>
              <w:spacing w:line="349" w:lineRule="exact"/>
              <w:ind w:right="93"/>
              <w:jc w:val="right"/>
              <w:rPr>
                <w:sz w:val="21"/>
              </w:rPr>
            </w:pPr>
            <w:r>
              <w:rPr>
                <w:spacing w:val="-2"/>
                <w:sz w:val="21"/>
              </w:rPr>
              <w:t>26.34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11</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十一、节能环保支出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12</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十二、城乡社区支出</w:t>
            </w:r>
          </w:p>
        </w:tc>
        <w:tc>
          <w:tcPr>
            <w:tcW w:w="2126" w:type="dxa"/>
          </w:tcPr>
          <w:p>
            <w:pPr>
              <w:pStyle w:val="13"/>
              <w:spacing w:line="349" w:lineRule="exact"/>
              <w:ind w:right="93"/>
              <w:jc w:val="right"/>
              <w:rPr>
                <w:sz w:val="21"/>
              </w:rPr>
            </w:pPr>
            <w:r>
              <w:rPr>
                <w:spacing w:val="-2"/>
                <w:sz w:val="21"/>
              </w:rPr>
              <w:t>466.71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13</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十三、农林水支出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14</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十四、交通运输支出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15</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十五、资源勘探工业信息等支出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16</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十六、商业服务业等支出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17</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十七、金融支出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200" w:right="188"/>
              <w:jc w:val="center"/>
              <w:rPr>
                <w:sz w:val="21"/>
              </w:rPr>
            </w:pPr>
            <w:r>
              <w:rPr>
                <w:spacing w:val="-5"/>
                <w:sz w:val="21"/>
              </w:rPr>
              <w:t>18</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7" w:lineRule="exact"/>
              <w:ind w:left="106"/>
              <w:rPr>
                <w:sz w:val="21"/>
              </w:rPr>
            </w:pPr>
            <w:r>
              <w:rPr>
                <w:spacing w:val="-3"/>
                <w:sz w:val="21"/>
              </w:rPr>
              <w:t>十八、援助其他地区支出</w:t>
            </w:r>
          </w:p>
        </w:tc>
        <w:tc>
          <w:tcPr>
            <w:tcW w:w="2126"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tabs>
          <w:tab w:val="left" w:pos="6099"/>
          <w:tab w:val="left" w:pos="13398"/>
        </w:tabs>
        <w:spacing w:before="19"/>
        <w:ind w:left="640" w:right="0" w:firstLine="0"/>
        <w:jc w:val="left"/>
        <w:rPr>
          <w:sz w:val="24"/>
        </w:rPr>
      </w:pPr>
      <w:r>
        <w:pict>
          <v:line id="_x0000_s1027" o:spid="_x0000_s1027" o:spt="20" style="position:absolute;left:0pt;margin-left:66.65pt;margin-top:1.05pt;height:22.05pt;width:0pt;mso-position-horizontal-relative:page;z-index:-251654144;mso-width-relative:page;mso-height-relative:page;" stroked="t" coordsize="21600,21600">
            <v:path arrowok="t"/>
            <v:fill focussize="0,0"/>
            <v:stroke weight="0.72pt" color="#FFFFFF"/>
            <v:imagedata o:title=""/>
            <o:lock v:ext="edit"/>
          </v:line>
        </w:pict>
      </w:r>
      <w:r>
        <w:pict>
          <v:line id="_x0000_s1028" o:spid="_x0000_s1028" o:spt="20" style="position:absolute;left:0pt;margin-left:775.3pt;margin-top:1.75pt;height:21.35pt;width:0pt;mso-position-horizontal-relative:page;z-index:-251653120;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4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68"/>
              <w:ind w:left="214"/>
              <w:rPr>
                <w:b/>
                <w:sz w:val="21"/>
              </w:rPr>
            </w:pPr>
            <w:r>
              <w:rPr>
                <w:b/>
                <w:spacing w:val="-8"/>
                <w:sz w:val="21"/>
              </w:rPr>
              <w:t>序号</w:t>
            </w:r>
          </w:p>
        </w:tc>
        <w:tc>
          <w:tcPr>
            <w:tcW w:w="6662" w:type="dxa"/>
            <w:gridSpan w:val="2"/>
          </w:tcPr>
          <w:p>
            <w:pPr>
              <w:pStyle w:val="13"/>
              <w:spacing w:line="349" w:lineRule="exact"/>
              <w:ind w:left="3107" w:right="3095"/>
              <w:jc w:val="center"/>
              <w:rPr>
                <w:b/>
                <w:sz w:val="21"/>
              </w:rPr>
            </w:pPr>
            <w:r>
              <w:rPr>
                <w:b/>
                <w:spacing w:val="-8"/>
                <w:sz w:val="21"/>
              </w:rPr>
              <w:t>收入</w:t>
            </w:r>
          </w:p>
        </w:tc>
        <w:tc>
          <w:tcPr>
            <w:tcW w:w="6661" w:type="dxa"/>
            <w:gridSpan w:val="2"/>
          </w:tcPr>
          <w:p>
            <w:pPr>
              <w:pStyle w:val="13"/>
              <w:spacing w:line="349" w:lineRule="exact"/>
              <w:ind w:left="3105" w:right="3096"/>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4536" w:type="dxa"/>
          </w:tcPr>
          <w:p>
            <w:pPr>
              <w:pStyle w:val="13"/>
              <w:spacing w:line="349" w:lineRule="exact"/>
              <w:ind w:left="1628" w:right="1617"/>
              <w:jc w:val="center"/>
              <w:rPr>
                <w:b/>
                <w:sz w:val="21"/>
              </w:rPr>
            </w:pPr>
            <w:r>
              <w:rPr>
                <w:b/>
                <w:spacing w:val="15"/>
                <w:sz w:val="21"/>
              </w:rPr>
              <w:t>项 目</w:t>
            </w:r>
          </w:p>
        </w:tc>
        <w:tc>
          <w:tcPr>
            <w:tcW w:w="2126" w:type="dxa"/>
          </w:tcPr>
          <w:p>
            <w:pPr>
              <w:pStyle w:val="13"/>
              <w:spacing w:line="349" w:lineRule="exact"/>
              <w:ind w:left="733" w:right="721"/>
              <w:jc w:val="center"/>
              <w:rPr>
                <w:b/>
                <w:sz w:val="21"/>
              </w:rPr>
            </w:pPr>
            <w:r>
              <w:rPr>
                <w:b/>
                <w:spacing w:val="-5"/>
                <w:sz w:val="21"/>
              </w:rPr>
              <w:t>预算数</w:t>
            </w:r>
          </w:p>
        </w:tc>
        <w:tc>
          <w:tcPr>
            <w:tcW w:w="4535" w:type="dxa"/>
          </w:tcPr>
          <w:p>
            <w:pPr>
              <w:pStyle w:val="13"/>
              <w:spacing w:line="349" w:lineRule="exact"/>
              <w:ind w:left="1626" w:right="1613"/>
              <w:jc w:val="center"/>
              <w:rPr>
                <w:b/>
                <w:sz w:val="21"/>
              </w:rPr>
            </w:pPr>
            <w:r>
              <w:rPr>
                <w:b/>
                <w:spacing w:val="15"/>
                <w:sz w:val="21"/>
              </w:rPr>
              <w:t>项 目</w:t>
            </w:r>
          </w:p>
        </w:tc>
        <w:tc>
          <w:tcPr>
            <w:tcW w:w="2126" w:type="dxa"/>
          </w:tcPr>
          <w:p>
            <w:pPr>
              <w:pStyle w:val="13"/>
              <w:spacing w:line="349" w:lineRule="exact"/>
              <w:ind w:left="734" w:right="720"/>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b/>
                <w:sz w:val="21"/>
              </w:rPr>
            </w:pPr>
            <w:r>
              <w:rPr>
                <w:b/>
                <w:spacing w:val="-8"/>
                <w:sz w:val="21"/>
              </w:rPr>
              <w:t>栏次</w:t>
            </w:r>
          </w:p>
        </w:tc>
        <w:tc>
          <w:tcPr>
            <w:tcW w:w="4536" w:type="dxa"/>
          </w:tcPr>
          <w:p>
            <w:pPr>
              <w:pStyle w:val="13"/>
              <w:spacing w:line="349" w:lineRule="exact"/>
              <w:ind w:left="10"/>
              <w:jc w:val="center"/>
              <w:rPr>
                <w:b/>
                <w:sz w:val="21"/>
              </w:rPr>
            </w:pPr>
            <w:r>
              <w:rPr>
                <w:b/>
                <w:w w:val="99"/>
                <w:sz w:val="21"/>
              </w:rPr>
              <w:t>1</w:t>
            </w:r>
          </w:p>
        </w:tc>
        <w:tc>
          <w:tcPr>
            <w:tcW w:w="2126" w:type="dxa"/>
          </w:tcPr>
          <w:p>
            <w:pPr>
              <w:pStyle w:val="13"/>
              <w:spacing w:line="349" w:lineRule="exact"/>
              <w:ind w:left="11"/>
              <w:jc w:val="center"/>
              <w:rPr>
                <w:b/>
                <w:sz w:val="21"/>
              </w:rPr>
            </w:pPr>
            <w:r>
              <w:rPr>
                <w:b/>
                <w:w w:val="99"/>
                <w:sz w:val="21"/>
              </w:rPr>
              <w:t>2</w:t>
            </w:r>
          </w:p>
        </w:tc>
        <w:tc>
          <w:tcPr>
            <w:tcW w:w="4535" w:type="dxa"/>
          </w:tcPr>
          <w:p>
            <w:pPr>
              <w:pStyle w:val="13"/>
              <w:spacing w:line="349" w:lineRule="exact"/>
              <w:ind w:left="12"/>
              <w:jc w:val="center"/>
              <w:rPr>
                <w:b/>
                <w:sz w:val="21"/>
              </w:rPr>
            </w:pPr>
            <w:r>
              <w:rPr>
                <w:b/>
                <w:w w:val="99"/>
                <w:sz w:val="21"/>
              </w:rPr>
              <w:t>3</w:t>
            </w:r>
          </w:p>
        </w:tc>
        <w:tc>
          <w:tcPr>
            <w:tcW w:w="2126" w:type="dxa"/>
          </w:tcPr>
          <w:p>
            <w:pPr>
              <w:pStyle w:val="13"/>
              <w:spacing w:line="349" w:lineRule="exact"/>
              <w:ind w:left="14"/>
              <w:jc w:val="center"/>
              <w:rPr>
                <w:b/>
                <w:sz w:val="21"/>
              </w:rPr>
            </w:pPr>
            <w:r>
              <w:rPr>
                <w:b/>
                <w:w w:val="99"/>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19</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十九、自然资源海洋气象等支出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20</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二十、住房保障支出</w:t>
            </w:r>
          </w:p>
        </w:tc>
        <w:tc>
          <w:tcPr>
            <w:tcW w:w="2126" w:type="dxa"/>
          </w:tcPr>
          <w:p>
            <w:pPr>
              <w:pStyle w:val="13"/>
              <w:spacing w:line="349" w:lineRule="exact"/>
              <w:ind w:right="93"/>
              <w:jc w:val="right"/>
              <w:rPr>
                <w:sz w:val="21"/>
              </w:rPr>
            </w:pPr>
            <w:r>
              <w:rPr>
                <w:spacing w:val="-2"/>
                <w:sz w:val="21"/>
              </w:rPr>
              <w:t>27.06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21</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二十一、粮油物资储备支出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22</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二十二、国有资本经营预算支出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23</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二十三、灾害防治及应急管理支出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24</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二十四、预备费</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25</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二十五、其他支出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26</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二十六、转移性支出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27</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二十七、债务还本支出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28</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二十八、债务付息支出</w:t>
            </w:r>
          </w:p>
        </w:tc>
        <w:tc>
          <w:tcPr>
            <w:tcW w:w="2126" w:type="dxa"/>
          </w:tcPr>
          <w:p>
            <w:pPr>
              <w:pStyle w:val="13"/>
              <w:spacing w:line="349" w:lineRule="exact"/>
              <w:ind w:right="93"/>
              <w:jc w:val="right"/>
              <w:rPr>
                <w:sz w:val="21"/>
              </w:rPr>
            </w:pPr>
            <w:r>
              <w:rPr>
                <w:spacing w:val="-2"/>
                <w:sz w:val="21"/>
              </w:rPr>
              <w:t>1435.00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29</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二十九、债务发行费用支出</w:t>
            </w:r>
          </w:p>
        </w:tc>
        <w:tc>
          <w:tcPr>
            <w:tcW w:w="2126" w:type="dxa"/>
          </w:tcPr>
          <w:p>
            <w:pPr>
              <w:pStyle w:val="13"/>
              <w:spacing w:line="349" w:lineRule="exact"/>
              <w:ind w:right="93"/>
              <w:jc w:val="right"/>
              <w:rPr>
                <w:sz w:val="21"/>
              </w:rPr>
            </w:pPr>
            <w:r>
              <w:rPr>
                <w:spacing w:val="-4"/>
                <w:sz w:val="21"/>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30</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三十、抗疫特别国债安排的支出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31</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三十一、往来性支出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32</w:t>
            </w:r>
          </w:p>
        </w:tc>
        <w:tc>
          <w:tcPr>
            <w:tcW w:w="4536" w:type="dxa"/>
          </w:tcPr>
          <w:p>
            <w:pPr>
              <w:pStyle w:val="13"/>
              <w:spacing w:line="349" w:lineRule="exact"/>
              <w:ind w:left="1628" w:right="1617"/>
              <w:jc w:val="center"/>
              <w:rPr>
                <w:b/>
                <w:sz w:val="21"/>
              </w:rPr>
            </w:pPr>
            <w:r>
              <w:rPr>
                <w:b/>
                <w:spacing w:val="-4"/>
                <w:sz w:val="21"/>
              </w:rPr>
              <w:t>本年收入合计</w:t>
            </w:r>
          </w:p>
        </w:tc>
        <w:tc>
          <w:tcPr>
            <w:tcW w:w="2126" w:type="dxa"/>
          </w:tcPr>
          <w:p>
            <w:pPr>
              <w:pStyle w:val="13"/>
              <w:spacing w:line="349" w:lineRule="exact"/>
              <w:ind w:right="93"/>
              <w:jc w:val="right"/>
              <w:rPr>
                <w:b/>
                <w:sz w:val="21"/>
              </w:rPr>
            </w:pPr>
            <w:r>
              <w:rPr>
                <w:b/>
                <w:spacing w:val="-2"/>
                <w:sz w:val="21"/>
              </w:rPr>
              <w:t>1988.2</w:t>
            </w:r>
          </w:p>
        </w:tc>
        <w:tc>
          <w:tcPr>
            <w:tcW w:w="4535" w:type="dxa"/>
          </w:tcPr>
          <w:p>
            <w:pPr>
              <w:pStyle w:val="13"/>
              <w:spacing w:line="349" w:lineRule="exact"/>
              <w:ind w:left="1626" w:right="1618"/>
              <w:jc w:val="center"/>
              <w:rPr>
                <w:b/>
                <w:sz w:val="21"/>
              </w:rPr>
            </w:pPr>
            <w:r>
              <w:rPr>
                <w:b/>
                <w:spacing w:val="-4"/>
                <w:sz w:val="21"/>
              </w:rPr>
              <w:t>本年支出合计</w:t>
            </w:r>
          </w:p>
        </w:tc>
        <w:tc>
          <w:tcPr>
            <w:tcW w:w="2126" w:type="dxa"/>
          </w:tcPr>
          <w:p>
            <w:pPr>
              <w:pStyle w:val="13"/>
              <w:spacing w:line="349" w:lineRule="exact"/>
              <w:ind w:right="91"/>
              <w:jc w:val="right"/>
              <w:rPr>
                <w:b/>
                <w:sz w:val="21"/>
              </w:rPr>
            </w:pPr>
            <w:r>
              <w:rPr>
                <w:b/>
                <w:spacing w:val="-2"/>
                <w:sz w:val="21"/>
              </w:rPr>
              <w:t>1988.2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33</w:t>
            </w:r>
          </w:p>
        </w:tc>
        <w:tc>
          <w:tcPr>
            <w:tcW w:w="4536" w:type="dxa"/>
          </w:tcPr>
          <w:p>
            <w:pPr>
              <w:pStyle w:val="13"/>
              <w:spacing w:line="349" w:lineRule="exact"/>
              <w:ind w:left="108"/>
              <w:rPr>
                <w:sz w:val="21"/>
              </w:rPr>
            </w:pPr>
            <w:r>
              <w:rPr>
                <w:spacing w:val="-4"/>
                <w:sz w:val="21"/>
              </w:rPr>
              <w:t>上年结转结余</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年终结转结余</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34</w:t>
            </w:r>
          </w:p>
        </w:tc>
        <w:tc>
          <w:tcPr>
            <w:tcW w:w="4536" w:type="dxa"/>
          </w:tcPr>
          <w:p>
            <w:pPr>
              <w:pStyle w:val="13"/>
              <w:spacing w:line="349" w:lineRule="exact"/>
              <w:ind w:left="1628" w:right="1614"/>
              <w:jc w:val="center"/>
              <w:rPr>
                <w:b/>
                <w:sz w:val="21"/>
              </w:rPr>
            </w:pPr>
            <w:r>
              <w:rPr>
                <w:b/>
                <w:spacing w:val="-7"/>
                <w:sz w:val="21"/>
              </w:rPr>
              <w:t>收入总计</w:t>
            </w:r>
          </w:p>
        </w:tc>
        <w:tc>
          <w:tcPr>
            <w:tcW w:w="2126" w:type="dxa"/>
          </w:tcPr>
          <w:p>
            <w:pPr>
              <w:pStyle w:val="13"/>
              <w:spacing w:line="349" w:lineRule="exact"/>
              <w:ind w:right="93"/>
              <w:jc w:val="right"/>
              <w:rPr>
                <w:b/>
                <w:sz w:val="21"/>
              </w:rPr>
            </w:pPr>
            <w:r>
              <w:rPr>
                <w:b/>
                <w:spacing w:val="-2"/>
                <w:sz w:val="21"/>
              </w:rPr>
              <w:t>1988.2</w:t>
            </w:r>
          </w:p>
        </w:tc>
        <w:tc>
          <w:tcPr>
            <w:tcW w:w="4535" w:type="dxa"/>
          </w:tcPr>
          <w:p>
            <w:pPr>
              <w:pStyle w:val="13"/>
              <w:spacing w:line="349" w:lineRule="exact"/>
              <w:ind w:left="1626" w:right="1615"/>
              <w:jc w:val="center"/>
              <w:rPr>
                <w:b/>
                <w:sz w:val="21"/>
              </w:rPr>
            </w:pPr>
            <w:r>
              <w:rPr>
                <w:b/>
                <w:spacing w:val="-7"/>
                <w:sz w:val="21"/>
              </w:rPr>
              <w:t>支出总计</w:t>
            </w:r>
          </w:p>
        </w:tc>
        <w:tc>
          <w:tcPr>
            <w:tcW w:w="2126" w:type="dxa"/>
          </w:tcPr>
          <w:p>
            <w:pPr>
              <w:pStyle w:val="13"/>
              <w:spacing w:line="349" w:lineRule="exact"/>
              <w:ind w:right="91"/>
              <w:jc w:val="right"/>
              <w:rPr>
                <w:b/>
                <w:sz w:val="21"/>
              </w:rPr>
            </w:pPr>
            <w:r>
              <w:rPr>
                <w:b/>
                <w:spacing w:val="-2"/>
                <w:sz w:val="21"/>
              </w:rPr>
              <w:t>1988.2</w:t>
            </w:r>
          </w:p>
        </w:tc>
      </w:tr>
    </w:tbl>
    <w:p>
      <w:pPr>
        <w:spacing w:after="0" w:line="349" w:lineRule="exact"/>
        <w:jc w:val="right"/>
        <w:rPr>
          <w:sz w:val="21"/>
        </w:rPr>
        <w:sectPr>
          <w:pgSz w:w="16840" w:h="11900" w:orient="landscape"/>
          <w:pgMar w:top="1340" w:right="800" w:bottom="980" w:left="800" w:header="0" w:footer="782" w:gutter="0"/>
          <w:cols w:space="720" w:num="1"/>
        </w:sectPr>
      </w:pPr>
    </w:p>
    <w:p>
      <w:pPr>
        <w:pStyle w:val="10"/>
      </w:pPr>
      <w:r>
        <w:pict>
          <v:line id="_x0000_s1029" o:spid="_x0000_s1029" o:spt="20" style="position:absolute;left:0pt;margin-left:56.7pt;margin-top:31.95pt;height:22pt;width:0pt;mso-position-horizontal-relative:page;z-index:-251652096;mso-width-relative:page;mso-height-relative:page;" stroked="t" coordsize="21600,21600">
            <v:path arrowok="t"/>
            <v:fill focussize="0,0"/>
            <v:stroke weight="0.72pt" color="#FFFFFF"/>
            <v:imagedata o:title=""/>
            <o:lock v:ext="edit"/>
          </v:line>
        </w:pict>
      </w:r>
      <w:bookmarkStart w:id="4" w:name="部门预算收入总表"/>
      <w:bookmarkEnd w:id="4"/>
      <w:bookmarkStart w:id="5" w:name="_bookmark1"/>
      <w:bookmarkEnd w:id="5"/>
      <w:r>
        <w:rPr>
          <w:spacing w:val="-2"/>
        </w:rPr>
        <w:t>部门预算收入总表</w:t>
      </w:r>
    </w:p>
    <w:p>
      <w:pPr>
        <w:tabs>
          <w:tab w:val="left" w:pos="6211"/>
          <w:tab w:val="left" w:pos="13156"/>
        </w:tabs>
        <w:spacing w:before="0" w:line="430" w:lineRule="exact"/>
        <w:ind w:left="0" w:right="1" w:firstLine="0"/>
        <w:jc w:val="center"/>
        <w:rPr>
          <w:sz w:val="24"/>
        </w:rPr>
      </w:pPr>
      <w:r>
        <w:pict>
          <v:line id="_x0000_s1030" o:spid="_x0000_s1030" o:spt="20" style="position:absolute;left:0pt;margin-left:785.25pt;margin-top:0.25pt;height:21.3pt;width:0pt;mso-position-horizontal-relative:page;z-index:-251651072;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3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1244"/>
        <w:gridCol w:w="1485"/>
        <w:gridCol w:w="95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11"/>
              <w:rPr>
                <w:sz w:val="18"/>
              </w:rPr>
            </w:pPr>
          </w:p>
          <w:p>
            <w:pPr>
              <w:pStyle w:val="13"/>
              <w:ind w:left="130"/>
              <w:rPr>
                <w:b/>
                <w:sz w:val="21"/>
              </w:rPr>
            </w:pPr>
            <w:r>
              <w:rPr>
                <w:b/>
                <w:spacing w:val="-8"/>
                <w:sz w:val="21"/>
              </w:rPr>
              <w:t>序号</w:t>
            </w:r>
          </w:p>
        </w:tc>
        <w:tc>
          <w:tcPr>
            <w:tcW w:w="2729" w:type="dxa"/>
            <w:gridSpan w:val="2"/>
          </w:tcPr>
          <w:p>
            <w:pPr>
              <w:pStyle w:val="13"/>
              <w:spacing w:line="349" w:lineRule="exact"/>
              <w:ind w:left="734"/>
              <w:rPr>
                <w:b/>
                <w:sz w:val="21"/>
              </w:rPr>
            </w:pPr>
            <w:r>
              <w:rPr>
                <w:b/>
                <w:spacing w:val="-4"/>
                <w:sz w:val="21"/>
              </w:rPr>
              <w:t>功能分类科目</w:t>
            </w:r>
          </w:p>
        </w:tc>
        <w:tc>
          <w:tcPr>
            <w:tcW w:w="956" w:type="dxa"/>
            <w:vMerge w:val="restart"/>
          </w:tcPr>
          <w:p>
            <w:pPr>
              <w:pStyle w:val="13"/>
              <w:spacing w:before="11"/>
              <w:rPr>
                <w:sz w:val="18"/>
              </w:rPr>
            </w:pPr>
          </w:p>
          <w:p>
            <w:pPr>
              <w:pStyle w:val="13"/>
              <w:ind w:left="268"/>
              <w:rPr>
                <w:b/>
                <w:sz w:val="21"/>
              </w:rPr>
            </w:pPr>
            <w:r>
              <w:rPr>
                <w:b/>
                <w:spacing w:val="-8"/>
                <w:sz w:val="21"/>
              </w:rPr>
              <w:t>合计</w:t>
            </w:r>
          </w:p>
        </w:tc>
        <w:tc>
          <w:tcPr>
            <w:tcW w:w="9072" w:type="dxa"/>
            <w:gridSpan w:val="8"/>
          </w:tcPr>
          <w:p>
            <w:pPr>
              <w:pStyle w:val="13"/>
              <w:spacing w:line="349" w:lineRule="exact"/>
              <w:ind w:left="4107" w:right="4097"/>
              <w:jc w:val="center"/>
              <w:rPr>
                <w:b/>
                <w:sz w:val="21"/>
              </w:rPr>
            </w:pPr>
            <w:r>
              <w:rPr>
                <w:b/>
                <w:spacing w:val="-7"/>
                <w:sz w:val="21"/>
              </w:rPr>
              <w:t>本年收入</w:t>
            </w:r>
          </w:p>
        </w:tc>
        <w:tc>
          <w:tcPr>
            <w:tcW w:w="1134" w:type="dxa"/>
            <w:vMerge w:val="restart"/>
          </w:tcPr>
          <w:p>
            <w:pPr>
              <w:pStyle w:val="13"/>
              <w:spacing w:before="11"/>
              <w:rPr>
                <w:sz w:val="18"/>
              </w:rPr>
            </w:pPr>
          </w:p>
          <w:p>
            <w:pPr>
              <w:pStyle w:val="13"/>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vMerge w:val="continue"/>
            <w:tcBorders>
              <w:top w:val="nil"/>
            </w:tcBorders>
          </w:tcPr>
          <w:p>
            <w:pPr>
              <w:rPr>
                <w:sz w:val="2"/>
                <w:szCs w:val="2"/>
              </w:rPr>
            </w:pPr>
          </w:p>
        </w:tc>
        <w:tc>
          <w:tcPr>
            <w:tcW w:w="1244" w:type="dxa"/>
          </w:tcPr>
          <w:p>
            <w:pPr>
              <w:pStyle w:val="13"/>
              <w:tabs>
                <w:tab w:val="left" w:pos="684"/>
              </w:tabs>
              <w:spacing w:line="347" w:lineRule="exact"/>
              <w:ind w:left="14"/>
              <w:jc w:val="center"/>
              <w:rPr>
                <w:b/>
                <w:sz w:val="21"/>
              </w:rPr>
            </w:pPr>
            <w:r>
              <w:rPr>
                <w:b/>
                <w:spacing w:val="-5"/>
                <w:sz w:val="21"/>
              </w:rPr>
              <w:t>科</w:t>
            </w:r>
            <w:r>
              <w:rPr>
                <w:b/>
                <w:spacing w:val="-10"/>
                <w:sz w:val="21"/>
              </w:rPr>
              <w:t>目</w:t>
            </w:r>
            <w:r>
              <w:rPr>
                <w:b/>
                <w:sz w:val="21"/>
              </w:rPr>
              <w:tab/>
            </w:r>
            <w:r>
              <w:rPr>
                <w:b/>
                <w:spacing w:val="-10"/>
                <w:sz w:val="21"/>
              </w:rPr>
              <w:t>编</w:t>
            </w:r>
          </w:p>
          <w:p>
            <w:pPr>
              <w:pStyle w:val="13"/>
              <w:spacing w:line="354" w:lineRule="exact"/>
              <w:ind w:left="12"/>
              <w:jc w:val="center"/>
              <w:rPr>
                <w:b/>
                <w:sz w:val="21"/>
              </w:rPr>
            </w:pPr>
            <w:r>
              <w:rPr>
                <w:b/>
                <w:w w:val="99"/>
                <w:sz w:val="21"/>
              </w:rPr>
              <w:t>码</w:t>
            </w:r>
          </w:p>
        </w:tc>
        <w:tc>
          <w:tcPr>
            <w:tcW w:w="1485" w:type="dxa"/>
          </w:tcPr>
          <w:p>
            <w:pPr>
              <w:pStyle w:val="13"/>
              <w:spacing w:before="151"/>
              <w:ind w:left="98" w:right="89"/>
              <w:jc w:val="center"/>
              <w:rPr>
                <w:b/>
                <w:sz w:val="21"/>
              </w:rPr>
            </w:pPr>
            <w:r>
              <w:rPr>
                <w:b/>
                <w:spacing w:val="-7"/>
                <w:sz w:val="21"/>
              </w:rPr>
              <w:t>科目名称</w:t>
            </w:r>
          </w:p>
        </w:tc>
        <w:tc>
          <w:tcPr>
            <w:tcW w:w="956" w:type="dxa"/>
            <w:vMerge w:val="continue"/>
            <w:tcBorders>
              <w:top w:val="nil"/>
            </w:tcBorders>
          </w:tcPr>
          <w:p>
            <w:pPr>
              <w:rPr>
                <w:sz w:val="2"/>
                <w:szCs w:val="2"/>
              </w:rPr>
            </w:pPr>
          </w:p>
        </w:tc>
        <w:tc>
          <w:tcPr>
            <w:tcW w:w="1134" w:type="dxa"/>
          </w:tcPr>
          <w:p>
            <w:pPr>
              <w:pStyle w:val="13"/>
              <w:spacing w:before="151"/>
              <w:ind w:left="356"/>
              <w:rPr>
                <w:b/>
                <w:sz w:val="21"/>
              </w:rPr>
            </w:pPr>
            <w:r>
              <w:rPr>
                <w:b/>
                <w:spacing w:val="-8"/>
                <w:sz w:val="21"/>
              </w:rPr>
              <w:t>小计</w:t>
            </w:r>
          </w:p>
        </w:tc>
        <w:tc>
          <w:tcPr>
            <w:tcW w:w="1134" w:type="dxa"/>
          </w:tcPr>
          <w:p>
            <w:pPr>
              <w:pStyle w:val="13"/>
              <w:spacing w:line="347" w:lineRule="exact"/>
              <w:ind w:left="138" w:right="126"/>
              <w:jc w:val="center"/>
              <w:rPr>
                <w:b/>
                <w:sz w:val="21"/>
              </w:rPr>
            </w:pPr>
            <w:r>
              <w:rPr>
                <w:b/>
                <w:spacing w:val="-7"/>
                <w:sz w:val="21"/>
              </w:rPr>
              <w:t>财政拨款</w:t>
            </w:r>
          </w:p>
          <w:p>
            <w:pPr>
              <w:pStyle w:val="13"/>
              <w:spacing w:line="354" w:lineRule="exact"/>
              <w:ind w:left="136" w:right="127"/>
              <w:jc w:val="center"/>
              <w:rPr>
                <w:b/>
                <w:sz w:val="21"/>
              </w:rPr>
            </w:pPr>
            <w:r>
              <w:rPr>
                <w:b/>
                <w:spacing w:val="-8"/>
                <w:sz w:val="21"/>
              </w:rPr>
              <w:t>收入</w:t>
            </w:r>
          </w:p>
        </w:tc>
        <w:tc>
          <w:tcPr>
            <w:tcW w:w="1134" w:type="dxa"/>
          </w:tcPr>
          <w:p>
            <w:pPr>
              <w:pStyle w:val="13"/>
              <w:spacing w:line="347" w:lineRule="exact"/>
              <w:ind w:left="136" w:right="127"/>
              <w:jc w:val="center"/>
              <w:rPr>
                <w:b/>
                <w:sz w:val="21"/>
              </w:rPr>
            </w:pPr>
            <w:r>
              <w:rPr>
                <w:b/>
                <w:spacing w:val="-7"/>
                <w:sz w:val="21"/>
              </w:rPr>
              <w:t>财政专户</w:t>
            </w:r>
          </w:p>
          <w:p>
            <w:pPr>
              <w:pStyle w:val="13"/>
              <w:spacing w:line="354" w:lineRule="exact"/>
              <w:ind w:left="138" w:right="126"/>
              <w:jc w:val="center"/>
              <w:rPr>
                <w:b/>
                <w:sz w:val="21"/>
              </w:rPr>
            </w:pPr>
            <w:r>
              <w:rPr>
                <w:b/>
                <w:spacing w:val="-8"/>
                <w:sz w:val="21"/>
              </w:rPr>
              <w:t>收入</w:t>
            </w:r>
          </w:p>
        </w:tc>
        <w:tc>
          <w:tcPr>
            <w:tcW w:w="1134" w:type="dxa"/>
          </w:tcPr>
          <w:p>
            <w:pPr>
              <w:pStyle w:val="13"/>
              <w:spacing w:before="151"/>
              <w:ind w:left="138" w:right="126"/>
              <w:jc w:val="center"/>
              <w:rPr>
                <w:b/>
                <w:sz w:val="21"/>
              </w:rPr>
            </w:pPr>
            <w:r>
              <w:rPr>
                <w:b/>
                <w:spacing w:val="-7"/>
                <w:sz w:val="21"/>
              </w:rPr>
              <w:t>事业收入</w:t>
            </w:r>
          </w:p>
        </w:tc>
        <w:tc>
          <w:tcPr>
            <w:tcW w:w="1134" w:type="dxa"/>
          </w:tcPr>
          <w:p>
            <w:pPr>
              <w:pStyle w:val="13"/>
              <w:spacing w:before="151"/>
              <w:ind w:left="136" w:right="127"/>
              <w:jc w:val="center"/>
              <w:rPr>
                <w:b/>
                <w:sz w:val="21"/>
              </w:rPr>
            </w:pPr>
            <w:r>
              <w:rPr>
                <w:b/>
                <w:spacing w:val="-7"/>
                <w:sz w:val="21"/>
              </w:rPr>
              <w:t>经营收入</w:t>
            </w:r>
          </w:p>
        </w:tc>
        <w:tc>
          <w:tcPr>
            <w:tcW w:w="1134" w:type="dxa"/>
          </w:tcPr>
          <w:p>
            <w:pPr>
              <w:pStyle w:val="13"/>
              <w:spacing w:line="347" w:lineRule="exact"/>
              <w:ind w:left="138" w:right="126"/>
              <w:jc w:val="center"/>
              <w:rPr>
                <w:b/>
                <w:sz w:val="21"/>
              </w:rPr>
            </w:pPr>
            <w:r>
              <w:rPr>
                <w:b/>
                <w:spacing w:val="-7"/>
                <w:sz w:val="21"/>
              </w:rPr>
              <w:t>上级补助</w:t>
            </w:r>
          </w:p>
          <w:p>
            <w:pPr>
              <w:pStyle w:val="13"/>
              <w:spacing w:line="354" w:lineRule="exact"/>
              <w:ind w:left="136" w:right="127"/>
              <w:jc w:val="center"/>
              <w:rPr>
                <w:b/>
                <w:sz w:val="21"/>
              </w:rPr>
            </w:pPr>
            <w:r>
              <w:rPr>
                <w:b/>
                <w:spacing w:val="-8"/>
                <w:sz w:val="21"/>
              </w:rPr>
              <w:t>收入</w:t>
            </w:r>
          </w:p>
        </w:tc>
        <w:tc>
          <w:tcPr>
            <w:tcW w:w="1134" w:type="dxa"/>
          </w:tcPr>
          <w:p>
            <w:pPr>
              <w:pStyle w:val="13"/>
              <w:spacing w:line="347" w:lineRule="exact"/>
              <w:ind w:left="145"/>
              <w:rPr>
                <w:b/>
                <w:sz w:val="21"/>
              </w:rPr>
            </w:pPr>
            <w:r>
              <w:rPr>
                <w:b/>
                <w:spacing w:val="-7"/>
                <w:sz w:val="21"/>
              </w:rPr>
              <w:t>附属单位</w:t>
            </w:r>
          </w:p>
          <w:p>
            <w:pPr>
              <w:pStyle w:val="13"/>
              <w:spacing w:line="354" w:lineRule="exact"/>
              <w:ind w:left="145"/>
              <w:rPr>
                <w:b/>
                <w:sz w:val="21"/>
              </w:rPr>
            </w:pPr>
            <w:r>
              <w:rPr>
                <w:b/>
                <w:spacing w:val="-7"/>
                <w:sz w:val="21"/>
              </w:rPr>
              <w:t>上缴收入</w:t>
            </w:r>
          </w:p>
        </w:tc>
        <w:tc>
          <w:tcPr>
            <w:tcW w:w="1134" w:type="dxa"/>
          </w:tcPr>
          <w:p>
            <w:pPr>
              <w:pStyle w:val="13"/>
              <w:spacing w:before="151"/>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b/>
                <w:sz w:val="21"/>
              </w:rPr>
            </w:pPr>
            <w:r>
              <w:rPr>
                <w:b/>
                <w:spacing w:val="-8"/>
                <w:sz w:val="21"/>
              </w:rPr>
              <w:t>栏次</w:t>
            </w:r>
          </w:p>
        </w:tc>
        <w:tc>
          <w:tcPr>
            <w:tcW w:w="1244" w:type="dxa"/>
          </w:tcPr>
          <w:p>
            <w:pPr>
              <w:pStyle w:val="13"/>
              <w:spacing w:line="349" w:lineRule="exact"/>
              <w:ind w:left="13"/>
              <w:jc w:val="center"/>
              <w:rPr>
                <w:b/>
                <w:sz w:val="21"/>
              </w:rPr>
            </w:pPr>
            <w:r>
              <w:rPr>
                <w:b/>
                <w:w w:val="99"/>
                <w:sz w:val="21"/>
              </w:rPr>
              <w:t>1</w:t>
            </w:r>
          </w:p>
        </w:tc>
        <w:tc>
          <w:tcPr>
            <w:tcW w:w="1485" w:type="dxa"/>
          </w:tcPr>
          <w:p>
            <w:pPr>
              <w:pStyle w:val="13"/>
              <w:spacing w:line="349" w:lineRule="exact"/>
              <w:ind w:left="11"/>
              <w:jc w:val="center"/>
              <w:rPr>
                <w:b/>
                <w:sz w:val="21"/>
              </w:rPr>
            </w:pPr>
            <w:r>
              <w:rPr>
                <w:b/>
                <w:w w:val="99"/>
                <w:sz w:val="21"/>
              </w:rPr>
              <w:t>2</w:t>
            </w:r>
          </w:p>
        </w:tc>
        <w:tc>
          <w:tcPr>
            <w:tcW w:w="956" w:type="dxa"/>
          </w:tcPr>
          <w:p>
            <w:pPr>
              <w:pStyle w:val="13"/>
              <w:spacing w:line="349" w:lineRule="exact"/>
              <w:ind w:left="13"/>
              <w:jc w:val="center"/>
              <w:rPr>
                <w:b/>
                <w:sz w:val="21"/>
              </w:rPr>
            </w:pPr>
            <w:r>
              <w:rPr>
                <w:b/>
                <w:w w:val="99"/>
                <w:sz w:val="21"/>
              </w:rPr>
              <w:t>3</w:t>
            </w:r>
          </w:p>
        </w:tc>
        <w:tc>
          <w:tcPr>
            <w:tcW w:w="1134" w:type="dxa"/>
          </w:tcPr>
          <w:p>
            <w:pPr>
              <w:pStyle w:val="13"/>
              <w:spacing w:line="349" w:lineRule="exact"/>
              <w:ind w:left="11"/>
              <w:jc w:val="center"/>
              <w:rPr>
                <w:b/>
                <w:sz w:val="21"/>
              </w:rPr>
            </w:pPr>
            <w:r>
              <w:rPr>
                <w:b/>
                <w:w w:val="99"/>
                <w:sz w:val="21"/>
              </w:rPr>
              <w:t>4</w:t>
            </w:r>
          </w:p>
        </w:tc>
        <w:tc>
          <w:tcPr>
            <w:tcW w:w="1134" w:type="dxa"/>
          </w:tcPr>
          <w:p>
            <w:pPr>
              <w:pStyle w:val="13"/>
              <w:spacing w:line="349" w:lineRule="exact"/>
              <w:ind w:left="13"/>
              <w:jc w:val="center"/>
              <w:rPr>
                <w:b/>
                <w:sz w:val="21"/>
              </w:rPr>
            </w:pPr>
            <w:r>
              <w:rPr>
                <w:b/>
                <w:w w:val="99"/>
                <w:sz w:val="21"/>
              </w:rPr>
              <w:t>5</w:t>
            </w:r>
          </w:p>
        </w:tc>
        <w:tc>
          <w:tcPr>
            <w:tcW w:w="1134" w:type="dxa"/>
          </w:tcPr>
          <w:p>
            <w:pPr>
              <w:pStyle w:val="13"/>
              <w:spacing w:line="349" w:lineRule="exact"/>
              <w:ind w:left="11"/>
              <w:jc w:val="center"/>
              <w:rPr>
                <w:b/>
                <w:sz w:val="21"/>
              </w:rPr>
            </w:pPr>
            <w:r>
              <w:rPr>
                <w:b/>
                <w:w w:val="99"/>
                <w:sz w:val="21"/>
              </w:rPr>
              <w:t>6</w:t>
            </w:r>
          </w:p>
        </w:tc>
        <w:tc>
          <w:tcPr>
            <w:tcW w:w="1134" w:type="dxa"/>
          </w:tcPr>
          <w:p>
            <w:pPr>
              <w:pStyle w:val="13"/>
              <w:spacing w:line="349" w:lineRule="exact"/>
              <w:ind w:left="13"/>
              <w:jc w:val="center"/>
              <w:rPr>
                <w:b/>
                <w:sz w:val="21"/>
              </w:rPr>
            </w:pPr>
            <w:r>
              <w:rPr>
                <w:b/>
                <w:w w:val="99"/>
                <w:sz w:val="21"/>
              </w:rPr>
              <w:t>7</w:t>
            </w:r>
          </w:p>
        </w:tc>
        <w:tc>
          <w:tcPr>
            <w:tcW w:w="1134" w:type="dxa"/>
          </w:tcPr>
          <w:p>
            <w:pPr>
              <w:pStyle w:val="13"/>
              <w:spacing w:line="349" w:lineRule="exact"/>
              <w:ind w:left="11"/>
              <w:jc w:val="center"/>
              <w:rPr>
                <w:b/>
                <w:sz w:val="21"/>
              </w:rPr>
            </w:pPr>
            <w:r>
              <w:rPr>
                <w:b/>
                <w:w w:val="99"/>
                <w:sz w:val="21"/>
              </w:rPr>
              <w:t>8</w:t>
            </w:r>
          </w:p>
        </w:tc>
        <w:tc>
          <w:tcPr>
            <w:tcW w:w="1134" w:type="dxa"/>
          </w:tcPr>
          <w:p>
            <w:pPr>
              <w:pStyle w:val="13"/>
              <w:spacing w:line="349" w:lineRule="exact"/>
              <w:ind w:left="13"/>
              <w:jc w:val="center"/>
              <w:rPr>
                <w:b/>
                <w:sz w:val="21"/>
              </w:rPr>
            </w:pPr>
            <w:r>
              <w:rPr>
                <w:b/>
                <w:w w:val="99"/>
                <w:sz w:val="21"/>
              </w:rPr>
              <w:t>9</w:t>
            </w:r>
          </w:p>
        </w:tc>
        <w:tc>
          <w:tcPr>
            <w:tcW w:w="1134" w:type="dxa"/>
          </w:tcPr>
          <w:p>
            <w:pPr>
              <w:pStyle w:val="13"/>
              <w:spacing w:line="349" w:lineRule="exact"/>
              <w:ind w:left="138" w:right="127"/>
              <w:jc w:val="center"/>
              <w:rPr>
                <w:b/>
                <w:sz w:val="21"/>
              </w:rPr>
            </w:pPr>
            <w:r>
              <w:rPr>
                <w:b/>
                <w:spacing w:val="-5"/>
                <w:sz w:val="21"/>
              </w:rPr>
              <w:t>10</w:t>
            </w:r>
          </w:p>
        </w:tc>
        <w:tc>
          <w:tcPr>
            <w:tcW w:w="1134" w:type="dxa"/>
          </w:tcPr>
          <w:p>
            <w:pPr>
              <w:pStyle w:val="13"/>
              <w:spacing w:line="349" w:lineRule="exact"/>
              <w:ind w:left="138" w:right="125"/>
              <w:jc w:val="center"/>
              <w:rPr>
                <w:b/>
                <w:sz w:val="21"/>
              </w:rPr>
            </w:pPr>
            <w:r>
              <w:rPr>
                <w:b/>
                <w:spacing w:val="-5"/>
                <w:sz w:val="21"/>
              </w:rPr>
              <w:t>11</w:t>
            </w:r>
          </w:p>
        </w:tc>
        <w:tc>
          <w:tcPr>
            <w:tcW w:w="1134" w:type="dxa"/>
          </w:tcPr>
          <w:p>
            <w:pPr>
              <w:pStyle w:val="13"/>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
              <w:jc w:val="center"/>
              <w:rPr>
                <w:sz w:val="21"/>
              </w:rPr>
            </w:pPr>
            <w:r>
              <w:rPr>
                <w:w w:val="99"/>
                <w:sz w:val="21"/>
              </w:rPr>
              <w:t>1</w:t>
            </w:r>
          </w:p>
        </w:tc>
        <w:tc>
          <w:tcPr>
            <w:tcW w:w="1244" w:type="dxa"/>
          </w:tcPr>
          <w:p>
            <w:pPr>
              <w:pStyle w:val="13"/>
              <w:rPr>
                <w:rFonts w:ascii="Times New Roman"/>
                <w:sz w:val="20"/>
              </w:rPr>
            </w:pPr>
          </w:p>
        </w:tc>
        <w:tc>
          <w:tcPr>
            <w:tcW w:w="1485" w:type="dxa"/>
          </w:tcPr>
          <w:p>
            <w:pPr>
              <w:pStyle w:val="13"/>
              <w:spacing w:line="349" w:lineRule="exact"/>
              <w:ind w:left="98" w:right="87"/>
              <w:jc w:val="center"/>
              <w:rPr>
                <w:b/>
                <w:sz w:val="21"/>
              </w:rPr>
            </w:pPr>
            <w:r>
              <w:rPr>
                <w:b/>
                <w:spacing w:val="-8"/>
                <w:sz w:val="21"/>
              </w:rPr>
              <w:t>合计</w:t>
            </w:r>
          </w:p>
        </w:tc>
        <w:tc>
          <w:tcPr>
            <w:tcW w:w="956" w:type="dxa"/>
          </w:tcPr>
          <w:p>
            <w:pPr>
              <w:pStyle w:val="13"/>
              <w:spacing w:line="349" w:lineRule="exact"/>
              <w:ind w:right="92"/>
              <w:jc w:val="right"/>
              <w:rPr>
                <w:b/>
                <w:sz w:val="21"/>
              </w:rPr>
            </w:pPr>
            <w:r>
              <w:rPr>
                <w:b/>
                <w:spacing w:val="-2"/>
                <w:sz w:val="21"/>
              </w:rPr>
              <w:t>1988.2</w:t>
            </w:r>
          </w:p>
        </w:tc>
        <w:tc>
          <w:tcPr>
            <w:tcW w:w="1134" w:type="dxa"/>
          </w:tcPr>
          <w:p>
            <w:pPr>
              <w:pStyle w:val="13"/>
              <w:spacing w:line="349" w:lineRule="exact"/>
              <w:ind w:right="91"/>
              <w:jc w:val="right"/>
              <w:rPr>
                <w:b/>
                <w:sz w:val="21"/>
              </w:rPr>
            </w:pPr>
            <w:r>
              <w:rPr>
                <w:b/>
                <w:spacing w:val="-2"/>
                <w:sz w:val="21"/>
              </w:rPr>
              <w:t>1988.2</w:t>
            </w:r>
          </w:p>
        </w:tc>
        <w:tc>
          <w:tcPr>
            <w:tcW w:w="1134" w:type="dxa"/>
          </w:tcPr>
          <w:p>
            <w:pPr>
              <w:pStyle w:val="13"/>
              <w:spacing w:line="349" w:lineRule="exact"/>
              <w:ind w:right="92"/>
              <w:jc w:val="right"/>
              <w:rPr>
                <w:b/>
                <w:sz w:val="21"/>
              </w:rPr>
            </w:pPr>
            <w:r>
              <w:rPr>
                <w:b/>
                <w:spacing w:val="-2"/>
                <w:sz w:val="21"/>
              </w:rPr>
              <w:t>1988.2</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2"/>
              <w:ind w:left="11"/>
              <w:jc w:val="center"/>
              <w:rPr>
                <w:sz w:val="21"/>
              </w:rPr>
            </w:pPr>
            <w:r>
              <w:rPr>
                <w:w w:val="99"/>
                <w:sz w:val="21"/>
              </w:rPr>
              <w:t>2</w:t>
            </w:r>
          </w:p>
        </w:tc>
        <w:tc>
          <w:tcPr>
            <w:tcW w:w="1244" w:type="dxa"/>
          </w:tcPr>
          <w:p>
            <w:pPr>
              <w:pStyle w:val="13"/>
              <w:spacing w:before="152"/>
              <w:ind w:left="108"/>
              <w:rPr>
                <w:sz w:val="21"/>
              </w:rPr>
            </w:pPr>
            <w:r>
              <w:rPr>
                <w:spacing w:val="-5"/>
                <w:sz w:val="21"/>
              </w:rPr>
              <w:t>208</w:t>
            </w:r>
          </w:p>
        </w:tc>
        <w:tc>
          <w:tcPr>
            <w:tcW w:w="1485" w:type="dxa"/>
          </w:tcPr>
          <w:p>
            <w:pPr>
              <w:pStyle w:val="13"/>
              <w:spacing w:line="346" w:lineRule="exact"/>
              <w:ind w:left="107"/>
              <w:rPr>
                <w:sz w:val="21"/>
              </w:rPr>
            </w:pPr>
            <w:r>
              <w:rPr>
                <w:spacing w:val="-4"/>
                <w:sz w:val="21"/>
              </w:rPr>
              <w:t>社会保障和就</w:t>
            </w:r>
          </w:p>
          <w:p>
            <w:pPr>
              <w:pStyle w:val="13"/>
              <w:spacing w:line="354" w:lineRule="exact"/>
              <w:ind w:left="107"/>
              <w:rPr>
                <w:sz w:val="21"/>
              </w:rPr>
            </w:pPr>
            <w:r>
              <w:rPr>
                <w:spacing w:val="-5"/>
                <w:sz w:val="21"/>
              </w:rPr>
              <w:t>业支出</w:t>
            </w:r>
          </w:p>
        </w:tc>
        <w:tc>
          <w:tcPr>
            <w:tcW w:w="956" w:type="dxa"/>
          </w:tcPr>
          <w:p>
            <w:pPr>
              <w:pStyle w:val="13"/>
              <w:spacing w:before="152"/>
              <w:ind w:right="94"/>
              <w:jc w:val="right"/>
              <w:rPr>
                <w:sz w:val="21"/>
              </w:rPr>
            </w:pPr>
            <w:r>
              <w:rPr>
                <w:spacing w:val="-2"/>
                <w:sz w:val="21"/>
              </w:rPr>
              <w:t>33.01</w:t>
            </w:r>
          </w:p>
        </w:tc>
        <w:tc>
          <w:tcPr>
            <w:tcW w:w="1134" w:type="dxa"/>
          </w:tcPr>
          <w:p>
            <w:pPr>
              <w:pStyle w:val="13"/>
              <w:spacing w:before="152"/>
              <w:ind w:right="95"/>
              <w:jc w:val="right"/>
              <w:rPr>
                <w:sz w:val="21"/>
              </w:rPr>
            </w:pPr>
            <w:r>
              <w:rPr>
                <w:spacing w:val="-2"/>
                <w:sz w:val="21"/>
              </w:rPr>
              <w:t>33.01</w:t>
            </w:r>
          </w:p>
        </w:tc>
        <w:tc>
          <w:tcPr>
            <w:tcW w:w="1134" w:type="dxa"/>
          </w:tcPr>
          <w:p>
            <w:pPr>
              <w:pStyle w:val="13"/>
              <w:spacing w:before="152"/>
              <w:ind w:right="94"/>
              <w:jc w:val="right"/>
              <w:rPr>
                <w:sz w:val="21"/>
              </w:rPr>
            </w:pPr>
            <w:r>
              <w:rPr>
                <w:spacing w:val="-2"/>
                <w:sz w:val="21"/>
              </w:rPr>
              <w:t>33.01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1"/>
              <w:ind w:left="11"/>
              <w:jc w:val="center"/>
              <w:rPr>
                <w:sz w:val="21"/>
              </w:rPr>
            </w:pPr>
            <w:r>
              <w:rPr>
                <w:w w:val="99"/>
                <w:sz w:val="21"/>
              </w:rPr>
              <w:t>3</w:t>
            </w:r>
          </w:p>
        </w:tc>
        <w:tc>
          <w:tcPr>
            <w:tcW w:w="1244" w:type="dxa"/>
          </w:tcPr>
          <w:p>
            <w:pPr>
              <w:pStyle w:val="13"/>
              <w:spacing w:before="151"/>
              <w:ind w:left="108"/>
              <w:rPr>
                <w:sz w:val="21"/>
              </w:rPr>
            </w:pPr>
            <w:r>
              <w:rPr>
                <w:spacing w:val="-2"/>
                <w:sz w:val="21"/>
              </w:rPr>
              <w:t>20805</w:t>
            </w:r>
          </w:p>
        </w:tc>
        <w:tc>
          <w:tcPr>
            <w:tcW w:w="1485" w:type="dxa"/>
          </w:tcPr>
          <w:p>
            <w:pPr>
              <w:pStyle w:val="13"/>
              <w:spacing w:line="347" w:lineRule="exact"/>
              <w:ind w:left="107"/>
              <w:rPr>
                <w:sz w:val="21"/>
              </w:rPr>
            </w:pPr>
            <w:r>
              <w:rPr>
                <w:spacing w:val="-4"/>
                <w:sz w:val="21"/>
              </w:rPr>
              <w:t>行政事业单位</w:t>
            </w:r>
          </w:p>
          <w:p>
            <w:pPr>
              <w:pStyle w:val="13"/>
              <w:spacing w:line="354" w:lineRule="exact"/>
              <w:ind w:left="107"/>
              <w:rPr>
                <w:sz w:val="21"/>
              </w:rPr>
            </w:pPr>
            <w:r>
              <w:rPr>
                <w:spacing w:val="-7"/>
                <w:sz w:val="21"/>
              </w:rPr>
              <w:t>养老支出</w:t>
            </w:r>
          </w:p>
        </w:tc>
        <w:tc>
          <w:tcPr>
            <w:tcW w:w="956" w:type="dxa"/>
          </w:tcPr>
          <w:p>
            <w:pPr>
              <w:pStyle w:val="13"/>
              <w:spacing w:before="151"/>
              <w:ind w:right="94"/>
              <w:jc w:val="right"/>
              <w:rPr>
                <w:sz w:val="21"/>
              </w:rPr>
            </w:pPr>
            <w:r>
              <w:rPr>
                <w:spacing w:val="-2"/>
                <w:sz w:val="21"/>
              </w:rPr>
              <w:t>33.01</w:t>
            </w:r>
          </w:p>
        </w:tc>
        <w:tc>
          <w:tcPr>
            <w:tcW w:w="1134" w:type="dxa"/>
          </w:tcPr>
          <w:p>
            <w:pPr>
              <w:pStyle w:val="13"/>
              <w:spacing w:before="151"/>
              <w:ind w:right="95"/>
              <w:jc w:val="right"/>
              <w:rPr>
                <w:sz w:val="21"/>
              </w:rPr>
            </w:pPr>
            <w:r>
              <w:rPr>
                <w:spacing w:val="-2"/>
                <w:sz w:val="21"/>
              </w:rPr>
              <w:t>33.01</w:t>
            </w:r>
          </w:p>
        </w:tc>
        <w:tc>
          <w:tcPr>
            <w:tcW w:w="1134" w:type="dxa"/>
          </w:tcPr>
          <w:p>
            <w:pPr>
              <w:pStyle w:val="13"/>
              <w:spacing w:before="151"/>
              <w:ind w:right="94"/>
              <w:jc w:val="right"/>
              <w:rPr>
                <w:sz w:val="21"/>
              </w:rPr>
            </w:pPr>
            <w:r>
              <w:rPr>
                <w:spacing w:val="-2"/>
                <w:sz w:val="21"/>
              </w:rPr>
              <w:t>33.01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2"/>
              <w:ind w:left="11"/>
              <w:jc w:val="center"/>
              <w:rPr>
                <w:sz w:val="21"/>
              </w:rPr>
            </w:pPr>
            <w:r>
              <w:rPr>
                <w:w w:val="99"/>
                <w:sz w:val="21"/>
              </w:rPr>
              <w:t>4</w:t>
            </w:r>
          </w:p>
        </w:tc>
        <w:tc>
          <w:tcPr>
            <w:tcW w:w="1244" w:type="dxa"/>
          </w:tcPr>
          <w:p>
            <w:pPr>
              <w:pStyle w:val="13"/>
              <w:spacing w:before="152"/>
              <w:ind w:left="108"/>
              <w:rPr>
                <w:sz w:val="21"/>
              </w:rPr>
            </w:pPr>
            <w:r>
              <w:rPr>
                <w:spacing w:val="-2"/>
                <w:sz w:val="21"/>
              </w:rPr>
              <w:t>2080502</w:t>
            </w:r>
          </w:p>
        </w:tc>
        <w:tc>
          <w:tcPr>
            <w:tcW w:w="1485" w:type="dxa"/>
          </w:tcPr>
          <w:p>
            <w:pPr>
              <w:pStyle w:val="13"/>
              <w:spacing w:line="346" w:lineRule="exact"/>
              <w:ind w:left="107"/>
              <w:rPr>
                <w:sz w:val="21"/>
              </w:rPr>
            </w:pPr>
            <w:r>
              <w:rPr>
                <w:spacing w:val="-4"/>
                <w:sz w:val="21"/>
              </w:rPr>
              <w:t>事业单位离退</w:t>
            </w:r>
          </w:p>
          <w:p>
            <w:pPr>
              <w:pStyle w:val="13"/>
              <w:spacing w:line="354" w:lineRule="exact"/>
              <w:ind w:left="107"/>
              <w:rPr>
                <w:sz w:val="21"/>
              </w:rPr>
            </w:pPr>
            <w:r>
              <w:rPr>
                <w:w w:val="99"/>
                <w:sz w:val="21"/>
              </w:rPr>
              <w:t>休</w:t>
            </w:r>
          </w:p>
        </w:tc>
        <w:tc>
          <w:tcPr>
            <w:tcW w:w="956" w:type="dxa"/>
          </w:tcPr>
          <w:p>
            <w:pPr>
              <w:pStyle w:val="13"/>
              <w:spacing w:before="152"/>
              <w:ind w:right="94"/>
              <w:jc w:val="right"/>
              <w:rPr>
                <w:sz w:val="21"/>
              </w:rPr>
            </w:pPr>
            <w:r>
              <w:rPr>
                <w:spacing w:val="-4"/>
                <w:sz w:val="21"/>
              </w:rPr>
              <w:t>1.92</w:t>
            </w:r>
          </w:p>
        </w:tc>
        <w:tc>
          <w:tcPr>
            <w:tcW w:w="1134" w:type="dxa"/>
          </w:tcPr>
          <w:p>
            <w:pPr>
              <w:pStyle w:val="13"/>
              <w:spacing w:before="152"/>
              <w:ind w:right="92"/>
              <w:jc w:val="right"/>
              <w:rPr>
                <w:sz w:val="21"/>
              </w:rPr>
            </w:pPr>
            <w:r>
              <w:rPr>
                <w:spacing w:val="-4"/>
                <w:sz w:val="21"/>
              </w:rPr>
              <w:t>1.92</w:t>
            </w:r>
          </w:p>
        </w:tc>
        <w:tc>
          <w:tcPr>
            <w:tcW w:w="1134" w:type="dxa"/>
          </w:tcPr>
          <w:p>
            <w:pPr>
              <w:pStyle w:val="13"/>
              <w:spacing w:before="152"/>
              <w:ind w:right="94"/>
              <w:jc w:val="right"/>
              <w:rPr>
                <w:sz w:val="21"/>
              </w:rPr>
            </w:pPr>
            <w:r>
              <w:rPr>
                <w:spacing w:val="-4"/>
                <w:sz w:val="21"/>
              </w:rPr>
              <w:t>1.92</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1" w:hRule="atLeast"/>
        </w:trPr>
        <w:tc>
          <w:tcPr>
            <w:tcW w:w="680" w:type="dxa"/>
          </w:tcPr>
          <w:p>
            <w:pPr>
              <w:pStyle w:val="13"/>
              <w:spacing w:before="18"/>
              <w:rPr>
                <w:sz w:val="17"/>
              </w:rPr>
            </w:pPr>
          </w:p>
          <w:p>
            <w:pPr>
              <w:pStyle w:val="13"/>
              <w:ind w:left="11"/>
              <w:jc w:val="center"/>
              <w:rPr>
                <w:sz w:val="21"/>
              </w:rPr>
            </w:pPr>
            <w:r>
              <w:rPr>
                <w:w w:val="99"/>
                <w:sz w:val="21"/>
              </w:rPr>
              <w:t>5</w:t>
            </w:r>
          </w:p>
        </w:tc>
        <w:tc>
          <w:tcPr>
            <w:tcW w:w="1244" w:type="dxa"/>
          </w:tcPr>
          <w:p>
            <w:pPr>
              <w:pStyle w:val="13"/>
              <w:spacing w:before="18"/>
              <w:rPr>
                <w:sz w:val="17"/>
              </w:rPr>
            </w:pPr>
          </w:p>
          <w:p>
            <w:pPr>
              <w:pStyle w:val="13"/>
              <w:ind w:left="108"/>
              <w:rPr>
                <w:sz w:val="21"/>
              </w:rPr>
            </w:pPr>
            <w:r>
              <w:rPr>
                <w:spacing w:val="-2"/>
                <w:sz w:val="21"/>
              </w:rPr>
              <w:t>2080505</w:t>
            </w:r>
          </w:p>
        </w:tc>
        <w:tc>
          <w:tcPr>
            <w:tcW w:w="1485" w:type="dxa"/>
          </w:tcPr>
          <w:p>
            <w:pPr>
              <w:pStyle w:val="13"/>
              <w:spacing w:line="223" w:lineRule="auto"/>
              <w:ind w:left="107" w:right="102"/>
              <w:rPr>
                <w:sz w:val="21"/>
              </w:rPr>
            </w:pPr>
            <w:r>
              <w:rPr>
                <w:spacing w:val="-2"/>
                <w:sz w:val="21"/>
              </w:rPr>
              <w:t>机关事业单位</w:t>
            </w:r>
            <w:r>
              <w:rPr>
                <w:spacing w:val="-4"/>
                <w:sz w:val="21"/>
              </w:rPr>
              <w:t>基本养老保险</w:t>
            </w:r>
          </w:p>
          <w:p>
            <w:pPr>
              <w:pStyle w:val="13"/>
              <w:spacing w:line="350" w:lineRule="exact"/>
              <w:ind w:left="107"/>
              <w:rPr>
                <w:sz w:val="21"/>
              </w:rPr>
            </w:pPr>
            <w:r>
              <w:rPr>
                <w:spacing w:val="-7"/>
                <w:sz w:val="21"/>
              </w:rPr>
              <w:t>缴费支出</w:t>
            </w:r>
          </w:p>
        </w:tc>
        <w:tc>
          <w:tcPr>
            <w:tcW w:w="956" w:type="dxa"/>
          </w:tcPr>
          <w:p>
            <w:pPr>
              <w:pStyle w:val="13"/>
              <w:spacing w:before="18"/>
              <w:rPr>
                <w:sz w:val="17"/>
              </w:rPr>
            </w:pPr>
          </w:p>
          <w:p>
            <w:pPr>
              <w:pStyle w:val="13"/>
              <w:ind w:right="94"/>
              <w:jc w:val="right"/>
              <w:rPr>
                <w:sz w:val="21"/>
              </w:rPr>
            </w:pPr>
            <w:r>
              <w:rPr>
                <w:spacing w:val="-2"/>
                <w:sz w:val="21"/>
              </w:rPr>
              <w:t>29.06</w:t>
            </w:r>
          </w:p>
        </w:tc>
        <w:tc>
          <w:tcPr>
            <w:tcW w:w="1134" w:type="dxa"/>
          </w:tcPr>
          <w:p>
            <w:pPr>
              <w:pStyle w:val="13"/>
              <w:spacing w:before="18"/>
              <w:rPr>
                <w:sz w:val="17"/>
              </w:rPr>
            </w:pPr>
          </w:p>
          <w:p>
            <w:pPr>
              <w:pStyle w:val="13"/>
              <w:ind w:right="95"/>
              <w:jc w:val="right"/>
              <w:rPr>
                <w:sz w:val="21"/>
              </w:rPr>
            </w:pPr>
            <w:r>
              <w:rPr>
                <w:spacing w:val="-2"/>
                <w:sz w:val="21"/>
              </w:rPr>
              <w:t>29.06</w:t>
            </w:r>
          </w:p>
        </w:tc>
        <w:tc>
          <w:tcPr>
            <w:tcW w:w="1134" w:type="dxa"/>
          </w:tcPr>
          <w:p>
            <w:pPr>
              <w:pStyle w:val="13"/>
              <w:spacing w:before="18"/>
              <w:rPr>
                <w:sz w:val="17"/>
              </w:rPr>
            </w:pPr>
          </w:p>
          <w:p>
            <w:pPr>
              <w:pStyle w:val="13"/>
              <w:ind w:right="94"/>
              <w:jc w:val="right"/>
              <w:rPr>
                <w:sz w:val="21"/>
              </w:rPr>
            </w:pPr>
            <w:r>
              <w:rPr>
                <w:spacing w:val="-2"/>
                <w:sz w:val="21"/>
              </w:rPr>
              <w:t>29.06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2"/>
              <w:ind w:left="11"/>
              <w:jc w:val="center"/>
              <w:rPr>
                <w:sz w:val="21"/>
              </w:rPr>
            </w:pPr>
            <w:r>
              <w:rPr>
                <w:w w:val="99"/>
                <w:sz w:val="21"/>
              </w:rPr>
              <w:t>6</w:t>
            </w:r>
          </w:p>
        </w:tc>
        <w:tc>
          <w:tcPr>
            <w:tcW w:w="1244" w:type="dxa"/>
          </w:tcPr>
          <w:p>
            <w:pPr>
              <w:pStyle w:val="13"/>
              <w:spacing w:before="152"/>
              <w:ind w:left="108"/>
              <w:rPr>
                <w:sz w:val="21"/>
              </w:rPr>
            </w:pPr>
            <w:r>
              <w:rPr>
                <w:spacing w:val="-2"/>
                <w:sz w:val="21"/>
              </w:rPr>
              <w:t>20899</w:t>
            </w:r>
          </w:p>
        </w:tc>
        <w:tc>
          <w:tcPr>
            <w:tcW w:w="1485" w:type="dxa"/>
          </w:tcPr>
          <w:p>
            <w:pPr>
              <w:pStyle w:val="13"/>
              <w:spacing w:line="346" w:lineRule="exact"/>
              <w:ind w:left="107"/>
              <w:rPr>
                <w:sz w:val="21"/>
              </w:rPr>
            </w:pPr>
            <w:r>
              <w:rPr>
                <w:spacing w:val="-4"/>
                <w:sz w:val="21"/>
              </w:rPr>
              <w:t>其他社会保障</w:t>
            </w:r>
          </w:p>
          <w:p>
            <w:pPr>
              <w:pStyle w:val="13"/>
              <w:spacing w:line="354" w:lineRule="exact"/>
              <w:ind w:left="107"/>
              <w:rPr>
                <w:sz w:val="21"/>
              </w:rPr>
            </w:pPr>
            <w:r>
              <w:rPr>
                <w:spacing w:val="-4"/>
                <w:sz w:val="21"/>
              </w:rPr>
              <w:t>和就业支出</w:t>
            </w:r>
          </w:p>
        </w:tc>
        <w:tc>
          <w:tcPr>
            <w:tcW w:w="956" w:type="dxa"/>
          </w:tcPr>
          <w:p>
            <w:pPr>
              <w:pStyle w:val="13"/>
              <w:spacing w:before="152"/>
              <w:ind w:right="94"/>
              <w:jc w:val="right"/>
              <w:rPr>
                <w:sz w:val="21"/>
              </w:rPr>
            </w:pPr>
            <w:r>
              <w:rPr>
                <w:spacing w:val="-4"/>
                <w:sz w:val="21"/>
              </w:rPr>
              <w:t>2.03</w:t>
            </w:r>
          </w:p>
        </w:tc>
        <w:tc>
          <w:tcPr>
            <w:tcW w:w="1134" w:type="dxa"/>
          </w:tcPr>
          <w:p>
            <w:pPr>
              <w:pStyle w:val="13"/>
              <w:spacing w:before="152"/>
              <w:ind w:right="92"/>
              <w:jc w:val="right"/>
              <w:rPr>
                <w:sz w:val="21"/>
              </w:rPr>
            </w:pPr>
            <w:r>
              <w:rPr>
                <w:spacing w:val="-4"/>
                <w:sz w:val="21"/>
              </w:rPr>
              <w:t>2.03</w:t>
            </w:r>
          </w:p>
        </w:tc>
        <w:tc>
          <w:tcPr>
            <w:tcW w:w="1134" w:type="dxa"/>
          </w:tcPr>
          <w:p>
            <w:pPr>
              <w:pStyle w:val="13"/>
              <w:spacing w:before="152"/>
              <w:ind w:right="94"/>
              <w:jc w:val="right"/>
              <w:rPr>
                <w:sz w:val="21"/>
              </w:rPr>
            </w:pPr>
            <w:r>
              <w:rPr>
                <w:spacing w:val="-4"/>
                <w:sz w:val="21"/>
              </w:rPr>
              <w:t>2.03</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2"/>
              <w:ind w:left="11"/>
              <w:jc w:val="center"/>
              <w:rPr>
                <w:sz w:val="21"/>
              </w:rPr>
            </w:pPr>
            <w:r>
              <w:rPr>
                <w:w w:val="99"/>
                <w:sz w:val="21"/>
              </w:rPr>
              <w:t>7</w:t>
            </w:r>
          </w:p>
        </w:tc>
        <w:tc>
          <w:tcPr>
            <w:tcW w:w="1244" w:type="dxa"/>
          </w:tcPr>
          <w:p>
            <w:pPr>
              <w:pStyle w:val="13"/>
              <w:spacing w:before="152"/>
              <w:ind w:left="108"/>
              <w:rPr>
                <w:sz w:val="21"/>
              </w:rPr>
            </w:pPr>
            <w:r>
              <w:rPr>
                <w:spacing w:val="-2"/>
                <w:sz w:val="21"/>
              </w:rPr>
              <w:t>2089999</w:t>
            </w:r>
          </w:p>
        </w:tc>
        <w:tc>
          <w:tcPr>
            <w:tcW w:w="1485" w:type="dxa"/>
          </w:tcPr>
          <w:p>
            <w:pPr>
              <w:pStyle w:val="13"/>
              <w:spacing w:line="348" w:lineRule="exact"/>
              <w:ind w:left="107"/>
              <w:rPr>
                <w:sz w:val="21"/>
              </w:rPr>
            </w:pPr>
            <w:r>
              <w:rPr>
                <w:spacing w:val="-4"/>
                <w:sz w:val="21"/>
              </w:rPr>
              <w:t>其他社会保障</w:t>
            </w:r>
          </w:p>
          <w:p>
            <w:pPr>
              <w:pStyle w:val="13"/>
              <w:spacing w:line="352" w:lineRule="exact"/>
              <w:ind w:left="107"/>
              <w:rPr>
                <w:sz w:val="21"/>
              </w:rPr>
            </w:pPr>
            <w:r>
              <w:rPr>
                <w:spacing w:val="-4"/>
                <w:sz w:val="21"/>
              </w:rPr>
              <w:t>和就业支出</w:t>
            </w:r>
          </w:p>
        </w:tc>
        <w:tc>
          <w:tcPr>
            <w:tcW w:w="956" w:type="dxa"/>
          </w:tcPr>
          <w:p>
            <w:pPr>
              <w:pStyle w:val="13"/>
              <w:spacing w:before="152"/>
              <w:ind w:right="94"/>
              <w:jc w:val="right"/>
              <w:rPr>
                <w:sz w:val="21"/>
              </w:rPr>
            </w:pPr>
            <w:r>
              <w:rPr>
                <w:spacing w:val="-4"/>
                <w:sz w:val="21"/>
              </w:rPr>
              <w:t>2.03</w:t>
            </w:r>
          </w:p>
        </w:tc>
        <w:tc>
          <w:tcPr>
            <w:tcW w:w="1134" w:type="dxa"/>
          </w:tcPr>
          <w:p>
            <w:pPr>
              <w:pStyle w:val="13"/>
              <w:spacing w:before="152"/>
              <w:ind w:right="92"/>
              <w:jc w:val="right"/>
              <w:rPr>
                <w:sz w:val="21"/>
              </w:rPr>
            </w:pPr>
            <w:r>
              <w:rPr>
                <w:spacing w:val="-4"/>
                <w:sz w:val="21"/>
              </w:rPr>
              <w:t>2.03</w:t>
            </w:r>
          </w:p>
        </w:tc>
        <w:tc>
          <w:tcPr>
            <w:tcW w:w="1134" w:type="dxa"/>
          </w:tcPr>
          <w:p>
            <w:pPr>
              <w:pStyle w:val="13"/>
              <w:spacing w:before="152"/>
              <w:ind w:right="94"/>
              <w:jc w:val="right"/>
              <w:rPr>
                <w:sz w:val="21"/>
              </w:rPr>
            </w:pPr>
            <w:r>
              <w:rPr>
                <w:spacing w:val="-4"/>
                <w:sz w:val="21"/>
              </w:rPr>
              <w:t>2.03</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
              <w:jc w:val="center"/>
              <w:rPr>
                <w:sz w:val="21"/>
              </w:rPr>
            </w:pPr>
            <w:r>
              <w:rPr>
                <w:w w:val="99"/>
                <w:sz w:val="21"/>
              </w:rPr>
              <w:t>6</w:t>
            </w:r>
          </w:p>
        </w:tc>
        <w:tc>
          <w:tcPr>
            <w:tcW w:w="1244" w:type="dxa"/>
          </w:tcPr>
          <w:p>
            <w:pPr>
              <w:pStyle w:val="13"/>
              <w:spacing w:line="349" w:lineRule="exact"/>
              <w:ind w:left="108"/>
              <w:rPr>
                <w:sz w:val="21"/>
              </w:rPr>
            </w:pPr>
            <w:r>
              <w:rPr>
                <w:spacing w:val="-5"/>
                <w:sz w:val="21"/>
              </w:rPr>
              <w:t>210</w:t>
            </w:r>
          </w:p>
        </w:tc>
        <w:tc>
          <w:tcPr>
            <w:tcW w:w="1485" w:type="dxa"/>
          </w:tcPr>
          <w:p>
            <w:pPr>
              <w:pStyle w:val="13"/>
              <w:spacing w:line="349" w:lineRule="exact"/>
              <w:ind w:left="98" w:right="96"/>
              <w:jc w:val="center"/>
              <w:rPr>
                <w:sz w:val="21"/>
              </w:rPr>
            </w:pPr>
            <w:r>
              <w:rPr>
                <w:spacing w:val="-4"/>
                <w:sz w:val="21"/>
              </w:rPr>
              <w:t>卫生健康支出</w:t>
            </w:r>
          </w:p>
        </w:tc>
        <w:tc>
          <w:tcPr>
            <w:tcW w:w="956" w:type="dxa"/>
          </w:tcPr>
          <w:p>
            <w:pPr>
              <w:pStyle w:val="13"/>
              <w:spacing w:line="349" w:lineRule="exact"/>
              <w:ind w:right="94"/>
              <w:jc w:val="right"/>
              <w:rPr>
                <w:sz w:val="21"/>
              </w:rPr>
            </w:pPr>
            <w:r>
              <w:rPr>
                <w:spacing w:val="-2"/>
                <w:sz w:val="21"/>
              </w:rPr>
              <w:t>26.34</w:t>
            </w:r>
          </w:p>
        </w:tc>
        <w:tc>
          <w:tcPr>
            <w:tcW w:w="1134" w:type="dxa"/>
          </w:tcPr>
          <w:p>
            <w:pPr>
              <w:pStyle w:val="13"/>
              <w:spacing w:line="349" w:lineRule="exact"/>
              <w:ind w:right="95"/>
              <w:jc w:val="right"/>
              <w:rPr>
                <w:sz w:val="21"/>
              </w:rPr>
            </w:pPr>
            <w:r>
              <w:rPr>
                <w:spacing w:val="-2"/>
                <w:sz w:val="21"/>
              </w:rPr>
              <w:t>26.34</w:t>
            </w:r>
          </w:p>
        </w:tc>
        <w:tc>
          <w:tcPr>
            <w:tcW w:w="1134" w:type="dxa"/>
          </w:tcPr>
          <w:p>
            <w:pPr>
              <w:pStyle w:val="13"/>
              <w:spacing w:line="349" w:lineRule="exact"/>
              <w:ind w:right="94"/>
              <w:jc w:val="right"/>
              <w:rPr>
                <w:sz w:val="21"/>
              </w:rPr>
            </w:pPr>
            <w:r>
              <w:rPr>
                <w:spacing w:val="-2"/>
                <w:sz w:val="21"/>
              </w:rPr>
              <w:t>26.34</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1"/>
              <w:ind w:left="11"/>
              <w:jc w:val="center"/>
              <w:rPr>
                <w:sz w:val="21"/>
              </w:rPr>
            </w:pPr>
            <w:r>
              <w:rPr>
                <w:w w:val="99"/>
                <w:sz w:val="21"/>
              </w:rPr>
              <w:t>7</w:t>
            </w:r>
          </w:p>
        </w:tc>
        <w:tc>
          <w:tcPr>
            <w:tcW w:w="1244" w:type="dxa"/>
          </w:tcPr>
          <w:p>
            <w:pPr>
              <w:pStyle w:val="13"/>
              <w:spacing w:before="151"/>
              <w:ind w:left="108"/>
              <w:rPr>
                <w:sz w:val="21"/>
              </w:rPr>
            </w:pPr>
            <w:r>
              <w:rPr>
                <w:spacing w:val="-2"/>
                <w:sz w:val="21"/>
              </w:rPr>
              <w:t>21011</w:t>
            </w:r>
          </w:p>
        </w:tc>
        <w:tc>
          <w:tcPr>
            <w:tcW w:w="1485" w:type="dxa"/>
          </w:tcPr>
          <w:p>
            <w:pPr>
              <w:pStyle w:val="13"/>
              <w:spacing w:line="347" w:lineRule="exact"/>
              <w:ind w:left="107"/>
              <w:rPr>
                <w:sz w:val="21"/>
              </w:rPr>
            </w:pPr>
            <w:r>
              <w:rPr>
                <w:spacing w:val="-4"/>
                <w:sz w:val="21"/>
              </w:rPr>
              <w:t>行政事业单位</w:t>
            </w:r>
          </w:p>
          <w:p>
            <w:pPr>
              <w:pStyle w:val="13"/>
              <w:spacing w:line="354" w:lineRule="exact"/>
              <w:ind w:left="107"/>
              <w:rPr>
                <w:sz w:val="21"/>
              </w:rPr>
            </w:pPr>
            <w:r>
              <w:rPr>
                <w:spacing w:val="-8"/>
                <w:sz w:val="21"/>
              </w:rPr>
              <w:t>医疗</w:t>
            </w:r>
          </w:p>
        </w:tc>
        <w:tc>
          <w:tcPr>
            <w:tcW w:w="956" w:type="dxa"/>
          </w:tcPr>
          <w:p>
            <w:pPr>
              <w:pStyle w:val="13"/>
              <w:spacing w:before="151"/>
              <w:ind w:right="94"/>
              <w:jc w:val="right"/>
              <w:rPr>
                <w:sz w:val="21"/>
              </w:rPr>
            </w:pPr>
            <w:r>
              <w:rPr>
                <w:spacing w:val="-2"/>
                <w:sz w:val="21"/>
              </w:rPr>
              <w:t>26.34</w:t>
            </w:r>
          </w:p>
        </w:tc>
        <w:tc>
          <w:tcPr>
            <w:tcW w:w="1134" w:type="dxa"/>
          </w:tcPr>
          <w:p>
            <w:pPr>
              <w:pStyle w:val="13"/>
              <w:spacing w:before="151"/>
              <w:ind w:right="95"/>
              <w:jc w:val="right"/>
              <w:rPr>
                <w:sz w:val="21"/>
              </w:rPr>
            </w:pPr>
            <w:r>
              <w:rPr>
                <w:spacing w:val="-2"/>
                <w:sz w:val="21"/>
              </w:rPr>
              <w:t>26.34</w:t>
            </w:r>
          </w:p>
        </w:tc>
        <w:tc>
          <w:tcPr>
            <w:tcW w:w="1134" w:type="dxa"/>
          </w:tcPr>
          <w:p>
            <w:pPr>
              <w:pStyle w:val="13"/>
              <w:spacing w:before="151"/>
              <w:ind w:right="94"/>
              <w:jc w:val="right"/>
              <w:rPr>
                <w:sz w:val="21"/>
              </w:rPr>
            </w:pPr>
            <w:r>
              <w:rPr>
                <w:spacing w:val="-2"/>
                <w:sz w:val="21"/>
              </w:rPr>
              <w:t>26.34</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680" w:type="dxa"/>
          </w:tcPr>
          <w:p>
            <w:pPr>
              <w:pStyle w:val="13"/>
              <w:spacing w:line="347" w:lineRule="exact"/>
              <w:ind w:left="11"/>
              <w:jc w:val="center"/>
              <w:rPr>
                <w:sz w:val="21"/>
              </w:rPr>
            </w:pPr>
            <w:r>
              <w:rPr>
                <w:w w:val="99"/>
                <w:sz w:val="21"/>
              </w:rPr>
              <w:t>8</w:t>
            </w:r>
          </w:p>
        </w:tc>
        <w:tc>
          <w:tcPr>
            <w:tcW w:w="1244" w:type="dxa"/>
          </w:tcPr>
          <w:p>
            <w:pPr>
              <w:pStyle w:val="13"/>
              <w:spacing w:line="347" w:lineRule="exact"/>
              <w:ind w:left="108"/>
              <w:rPr>
                <w:sz w:val="21"/>
              </w:rPr>
            </w:pPr>
            <w:r>
              <w:rPr>
                <w:spacing w:val="-2"/>
                <w:sz w:val="21"/>
              </w:rPr>
              <w:t>2101102</w:t>
            </w:r>
          </w:p>
        </w:tc>
        <w:tc>
          <w:tcPr>
            <w:tcW w:w="1485" w:type="dxa"/>
          </w:tcPr>
          <w:p>
            <w:pPr>
              <w:pStyle w:val="13"/>
              <w:spacing w:line="347" w:lineRule="exact"/>
              <w:ind w:left="98" w:right="96"/>
              <w:jc w:val="center"/>
              <w:rPr>
                <w:sz w:val="21"/>
              </w:rPr>
            </w:pPr>
            <w:r>
              <w:rPr>
                <w:spacing w:val="-4"/>
                <w:sz w:val="21"/>
              </w:rPr>
              <w:t>事业单位医疗</w:t>
            </w:r>
          </w:p>
        </w:tc>
        <w:tc>
          <w:tcPr>
            <w:tcW w:w="956" w:type="dxa"/>
          </w:tcPr>
          <w:p>
            <w:pPr>
              <w:pStyle w:val="13"/>
              <w:spacing w:line="347" w:lineRule="exact"/>
              <w:ind w:right="94"/>
              <w:jc w:val="right"/>
              <w:rPr>
                <w:sz w:val="21"/>
              </w:rPr>
            </w:pPr>
            <w:r>
              <w:rPr>
                <w:spacing w:val="-2"/>
                <w:sz w:val="21"/>
              </w:rPr>
              <w:t>14.53</w:t>
            </w:r>
          </w:p>
        </w:tc>
        <w:tc>
          <w:tcPr>
            <w:tcW w:w="1134" w:type="dxa"/>
          </w:tcPr>
          <w:p>
            <w:pPr>
              <w:pStyle w:val="13"/>
              <w:spacing w:line="347" w:lineRule="exact"/>
              <w:ind w:right="95"/>
              <w:jc w:val="right"/>
              <w:rPr>
                <w:sz w:val="21"/>
              </w:rPr>
            </w:pPr>
            <w:r>
              <w:rPr>
                <w:spacing w:val="-2"/>
                <w:sz w:val="21"/>
              </w:rPr>
              <w:t>14.53</w:t>
            </w:r>
          </w:p>
        </w:tc>
        <w:tc>
          <w:tcPr>
            <w:tcW w:w="1134" w:type="dxa"/>
          </w:tcPr>
          <w:p>
            <w:pPr>
              <w:pStyle w:val="13"/>
              <w:spacing w:line="347" w:lineRule="exact"/>
              <w:ind w:right="94"/>
              <w:jc w:val="right"/>
              <w:rPr>
                <w:sz w:val="21"/>
              </w:rPr>
            </w:pPr>
            <w:r>
              <w:rPr>
                <w:spacing w:val="-2"/>
                <w:sz w:val="21"/>
              </w:rPr>
              <w:t>14.53</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tabs>
          <w:tab w:val="left" w:pos="6651"/>
          <w:tab w:val="left" w:pos="13597"/>
        </w:tabs>
        <w:spacing w:before="19"/>
        <w:ind w:left="440" w:right="0" w:firstLine="0"/>
        <w:jc w:val="left"/>
        <w:rPr>
          <w:sz w:val="24"/>
        </w:rPr>
      </w:pPr>
      <w:r>
        <w:pict>
          <v:line id="_x0000_s1031" o:spid="_x0000_s1031" o:spt="20" style="position:absolute;left:0pt;margin-left:56.7pt;margin-top:1.05pt;height:22.05pt;width:0pt;mso-position-horizontal-relative:page;z-index:-251650048;mso-width-relative:page;mso-height-relative:page;" stroked="t" coordsize="21600,21600">
            <v:path arrowok="t"/>
            <v:fill focussize="0,0"/>
            <v:stroke weight="0.72pt" color="#FFFFFF"/>
            <v:imagedata o:title=""/>
            <o:lock v:ext="edit"/>
          </v:line>
        </w:pict>
      </w:r>
      <w:r>
        <w:pict>
          <v:line id="_x0000_s1032" o:spid="_x0000_s1032" o:spt="20" style="position:absolute;left:0pt;margin-left:785.25pt;margin-top:1.75pt;height:21.35pt;width:0pt;mso-position-horizontal-relative:page;z-index:-251649024;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3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1244"/>
        <w:gridCol w:w="1485"/>
        <w:gridCol w:w="95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11"/>
              <w:rPr>
                <w:sz w:val="18"/>
              </w:rPr>
            </w:pPr>
          </w:p>
          <w:p>
            <w:pPr>
              <w:pStyle w:val="13"/>
              <w:spacing w:before="1"/>
              <w:ind w:left="130"/>
              <w:rPr>
                <w:b/>
                <w:sz w:val="21"/>
              </w:rPr>
            </w:pPr>
            <w:r>
              <w:rPr>
                <w:b/>
                <w:spacing w:val="-8"/>
                <w:sz w:val="21"/>
              </w:rPr>
              <w:t>序号</w:t>
            </w:r>
          </w:p>
        </w:tc>
        <w:tc>
          <w:tcPr>
            <w:tcW w:w="2729" w:type="dxa"/>
            <w:gridSpan w:val="2"/>
          </w:tcPr>
          <w:p>
            <w:pPr>
              <w:pStyle w:val="13"/>
              <w:spacing w:line="349" w:lineRule="exact"/>
              <w:ind w:left="734"/>
              <w:rPr>
                <w:b/>
                <w:sz w:val="21"/>
              </w:rPr>
            </w:pPr>
            <w:r>
              <w:rPr>
                <w:b/>
                <w:spacing w:val="-4"/>
                <w:sz w:val="21"/>
              </w:rPr>
              <w:t>功能分类科目</w:t>
            </w:r>
          </w:p>
        </w:tc>
        <w:tc>
          <w:tcPr>
            <w:tcW w:w="956" w:type="dxa"/>
            <w:vMerge w:val="restart"/>
          </w:tcPr>
          <w:p>
            <w:pPr>
              <w:pStyle w:val="13"/>
              <w:spacing w:before="11"/>
              <w:rPr>
                <w:sz w:val="18"/>
              </w:rPr>
            </w:pPr>
          </w:p>
          <w:p>
            <w:pPr>
              <w:pStyle w:val="13"/>
              <w:spacing w:before="1"/>
              <w:ind w:left="268"/>
              <w:rPr>
                <w:b/>
                <w:sz w:val="21"/>
              </w:rPr>
            </w:pPr>
            <w:r>
              <w:rPr>
                <w:b/>
                <w:spacing w:val="-8"/>
                <w:sz w:val="21"/>
              </w:rPr>
              <w:t>合计</w:t>
            </w:r>
          </w:p>
        </w:tc>
        <w:tc>
          <w:tcPr>
            <w:tcW w:w="9072" w:type="dxa"/>
            <w:gridSpan w:val="8"/>
          </w:tcPr>
          <w:p>
            <w:pPr>
              <w:pStyle w:val="13"/>
              <w:spacing w:line="349" w:lineRule="exact"/>
              <w:ind w:left="4107" w:right="4097"/>
              <w:jc w:val="center"/>
              <w:rPr>
                <w:b/>
                <w:sz w:val="21"/>
              </w:rPr>
            </w:pPr>
            <w:r>
              <w:rPr>
                <w:b/>
                <w:spacing w:val="-7"/>
                <w:sz w:val="21"/>
              </w:rPr>
              <w:t>本年收入</w:t>
            </w:r>
          </w:p>
        </w:tc>
        <w:tc>
          <w:tcPr>
            <w:tcW w:w="1134" w:type="dxa"/>
            <w:vMerge w:val="restart"/>
          </w:tcPr>
          <w:p>
            <w:pPr>
              <w:pStyle w:val="13"/>
              <w:spacing w:before="11"/>
              <w:rPr>
                <w:sz w:val="18"/>
              </w:rPr>
            </w:pPr>
          </w:p>
          <w:p>
            <w:pPr>
              <w:pStyle w:val="13"/>
              <w:spacing w:before="1"/>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vMerge w:val="continue"/>
            <w:tcBorders>
              <w:top w:val="nil"/>
            </w:tcBorders>
          </w:tcPr>
          <w:p>
            <w:pPr>
              <w:rPr>
                <w:sz w:val="2"/>
                <w:szCs w:val="2"/>
              </w:rPr>
            </w:pPr>
          </w:p>
        </w:tc>
        <w:tc>
          <w:tcPr>
            <w:tcW w:w="1244" w:type="dxa"/>
          </w:tcPr>
          <w:p>
            <w:pPr>
              <w:pStyle w:val="13"/>
              <w:tabs>
                <w:tab w:val="left" w:pos="684"/>
              </w:tabs>
              <w:spacing w:line="345" w:lineRule="exact"/>
              <w:ind w:left="14"/>
              <w:jc w:val="center"/>
              <w:rPr>
                <w:b/>
                <w:sz w:val="21"/>
              </w:rPr>
            </w:pPr>
            <w:r>
              <w:rPr>
                <w:b/>
                <w:spacing w:val="-5"/>
                <w:sz w:val="21"/>
              </w:rPr>
              <w:t>科</w:t>
            </w:r>
            <w:r>
              <w:rPr>
                <w:b/>
                <w:spacing w:val="-10"/>
                <w:sz w:val="21"/>
              </w:rPr>
              <w:t>目</w:t>
            </w:r>
            <w:r>
              <w:rPr>
                <w:b/>
                <w:sz w:val="21"/>
              </w:rPr>
              <w:tab/>
            </w:r>
            <w:r>
              <w:rPr>
                <w:b/>
                <w:spacing w:val="-10"/>
                <w:sz w:val="21"/>
              </w:rPr>
              <w:t>编</w:t>
            </w:r>
          </w:p>
          <w:p>
            <w:pPr>
              <w:pStyle w:val="13"/>
              <w:spacing w:line="355" w:lineRule="exact"/>
              <w:ind w:left="12"/>
              <w:jc w:val="center"/>
              <w:rPr>
                <w:b/>
                <w:sz w:val="21"/>
              </w:rPr>
            </w:pPr>
            <w:r>
              <w:rPr>
                <w:b/>
                <w:w w:val="99"/>
                <w:sz w:val="21"/>
              </w:rPr>
              <w:t>码</w:t>
            </w:r>
          </w:p>
        </w:tc>
        <w:tc>
          <w:tcPr>
            <w:tcW w:w="1485" w:type="dxa"/>
          </w:tcPr>
          <w:p>
            <w:pPr>
              <w:pStyle w:val="13"/>
              <w:spacing w:before="151"/>
              <w:ind w:left="320"/>
              <w:rPr>
                <w:b/>
                <w:sz w:val="21"/>
              </w:rPr>
            </w:pPr>
            <w:r>
              <w:rPr>
                <w:b/>
                <w:spacing w:val="-7"/>
                <w:sz w:val="21"/>
              </w:rPr>
              <w:t>科目名称</w:t>
            </w:r>
          </w:p>
        </w:tc>
        <w:tc>
          <w:tcPr>
            <w:tcW w:w="956" w:type="dxa"/>
            <w:vMerge w:val="continue"/>
            <w:tcBorders>
              <w:top w:val="nil"/>
            </w:tcBorders>
          </w:tcPr>
          <w:p>
            <w:pPr>
              <w:rPr>
                <w:sz w:val="2"/>
                <w:szCs w:val="2"/>
              </w:rPr>
            </w:pPr>
          </w:p>
        </w:tc>
        <w:tc>
          <w:tcPr>
            <w:tcW w:w="1134" w:type="dxa"/>
          </w:tcPr>
          <w:p>
            <w:pPr>
              <w:pStyle w:val="13"/>
              <w:spacing w:before="151"/>
              <w:ind w:left="356"/>
              <w:rPr>
                <w:b/>
                <w:sz w:val="21"/>
              </w:rPr>
            </w:pPr>
            <w:r>
              <w:rPr>
                <w:b/>
                <w:spacing w:val="-8"/>
                <w:sz w:val="21"/>
              </w:rPr>
              <w:t>小计</w:t>
            </w:r>
          </w:p>
        </w:tc>
        <w:tc>
          <w:tcPr>
            <w:tcW w:w="1134" w:type="dxa"/>
          </w:tcPr>
          <w:p>
            <w:pPr>
              <w:pStyle w:val="13"/>
              <w:spacing w:line="345" w:lineRule="exact"/>
              <w:ind w:left="138" w:right="126"/>
              <w:jc w:val="center"/>
              <w:rPr>
                <w:b/>
                <w:sz w:val="21"/>
              </w:rPr>
            </w:pPr>
            <w:r>
              <w:rPr>
                <w:b/>
                <w:spacing w:val="-7"/>
                <w:sz w:val="21"/>
              </w:rPr>
              <w:t>财政拨款</w:t>
            </w:r>
          </w:p>
          <w:p>
            <w:pPr>
              <w:pStyle w:val="13"/>
              <w:spacing w:line="355" w:lineRule="exact"/>
              <w:ind w:left="136" w:right="127"/>
              <w:jc w:val="center"/>
              <w:rPr>
                <w:b/>
                <w:sz w:val="21"/>
              </w:rPr>
            </w:pPr>
            <w:r>
              <w:rPr>
                <w:b/>
                <w:spacing w:val="-8"/>
                <w:sz w:val="21"/>
              </w:rPr>
              <w:t>收入</w:t>
            </w:r>
          </w:p>
        </w:tc>
        <w:tc>
          <w:tcPr>
            <w:tcW w:w="1134" w:type="dxa"/>
          </w:tcPr>
          <w:p>
            <w:pPr>
              <w:pStyle w:val="13"/>
              <w:spacing w:line="345" w:lineRule="exact"/>
              <w:ind w:left="136" w:right="127"/>
              <w:jc w:val="center"/>
              <w:rPr>
                <w:b/>
                <w:sz w:val="21"/>
              </w:rPr>
            </w:pPr>
            <w:r>
              <w:rPr>
                <w:b/>
                <w:spacing w:val="-7"/>
                <w:sz w:val="21"/>
              </w:rPr>
              <w:t>财政专户</w:t>
            </w:r>
          </w:p>
          <w:p>
            <w:pPr>
              <w:pStyle w:val="13"/>
              <w:spacing w:line="355" w:lineRule="exact"/>
              <w:ind w:left="138" w:right="126"/>
              <w:jc w:val="center"/>
              <w:rPr>
                <w:b/>
                <w:sz w:val="21"/>
              </w:rPr>
            </w:pPr>
            <w:r>
              <w:rPr>
                <w:b/>
                <w:spacing w:val="-8"/>
                <w:sz w:val="21"/>
              </w:rPr>
              <w:t>收入</w:t>
            </w:r>
          </w:p>
        </w:tc>
        <w:tc>
          <w:tcPr>
            <w:tcW w:w="1134" w:type="dxa"/>
          </w:tcPr>
          <w:p>
            <w:pPr>
              <w:pStyle w:val="13"/>
              <w:spacing w:before="151"/>
              <w:ind w:left="138" w:right="126"/>
              <w:jc w:val="center"/>
              <w:rPr>
                <w:b/>
                <w:sz w:val="21"/>
              </w:rPr>
            </w:pPr>
            <w:r>
              <w:rPr>
                <w:b/>
                <w:spacing w:val="-7"/>
                <w:sz w:val="21"/>
              </w:rPr>
              <w:t>事业收入</w:t>
            </w:r>
          </w:p>
        </w:tc>
        <w:tc>
          <w:tcPr>
            <w:tcW w:w="1134" w:type="dxa"/>
          </w:tcPr>
          <w:p>
            <w:pPr>
              <w:pStyle w:val="13"/>
              <w:spacing w:before="151"/>
              <w:ind w:left="136" w:right="127"/>
              <w:jc w:val="center"/>
              <w:rPr>
                <w:b/>
                <w:sz w:val="21"/>
              </w:rPr>
            </w:pPr>
            <w:r>
              <w:rPr>
                <w:b/>
                <w:spacing w:val="-7"/>
                <w:sz w:val="21"/>
              </w:rPr>
              <w:t>经营收入</w:t>
            </w:r>
          </w:p>
        </w:tc>
        <w:tc>
          <w:tcPr>
            <w:tcW w:w="1134" w:type="dxa"/>
          </w:tcPr>
          <w:p>
            <w:pPr>
              <w:pStyle w:val="13"/>
              <w:spacing w:line="345" w:lineRule="exact"/>
              <w:ind w:left="138" w:right="126"/>
              <w:jc w:val="center"/>
              <w:rPr>
                <w:b/>
                <w:sz w:val="21"/>
              </w:rPr>
            </w:pPr>
            <w:r>
              <w:rPr>
                <w:b/>
                <w:spacing w:val="-7"/>
                <w:sz w:val="21"/>
              </w:rPr>
              <w:t>上级补助</w:t>
            </w:r>
          </w:p>
          <w:p>
            <w:pPr>
              <w:pStyle w:val="13"/>
              <w:spacing w:line="355" w:lineRule="exact"/>
              <w:ind w:left="136" w:right="127"/>
              <w:jc w:val="center"/>
              <w:rPr>
                <w:b/>
                <w:sz w:val="21"/>
              </w:rPr>
            </w:pPr>
            <w:r>
              <w:rPr>
                <w:b/>
                <w:spacing w:val="-8"/>
                <w:sz w:val="21"/>
              </w:rPr>
              <w:t>收入</w:t>
            </w:r>
          </w:p>
        </w:tc>
        <w:tc>
          <w:tcPr>
            <w:tcW w:w="1134" w:type="dxa"/>
          </w:tcPr>
          <w:p>
            <w:pPr>
              <w:pStyle w:val="13"/>
              <w:spacing w:line="345" w:lineRule="exact"/>
              <w:ind w:left="145"/>
              <w:rPr>
                <w:b/>
                <w:sz w:val="21"/>
              </w:rPr>
            </w:pPr>
            <w:r>
              <w:rPr>
                <w:b/>
                <w:spacing w:val="-7"/>
                <w:sz w:val="21"/>
              </w:rPr>
              <w:t>附属单位</w:t>
            </w:r>
          </w:p>
          <w:p>
            <w:pPr>
              <w:pStyle w:val="13"/>
              <w:spacing w:line="355" w:lineRule="exact"/>
              <w:ind w:left="145"/>
              <w:rPr>
                <w:b/>
                <w:sz w:val="21"/>
              </w:rPr>
            </w:pPr>
            <w:r>
              <w:rPr>
                <w:b/>
                <w:spacing w:val="-7"/>
                <w:sz w:val="21"/>
              </w:rPr>
              <w:t>上缴收入</w:t>
            </w:r>
          </w:p>
        </w:tc>
        <w:tc>
          <w:tcPr>
            <w:tcW w:w="1134" w:type="dxa"/>
          </w:tcPr>
          <w:p>
            <w:pPr>
              <w:pStyle w:val="13"/>
              <w:spacing w:before="151"/>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b/>
                <w:sz w:val="21"/>
              </w:rPr>
            </w:pPr>
            <w:r>
              <w:rPr>
                <w:b/>
                <w:spacing w:val="-8"/>
                <w:sz w:val="21"/>
              </w:rPr>
              <w:t>栏次</w:t>
            </w:r>
          </w:p>
        </w:tc>
        <w:tc>
          <w:tcPr>
            <w:tcW w:w="1244" w:type="dxa"/>
          </w:tcPr>
          <w:p>
            <w:pPr>
              <w:pStyle w:val="13"/>
              <w:spacing w:line="349" w:lineRule="exact"/>
              <w:ind w:left="13"/>
              <w:jc w:val="center"/>
              <w:rPr>
                <w:b/>
                <w:sz w:val="21"/>
              </w:rPr>
            </w:pPr>
            <w:r>
              <w:rPr>
                <w:b/>
                <w:w w:val="99"/>
                <w:sz w:val="21"/>
              </w:rPr>
              <w:t>1</w:t>
            </w:r>
          </w:p>
        </w:tc>
        <w:tc>
          <w:tcPr>
            <w:tcW w:w="1485" w:type="dxa"/>
          </w:tcPr>
          <w:p>
            <w:pPr>
              <w:pStyle w:val="13"/>
              <w:spacing w:line="349" w:lineRule="exact"/>
              <w:ind w:left="11"/>
              <w:jc w:val="center"/>
              <w:rPr>
                <w:b/>
                <w:sz w:val="21"/>
              </w:rPr>
            </w:pPr>
            <w:r>
              <w:rPr>
                <w:b/>
                <w:w w:val="99"/>
                <w:sz w:val="21"/>
              </w:rPr>
              <w:t>2</w:t>
            </w:r>
          </w:p>
        </w:tc>
        <w:tc>
          <w:tcPr>
            <w:tcW w:w="956" w:type="dxa"/>
          </w:tcPr>
          <w:p>
            <w:pPr>
              <w:pStyle w:val="13"/>
              <w:spacing w:line="349" w:lineRule="exact"/>
              <w:ind w:left="13"/>
              <w:jc w:val="center"/>
              <w:rPr>
                <w:b/>
                <w:sz w:val="21"/>
              </w:rPr>
            </w:pPr>
            <w:r>
              <w:rPr>
                <w:b/>
                <w:w w:val="99"/>
                <w:sz w:val="21"/>
              </w:rPr>
              <w:t>3</w:t>
            </w:r>
          </w:p>
        </w:tc>
        <w:tc>
          <w:tcPr>
            <w:tcW w:w="1134" w:type="dxa"/>
          </w:tcPr>
          <w:p>
            <w:pPr>
              <w:pStyle w:val="13"/>
              <w:spacing w:line="349" w:lineRule="exact"/>
              <w:ind w:left="11"/>
              <w:jc w:val="center"/>
              <w:rPr>
                <w:b/>
                <w:sz w:val="21"/>
              </w:rPr>
            </w:pPr>
            <w:r>
              <w:rPr>
                <w:b/>
                <w:w w:val="99"/>
                <w:sz w:val="21"/>
              </w:rPr>
              <w:t>4</w:t>
            </w:r>
          </w:p>
        </w:tc>
        <w:tc>
          <w:tcPr>
            <w:tcW w:w="1134" w:type="dxa"/>
          </w:tcPr>
          <w:p>
            <w:pPr>
              <w:pStyle w:val="13"/>
              <w:spacing w:line="349" w:lineRule="exact"/>
              <w:ind w:left="13"/>
              <w:jc w:val="center"/>
              <w:rPr>
                <w:b/>
                <w:sz w:val="21"/>
              </w:rPr>
            </w:pPr>
            <w:r>
              <w:rPr>
                <w:b/>
                <w:w w:val="99"/>
                <w:sz w:val="21"/>
              </w:rPr>
              <w:t>5</w:t>
            </w:r>
          </w:p>
        </w:tc>
        <w:tc>
          <w:tcPr>
            <w:tcW w:w="1134" w:type="dxa"/>
          </w:tcPr>
          <w:p>
            <w:pPr>
              <w:pStyle w:val="13"/>
              <w:spacing w:line="349" w:lineRule="exact"/>
              <w:ind w:left="11"/>
              <w:jc w:val="center"/>
              <w:rPr>
                <w:b/>
                <w:sz w:val="21"/>
              </w:rPr>
            </w:pPr>
            <w:r>
              <w:rPr>
                <w:b/>
                <w:w w:val="99"/>
                <w:sz w:val="21"/>
              </w:rPr>
              <w:t>6</w:t>
            </w:r>
          </w:p>
        </w:tc>
        <w:tc>
          <w:tcPr>
            <w:tcW w:w="1134" w:type="dxa"/>
          </w:tcPr>
          <w:p>
            <w:pPr>
              <w:pStyle w:val="13"/>
              <w:spacing w:line="349" w:lineRule="exact"/>
              <w:ind w:left="13"/>
              <w:jc w:val="center"/>
              <w:rPr>
                <w:b/>
                <w:sz w:val="21"/>
              </w:rPr>
            </w:pPr>
            <w:r>
              <w:rPr>
                <w:b/>
                <w:w w:val="99"/>
                <w:sz w:val="21"/>
              </w:rPr>
              <w:t>7</w:t>
            </w:r>
          </w:p>
        </w:tc>
        <w:tc>
          <w:tcPr>
            <w:tcW w:w="1134" w:type="dxa"/>
          </w:tcPr>
          <w:p>
            <w:pPr>
              <w:pStyle w:val="13"/>
              <w:spacing w:line="349" w:lineRule="exact"/>
              <w:ind w:left="11"/>
              <w:jc w:val="center"/>
              <w:rPr>
                <w:b/>
                <w:sz w:val="21"/>
              </w:rPr>
            </w:pPr>
            <w:r>
              <w:rPr>
                <w:b/>
                <w:w w:val="99"/>
                <w:sz w:val="21"/>
              </w:rPr>
              <w:t>8</w:t>
            </w:r>
          </w:p>
        </w:tc>
        <w:tc>
          <w:tcPr>
            <w:tcW w:w="1134" w:type="dxa"/>
          </w:tcPr>
          <w:p>
            <w:pPr>
              <w:pStyle w:val="13"/>
              <w:spacing w:line="349" w:lineRule="exact"/>
              <w:ind w:left="13"/>
              <w:jc w:val="center"/>
              <w:rPr>
                <w:b/>
                <w:sz w:val="21"/>
              </w:rPr>
            </w:pPr>
            <w:r>
              <w:rPr>
                <w:b/>
                <w:w w:val="99"/>
                <w:sz w:val="21"/>
              </w:rPr>
              <w:t>9</w:t>
            </w:r>
          </w:p>
        </w:tc>
        <w:tc>
          <w:tcPr>
            <w:tcW w:w="1134" w:type="dxa"/>
          </w:tcPr>
          <w:p>
            <w:pPr>
              <w:pStyle w:val="13"/>
              <w:spacing w:line="349" w:lineRule="exact"/>
              <w:ind w:left="138" w:right="127"/>
              <w:jc w:val="center"/>
              <w:rPr>
                <w:b/>
                <w:sz w:val="21"/>
              </w:rPr>
            </w:pPr>
            <w:r>
              <w:rPr>
                <w:b/>
                <w:spacing w:val="-5"/>
                <w:sz w:val="21"/>
              </w:rPr>
              <w:t>10</w:t>
            </w:r>
          </w:p>
        </w:tc>
        <w:tc>
          <w:tcPr>
            <w:tcW w:w="1134" w:type="dxa"/>
          </w:tcPr>
          <w:p>
            <w:pPr>
              <w:pStyle w:val="13"/>
              <w:spacing w:line="349" w:lineRule="exact"/>
              <w:ind w:left="138" w:right="125"/>
              <w:jc w:val="center"/>
              <w:rPr>
                <w:b/>
                <w:sz w:val="21"/>
              </w:rPr>
            </w:pPr>
            <w:r>
              <w:rPr>
                <w:b/>
                <w:spacing w:val="-5"/>
                <w:sz w:val="21"/>
              </w:rPr>
              <w:t>11</w:t>
            </w:r>
          </w:p>
        </w:tc>
        <w:tc>
          <w:tcPr>
            <w:tcW w:w="1134" w:type="dxa"/>
          </w:tcPr>
          <w:p>
            <w:pPr>
              <w:pStyle w:val="13"/>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3"/>
              <w:ind w:left="11"/>
              <w:jc w:val="center"/>
              <w:rPr>
                <w:sz w:val="21"/>
              </w:rPr>
            </w:pPr>
            <w:r>
              <w:rPr>
                <w:w w:val="99"/>
                <w:sz w:val="21"/>
              </w:rPr>
              <w:t>9</w:t>
            </w:r>
          </w:p>
        </w:tc>
        <w:tc>
          <w:tcPr>
            <w:tcW w:w="1244" w:type="dxa"/>
          </w:tcPr>
          <w:p>
            <w:pPr>
              <w:pStyle w:val="13"/>
              <w:spacing w:before="153"/>
              <w:ind w:left="108"/>
              <w:rPr>
                <w:sz w:val="21"/>
              </w:rPr>
            </w:pPr>
            <w:r>
              <w:rPr>
                <w:spacing w:val="-2"/>
                <w:sz w:val="21"/>
              </w:rPr>
              <w:t>2101103</w:t>
            </w:r>
          </w:p>
        </w:tc>
        <w:tc>
          <w:tcPr>
            <w:tcW w:w="1485" w:type="dxa"/>
          </w:tcPr>
          <w:p>
            <w:pPr>
              <w:pStyle w:val="13"/>
              <w:spacing w:line="347" w:lineRule="exact"/>
              <w:ind w:left="107"/>
              <w:rPr>
                <w:sz w:val="21"/>
              </w:rPr>
            </w:pPr>
            <w:r>
              <w:rPr>
                <w:spacing w:val="-4"/>
                <w:sz w:val="21"/>
              </w:rPr>
              <w:t>公务员医疗补</w:t>
            </w:r>
          </w:p>
          <w:p>
            <w:pPr>
              <w:pStyle w:val="13"/>
              <w:spacing w:line="354" w:lineRule="exact"/>
              <w:ind w:left="107"/>
              <w:rPr>
                <w:sz w:val="21"/>
              </w:rPr>
            </w:pPr>
            <w:r>
              <w:rPr>
                <w:w w:val="99"/>
                <w:sz w:val="21"/>
              </w:rPr>
              <w:t>助</w:t>
            </w:r>
          </w:p>
        </w:tc>
        <w:tc>
          <w:tcPr>
            <w:tcW w:w="956" w:type="dxa"/>
          </w:tcPr>
          <w:p>
            <w:pPr>
              <w:pStyle w:val="13"/>
              <w:spacing w:before="153"/>
              <w:ind w:left="287" w:right="79"/>
              <w:jc w:val="center"/>
              <w:rPr>
                <w:sz w:val="21"/>
              </w:rPr>
            </w:pPr>
            <w:r>
              <w:rPr>
                <w:spacing w:val="-2"/>
                <w:sz w:val="21"/>
              </w:rPr>
              <w:t>11.81</w:t>
            </w:r>
          </w:p>
        </w:tc>
        <w:tc>
          <w:tcPr>
            <w:tcW w:w="1134" w:type="dxa"/>
          </w:tcPr>
          <w:p>
            <w:pPr>
              <w:pStyle w:val="13"/>
              <w:spacing w:before="153"/>
              <w:ind w:right="95"/>
              <w:jc w:val="right"/>
              <w:rPr>
                <w:sz w:val="21"/>
              </w:rPr>
            </w:pPr>
            <w:r>
              <w:rPr>
                <w:spacing w:val="-2"/>
                <w:sz w:val="21"/>
              </w:rPr>
              <w:t>11.81</w:t>
            </w:r>
          </w:p>
        </w:tc>
        <w:tc>
          <w:tcPr>
            <w:tcW w:w="1134" w:type="dxa"/>
          </w:tcPr>
          <w:p>
            <w:pPr>
              <w:pStyle w:val="13"/>
              <w:spacing w:before="153"/>
              <w:ind w:right="94"/>
              <w:jc w:val="right"/>
              <w:rPr>
                <w:sz w:val="21"/>
              </w:rPr>
            </w:pPr>
            <w:r>
              <w:rPr>
                <w:spacing w:val="-2"/>
                <w:sz w:val="21"/>
              </w:rPr>
              <w:t>11.81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sz w:val="21"/>
              </w:rPr>
            </w:pPr>
            <w:r>
              <w:rPr>
                <w:spacing w:val="-5"/>
                <w:sz w:val="21"/>
              </w:rPr>
              <w:t>10</w:t>
            </w:r>
          </w:p>
        </w:tc>
        <w:tc>
          <w:tcPr>
            <w:tcW w:w="1244" w:type="dxa"/>
          </w:tcPr>
          <w:p>
            <w:pPr>
              <w:pStyle w:val="13"/>
              <w:spacing w:line="349" w:lineRule="exact"/>
              <w:ind w:left="108"/>
              <w:rPr>
                <w:sz w:val="21"/>
              </w:rPr>
            </w:pPr>
            <w:r>
              <w:rPr>
                <w:spacing w:val="-5"/>
                <w:sz w:val="21"/>
              </w:rPr>
              <w:t>212</w:t>
            </w:r>
          </w:p>
        </w:tc>
        <w:tc>
          <w:tcPr>
            <w:tcW w:w="1485" w:type="dxa"/>
          </w:tcPr>
          <w:p>
            <w:pPr>
              <w:pStyle w:val="13"/>
              <w:spacing w:line="349" w:lineRule="exact"/>
              <w:ind w:left="107"/>
              <w:rPr>
                <w:sz w:val="21"/>
              </w:rPr>
            </w:pPr>
            <w:r>
              <w:rPr>
                <w:spacing w:val="-4"/>
                <w:sz w:val="21"/>
              </w:rPr>
              <w:t>城乡社区支出</w:t>
            </w:r>
          </w:p>
        </w:tc>
        <w:tc>
          <w:tcPr>
            <w:tcW w:w="956" w:type="dxa"/>
          </w:tcPr>
          <w:p>
            <w:pPr>
              <w:pStyle w:val="13"/>
              <w:spacing w:line="349" w:lineRule="exact"/>
              <w:ind w:left="167" w:right="79"/>
              <w:jc w:val="center"/>
              <w:rPr>
                <w:sz w:val="21"/>
              </w:rPr>
            </w:pPr>
            <w:r>
              <w:rPr>
                <w:spacing w:val="-2"/>
                <w:sz w:val="21"/>
              </w:rPr>
              <w:t>466.71</w:t>
            </w:r>
          </w:p>
        </w:tc>
        <w:tc>
          <w:tcPr>
            <w:tcW w:w="1134" w:type="dxa"/>
          </w:tcPr>
          <w:p>
            <w:pPr>
              <w:pStyle w:val="13"/>
              <w:spacing w:line="349" w:lineRule="exact"/>
              <w:ind w:right="92"/>
              <w:jc w:val="right"/>
              <w:rPr>
                <w:sz w:val="21"/>
              </w:rPr>
            </w:pPr>
            <w:r>
              <w:rPr>
                <w:spacing w:val="-2"/>
                <w:sz w:val="21"/>
              </w:rPr>
              <w:t>466.71</w:t>
            </w:r>
          </w:p>
        </w:tc>
        <w:tc>
          <w:tcPr>
            <w:tcW w:w="1134" w:type="dxa"/>
          </w:tcPr>
          <w:p>
            <w:pPr>
              <w:pStyle w:val="13"/>
              <w:spacing w:line="349" w:lineRule="exact"/>
              <w:ind w:right="91"/>
              <w:jc w:val="right"/>
              <w:rPr>
                <w:sz w:val="21"/>
              </w:rPr>
            </w:pPr>
            <w:r>
              <w:rPr>
                <w:spacing w:val="-2"/>
                <w:sz w:val="21"/>
              </w:rPr>
              <w:t>466.71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2"/>
              <w:ind w:left="117" w:right="104"/>
              <w:jc w:val="center"/>
              <w:rPr>
                <w:sz w:val="21"/>
              </w:rPr>
            </w:pPr>
            <w:r>
              <w:rPr>
                <w:spacing w:val="-5"/>
                <w:sz w:val="21"/>
              </w:rPr>
              <w:t>11</w:t>
            </w:r>
          </w:p>
        </w:tc>
        <w:tc>
          <w:tcPr>
            <w:tcW w:w="1244" w:type="dxa"/>
          </w:tcPr>
          <w:p>
            <w:pPr>
              <w:pStyle w:val="13"/>
              <w:spacing w:before="152"/>
              <w:ind w:left="108"/>
              <w:rPr>
                <w:sz w:val="21"/>
              </w:rPr>
            </w:pPr>
            <w:r>
              <w:rPr>
                <w:spacing w:val="-2"/>
                <w:sz w:val="21"/>
              </w:rPr>
              <w:t>21201</w:t>
            </w:r>
          </w:p>
        </w:tc>
        <w:tc>
          <w:tcPr>
            <w:tcW w:w="1485" w:type="dxa"/>
          </w:tcPr>
          <w:p>
            <w:pPr>
              <w:pStyle w:val="13"/>
              <w:spacing w:line="345" w:lineRule="exact"/>
              <w:ind w:left="107"/>
              <w:rPr>
                <w:sz w:val="21"/>
              </w:rPr>
            </w:pPr>
            <w:r>
              <w:rPr>
                <w:spacing w:val="-4"/>
                <w:sz w:val="21"/>
              </w:rPr>
              <w:t>城乡社区管理</w:t>
            </w:r>
          </w:p>
          <w:p>
            <w:pPr>
              <w:pStyle w:val="13"/>
              <w:spacing w:line="355" w:lineRule="exact"/>
              <w:ind w:left="107"/>
              <w:rPr>
                <w:sz w:val="21"/>
              </w:rPr>
            </w:pPr>
            <w:r>
              <w:rPr>
                <w:spacing w:val="-8"/>
                <w:sz w:val="21"/>
              </w:rPr>
              <w:t>事务</w:t>
            </w:r>
          </w:p>
        </w:tc>
        <w:tc>
          <w:tcPr>
            <w:tcW w:w="956" w:type="dxa"/>
          </w:tcPr>
          <w:p>
            <w:pPr>
              <w:pStyle w:val="13"/>
              <w:spacing w:before="152"/>
              <w:ind w:left="167" w:right="79"/>
              <w:jc w:val="center"/>
              <w:rPr>
                <w:sz w:val="21"/>
              </w:rPr>
            </w:pPr>
            <w:r>
              <w:rPr>
                <w:spacing w:val="-2"/>
                <w:sz w:val="21"/>
              </w:rPr>
              <w:t>466.71</w:t>
            </w:r>
          </w:p>
        </w:tc>
        <w:tc>
          <w:tcPr>
            <w:tcW w:w="1134" w:type="dxa"/>
          </w:tcPr>
          <w:p>
            <w:pPr>
              <w:pStyle w:val="13"/>
              <w:spacing w:before="152"/>
              <w:ind w:right="92"/>
              <w:jc w:val="right"/>
              <w:rPr>
                <w:sz w:val="21"/>
              </w:rPr>
            </w:pPr>
            <w:r>
              <w:rPr>
                <w:spacing w:val="-2"/>
                <w:sz w:val="21"/>
              </w:rPr>
              <w:t>466.71</w:t>
            </w:r>
          </w:p>
        </w:tc>
        <w:tc>
          <w:tcPr>
            <w:tcW w:w="1134" w:type="dxa"/>
          </w:tcPr>
          <w:p>
            <w:pPr>
              <w:pStyle w:val="13"/>
              <w:spacing w:before="152"/>
              <w:ind w:right="91"/>
              <w:jc w:val="right"/>
              <w:rPr>
                <w:sz w:val="21"/>
              </w:rPr>
            </w:pPr>
            <w:r>
              <w:rPr>
                <w:spacing w:val="-2"/>
                <w:sz w:val="21"/>
              </w:rPr>
              <w:t>466.71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sz w:val="21"/>
              </w:rPr>
            </w:pPr>
            <w:r>
              <w:rPr>
                <w:spacing w:val="-5"/>
                <w:sz w:val="21"/>
              </w:rPr>
              <w:t>12</w:t>
            </w:r>
          </w:p>
        </w:tc>
        <w:tc>
          <w:tcPr>
            <w:tcW w:w="1244" w:type="dxa"/>
          </w:tcPr>
          <w:p>
            <w:pPr>
              <w:pStyle w:val="13"/>
              <w:spacing w:line="349" w:lineRule="exact"/>
              <w:ind w:left="108"/>
              <w:rPr>
                <w:sz w:val="21"/>
              </w:rPr>
            </w:pPr>
            <w:r>
              <w:rPr>
                <w:spacing w:val="-2"/>
                <w:sz w:val="21"/>
              </w:rPr>
              <w:t>2120101</w:t>
            </w:r>
          </w:p>
        </w:tc>
        <w:tc>
          <w:tcPr>
            <w:tcW w:w="1485" w:type="dxa"/>
          </w:tcPr>
          <w:p>
            <w:pPr>
              <w:pStyle w:val="13"/>
              <w:spacing w:line="349" w:lineRule="exact"/>
              <w:ind w:left="107"/>
              <w:rPr>
                <w:sz w:val="21"/>
              </w:rPr>
            </w:pPr>
            <w:r>
              <w:rPr>
                <w:spacing w:val="-7"/>
                <w:sz w:val="21"/>
              </w:rPr>
              <w:t>行政运行</w:t>
            </w:r>
          </w:p>
        </w:tc>
        <w:tc>
          <w:tcPr>
            <w:tcW w:w="956" w:type="dxa"/>
          </w:tcPr>
          <w:p>
            <w:pPr>
              <w:pStyle w:val="13"/>
              <w:spacing w:line="349" w:lineRule="exact"/>
              <w:ind w:left="287" w:right="79"/>
              <w:jc w:val="center"/>
              <w:rPr>
                <w:sz w:val="21"/>
              </w:rPr>
            </w:pPr>
            <w:r>
              <w:rPr>
                <w:spacing w:val="-2"/>
                <w:sz w:val="21"/>
              </w:rPr>
              <w:t>10.91</w:t>
            </w:r>
          </w:p>
        </w:tc>
        <w:tc>
          <w:tcPr>
            <w:tcW w:w="1134" w:type="dxa"/>
          </w:tcPr>
          <w:p>
            <w:pPr>
              <w:pStyle w:val="13"/>
              <w:spacing w:line="349" w:lineRule="exact"/>
              <w:ind w:right="95"/>
              <w:jc w:val="right"/>
              <w:rPr>
                <w:sz w:val="21"/>
              </w:rPr>
            </w:pPr>
            <w:r>
              <w:rPr>
                <w:spacing w:val="-2"/>
                <w:sz w:val="21"/>
              </w:rPr>
              <w:t>10.91</w:t>
            </w:r>
          </w:p>
        </w:tc>
        <w:tc>
          <w:tcPr>
            <w:tcW w:w="1134" w:type="dxa"/>
          </w:tcPr>
          <w:p>
            <w:pPr>
              <w:pStyle w:val="13"/>
              <w:spacing w:line="349" w:lineRule="exact"/>
              <w:ind w:right="94"/>
              <w:jc w:val="right"/>
              <w:rPr>
                <w:sz w:val="21"/>
              </w:rPr>
            </w:pPr>
            <w:r>
              <w:rPr>
                <w:spacing w:val="-2"/>
                <w:sz w:val="21"/>
              </w:rPr>
              <w:t>10.91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1"/>
              <w:ind w:left="117" w:right="104"/>
              <w:jc w:val="center"/>
              <w:rPr>
                <w:sz w:val="21"/>
              </w:rPr>
            </w:pPr>
            <w:r>
              <w:rPr>
                <w:spacing w:val="-5"/>
                <w:sz w:val="21"/>
              </w:rPr>
              <w:t>13</w:t>
            </w:r>
          </w:p>
        </w:tc>
        <w:tc>
          <w:tcPr>
            <w:tcW w:w="1244" w:type="dxa"/>
          </w:tcPr>
          <w:p>
            <w:pPr>
              <w:pStyle w:val="13"/>
              <w:spacing w:before="151"/>
              <w:ind w:left="108"/>
              <w:rPr>
                <w:sz w:val="21"/>
              </w:rPr>
            </w:pPr>
            <w:r>
              <w:rPr>
                <w:spacing w:val="-2"/>
                <w:sz w:val="21"/>
              </w:rPr>
              <w:t>2120102</w:t>
            </w:r>
          </w:p>
        </w:tc>
        <w:tc>
          <w:tcPr>
            <w:tcW w:w="1485" w:type="dxa"/>
          </w:tcPr>
          <w:p>
            <w:pPr>
              <w:pStyle w:val="13"/>
              <w:spacing w:line="347" w:lineRule="exact"/>
              <w:ind w:left="107"/>
              <w:rPr>
                <w:sz w:val="21"/>
              </w:rPr>
            </w:pPr>
            <w:r>
              <w:rPr>
                <w:spacing w:val="-4"/>
                <w:sz w:val="21"/>
              </w:rPr>
              <w:t>一般行政管理</w:t>
            </w:r>
          </w:p>
          <w:p>
            <w:pPr>
              <w:pStyle w:val="13"/>
              <w:spacing w:line="353" w:lineRule="exact"/>
              <w:ind w:left="107"/>
              <w:rPr>
                <w:sz w:val="21"/>
              </w:rPr>
            </w:pPr>
            <w:r>
              <w:rPr>
                <w:spacing w:val="-8"/>
                <w:sz w:val="21"/>
              </w:rPr>
              <w:t>事务</w:t>
            </w:r>
          </w:p>
        </w:tc>
        <w:tc>
          <w:tcPr>
            <w:tcW w:w="956" w:type="dxa"/>
          </w:tcPr>
          <w:p>
            <w:pPr>
              <w:pStyle w:val="13"/>
              <w:spacing w:before="151"/>
              <w:ind w:left="287" w:right="79"/>
              <w:jc w:val="center"/>
              <w:rPr>
                <w:sz w:val="21"/>
              </w:rPr>
            </w:pPr>
            <w:r>
              <w:rPr>
                <w:spacing w:val="-2"/>
                <w:sz w:val="21"/>
              </w:rPr>
              <w:t>30.44</w:t>
            </w:r>
          </w:p>
        </w:tc>
        <w:tc>
          <w:tcPr>
            <w:tcW w:w="1134" w:type="dxa"/>
          </w:tcPr>
          <w:p>
            <w:pPr>
              <w:pStyle w:val="13"/>
              <w:spacing w:before="151"/>
              <w:ind w:right="95"/>
              <w:jc w:val="right"/>
              <w:rPr>
                <w:sz w:val="21"/>
              </w:rPr>
            </w:pPr>
            <w:r>
              <w:rPr>
                <w:spacing w:val="-2"/>
                <w:sz w:val="21"/>
              </w:rPr>
              <w:t>30.44</w:t>
            </w:r>
          </w:p>
        </w:tc>
        <w:tc>
          <w:tcPr>
            <w:tcW w:w="1134" w:type="dxa"/>
          </w:tcPr>
          <w:p>
            <w:pPr>
              <w:pStyle w:val="13"/>
              <w:spacing w:before="151"/>
              <w:ind w:right="94"/>
              <w:jc w:val="right"/>
              <w:rPr>
                <w:sz w:val="21"/>
              </w:rPr>
            </w:pPr>
            <w:r>
              <w:rPr>
                <w:spacing w:val="-2"/>
                <w:sz w:val="21"/>
              </w:rPr>
              <w:t>30.44</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3"/>
              <w:ind w:left="117" w:right="104"/>
              <w:jc w:val="center"/>
              <w:rPr>
                <w:sz w:val="21"/>
              </w:rPr>
            </w:pPr>
            <w:r>
              <w:rPr>
                <w:spacing w:val="-5"/>
                <w:sz w:val="21"/>
              </w:rPr>
              <w:t>14</w:t>
            </w:r>
          </w:p>
        </w:tc>
        <w:tc>
          <w:tcPr>
            <w:tcW w:w="1244" w:type="dxa"/>
          </w:tcPr>
          <w:p>
            <w:pPr>
              <w:pStyle w:val="13"/>
              <w:spacing w:before="153"/>
              <w:ind w:left="108"/>
              <w:rPr>
                <w:sz w:val="21"/>
              </w:rPr>
            </w:pPr>
            <w:r>
              <w:rPr>
                <w:spacing w:val="-2"/>
                <w:sz w:val="21"/>
              </w:rPr>
              <w:t>2120199</w:t>
            </w:r>
          </w:p>
        </w:tc>
        <w:tc>
          <w:tcPr>
            <w:tcW w:w="1485" w:type="dxa"/>
          </w:tcPr>
          <w:p>
            <w:pPr>
              <w:pStyle w:val="13"/>
              <w:spacing w:line="347" w:lineRule="exact"/>
              <w:ind w:left="107"/>
              <w:rPr>
                <w:sz w:val="21"/>
              </w:rPr>
            </w:pPr>
            <w:r>
              <w:rPr>
                <w:spacing w:val="-4"/>
                <w:sz w:val="21"/>
              </w:rPr>
              <w:t>其他城乡社区</w:t>
            </w:r>
          </w:p>
          <w:p>
            <w:pPr>
              <w:pStyle w:val="13"/>
              <w:spacing w:line="354" w:lineRule="exact"/>
              <w:ind w:left="107"/>
              <w:rPr>
                <w:sz w:val="21"/>
              </w:rPr>
            </w:pPr>
            <w:r>
              <w:rPr>
                <w:spacing w:val="-4"/>
                <w:sz w:val="21"/>
              </w:rPr>
              <w:t>管理事务支出</w:t>
            </w:r>
          </w:p>
        </w:tc>
        <w:tc>
          <w:tcPr>
            <w:tcW w:w="956" w:type="dxa"/>
          </w:tcPr>
          <w:p>
            <w:pPr>
              <w:pStyle w:val="13"/>
              <w:spacing w:before="153"/>
              <w:ind w:left="167" w:right="79"/>
              <w:jc w:val="center"/>
              <w:rPr>
                <w:sz w:val="21"/>
              </w:rPr>
            </w:pPr>
            <w:r>
              <w:rPr>
                <w:spacing w:val="-2"/>
                <w:sz w:val="21"/>
              </w:rPr>
              <w:t>425.36</w:t>
            </w:r>
          </w:p>
        </w:tc>
        <w:tc>
          <w:tcPr>
            <w:tcW w:w="1134" w:type="dxa"/>
          </w:tcPr>
          <w:p>
            <w:pPr>
              <w:pStyle w:val="13"/>
              <w:spacing w:before="153"/>
              <w:ind w:right="92"/>
              <w:jc w:val="right"/>
              <w:rPr>
                <w:sz w:val="21"/>
              </w:rPr>
            </w:pPr>
            <w:r>
              <w:rPr>
                <w:spacing w:val="-2"/>
                <w:sz w:val="21"/>
              </w:rPr>
              <w:t>425.36</w:t>
            </w:r>
          </w:p>
        </w:tc>
        <w:tc>
          <w:tcPr>
            <w:tcW w:w="1134" w:type="dxa"/>
          </w:tcPr>
          <w:p>
            <w:pPr>
              <w:pStyle w:val="13"/>
              <w:spacing w:before="153"/>
              <w:ind w:right="91"/>
              <w:jc w:val="right"/>
              <w:rPr>
                <w:sz w:val="21"/>
              </w:rPr>
            </w:pPr>
            <w:r>
              <w:rPr>
                <w:spacing w:val="-2"/>
                <w:sz w:val="21"/>
              </w:rPr>
              <w:t>425.36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sz w:val="21"/>
              </w:rPr>
            </w:pPr>
            <w:r>
              <w:rPr>
                <w:spacing w:val="-5"/>
                <w:sz w:val="21"/>
              </w:rPr>
              <w:t>15</w:t>
            </w:r>
          </w:p>
        </w:tc>
        <w:tc>
          <w:tcPr>
            <w:tcW w:w="1244" w:type="dxa"/>
          </w:tcPr>
          <w:p>
            <w:pPr>
              <w:pStyle w:val="13"/>
              <w:spacing w:line="349" w:lineRule="exact"/>
              <w:ind w:left="108"/>
              <w:rPr>
                <w:sz w:val="21"/>
              </w:rPr>
            </w:pPr>
            <w:r>
              <w:rPr>
                <w:spacing w:val="-5"/>
                <w:sz w:val="21"/>
              </w:rPr>
              <w:t>221</w:t>
            </w:r>
          </w:p>
        </w:tc>
        <w:tc>
          <w:tcPr>
            <w:tcW w:w="1485" w:type="dxa"/>
          </w:tcPr>
          <w:p>
            <w:pPr>
              <w:pStyle w:val="13"/>
              <w:spacing w:line="349" w:lineRule="exact"/>
              <w:ind w:left="107"/>
              <w:rPr>
                <w:sz w:val="21"/>
              </w:rPr>
            </w:pPr>
            <w:r>
              <w:rPr>
                <w:spacing w:val="-4"/>
                <w:sz w:val="21"/>
              </w:rPr>
              <w:t>住房保障支出</w:t>
            </w:r>
          </w:p>
        </w:tc>
        <w:tc>
          <w:tcPr>
            <w:tcW w:w="956" w:type="dxa"/>
          </w:tcPr>
          <w:p>
            <w:pPr>
              <w:pStyle w:val="13"/>
              <w:spacing w:line="349" w:lineRule="exact"/>
              <w:ind w:left="287" w:right="79"/>
              <w:jc w:val="center"/>
              <w:rPr>
                <w:sz w:val="21"/>
              </w:rPr>
            </w:pPr>
            <w:r>
              <w:rPr>
                <w:spacing w:val="-2"/>
                <w:sz w:val="21"/>
              </w:rPr>
              <w:t>27.06</w:t>
            </w:r>
          </w:p>
        </w:tc>
        <w:tc>
          <w:tcPr>
            <w:tcW w:w="1134" w:type="dxa"/>
          </w:tcPr>
          <w:p>
            <w:pPr>
              <w:pStyle w:val="13"/>
              <w:spacing w:line="349" w:lineRule="exact"/>
              <w:ind w:right="95"/>
              <w:jc w:val="right"/>
              <w:rPr>
                <w:sz w:val="21"/>
              </w:rPr>
            </w:pPr>
            <w:r>
              <w:rPr>
                <w:spacing w:val="-2"/>
                <w:sz w:val="21"/>
              </w:rPr>
              <w:t>27.06</w:t>
            </w:r>
          </w:p>
        </w:tc>
        <w:tc>
          <w:tcPr>
            <w:tcW w:w="1134" w:type="dxa"/>
          </w:tcPr>
          <w:p>
            <w:pPr>
              <w:pStyle w:val="13"/>
              <w:spacing w:line="349" w:lineRule="exact"/>
              <w:ind w:right="94"/>
              <w:jc w:val="right"/>
              <w:rPr>
                <w:sz w:val="21"/>
              </w:rPr>
            </w:pPr>
            <w:r>
              <w:rPr>
                <w:spacing w:val="-2"/>
                <w:sz w:val="21"/>
              </w:rPr>
              <w:t>27.06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sz w:val="21"/>
              </w:rPr>
            </w:pPr>
            <w:r>
              <w:rPr>
                <w:spacing w:val="-5"/>
                <w:sz w:val="21"/>
              </w:rPr>
              <w:t>16</w:t>
            </w:r>
          </w:p>
        </w:tc>
        <w:tc>
          <w:tcPr>
            <w:tcW w:w="1244" w:type="dxa"/>
          </w:tcPr>
          <w:p>
            <w:pPr>
              <w:pStyle w:val="13"/>
              <w:spacing w:line="349" w:lineRule="exact"/>
              <w:ind w:left="108"/>
              <w:rPr>
                <w:sz w:val="21"/>
              </w:rPr>
            </w:pPr>
            <w:r>
              <w:rPr>
                <w:spacing w:val="-2"/>
                <w:sz w:val="21"/>
              </w:rPr>
              <w:t>22102</w:t>
            </w:r>
          </w:p>
        </w:tc>
        <w:tc>
          <w:tcPr>
            <w:tcW w:w="1485" w:type="dxa"/>
          </w:tcPr>
          <w:p>
            <w:pPr>
              <w:pStyle w:val="13"/>
              <w:spacing w:line="349" w:lineRule="exact"/>
              <w:ind w:left="107"/>
              <w:rPr>
                <w:sz w:val="21"/>
              </w:rPr>
            </w:pPr>
            <w:r>
              <w:rPr>
                <w:spacing w:val="-4"/>
                <w:sz w:val="21"/>
              </w:rPr>
              <w:t>住房改革支出</w:t>
            </w:r>
          </w:p>
        </w:tc>
        <w:tc>
          <w:tcPr>
            <w:tcW w:w="956" w:type="dxa"/>
          </w:tcPr>
          <w:p>
            <w:pPr>
              <w:pStyle w:val="13"/>
              <w:spacing w:line="349" w:lineRule="exact"/>
              <w:ind w:left="287" w:right="79"/>
              <w:jc w:val="center"/>
              <w:rPr>
                <w:sz w:val="21"/>
              </w:rPr>
            </w:pPr>
            <w:r>
              <w:rPr>
                <w:spacing w:val="-2"/>
                <w:sz w:val="21"/>
              </w:rPr>
              <w:t>27.06</w:t>
            </w:r>
          </w:p>
        </w:tc>
        <w:tc>
          <w:tcPr>
            <w:tcW w:w="1134" w:type="dxa"/>
          </w:tcPr>
          <w:p>
            <w:pPr>
              <w:pStyle w:val="13"/>
              <w:spacing w:line="349" w:lineRule="exact"/>
              <w:ind w:right="95"/>
              <w:jc w:val="right"/>
              <w:rPr>
                <w:sz w:val="21"/>
              </w:rPr>
            </w:pPr>
            <w:r>
              <w:rPr>
                <w:spacing w:val="-2"/>
                <w:sz w:val="21"/>
              </w:rPr>
              <w:t>27.06</w:t>
            </w:r>
          </w:p>
        </w:tc>
        <w:tc>
          <w:tcPr>
            <w:tcW w:w="1134" w:type="dxa"/>
          </w:tcPr>
          <w:p>
            <w:pPr>
              <w:pStyle w:val="13"/>
              <w:spacing w:line="349" w:lineRule="exact"/>
              <w:ind w:right="94"/>
              <w:jc w:val="right"/>
              <w:rPr>
                <w:sz w:val="21"/>
              </w:rPr>
            </w:pPr>
            <w:r>
              <w:rPr>
                <w:spacing w:val="-2"/>
                <w:sz w:val="21"/>
              </w:rPr>
              <w:t>27.06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sz w:val="21"/>
              </w:rPr>
            </w:pPr>
            <w:r>
              <w:rPr>
                <w:spacing w:val="-5"/>
                <w:sz w:val="21"/>
              </w:rPr>
              <w:t>17</w:t>
            </w:r>
          </w:p>
        </w:tc>
        <w:tc>
          <w:tcPr>
            <w:tcW w:w="1244" w:type="dxa"/>
          </w:tcPr>
          <w:p>
            <w:pPr>
              <w:pStyle w:val="13"/>
              <w:spacing w:line="349" w:lineRule="exact"/>
              <w:ind w:left="108"/>
              <w:rPr>
                <w:sz w:val="21"/>
              </w:rPr>
            </w:pPr>
            <w:r>
              <w:rPr>
                <w:spacing w:val="-2"/>
                <w:sz w:val="21"/>
              </w:rPr>
              <w:t>2210201</w:t>
            </w:r>
          </w:p>
        </w:tc>
        <w:tc>
          <w:tcPr>
            <w:tcW w:w="1485" w:type="dxa"/>
          </w:tcPr>
          <w:p>
            <w:pPr>
              <w:pStyle w:val="13"/>
              <w:spacing w:line="349" w:lineRule="exact"/>
              <w:ind w:left="107"/>
              <w:rPr>
                <w:sz w:val="21"/>
              </w:rPr>
            </w:pPr>
            <w:r>
              <w:rPr>
                <w:spacing w:val="-4"/>
                <w:sz w:val="21"/>
              </w:rPr>
              <w:t>住房公积金</w:t>
            </w:r>
          </w:p>
        </w:tc>
        <w:tc>
          <w:tcPr>
            <w:tcW w:w="956" w:type="dxa"/>
          </w:tcPr>
          <w:p>
            <w:pPr>
              <w:pStyle w:val="13"/>
              <w:spacing w:line="349" w:lineRule="exact"/>
              <w:ind w:left="287" w:right="79"/>
              <w:jc w:val="center"/>
              <w:rPr>
                <w:sz w:val="21"/>
              </w:rPr>
            </w:pPr>
            <w:r>
              <w:rPr>
                <w:spacing w:val="-2"/>
                <w:sz w:val="21"/>
              </w:rPr>
              <w:t>27.06</w:t>
            </w:r>
          </w:p>
        </w:tc>
        <w:tc>
          <w:tcPr>
            <w:tcW w:w="1134" w:type="dxa"/>
          </w:tcPr>
          <w:p>
            <w:pPr>
              <w:pStyle w:val="13"/>
              <w:spacing w:line="349" w:lineRule="exact"/>
              <w:ind w:right="95"/>
              <w:jc w:val="right"/>
              <w:rPr>
                <w:sz w:val="21"/>
              </w:rPr>
            </w:pPr>
            <w:r>
              <w:rPr>
                <w:spacing w:val="-2"/>
                <w:sz w:val="21"/>
              </w:rPr>
              <w:t>27.06</w:t>
            </w:r>
          </w:p>
        </w:tc>
        <w:tc>
          <w:tcPr>
            <w:tcW w:w="1134" w:type="dxa"/>
          </w:tcPr>
          <w:p>
            <w:pPr>
              <w:pStyle w:val="13"/>
              <w:spacing w:line="349" w:lineRule="exact"/>
              <w:ind w:right="94"/>
              <w:jc w:val="right"/>
              <w:rPr>
                <w:sz w:val="21"/>
              </w:rPr>
            </w:pPr>
            <w:r>
              <w:rPr>
                <w:spacing w:val="-2"/>
                <w:sz w:val="21"/>
              </w:rPr>
              <w:t>27.06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1"/>
              <w:ind w:left="117" w:right="104"/>
              <w:jc w:val="center"/>
              <w:rPr>
                <w:sz w:val="21"/>
              </w:rPr>
            </w:pPr>
            <w:r>
              <w:rPr>
                <w:spacing w:val="-5"/>
                <w:sz w:val="21"/>
              </w:rPr>
              <w:t>18</w:t>
            </w:r>
          </w:p>
        </w:tc>
        <w:tc>
          <w:tcPr>
            <w:tcW w:w="1244" w:type="dxa"/>
          </w:tcPr>
          <w:p>
            <w:pPr>
              <w:pStyle w:val="13"/>
              <w:spacing w:before="151"/>
              <w:ind w:left="108"/>
              <w:rPr>
                <w:sz w:val="21"/>
              </w:rPr>
            </w:pPr>
            <w:r>
              <w:rPr>
                <w:spacing w:val="-5"/>
                <w:sz w:val="21"/>
              </w:rPr>
              <w:t>232</w:t>
            </w:r>
          </w:p>
        </w:tc>
        <w:tc>
          <w:tcPr>
            <w:tcW w:w="1485" w:type="dxa"/>
          </w:tcPr>
          <w:p>
            <w:pPr>
              <w:pStyle w:val="13"/>
              <w:spacing w:before="151"/>
              <w:ind w:left="107"/>
              <w:rPr>
                <w:sz w:val="21"/>
              </w:rPr>
            </w:pPr>
            <w:r>
              <w:rPr>
                <w:spacing w:val="-4"/>
                <w:sz w:val="21"/>
              </w:rPr>
              <w:t>债务付息支出</w:t>
            </w:r>
          </w:p>
        </w:tc>
        <w:tc>
          <w:tcPr>
            <w:tcW w:w="956" w:type="dxa"/>
          </w:tcPr>
          <w:p>
            <w:pPr>
              <w:pStyle w:val="13"/>
              <w:spacing w:line="345" w:lineRule="exact"/>
              <w:ind w:right="91"/>
              <w:jc w:val="right"/>
              <w:rPr>
                <w:sz w:val="21"/>
              </w:rPr>
            </w:pPr>
            <w:r>
              <w:rPr>
                <w:spacing w:val="-2"/>
                <w:sz w:val="21"/>
              </w:rPr>
              <w:t>1435.0</w:t>
            </w:r>
          </w:p>
          <w:p>
            <w:pPr>
              <w:pStyle w:val="13"/>
              <w:spacing w:line="355" w:lineRule="exact"/>
              <w:ind w:right="91"/>
              <w:jc w:val="right"/>
              <w:rPr>
                <w:sz w:val="21"/>
              </w:rPr>
            </w:pPr>
            <w:r>
              <w:rPr>
                <w:w w:val="99"/>
                <w:sz w:val="21"/>
              </w:rPr>
              <w:t>0</w:t>
            </w:r>
          </w:p>
        </w:tc>
        <w:tc>
          <w:tcPr>
            <w:tcW w:w="1134" w:type="dxa"/>
          </w:tcPr>
          <w:p>
            <w:pPr>
              <w:pStyle w:val="13"/>
              <w:spacing w:before="151"/>
              <w:ind w:right="92"/>
              <w:jc w:val="right"/>
              <w:rPr>
                <w:sz w:val="21"/>
              </w:rPr>
            </w:pPr>
            <w:r>
              <w:rPr>
                <w:spacing w:val="-2"/>
                <w:sz w:val="21"/>
              </w:rPr>
              <w:t>1435.00</w:t>
            </w:r>
          </w:p>
        </w:tc>
        <w:tc>
          <w:tcPr>
            <w:tcW w:w="1134" w:type="dxa"/>
          </w:tcPr>
          <w:p>
            <w:pPr>
              <w:pStyle w:val="13"/>
              <w:spacing w:before="151"/>
              <w:ind w:right="94"/>
              <w:jc w:val="right"/>
              <w:rPr>
                <w:sz w:val="21"/>
              </w:rPr>
            </w:pPr>
            <w:r>
              <w:rPr>
                <w:spacing w:val="-2"/>
                <w:sz w:val="21"/>
              </w:rPr>
              <w:t>1435.00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3"/>
              <w:ind w:left="117" w:right="104"/>
              <w:jc w:val="center"/>
              <w:rPr>
                <w:sz w:val="21"/>
              </w:rPr>
            </w:pPr>
            <w:r>
              <w:rPr>
                <w:spacing w:val="-5"/>
                <w:sz w:val="21"/>
              </w:rPr>
              <w:t>19</w:t>
            </w:r>
          </w:p>
        </w:tc>
        <w:tc>
          <w:tcPr>
            <w:tcW w:w="1244" w:type="dxa"/>
          </w:tcPr>
          <w:p>
            <w:pPr>
              <w:pStyle w:val="13"/>
              <w:spacing w:before="153"/>
              <w:ind w:left="108"/>
              <w:rPr>
                <w:sz w:val="21"/>
              </w:rPr>
            </w:pPr>
            <w:r>
              <w:rPr>
                <w:spacing w:val="-2"/>
                <w:sz w:val="21"/>
              </w:rPr>
              <w:t>23204</w:t>
            </w:r>
          </w:p>
        </w:tc>
        <w:tc>
          <w:tcPr>
            <w:tcW w:w="1485" w:type="dxa"/>
          </w:tcPr>
          <w:p>
            <w:pPr>
              <w:pStyle w:val="13"/>
              <w:spacing w:line="347" w:lineRule="exact"/>
              <w:ind w:left="107"/>
              <w:rPr>
                <w:sz w:val="21"/>
              </w:rPr>
            </w:pPr>
            <w:r>
              <w:rPr>
                <w:spacing w:val="-4"/>
                <w:sz w:val="21"/>
              </w:rPr>
              <w:t>地方政府专项</w:t>
            </w:r>
          </w:p>
          <w:p>
            <w:pPr>
              <w:pStyle w:val="13"/>
              <w:spacing w:line="354" w:lineRule="exact"/>
              <w:ind w:left="107"/>
              <w:rPr>
                <w:sz w:val="21"/>
              </w:rPr>
            </w:pPr>
            <w:r>
              <w:rPr>
                <w:spacing w:val="-4"/>
                <w:sz w:val="21"/>
              </w:rPr>
              <w:t>债务付息支出</w:t>
            </w:r>
          </w:p>
        </w:tc>
        <w:tc>
          <w:tcPr>
            <w:tcW w:w="956" w:type="dxa"/>
          </w:tcPr>
          <w:p>
            <w:pPr>
              <w:pStyle w:val="13"/>
              <w:spacing w:line="347" w:lineRule="exact"/>
              <w:ind w:right="91"/>
              <w:jc w:val="right"/>
              <w:rPr>
                <w:sz w:val="21"/>
              </w:rPr>
            </w:pPr>
            <w:r>
              <w:rPr>
                <w:spacing w:val="-2"/>
                <w:sz w:val="21"/>
              </w:rPr>
              <w:t>1435.0</w:t>
            </w:r>
          </w:p>
          <w:p>
            <w:pPr>
              <w:pStyle w:val="13"/>
              <w:spacing w:line="354" w:lineRule="exact"/>
              <w:ind w:right="91"/>
              <w:jc w:val="right"/>
              <w:rPr>
                <w:sz w:val="21"/>
              </w:rPr>
            </w:pPr>
            <w:r>
              <w:rPr>
                <w:w w:val="99"/>
                <w:sz w:val="21"/>
              </w:rPr>
              <w:t>0</w:t>
            </w:r>
          </w:p>
        </w:tc>
        <w:tc>
          <w:tcPr>
            <w:tcW w:w="1134" w:type="dxa"/>
          </w:tcPr>
          <w:p>
            <w:pPr>
              <w:pStyle w:val="13"/>
              <w:spacing w:before="153"/>
              <w:ind w:right="92"/>
              <w:jc w:val="right"/>
              <w:rPr>
                <w:sz w:val="21"/>
              </w:rPr>
            </w:pPr>
            <w:r>
              <w:rPr>
                <w:spacing w:val="-2"/>
                <w:sz w:val="21"/>
              </w:rPr>
              <w:t>1435.00</w:t>
            </w:r>
          </w:p>
        </w:tc>
        <w:tc>
          <w:tcPr>
            <w:tcW w:w="1134" w:type="dxa"/>
          </w:tcPr>
          <w:p>
            <w:pPr>
              <w:pStyle w:val="13"/>
              <w:spacing w:before="153"/>
              <w:ind w:right="94"/>
              <w:jc w:val="right"/>
              <w:rPr>
                <w:sz w:val="21"/>
              </w:rPr>
            </w:pPr>
            <w:r>
              <w:rPr>
                <w:spacing w:val="-2"/>
                <w:sz w:val="21"/>
              </w:rPr>
              <w:t>1435.00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78" w:hRule="atLeast"/>
        </w:trPr>
        <w:tc>
          <w:tcPr>
            <w:tcW w:w="680" w:type="dxa"/>
          </w:tcPr>
          <w:p>
            <w:pPr>
              <w:pStyle w:val="13"/>
              <w:spacing w:before="18"/>
              <w:rPr>
                <w:sz w:val="17"/>
              </w:rPr>
            </w:pPr>
          </w:p>
          <w:p>
            <w:pPr>
              <w:pStyle w:val="13"/>
              <w:ind w:left="117" w:right="104"/>
              <w:jc w:val="center"/>
              <w:rPr>
                <w:sz w:val="21"/>
              </w:rPr>
            </w:pPr>
            <w:r>
              <w:rPr>
                <w:spacing w:val="-5"/>
                <w:sz w:val="21"/>
              </w:rPr>
              <w:t>20</w:t>
            </w:r>
          </w:p>
        </w:tc>
        <w:tc>
          <w:tcPr>
            <w:tcW w:w="1244" w:type="dxa"/>
          </w:tcPr>
          <w:p>
            <w:pPr>
              <w:pStyle w:val="13"/>
              <w:spacing w:before="18"/>
              <w:rPr>
                <w:sz w:val="17"/>
              </w:rPr>
            </w:pPr>
          </w:p>
          <w:p>
            <w:pPr>
              <w:pStyle w:val="13"/>
              <w:ind w:left="108"/>
              <w:rPr>
                <w:sz w:val="21"/>
              </w:rPr>
            </w:pPr>
            <w:r>
              <w:rPr>
                <w:spacing w:val="-2"/>
                <w:sz w:val="21"/>
              </w:rPr>
              <w:t>2320498</w:t>
            </w:r>
          </w:p>
        </w:tc>
        <w:tc>
          <w:tcPr>
            <w:tcW w:w="1485" w:type="dxa"/>
          </w:tcPr>
          <w:p>
            <w:pPr>
              <w:pStyle w:val="13"/>
              <w:spacing w:line="223" w:lineRule="auto"/>
              <w:ind w:left="107" w:right="102"/>
              <w:rPr>
                <w:sz w:val="21"/>
              </w:rPr>
            </w:pPr>
            <w:r>
              <w:rPr>
                <w:spacing w:val="-2"/>
                <w:sz w:val="21"/>
              </w:rPr>
              <w:t>其他地方自行</w:t>
            </w:r>
            <w:r>
              <w:rPr>
                <w:spacing w:val="-4"/>
                <w:sz w:val="21"/>
              </w:rPr>
              <w:t>试点项目收益</w:t>
            </w:r>
          </w:p>
          <w:p>
            <w:pPr>
              <w:pStyle w:val="13"/>
              <w:spacing w:line="347" w:lineRule="exact"/>
              <w:ind w:left="107"/>
              <w:rPr>
                <w:sz w:val="21"/>
              </w:rPr>
            </w:pPr>
            <w:r>
              <w:rPr>
                <w:spacing w:val="-4"/>
                <w:sz w:val="21"/>
              </w:rPr>
              <w:t>专项债券付息</w:t>
            </w:r>
          </w:p>
        </w:tc>
        <w:tc>
          <w:tcPr>
            <w:tcW w:w="956" w:type="dxa"/>
          </w:tcPr>
          <w:p>
            <w:pPr>
              <w:pStyle w:val="13"/>
              <w:spacing w:before="151" w:line="374" w:lineRule="exact"/>
              <w:ind w:right="91"/>
              <w:jc w:val="right"/>
              <w:rPr>
                <w:sz w:val="21"/>
              </w:rPr>
            </w:pPr>
            <w:r>
              <w:rPr>
                <w:spacing w:val="-2"/>
                <w:sz w:val="21"/>
              </w:rPr>
              <w:t>1435.0</w:t>
            </w:r>
          </w:p>
          <w:p>
            <w:pPr>
              <w:pStyle w:val="13"/>
              <w:spacing w:line="374" w:lineRule="exact"/>
              <w:ind w:right="91"/>
              <w:jc w:val="right"/>
              <w:rPr>
                <w:sz w:val="21"/>
              </w:rPr>
            </w:pPr>
            <w:r>
              <w:rPr>
                <w:w w:val="99"/>
                <w:sz w:val="21"/>
              </w:rPr>
              <w:t>0</w:t>
            </w:r>
          </w:p>
        </w:tc>
        <w:tc>
          <w:tcPr>
            <w:tcW w:w="1134" w:type="dxa"/>
          </w:tcPr>
          <w:p>
            <w:pPr>
              <w:pStyle w:val="13"/>
              <w:spacing w:before="18"/>
              <w:rPr>
                <w:sz w:val="17"/>
              </w:rPr>
            </w:pPr>
          </w:p>
          <w:p>
            <w:pPr>
              <w:pStyle w:val="13"/>
              <w:ind w:right="92"/>
              <w:jc w:val="right"/>
              <w:rPr>
                <w:sz w:val="21"/>
              </w:rPr>
            </w:pPr>
            <w:r>
              <w:rPr>
                <w:spacing w:val="-2"/>
                <w:sz w:val="21"/>
              </w:rPr>
              <w:t>1435.00</w:t>
            </w:r>
          </w:p>
        </w:tc>
        <w:tc>
          <w:tcPr>
            <w:tcW w:w="1134" w:type="dxa"/>
          </w:tcPr>
          <w:p>
            <w:pPr>
              <w:pStyle w:val="13"/>
              <w:spacing w:before="18"/>
              <w:rPr>
                <w:sz w:val="17"/>
              </w:rPr>
            </w:pPr>
          </w:p>
          <w:p>
            <w:pPr>
              <w:pStyle w:val="13"/>
              <w:ind w:right="94"/>
              <w:jc w:val="right"/>
              <w:rPr>
                <w:sz w:val="21"/>
              </w:rPr>
            </w:pPr>
            <w:r>
              <w:rPr>
                <w:spacing w:val="-2"/>
                <w:sz w:val="21"/>
              </w:rPr>
              <w:t>1435.00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tabs>
          <w:tab w:val="left" w:pos="6651"/>
          <w:tab w:val="left" w:pos="13597"/>
        </w:tabs>
        <w:spacing w:before="19"/>
        <w:ind w:left="440" w:right="0" w:firstLine="0"/>
        <w:jc w:val="left"/>
        <w:rPr>
          <w:sz w:val="24"/>
        </w:rPr>
      </w:pPr>
      <w:r>
        <w:pict>
          <v:line id="_x0000_s1033" o:spid="_x0000_s1033" o:spt="20" style="position:absolute;left:0pt;margin-left:56.7pt;margin-top:1.05pt;height:22.05pt;width:0pt;mso-position-horizontal-relative:page;z-index:-251648000;mso-width-relative:page;mso-height-relative:page;" stroked="t" coordsize="21600,21600">
            <v:path arrowok="t"/>
            <v:fill focussize="0,0"/>
            <v:stroke weight="0.72pt" color="#FFFFFF"/>
            <v:imagedata o:title=""/>
            <o:lock v:ext="edit"/>
          </v:line>
        </w:pict>
      </w:r>
      <w:r>
        <w:pict>
          <v:line id="_x0000_s1034" o:spid="_x0000_s1034" o:spt="20" style="position:absolute;left:0pt;margin-left:785.25pt;margin-top:1.75pt;height:21.35pt;width:0pt;mso-position-horizontal-relative:page;z-index:-251646976;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3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1244"/>
        <w:gridCol w:w="1485"/>
        <w:gridCol w:w="95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11"/>
              <w:rPr>
                <w:sz w:val="18"/>
              </w:rPr>
            </w:pPr>
          </w:p>
          <w:p>
            <w:pPr>
              <w:pStyle w:val="13"/>
              <w:spacing w:before="1"/>
              <w:ind w:left="130"/>
              <w:rPr>
                <w:b/>
                <w:sz w:val="21"/>
              </w:rPr>
            </w:pPr>
            <w:r>
              <w:rPr>
                <w:b/>
                <w:spacing w:val="-8"/>
                <w:sz w:val="21"/>
              </w:rPr>
              <w:t>序号</w:t>
            </w:r>
          </w:p>
        </w:tc>
        <w:tc>
          <w:tcPr>
            <w:tcW w:w="2729" w:type="dxa"/>
            <w:gridSpan w:val="2"/>
          </w:tcPr>
          <w:p>
            <w:pPr>
              <w:pStyle w:val="13"/>
              <w:spacing w:line="349" w:lineRule="exact"/>
              <w:ind w:left="734"/>
              <w:rPr>
                <w:b/>
                <w:sz w:val="21"/>
              </w:rPr>
            </w:pPr>
            <w:r>
              <w:rPr>
                <w:b/>
                <w:spacing w:val="-4"/>
                <w:sz w:val="21"/>
              </w:rPr>
              <w:t>功能分类科目</w:t>
            </w:r>
          </w:p>
        </w:tc>
        <w:tc>
          <w:tcPr>
            <w:tcW w:w="956" w:type="dxa"/>
            <w:vMerge w:val="restart"/>
          </w:tcPr>
          <w:p>
            <w:pPr>
              <w:pStyle w:val="13"/>
              <w:spacing w:before="11"/>
              <w:rPr>
                <w:sz w:val="18"/>
              </w:rPr>
            </w:pPr>
          </w:p>
          <w:p>
            <w:pPr>
              <w:pStyle w:val="13"/>
              <w:spacing w:before="1"/>
              <w:ind w:left="268"/>
              <w:rPr>
                <w:b/>
                <w:sz w:val="21"/>
              </w:rPr>
            </w:pPr>
            <w:r>
              <w:rPr>
                <w:b/>
                <w:spacing w:val="-8"/>
                <w:sz w:val="21"/>
              </w:rPr>
              <w:t>合计</w:t>
            </w:r>
          </w:p>
        </w:tc>
        <w:tc>
          <w:tcPr>
            <w:tcW w:w="9072" w:type="dxa"/>
            <w:gridSpan w:val="8"/>
          </w:tcPr>
          <w:p>
            <w:pPr>
              <w:pStyle w:val="13"/>
              <w:spacing w:line="349" w:lineRule="exact"/>
              <w:ind w:left="4107" w:right="4097"/>
              <w:jc w:val="center"/>
              <w:rPr>
                <w:b/>
                <w:sz w:val="21"/>
              </w:rPr>
            </w:pPr>
            <w:r>
              <w:rPr>
                <w:b/>
                <w:spacing w:val="-7"/>
                <w:sz w:val="21"/>
              </w:rPr>
              <w:t>本年收入</w:t>
            </w:r>
          </w:p>
        </w:tc>
        <w:tc>
          <w:tcPr>
            <w:tcW w:w="1134" w:type="dxa"/>
            <w:vMerge w:val="restart"/>
          </w:tcPr>
          <w:p>
            <w:pPr>
              <w:pStyle w:val="13"/>
              <w:spacing w:before="11"/>
              <w:rPr>
                <w:sz w:val="18"/>
              </w:rPr>
            </w:pPr>
          </w:p>
          <w:p>
            <w:pPr>
              <w:pStyle w:val="13"/>
              <w:spacing w:before="1"/>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vMerge w:val="continue"/>
            <w:tcBorders>
              <w:top w:val="nil"/>
            </w:tcBorders>
          </w:tcPr>
          <w:p>
            <w:pPr>
              <w:rPr>
                <w:sz w:val="2"/>
                <w:szCs w:val="2"/>
              </w:rPr>
            </w:pPr>
          </w:p>
        </w:tc>
        <w:tc>
          <w:tcPr>
            <w:tcW w:w="1244" w:type="dxa"/>
          </w:tcPr>
          <w:p>
            <w:pPr>
              <w:pStyle w:val="13"/>
              <w:tabs>
                <w:tab w:val="left" w:pos="684"/>
              </w:tabs>
              <w:spacing w:line="345" w:lineRule="exact"/>
              <w:ind w:left="14"/>
              <w:jc w:val="center"/>
              <w:rPr>
                <w:b/>
                <w:sz w:val="21"/>
              </w:rPr>
            </w:pPr>
            <w:r>
              <w:rPr>
                <w:b/>
                <w:spacing w:val="-5"/>
                <w:sz w:val="21"/>
              </w:rPr>
              <w:t>科</w:t>
            </w:r>
            <w:r>
              <w:rPr>
                <w:b/>
                <w:spacing w:val="-10"/>
                <w:sz w:val="21"/>
              </w:rPr>
              <w:t>目</w:t>
            </w:r>
            <w:r>
              <w:rPr>
                <w:b/>
                <w:sz w:val="21"/>
              </w:rPr>
              <w:tab/>
            </w:r>
            <w:r>
              <w:rPr>
                <w:b/>
                <w:spacing w:val="-10"/>
                <w:sz w:val="21"/>
              </w:rPr>
              <w:t>编</w:t>
            </w:r>
          </w:p>
          <w:p>
            <w:pPr>
              <w:pStyle w:val="13"/>
              <w:spacing w:line="355" w:lineRule="exact"/>
              <w:ind w:left="12"/>
              <w:jc w:val="center"/>
              <w:rPr>
                <w:b/>
                <w:sz w:val="21"/>
              </w:rPr>
            </w:pPr>
            <w:r>
              <w:rPr>
                <w:b/>
                <w:w w:val="99"/>
                <w:sz w:val="21"/>
              </w:rPr>
              <w:t>码</w:t>
            </w:r>
          </w:p>
        </w:tc>
        <w:tc>
          <w:tcPr>
            <w:tcW w:w="1485" w:type="dxa"/>
          </w:tcPr>
          <w:p>
            <w:pPr>
              <w:pStyle w:val="13"/>
              <w:spacing w:before="151"/>
              <w:ind w:left="320"/>
              <w:rPr>
                <w:b/>
                <w:sz w:val="21"/>
              </w:rPr>
            </w:pPr>
            <w:r>
              <w:rPr>
                <w:b/>
                <w:spacing w:val="-7"/>
                <w:sz w:val="21"/>
              </w:rPr>
              <w:t>科目名称</w:t>
            </w:r>
          </w:p>
        </w:tc>
        <w:tc>
          <w:tcPr>
            <w:tcW w:w="956" w:type="dxa"/>
            <w:vMerge w:val="continue"/>
            <w:tcBorders>
              <w:top w:val="nil"/>
            </w:tcBorders>
          </w:tcPr>
          <w:p>
            <w:pPr>
              <w:rPr>
                <w:sz w:val="2"/>
                <w:szCs w:val="2"/>
              </w:rPr>
            </w:pPr>
          </w:p>
        </w:tc>
        <w:tc>
          <w:tcPr>
            <w:tcW w:w="1134" w:type="dxa"/>
          </w:tcPr>
          <w:p>
            <w:pPr>
              <w:pStyle w:val="13"/>
              <w:spacing w:before="151"/>
              <w:ind w:left="356"/>
              <w:rPr>
                <w:b/>
                <w:sz w:val="21"/>
              </w:rPr>
            </w:pPr>
            <w:r>
              <w:rPr>
                <w:b/>
                <w:spacing w:val="-8"/>
                <w:sz w:val="21"/>
              </w:rPr>
              <w:t>小计</w:t>
            </w:r>
          </w:p>
        </w:tc>
        <w:tc>
          <w:tcPr>
            <w:tcW w:w="1134" w:type="dxa"/>
          </w:tcPr>
          <w:p>
            <w:pPr>
              <w:pStyle w:val="13"/>
              <w:spacing w:line="345" w:lineRule="exact"/>
              <w:ind w:left="138" w:right="126"/>
              <w:jc w:val="center"/>
              <w:rPr>
                <w:b/>
                <w:sz w:val="21"/>
              </w:rPr>
            </w:pPr>
            <w:r>
              <w:rPr>
                <w:b/>
                <w:spacing w:val="-7"/>
                <w:sz w:val="21"/>
              </w:rPr>
              <w:t>财政拨款</w:t>
            </w:r>
          </w:p>
          <w:p>
            <w:pPr>
              <w:pStyle w:val="13"/>
              <w:spacing w:line="355" w:lineRule="exact"/>
              <w:ind w:left="136" w:right="127"/>
              <w:jc w:val="center"/>
              <w:rPr>
                <w:b/>
                <w:sz w:val="21"/>
              </w:rPr>
            </w:pPr>
            <w:r>
              <w:rPr>
                <w:b/>
                <w:spacing w:val="-8"/>
                <w:sz w:val="21"/>
              </w:rPr>
              <w:t>收入</w:t>
            </w:r>
          </w:p>
        </w:tc>
        <w:tc>
          <w:tcPr>
            <w:tcW w:w="1134" w:type="dxa"/>
          </w:tcPr>
          <w:p>
            <w:pPr>
              <w:pStyle w:val="13"/>
              <w:spacing w:line="345" w:lineRule="exact"/>
              <w:ind w:left="136" w:right="127"/>
              <w:jc w:val="center"/>
              <w:rPr>
                <w:b/>
                <w:sz w:val="21"/>
              </w:rPr>
            </w:pPr>
            <w:r>
              <w:rPr>
                <w:b/>
                <w:spacing w:val="-7"/>
                <w:sz w:val="21"/>
              </w:rPr>
              <w:t>财政专户</w:t>
            </w:r>
          </w:p>
          <w:p>
            <w:pPr>
              <w:pStyle w:val="13"/>
              <w:spacing w:line="355" w:lineRule="exact"/>
              <w:ind w:left="138" w:right="126"/>
              <w:jc w:val="center"/>
              <w:rPr>
                <w:b/>
                <w:sz w:val="21"/>
              </w:rPr>
            </w:pPr>
            <w:r>
              <w:rPr>
                <w:b/>
                <w:spacing w:val="-8"/>
                <w:sz w:val="21"/>
              </w:rPr>
              <w:t>收入</w:t>
            </w:r>
          </w:p>
        </w:tc>
        <w:tc>
          <w:tcPr>
            <w:tcW w:w="1134" w:type="dxa"/>
          </w:tcPr>
          <w:p>
            <w:pPr>
              <w:pStyle w:val="13"/>
              <w:spacing w:before="151"/>
              <w:ind w:left="138" w:right="126"/>
              <w:jc w:val="center"/>
              <w:rPr>
                <w:b/>
                <w:sz w:val="21"/>
              </w:rPr>
            </w:pPr>
            <w:r>
              <w:rPr>
                <w:b/>
                <w:spacing w:val="-7"/>
                <w:sz w:val="21"/>
              </w:rPr>
              <w:t>事业收入</w:t>
            </w:r>
          </w:p>
        </w:tc>
        <w:tc>
          <w:tcPr>
            <w:tcW w:w="1134" w:type="dxa"/>
          </w:tcPr>
          <w:p>
            <w:pPr>
              <w:pStyle w:val="13"/>
              <w:spacing w:before="151"/>
              <w:ind w:left="136" w:right="127"/>
              <w:jc w:val="center"/>
              <w:rPr>
                <w:b/>
                <w:sz w:val="21"/>
              </w:rPr>
            </w:pPr>
            <w:r>
              <w:rPr>
                <w:b/>
                <w:spacing w:val="-7"/>
                <w:sz w:val="21"/>
              </w:rPr>
              <w:t>经营收入</w:t>
            </w:r>
          </w:p>
        </w:tc>
        <w:tc>
          <w:tcPr>
            <w:tcW w:w="1134" w:type="dxa"/>
          </w:tcPr>
          <w:p>
            <w:pPr>
              <w:pStyle w:val="13"/>
              <w:spacing w:line="345" w:lineRule="exact"/>
              <w:ind w:left="138" w:right="126"/>
              <w:jc w:val="center"/>
              <w:rPr>
                <w:b/>
                <w:sz w:val="21"/>
              </w:rPr>
            </w:pPr>
            <w:r>
              <w:rPr>
                <w:b/>
                <w:spacing w:val="-7"/>
                <w:sz w:val="21"/>
              </w:rPr>
              <w:t>上级补助</w:t>
            </w:r>
          </w:p>
          <w:p>
            <w:pPr>
              <w:pStyle w:val="13"/>
              <w:spacing w:line="355" w:lineRule="exact"/>
              <w:ind w:left="136" w:right="127"/>
              <w:jc w:val="center"/>
              <w:rPr>
                <w:b/>
                <w:sz w:val="21"/>
              </w:rPr>
            </w:pPr>
            <w:r>
              <w:rPr>
                <w:b/>
                <w:spacing w:val="-8"/>
                <w:sz w:val="21"/>
              </w:rPr>
              <w:t>收入</w:t>
            </w:r>
          </w:p>
        </w:tc>
        <w:tc>
          <w:tcPr>
            <w:tcW w:w="1134" w:type="dxa"/>
          </w:tcPr>
          <w:p>
            <w:pPr>
              <w:pStyle w:val="13"/>
              <w:spacing w:line="345" w:lineRule="exact"/>
              <w:ind w:left="145"/>
              <w:rPr>
                <w:b/>
                <w:sz w:val="21"/>
              </w:rPr>
            </w:pPr>
            <w:r>
              <w:rPr>
                <w:b/>
                <w:spacing w:val="-7"/>
                <w:sz w:val="21"/>
              </w:rPr>
              <w:t>附属单位</w:t>
            </w:r>
          </w:p>
          <w:p>
            <w:pPr>
              <w:pStyle w:val="13"/>
              <w:spacing w:line="355" w:lineRule="exact"/>
              <w:ind w:left="145"/>
              <w:rPr>
                <w:b/>
                <w:sz w:val="21"/>
              </w:rPr>
            </w:pPr>
            <w:r>
              <w:rPr>
                <w:b/>
                <w:spacing w:val="-7"/>
                <w:sz w:val="21"/>
              </w:rPr>
              <w:t>上缴收入</w:t>
            </w:r>
          </w:p>
        </w:tc>
        <w:tc>
          <w:tcPr>
            <w:tcW w:w="1134" w:type="dxa"/>
          </w:tcPr>
          <w:p>
            <w:pPr>
              <w:pStyle w:val="13"/>
              <w:spacing w:before="151"/>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b/>
                <w:sz w:val="21"/>
              </w:rPr>
            </w:pPr>
            <w:r>
              <w:rPr>
                <w:b/>
                <w:spacing w:val="-8"/>
                <w:sz w:val="21"/>
              </w:rPr>
              <w:t>栏次</w:t>
            </w:r>
          </w:p>
        </w:tc>
        <w:tc>
          <w:tcPr>
            <w:tcW w:w="1244" w:type="dxa"/>
          </w:tcPr>
          <w:p>
            <w:pPr>
              <w:pStyle w:val="13"/>
              <w:spacing w:line="349" w:lineRule="exact"/>
              <w:ind w:left="13"/>
              <w:jc w:val="center"/>
              <w:rPr>
                <w:b/>
                <w:sz w:val="21"/>
              </w:rPr>
            </w:pPr>
            <w:r>
              <w:rPr>
                <w:b/>
                <w:w w:val="99"/>
                <w:sz w:val="21"/>
              </w:rPr>
              <w:t>1</w:t>
            </w:r>
          </w:p>
        </w:tc>
        <w:tc>
          <w:tcPr>
            <w:tcW w:w="1485" w:type="dxa"/>
          </w:tcPr>
          <w:p>
            <w:pPr>
              <w:pStyle w:val="13"/>
              <w:spacing w:line="349" w:lineRule="exact"/>
              <w:ind w:left="11"/>
              <w:jc w:val="center"/>
              <w:rPr>
                <w:b/>
                <w:sz w:val="21"/>
              </w:rPr>
            </w:pPr>
            <w:r>
              <w:rPr>
                <w:b/>
                <w:w w:val="99"/>
                <w:sz w:val="21"/>
              </w:rPr>
              <w:t>2</w:t>
            </w:r>
          </w:p>
        </w:tc>
        <w:tc>
          <w:tcPr>
            <w:tcW w:w="956" w:type="dxa"/>
          </w:tcPr>
          <w:p>
            <w:pPr>
              <w:pStyle w:val="13"/>
              <w:spacing w:line="349" w:lineRule="exact"/>
              <w:ind w:left="412"/>
              <w:rPr>
                <w:b/>
                <w:sz w:val="21"/>
              </w:rPr>
            </w:pPr>
            <w:r>
              <w:rPr>
                <w:b/>
                <w:w w:val="99"/>
                <w:sz w:val="21"/>
              </w:rPr>
              <w:t>3</w:t>
            </w:r>
          </w:p>
        </w:tc>
        <w:tc>
          <w:tcPr>
            <w:tcW w:w="1134" w:type="dxa"/>
          </w:tcPr>
          <w:p>
            <w:pPr>
              <w:pStyle w:val="13"/>
              <w:spacing w:line="349" w:lineRule="exact"/>
              <w:ind w:left="11"/>
              <w:jc w:val="center"/>
              <w:rPr>
                <w:b/>
                <w:sz w:val="21"/>
              </w:rPr>
            </w:pPr>
            <w:r>
              <w:rPr>
                <w:b/>
                <w:w w:val="99"/>
                <w:sz w:val="21"/>
              </w:rPr>
              <w:t>4</w:t>
            </w:r>
          </w:p>
        </w:tc>
        <w:tc>
          <w:tcPr>
            <w:tcW w:w="1134" w:type="dxa"/>
          </w:tcPr>
          <w:p>
            <w:pPr>
              <w:pStyle w:val="13"/>
              <w:spacing w:line="349" w:lineRule="exact"/>
              <w:ind w:left="13"/>
              <w:jc w:val="center"/>
              <w:rPr>
                <w:b/>
                <w:sz w:val="21"/>
              </w:rPr>
            </w:pPr>
            <w:r>
              <w:rPr>
                <w:b/>
                <w:w w:val="99"/>
                <w:sz w:val="21"/>
              </w:rPr>
              <w:t>5</w:t>
            </w:r>
          </w:p>
        </w:tc>
        <w:tc>
          <w:tcPr>
            <w:tcW w:w="1134" w:type="dxa"/>
          </w:tcPr>
          <w:p>
            <w:pPr>
              <w:pStyle w:val="13"/>
              <w:spacing w:line="349" w:lineRule="exact"/>
              <w:ind w:left="11"/>
              <w:jc w:val="center"/>
              <w:rPr>
                <w:b/>
                <w:sz w:val="21"/>
              </w:rPr>
            </w:pPr>
            <w:r>
              <w:rPr>
                <w:b/>
                <w:w w:val="99"/>
                <w:sz w:val="21"/>
              </w:rPr>
              <w:t>6</w:t>
            </w:r>
          </w:p>
        </w:tc>
        <w:tc>
          <w:tcPr>
            <w:tcW w:w="1134" w:type="dxa"/>
          </w:tcPr>
          <w:p>
            <w:pPr>
              <w:pStyle w:val="13"/>
              <w:spacing w:line="349" w:lineRule="exact"/>
              <w:ind w:left="13"/>
              <w:jc w:val="center"/>
              <w:rPr>
                <w:b/>
                <w:sz w:val="21"/>
              </w:rPr>
            </w:pPr>
            <w:r>
              <w:rPr>
                <w:b/>
                <w:w w:val="99"/>
                <w:sz w:val="21"/>
              </w:rPr>
              <w:t>7</w:t>
            </w:r>
          </w:p>
        </w:tc>
        <w:tc>
          <w:tcPr>
            <w:tcW w:w="1134" w:type="dxa"/>
          </w:tcPr>
          <w:p>
            <w:pPr>
              <w:pStyle w:val="13"/>
              <w:spacing w:line="349" w:lineRule="exact"/>
              <w:ind w:left="11"/>
              <w:jc w:val="center"/>
              <w:rPr>
                <w:b/>
                <w:sz w:val="21"/>
              </w:rPr>
            </w:pPr>
            <w:r>
              <w:rPr>
                <w:b/>
                <w:w w:val="99"/>
                <w:sz w:val="21"/>
              </w:rPr>
              <w:t>8</w:t>
            </w:r>
          </w:p>
        </w:tc>
        <w:tc>
          <w:tcPr>
            <w:tcW w:w="1134" w:type="dxa"/>
          </w:tcPr>
          <w:p>
            <w:pPr>
              <w:pStyle w:val="13"/>
              <w:spacing w:line="349" w:lineRule="exact"/>
              <w:ind w:left="13"/>
              <w:jc w:val="center"/>
              <w:rPr>
                <w:b/>
                <w:sz w:val="21"/>
              </w:rPr>
            </w:pPr>
            <w:r>
              <w:rPr>
                <w:b/>
                <w:w w:val="99"/>
                <w:sz w:val="21"/>
              </w:rPr>
              <w:t>9</w:t>
            </w:r>
          </w:p>
        </w:tc>
        <w:tc>
          <w:tcPr>
            <w:tcW w:w="1134" w:type="dxa"/>
          </w:tcPr>
          <w:p>
            <w:pPr>
              <w:pStyle w:val="13"/>
              <w:spacing w:line="349" w:lineRule="exact"/>
              <w:ind w:left="138" w:right="127"/>
              <w:jc w:val="center"/>
              <w:rPr>
                <w:b/>
                <w:sz w:val="21"/>
              </w:rPr>
            </w:pPr>
            <w:r>
              <w:rPr>
                <w:b/>
                <w:spacing w:val="-5"/>
                <w:sz w:val="21"/>
              </w:rPr>
              <w:t>10</w:t>
            </w:r>
          </w:p>
        </w:tc>
        <w:tc>
          <w:tcPr>
            <w:tcW w:w="1134" w:type="dxa"/>
          </w:tcPr>
          <w:p>
            <w:pPr>
              <w:pStyle w:val="13"/>
              <w:spacing w:line="349" w:lineRule="exact"/>
              <w:ind w:left="138" w:right="125"/>
              <w:jc w:val="center"/>
              <w:rPr>
                <w:b/>
                <w:sz w:val="21"/>
              </w:rPr>
            </w:pPr>
            <w:r>
              <w:rPr>
                <w:b/>
                <w:spacing w:val="-5"/>
                <w:sz w:val="21"/>
              </w:rPr>
              <w:t>11</w:t>
            </w:r>
          </w:p>
        </w:tc>
        <w:tc>
          <w:tcPr>
            <w:tcW w:w="1134" w:type="dxa"/>
          </w:tcPr>
          <w:p>
            <w:pPr>
              <w:pStyle w:val="13"/>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3"/>
              <w:rPr>
                <w:rFonts w:ascii="Times New Roman"/>
                <w:sz w:val="20"/>
              </w:rPr>
            </w:pPr>
          </w:p>
        </w:tc>
        <w:tc>
          <w:tcPr>
            <w:tcW w:w="1244" w:type="dxa"/>
          </w:tcPr>
          <w:p>
            <w:pPr>
              <w:pStyle w:val="13"/>
              <w:rPr>
                <w:rFonts w:ascii="Times New Roman"/>
                <w:sz w:val="20"/>
              </w:rPr>
            </w:pPr>
          </w:p>
        </w:tc>
        <w:tc>
          <w:tcPr>
            <w:tcW w:w="1485" w:type="dxa"/>
          </w:tcPr>
          <w:p>
            <w:pPr>
              <w:pStyle w:val="13"/>
              <w:spacing w:line="349" w:lineRule="exact"/>
              <w:ind w:left="107"/>
              <w:rPr>
                <w:sz w:val="21"/>
              </w:rPr>
            </w:pPr>
            <w:r>
              <w:rPr>
                <w:spacing w:val="-8"/>
                <w:sz w:val="21"/>
              </w:rPr>
              <w:t>支出</w:t>
            </w:r>
          </w:p>
        </w:tc>
        <w:tc>
          <w:tcPr>
            <w:tcW w:w="956"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3"/>
              <w:ind w:left="117" w:right="104"/>
              <w:jc w:val="center"/>
              <w:rPr>
                <w:sz w:val="21"/>
              </w:rPr>
            </w:pPr>
            <w:r>
              <w:rPr>
                <w:spacing w:val="-5"/>
                <w:sz w:val="21"/>
              </w:rPr>
              <w:t>21</w:t>
            </w:r>
          </w:p>
        </w:tc>
        <w:tc>
          <w:tcPr>
            <w:tcW w:w="1244" w:type="dxa"/>
          </w:tcPr>
          <w:p>
            <w:pPr>
              <w:pStyle w:val="13"/>
              <w:spacing w:before="153"/>
              <w:ind w:left="108"/>
              <w:rPr>
                <w:sz w:val="21"/>
              </w:rPr>
            </w:pPr>
            <w:r>
              <w:rPr>
                <w:spacing w:val="-5"/>
                <w:sz w:val="21"/>
              </w:rPr>
              <w:t>233</w:t>
            </w:r>
          </w:p>
        </w:tc>
        <w:tc>
          <w:tcPr>
            <w:tcW w:w="1485" w:type="dxa"/>
          </w:tcPr>
          <w:p>
            <w:pPr>
              <w:pStyle w:val="13"/>
              <w:spacing w:line="347" w:lineRule="exact"/>
              <w:ind w:left="107"/>
              <w:rPr>
                <w:sz w:val="21"/>
              </w:rPr>
            </w:pPr>
            <w:r>
              <w:rPr>
                <w:spacing w:val="-4"/>
                <w:sz w:val="21"/>
              </w:rPr>
              <w:t>债务发行费用</w:t>
            </w:r>
          </w:p>
          <w:p>
            <w:pPr>
              <w:pStyle w:val="13"/>
              <w:spacing w:line="354" w:lineRule="exact"/>
              <w:ind w:left="107"/>
              <w:rPr>
                <w:sz w:val="21"/>
              </w:rPr>
            </w:pPr>
            <w:r>
              <w:rPr>
                <w:spacing w:val="-8"/>
                <w:sz w:val="21"/>
              </w:rPr>
              <w:t>支出</w:t>
            </w:r>
          </w:p>
        </w:tc>
        <w:tc>
          <w:tcPr>
            <w:tcW w:w="956" w:type="dxa"/>
          </w:tcPr>
          <w:p>
            <w:pPr>
              <w:pStyle w:val="13"/>
              <w:spacing w:before="153"/>
              <w:ind w:left="427"/>
              <w:rPr>
                <w:sz w:val="21"/>
              </w:rPr>
            </w:pPr>
            <w:r>
              <w:rPr>
                <w:spacing w:val="-4"/>
                <w:sz w:val="21"/>
              </w:rPr>
              <w:t>0.08</w:t>
            </w:r>
          </w:p>
        </w:tc>
        <w:tc>
          <w:tcPr>
            <w:tcW w:w="1134" w:type="dxa"/>
          </w:tcPr>
          <w:p>
            <w:pPr>
              <w:pStyle w:val="13"/>
              <w:spacing w:before="153"/>
              <w:ind w:right="92"/>
              <w:jc w:val="right"/>
              <w:rPr>
                <w:sz w:val="21"/>
              </w:rPr>
            </w:pPr>
            <w:r>
              <w:rPr>
                <w:spacing w:val="-4"/>
                <w:sz w:val="21"/>
              </w:rPr>
              <w:t>0.08</w:t>
            </w:r>
          </w:p>
        </w:tc>
        <w:tc>
          <w:tcPr>
            <w:tcW w:w="1134" w:type="dxa"/>
          </w:tcPr>
          <w:p>
            <w:pPr>
              <w:pStyle w:val="13"/>
              <w:spacing w:before="153"/>
              <w:ind w:right="94"/>
              <w:jc w:val="right"/>
              <w:rPr>
                <w:sz w:val="21"/>
              </w:rPr>
            </w:pPr>
            <w:r>
              <w:rPr>
                <w:spacing w:val="-4"/>
                <w:sz w:val="21"/>
              </w:rPr>
              <w:t>0.08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0" w:hRule="atLeast"/>
        </w:trPr>
        <w:tc>
          <w:tcPr>
            <w:tcW w:w="680" w:type="dxa"/>
          </w:tcPr>
          <w:p>
            <w:pPr>
              <w:pStyle w:val="13"/>
              <w:rPr>
                <w:sz w:val="18"/>
              </w:rPr>
            </w:pPr>
          </w:p>
          <w:p>
            <w:pPr>
              <w:pStyle w:val="13"/>
              <w:ind w:left="117" w:right="104"/>
              <w:jc w:val="center"/>
              <w:rPr>
                <w:sz w:val="21"/>
              </w:rPr>
            </w:pPr>
            <w:r>
              <w:rPr>
                <w:spacing w:val="-5"/>
                <w:sz w:val="21"/>
              </w:rPr>
              <w:t>22</w:t>
            </w:r>
          </w:p>
        </w:tc>
        <w:tc>
          <w:tcPr>
            <w:tcW w:w="1244" w:type="dxa"/>
          </w:tcPr>
          <w:p>
            <w:pPr>
              <w:pStyle w:val="13"/>
              <w:rPr>
                <w:sz w:val="18"/>
              </w:rPr>
            </w:pPr>
          </w:p>
          <w:p>
            <w:pPr>
              <w:pStyle w:val="13"/>
              <w:ind w:left="108"/>
              <w:rPr>
                <w:sz w:val="21"/>
              </w:rPr>
            </w:pPr>
            <w:r>
              <w:rPr>
                <w:spacing w:val="-2"/>
                <w:sz w:val="21"/>
              </w:rPr>
              <w:t>23304</w:t>
            </w:r>
          </w:p>
        </w:tc>
        <w:tc>
          <w:tcPr>
            <w:tcW w:w="1485" w:type="dxa"/>
          </w:tcPr>
          <w:p>
            <w:pPr>
              <w:pStyle w:val="13"/>
              <w:spacing w:line="223" w:lineRule="auto"/>
              <w:ind w:left="107" w:right="102"/>
              <w:rPr>
                <w:sz w:val="21"/>
              </w:rPr>
            </w:pPr>
            <w:r>
              <w:rPr>
                <w:spacing w:val="-2"/>
                <w:sz w:val="21"/>
              </w:rPr>
              <w:t>地方政府专项</w:t>
            </w:r>
            <w:r>
              <w:rPr>
                <w:spacing w:val="-4"/>
                <w:sz w:val="21"/>
              </w:rPr>
              <w:t>债务发行费用</w:t>
            </w:r>
          </w:p>
          <w:p>
            <w:pPr>
              <w:pStyle w:val="13"/>
              <w:spacing w:line="349" w:lineRule="exact"/>
              <w:ind w:left="107"/>
              <w:rPr>
                <w:sz w:val="21"/>
              </w:rPr>
            </w:pPr>
            <w:r>
              <w:rPr>
                <w:spacing w:val="-8"/>
                <w:sz w:val="21"/>
              </w:rPr>
              <w:t>支出</w:t>
            </w:r>
          </w:p>
        </w:tc>
        <w:tc>
          <w:tcPr>
            <w:tcW w:w="956" w:type="dxa"/>
          </w:tcPr>
          <w:p>
            <w:pPr>
              <w:pStyle w:val="13"/>
              <w:rPr>
                <w:sz w:val="18"/>
              </w:rPr>
            </w:pPr>
          </w:p>
          <w:p>
            <w:pPr>
              <w:pStyle w:val="13"/>
              <w:ind w:left="427"/>
              <w:rPr>
                <w:sz w:val="21"/>
              </w:rPr>
            </w:pPr>
            <w:r>
              <w:rPr>
                <w:spacing w:val="-4"/>
                <w:sz w:val="21"/>
              </w:rPr>
              <w:t>0.08</w:t>
            </w:r>
          </w:p>
        </w:tc>
        <w:tc>
          <w:tcPr>
            <w:tcW w:w="1134" w:type="dxa"/>
          </w:tcPr>
          <w:p>
            <w:pPr>
              <w:pStyle w:val="13"/>
              <w:rPr>
                <w:sz w:val="18"/>
              </w:rPr>
            </w:pPr>
          </w:p>
          <w:p>
            <w:pPr>
              <w:pStyle w:val="13"/>
              <w:ind w:right="92"/>
              <w:jc w:val="right"/>
              <w:rPr>
                <w:sz w:val="21"/>
              </w:rPr>
            </w:pPr>
            <w:r>
              <w:rPr>
                <w:spacing w:val="-4"/>
                <w:sz w:val="21"/>
              </w:rPr>
              <w:t>0.08</w:t>
            </w:r>
          </w:p>
        </w:tc>
        <w:tc>
          <w:tcPr>
            <w:tcW w:w="1134" w:type="dxa"/>
          </w:tcPr>
          <w:p>
            <w:pPr>
              <w:pStyle w:val="13"/>
              <w:rPr>
                <w:sz w:val="18"/>
              </w:rPr>
            </w:pPr>
          </w:p>
          <w:p>
            <w:pPr>
              <w:pStyle w:val="13"/>
              <w:ind w:right="94"/>
              <w:jc w:val="right"/>
              <w:rPr>
                <w:sz w:val="21"/>
              </w:rPr>
            </w:pPr>
            <w:r>
              <w:rPr>
                <w:spacing w:val="-4"/>
                <w:sz w:val="21"/>
              </w:rPr>
              <w:t>0.08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40" w:hRule="atLeast"/>
        </w:trPr>
        <w:tc>
          <w:tcPr>
            <w:tcW w:w="680" w:type="dxa"/>
          </w:tcPr>
          <w:p>
            <w:pPr>
              <w:pStyle w:val="13"/>
              <w:spacing w:before="16"/>
              <w:rPr>
                <w:sz w:val="27"/>
              </w:rPr>
            </w:pPr>
          </w:p>
          <w:p>
            <w:pPr>
              <w:pStyle w:val="13"/>
              <w:ind w:left="117" w:right="104"/>
              <w:jc w:val="center"/>
              <w:rPr>
                <w:sz w:val="21"/>
              </w:rPr>
            </w:pPr>
            <w:r>
              <w:rPr>
                <w:spacing w:val="-5"/>
                <w:sz w:val="21"/>
              </w:rPr>
              <w:t>23</w:t>
            </w:r>
          </w:p>
        </w:tc>
        <w:tc>
          <w:tcPr>
            <w:tcW w:w="1244" w:type="dxa"/>
          </w:tcPr>
          <w:p>
            <w:pPr>
              <w:pStyle w:val="13"/>
              <w:spacing w:before="16"/>
              <w:rPr>
                <w:sz w:val="27"/>
              </w:rPr>
            </w:pPr>
          </w:p>
          <w:p>
            <w:pPr>
              <w:pStyle w:val="13"/>
              <w:ind w:left="108"/>
              <w:rPr>
                <w:sz w:val="21"/>
              </w:rPr>
            </w:pPr>
            <w:r>
              <w:rPr>
                <w:spacing w:val="-2"/>
                <w:sz w:val="21"/>
              </w:rPr>
              <w:t>2330498</w:t>
            </w:r>
          </w:p>
        </w:tc>
        <w:tc>
          <w:tcPr>
            <w:tcW w:w="1485" w:type="dxa"/>
          </w:tcPr>
          <w:p>
            <w:pPr>
              <w:pStyle w:val="13"/>
              <w:spacing w:line="223" w:lineRule="auto"/>
              <w:ind w:left="107" w:right="102"/>
              <w:jc w:val="both"/>
              <w:rPr>
                <w:sz w:val="21"/>
              </w:rPr>
            </w:pPr>
            <w:r>
              <w:rPr>
                <w:spacing w:val="-2"/>
                <w:sz w:val="21"/>
              </w:rPr>
              <w:t>其他地方自行试点项目收益</w:t>
            </w:r>
            <w:r>
              <w:rPr>
                <w:spacing w:val="-4"/>
                <w:sz w:val="21"/>
              </w:rPr>
              <w:t>专项债券发行</w:t>
            </w:r>
          </w:p>
          <w:p>
            <w:pPr>
              <w:pStyle w:val="13"/>
              <w:spacing w:line="348" w:lineRule="exact"/>
              <w:ind w:left="107"/>
              <w:rPr>
                <w:sz w:val="21"/>
              </w:rPr>
            </w:pPr>
            <w:r>
              <w:rPr>
                <w:spacing w:val="-7"/>
                <w:sz w:val="21"/>
              </w:rPr>
              <w:t>费用支出</w:t>
            </w:r>
          </w:p>
        </w:tc>
        <w:tc>
          <w:tcPr>
            <w:tcW w:w="956" w:type="dxa"/>
          </w:tcPr>
          <w:p>
            <w:pPr>
              <w:pStyle w:val="13"/>
              <w:spacing w:before="16"/>
              <w:rPr>
                <w:sz w:val="27"/>
              </w:rPr>
            </w:pPr>
          </w:p>
          <w:p>
            <w:pPr>
              <w:pStyle w:val="13"/>
              <w:ind w:left="427"/>
              <w:rPr>
                <w:sz w:val="21"/>
              </w:rPr>
            </w:pPr>
            <w:r>
              <w:rPr>
                <w:spacing w:val="-4"/>
                <w:sz w:val="21"/>
              </w:rPr>
              <w:t>0.08</w:t>
            </w:r>
          </w:p>
        </w:tc>
        <w:tc>
          <w:tcPr>
            <w:tcW w:w="1134" w:type="dxa"/>
          </w:tcPr>
          <w:p>
            <w:pPr>
              <w:pStyle w:val="13"/>
              <w:spacing w:before="16"/>
              <w:rPr>
                <w:sz w:val="27"/>
              </w:rPr>
            </w:pPr>
          </w:p>
          <w:p>
            <w:pPr>
              <w:pStyle w:val="13"/>
              <w:ind w:right="92"/>
              <w:jc w:val="right"/>
              <w:rPr>
                <w:sz w:val="21"/>
              </w:rPr>
            </w:pPr>
            <w:r>
              <w:rPr>
                <w:spacing w:val="-4"/>
                <w:sz w:val="21"/>
              </w:rPr>
              <w:t>0.08</w:t>
            </w:r>
          </w:p>
        </w:tc>
        <w:tc>
          <w:tcPr>
            <w:tcW w:w="1134" w:type="dxa"/>
          </w:tcPr>
          <w:p>
            <w:pPr>
              <w:pStyle w:val="13"/>
              <w:spacing w:before="16"/>
              <w:rPr>
                <w:sz w:val="27"/>
              </w:rPr>
            </w:pPr>
          </w:p>
          <w:p>
            <w:pPr>
              <w:pStyle w:val="13"/>
              <w:ind w:right="94"/>
              <w:jc w:val="right"/>
              <w:rPr>
                <w:sz w:val="21"/>
              </w:rPr>
            </w:pPr>
            <w:r>
              <w:rPr>
                <w:spacing w:val="-4"/>
                <w:sz w:val="21"/>
              </w:rPr>
              <w:t>0.08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pStyle w:val="10"/>
      </w:pPr>
      <w:r>
        <w:pict>
          <v:line id="_x0000_s1035" o:spid="_x0000_s1035" o:spt="20" style="position:absolute;left:0pt;margin-left:57.4pt;margin-top:31.95pt;height:22pt;width:0pt;mso-position-horizontal-relative:page;z-index:-251645952;mso-width-relative:page;mso-height-relative:page;" stroked="t" coordsize="21600,21600">
            <v:path arrowok="t"/>
            <v:fill focussize="0,0"/>
            <v:stroke weight="0.72pt" color="#FFFFFF"/>
            <v:imagedata o:title=""/>
            <o:lock v:ext="edit"/>
          </v:line>
        </w:pict>
      </w:r>
      <w:bookmarkStart w:id="6" w:name="部门预算支出总表"/>
      <w:bookmarkEnd w:id="6"/>
      <w:bookmarkStart w:id="7" w:name="_bookmark2"/>
      <w:bookmarkEnd w:id="7"/>
      <w:r>
        <w:rPr>
          <w:spacing w:val="-2"/>
        </w:rPr>
        <w:t>部门预算支出总表</w:t>
      </w:r>
    </w:p>
    <w:p>
      <w:pPr>
        <w:tabs>
          <w:tab w:val="left" w:pos="6165"/>
          <w:tab w:val="left" w:pos="13127"/>
        </w:tabs>
        <w:spacing w:before="0" w:line="430" w:lineRule="exact"/>
        <w:ind w:left="0" w:right="1" w:firstLine="0"/>
        <w:jc w:val="center"/>
        <w:rPr>
          <w:sz w:val="24"/>
        </w:rPr>
      </w:pPr>
      <w:r>
        <w:pict>
          <v:line id="_x0000_s1036" o:spid="_x0000_s1036" o:spt="20" style="position:absolute;left:0pt;margin-left:784.6pt;margin-top:0.25pt;height:21.3pt;width:0pt;mso-position-horizontal-relative:page;z-index:-251644928;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35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3368"/>
        <w:gridCol w:w="2100"/>
        <w:gridCol w:w="1790"/>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1"/>
              <w:rPr>
                <w:sz w:val="18"/>
              </w:rPr>
            </w:pPr>
          </w:p>
          <w:p>
            <w:pPr>
              <w:pStyle w:val="13"/>
              <w:ind w:left="214"/>
              <w:rPr>
                <w:b/>
                <w:sz w:val="21"/>
              </w:rPr>
            </w:pPr>
            <w:r>
              <w:rPr>
                <w:b/>
                <w:spacing w:val="-8"/>
                <w:sz w:val="21"/>
              </w:rPr>
              <w:t>序号</w:t>
            </w:r>
          </w:p>
        </w:tc>
        <w:tc>
          <w:tcPr>
            <w:tcW w:w="4360" w:type="dxa"/>
            <w:gridSpan w:val="2"/>
          </w:tcPr>
          <w:p>
            <w:pPr>
              <w:pStyle w:val="13"/>
              <w:spacing w:line="349" w:lineRule="exact"/>
              <w:ind w:left="1539" w:right="1529"/>
              <w:jc w:val="center"/>
              <w:rPr>
                <w:b/>
                <w:sz w:val="21"/>
              </w:rPr>
            </w:pPr>
            <w:r>
              <w:rPr>
                <w:b/>
                <w:spacing w:val="-4"/>
                <w:sz w:val="21"/>
              </w:rPr>
              <w:t>功能分类科目</w:t>
            </w:r>
          </w:p>
        </w:tc>
        <w:tc>
          <w:tcPr>
            <w:tcW w:w="2100" w:type="dxa"/>
            <w:vMerge w:val="restart"/>
          </w:tcPr>
          <w:p>
            <w:pPr>
              <w:pStyle w:val="13"/>
              <w:spacing w:before="11"/>
              <w:rPr>
                <w:sz w:val="18"/>
              </w:rPr>
            </w:pPr>
          </w:p>
          <w:p>
            <w:pPr>
              <w:pStyle w:val="13"/>
              <w:ind w:left="826" w:right="815"/>
              <w:jc w:val="center"/>
              <w:rPr>
                <w:b/>
                <w:sz w:val="21"/>
              </w:rPr>
            </w:pPr>
            <w:r>
              <w:rPr>
                <w:b/>
                <w:spacing w:val="-8"/>
                <w:sz w:val="21"/>
              </w:rPr>
              <w:t>合计</w:t>
            </w:r>
          </w:p>
        </w:tc>
        <w:tc>
          <w:tcPr>
            <w:tcW w:w="1790" w:type="dxa"/>
            <w:vMerge w:val="restart"/>
          </w:tcPr>
          <w:p>
            <w:pPr>
              <w:pStyle w:val="13"/>
              <w:spacing w:before="11"/>
              <w:rPr>
                <w:sz w:val="18"/>
              </w:rPr>
            </w:pPr>
          </w:p>
          <w:p>
            <w:pPr>
              <w:pStyle w:val="13"/>
              <w:ind w:left="474"/>
              <w:rPr>
                <w:b/>
                <w:sz w:val="21"/>
              </w:rPr>
            </w:pPr>
            <w:r>
              <w:rPr>
                <w:b/>
                <w:spacing w:val="-7"/>
                <w:sz w:val="21"/>
              </w:rPr>
              <w:t>基本支出</w:t>
            </w:r>
          </w:p>
        </w:tc>
        <w:tc>
          <w:tcPr>
            <w:tcW w:w="1361" w:type="dxa"/>
            <w:vMerge w:val="restart"/>
          </w:tcPr>
          <w:p>
            <w:pPr>
              <w:pStyle w:val="13"/>
              <w:spacing w:before="11"/>
              <w:rPr>
                <w:sz w:val="18"/>
              </w:rPr>
            </w:pPr>
          </w:p>
          <w:p>
            <w:pPr>
              <w:pStyle w:val="13"/>
              <w:ind w:left="258"/>
              <w:rPr>
                <w:b/>
                <w:sz w:val="21"/>
              </w:rPr>
            </w:pPr>
            <w:r>
              <w:rPr>
                <w:b/>
                <w:spacing w:val="-7"/>
                <w:sz w:val="21"/>
              </w:rPr>
              <w:t>项目支出</w:t>
            </w:r>
          </w:p>
        </w:tc>
        <w:tc>
          <w:tcPr>
            <w:tcW w:w="1361" w:type="dxa"/>
            <w:vMerge w:val="restart"/>
          </w:tcPr>
          <w:p>
            <w:pPr>
              <w:pStyle w:val="13"/>
              <w:spacing w:before="11"/>
              <w:rPr>
                <w:sz w:val="18"/>
              </w:rPr>
            </w:pPr>
          </w:p>
          <w:p>
            <w:pPr>
              <w:pStyle w:val="13"/>
              <w:ind w:left="258"/>
              <w:rPr>
                <w:b/>
                <w:sz w:val="21"/>
              </w:rPr>
            </w:pPr>
            <w:r>
              <w:rPr>
                <w:b/>
                <w:spacing w:val="-7"/>
                <w:sz w:val="21"/>
              </w:rPr>
              <w:t>经营支出</w:t>
            </w:r>
          </w:p>
        </w:tc>
        <w:tc>
          <w:tcPr>
            <w:tcW w:w="1361" w:type="dxa"/>
            <w:vMerge w:val="restart"/>
          </w:tcPr>
          <w:p>
            <w:pPr>
              <w:pStyle w:val="13"/>
              <w:spacing w:before="182" w:line="223"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3"/>
              <w:spacing w:before="182" w:line="223"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vMerge w:val="continue"/>
            <w:tcBorders>
              <w:top w:val="nil"/>
            </w:tcBorders>
          </w:tcPr>
          <w:p>
            <w:pPr>
              <w:rPr>
                <w:sz w:val="2"/>
                <w:szCs w:val="2"/>
              </w:rPr>
            </w:pPr>
          </w:p>
        </w:tc>
        <w:tc>
          <w:tcPr>
            <w:tcW w:w="992" w:type="dxa"/>
          </w:tcPr>
          <w:p>
            <w:pPr>
              <w:pStyle w:val="13"/>
              <w:spacing w:line="347" w:lineRule="exact"/>
              <w:ind w:left="286"/>
              <w:rPr>
                <w:b/>
                <w:sz w:val="21"/>
              </w:rPr>
            </w:pPr>
            <w:r>
              <w:rPr>
                <w:b/>
                <w:spacing w:val="-8"/>
                <w:sz w:val="21"/>
              </w:rPr>
              <w:t>科目</w:t>
            </w:r>
          </w:p>
          <w:p>
            <w:pPr>
              <w:pStyle w:val="13"/>
              <w:spacing w:line="354" w:lineRule="exact"/>
              <w:ind w:left="286"/>
              <w:rPr>
                <w:b/>
                <w:sz w:val="21"/>
              </w:rPr>
            </w:pPr>
            <w:r>
              <w:rPr>
                <w:b/>
                <w:spacing w:val="-8"/>
                <w:sz w:val="21"/>
              </w:rPr>
              <w:t>编码</w:t>
            </w:r>
          </w:p>
        </w:tc>
        <w:tc>
          <w:tcPr>
            <w:tcW w:w="3368" w:type="dxa"/>
          </w:tcPr>
          <w:p>
            <w:pPr>
              <w:pStyle w:val="13"/>
              <w:spacing w:before="151"/>
              <w:ind w:left="1255" w:right="1246"/>
              <w:jc w:val="center"/>
              <w:rPr>
                <w:b/>
                <w:sz w:val="21"/>
              </w:rPr>
            </w:pPr>
            <w:r>
              <w:rPr>
                <w:b/>
                <w:spacing w:val="-7"/>
                <w:sz w:val="21"/>
              </w:rPr>
              <w:t>科目名称</w:t>
            </w:r>
          </w:p>
        </w:tc>
        <w:tc>
          <w:tcPr>
            <w:tcW w:w="2100" w:type="dxa"/>
            <w:vMerge w:val="continue"/>
            <w:tcBorders>
              <w:top w:val="nil"/>
            </w:tcBorders>
          </w:tcPr>
          <w:p>
            <w:pPr>
              <w:rPr>
                <w:sz w:val="2"/>
                <w:szCs w:val="2"/>
              </w:rPr>
            </w:pPr>
          </w:p>
        </w:tc>
        <w:tc>
          <w:tcPr>
            <w:tcW w:w="1790"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992" w:type="dxa"/>
          </w:tcPr>
          <w:p>
            <w:pPr>
              <w:pStyle w:val="13"/>
              <w:spacing w:line="349" w:lineRule="exact"/>
              <w:ind w:left="12"/>
              <w:jc w:val="center"/>
              <w:rPr>
                <w:b/>
                <w:sz w:val="21"/>
              </w:rPr>
            </w:pPr>
            <w:r>
              <w:rPr>
                <w:b/>
                <w:w w:val="99"/>
                <w:sz w:val="21"/>
              </w:rPr>
              <w:t>1</w:t>
            </w:r>
          </w:p>
        </w:tc>
        <w:tc>
          <w:tcPr>
            <w:tcW w:w="3368" w:type="dxa"/>
          </w:tcPr>
          <w:p>
            <w:pPr>
              <w:pStyle w:val="13"/>
              <w:spacing w:line="349" w:lineRule="exact"/>
              <w:ind w:left="11"/>
              <w:jc w:val="center"/>
              <w:rPr>
                <w:b/>
                <w:sz w:val="21"/>
              </w:rPr>
            </w:pPr>
            <w:r>
              <w:rPr>
                <w:b/>
                <w:w w:val="99"/>
                <w:sz w:val="21"/>
              </w:rPr>
              <w:t>2</w:t>
            </w:r>
          </w:p>
        </w:tc>
        <w:tc>
          <w:tcPr>
            <w:tcW w:w="2100" w:type="dxa"/>
          </w:tcPr>
          <w:p>
            <w:pPr>
              <w:pStyle w:val="13"/>
              <w:spacing w:line="349" w:lineRule="exact"/>
              <w:ind w:left="15"/>
              <w:jc w:val="center"/>
              <w:rPr>
                <w:b/>
                <w:sz w:val="21"/>
              </w:rPr>
            </w:pPr>
            <w:r>
              <w:rPr>
                <w:b/>
                <w:w w:val="99"/>
                <w:sz w:val="21"/>
              </w:rPr>
              <w:t>3</w:t>
            </w:r>
          </w:p>
        </w:tc>
        <w:tc>
          <w:tcPr>
            <w:tcW w:w="1790" w:type="dxa"/>
          </w:tcPr>
          <w:p>
            <w:pPr>
              <w:pStyle w:val="13"/>
              <w:spacing w:line="349" w:lineRule="exact"/>
              <w:ind w:left="13"/>
              <w:jc w:val="center"/>
              <w:rPr>
                <w:b/>
                <w:sz w:val="21"/>
              </w:rPr>
            </w:pPr>
            <w:r>
              <w:rPr>
                <w:b/>
                <w:w w:val="99"/>
                <w:sz w:val="21"/>
              </w:rPr>
              <w:t>4</w:t>
            </w:r>
          </w:p>
        </w:tc>
        <w:tc>
          <w:tcPr>
            <w:tcW w:w="1361" w:type="dxa"/>
          </w:tcPr>
          <w:p>
            <w:pPr>
              <w:pStyle w:val="13"/>
              <w:spacing w:line="349" w:lineRule="exact"/>
              <w:ind w:left="11"/>
              <w:jc w:val="center"/>
              <w:rPr>
                <w:b/>
                <w:sz w:val="21"/>
              </w:rPr>
            </w:pPr>
            <w:r>
              <w:rPr>
                <w:b/>
                <w:w w:val="99"/>
                <w:sz w:val="21"/>
              </w:rPr>
              <w:t>5</w:t>
            </w:r>
          </w:p>
        </w:tc>
        <w:tc>
          <w:tcPr>
            <w:tcW w:w="1361" w:type="dxa"/>
          </w:tcPr>
          <w:p>
            <w:pPr>
              <w:pStyle w:val="13"/>
              <w:spacing w:line="349" w:lineRule="exact"/>
              <w:ind w:left="10"/>
              <w:jc w:val="center"/>
              <w:rPr>
                <w:b/>
                <w:sz w:val="21"/>
              </w:rPr>
            </w:pPr>
            <w:r>
              <w:rPr>
                <w:b/>
                <w:w w:val="99"/>
                <w:sz w:val="21"/>
              </w:rPr>
              <w:t>6</w:t>
            </w:r>
          </w:p>
        </w:tc>
        <w:tc>
          <w:tcPr>
            <w:tcW w:w="1361" w:type="dxa"/>
          </w:tcPr>
          <w:p>
            <w:pPr>
              <w:pStyle w:val="13"/>
              <w:spacing w:line="349" w:lineRule="exact"/>
              <w:ind w:left="10"/>
              <w:jc w:val="center"/>
              <w:rPr>
                <w:b/>
                <w:sz w:val="21"/>
              </w:rPr>
            </w:pPr>
            <w:r>
              <w:rPr>
                <w:b/>
                <w:w w:val="99"/>
                <w:sz w:val="21"/>
              </w:rPr>
              <w:t>7</w:t>
            </w:r>
          </w:p>
        </w:tc>
        <w:tc>
          <w:tcPr>
            <w:tcW w:w="1361" w:type="dxa"/>
          </w:tcPr>
          <w:p>
            <w:pPr>
              <w:pStyle w:val="13"/>
              <w:spacing w:line="349" w:lineRule="exact"/>
              <w:ind w:left="9"/>
              <w:jc w:val="center"/>
              <w:rPr>
                <w:b/>
                <w:sz w:val="21"/>
              </w:rPr>
            </w:pPr>
            <w:r>
              <w:rPr>
                <w:b/>
                <w:w w:val="99"/>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1</w:t>
            </w:r>
          </w:p>
        </w:tc>
        <w:tc>
          <w:tcPr>
            <w:tcW w:w="992" w:type="dxa"/>
          </w:tcPr>
          <w:p>
            <w:pPr>
              <w:pStyle w:val="13"/>
              <w:rPr>
                <w:rFonts w:ascii="Times New Roman"/>
                <w:sz w:val="20"/>
              </w:rPr>
            </w:pPr>
          </w:p>
        </w:tc>
        <w:tc>
          <w:tcPr>
            <w:tcW w:w="3368" w:type="dxa"/>
          </w:tcPr>
          <w:p>
            <w:pPr>
              <w:pStyle w:val="13"/>
              <w:spacing w:line="349" w:lineRule="exact"/>
              <w:ind w:left="1255" w:right="1243"/>
              <w:jc w:val="center"/>
              <w:rPr>
                <w:b/>
                <w:sz w:val="21"/>
              </w:rPr>
            </w:pPr>
            <w:r>
              <w:rPr>
                <w:b/>
                <w:spacing w:val="-8"/>
                <w:sz w:val="21"/>
              </w:rPr>
              <w:t>合计</w:t>
            </w:r>
          </w:p>
        </w:tc>
        <w:tc>
          <w:tcPr>
            <w:tcW w:w="2100" w:type="dxa"/>
          </w:tcPr>
          <w:p>
            <w:pPr>
              <w:pStyle w:val="13"/>
              <w:spacing w:line="349" w:lineRule="exact"/>
              <w:ind w:right="92"/>
              <w:jc w:val="right"/>
              <w:rPr>
                <w:b/>
                <w:sz w:val="21"/>
              </w:rPr>
            </w:pPr>
            <w:r>
              <w:rPr>
                <w:b/>
                <w:spacing w:val="-2"/>
                <w:sz w:val="21"/>
              </w:rPr>
              <w:t>1988.2</w:t>
            </w:r>
          </w:p>
        </w:tc>
        <w:tc>
          <w:tcPr>
            <w:tcW w:w="1790" w:type="dxa"/>
          </w:tcPr>
          <w:p>
            <w:pPr>
              <w:pStyle w:val="13"/>
              <w:spacing w:line="349" w:lineRule="exact"/>
              <w:ind w:right="92"/>
              <w:jc w:val="right"/>
              <w:rPr>
                <w:b/>
                <w:sz w:val="21"/>
              </w:rPr>
            </w:pPr>
            <w:r>
              <w:rPr>
                <w:b/>
                <w:spacing w:val="-2"/>
                <w:sz w:val="21"/>
              </w:rPr>
              <w:t>473.07</w:t>
            </w:r>
          </w:p>
        </w:tc>
        <w:tc>
          <w:tcPr>
            <w:tcW w:w="1361" w:type="dxa"/>
          </w:tcPr>
          <w:p>
            <w:pPr>
              <w:pStyle w:val="13"/>
              <w:spacing w:line="349" w:lineRule="exact"/>
              <w:ind w:right="92"/>
              <w:jc w:val="right"/>
              <w:rPr>
                <w:b/>
                <w:sz w:val="21"/>
              </w:rPr>
            </w:pPr>
            <w:r>
              <w:rPr>
                <w:b/>
                <w:spacing w:val="-2"/>
                <w:sz w:val="21"/>
              </w:rPr>
              <w:t>1515.13</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2</w:t>
            </w:r>
          </w:p>
        </w:tc>
        <w:tc>
          <w:tcPr>
            <w:tcW w:w="992" w:type="dxa"/>
          </w:tcPr>
          <w:p>
            <w:pPr>
              <w:pStyle w:val="13"/>
              <w:spacing w:line="349" w:lineRule="exact"/>
              <w:ind w:left="106"/>
              <w:rPr>
                <w:sz w:val="21"/>
              </w:rPr>
            </w:pPr>
            <w:r>
              <w:rPr>
                <w:spacing w:val="-5"/>
                <w:sz w:val="21"/>
              </w:rPr>
              <w:t>208</w:t>
            </w:r>
          </w:p>
        </w:tc>
        <w:tc>
          <w:tcPr>
            <w:tcW w:w="3368" w:type="dxa"/>
          </w:tcPr>
          <w:p>
            <w:pPr>
              <w:pStyle w:val="13"/>
              <w:spacing w:line="349" w:lineRule="exact"/>
              <w:ind w:left="108"/>
              <w:rPr>
                <w:sz w:val="21"/>
              </w:rPr>
            </w:pPr>
            <w:r>
              <w:rPr>
                <w:spacing w:val="-3"/>
                <w:sz w:val="21"/>
              </w:rPr>
              <w:t>社会保障和就业支出</w:t>
            </w:r>
          </w:p>
        </w:tc>
        <w:tc>
          <w:tcPr>
            <w:tcW w:w="2100" w:type="dxa"/>
          </w:tcPr>
          <w:p>
            <w:pPr>
              <w:pStyle w:val="13"/>
              <w:spacing w:line="349" w:lineRule="exact"/>
              <w:ind w:right="95"/>
              <w:jc w:val="right"/>
              <w:rPr>
                <w:sz w:val="21"/>
              </w:rPr>
            </w:pPr>
            <w:r>
              <w:rPr>
                <w:spacing w:val="-2"/>
                <w:sz w:val="21"/>
              </w:rPr>
              <w:t>33.01</w:t>
            </w:r>
          </w:p>
        </w:tc>
        <w:tc>
          <w:tcPr>
            <w:tcW w:w="1790" w:type="dxa"/>
          </w:tcPr>
          <w:p>
            <w:pPr>
              <w:pStyle w:val="13"/>
              <w:spacing w:line="349" w:lineRule="exact"/>
              <w:ind w:right="93"/>
              <w:jc w:val="right"/>
              <w:rPr>
                <w:sz w:val="21"/>
              </w:rPr>
            </w:pPr>
            <w:r>
              <w:rPr>
                <w:spacing w:val="-2"/>
                <w:sz w:val="21"/>
              </w:rPr>
              <w:t>33.01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3</w:t>
            </w:r>
          </w:p>
        </w:tc>
        <w:tc>
          <w:tcPr>
            <w:tcW w:w="992" w:type="dxa"/>
          </w:tcPr>
          <w:p>
            <w:pPr>
              <w:pStyle w:val="13"/>
              <w:spacing w:line="349" w:lineRule="exact"/>
              <w:ind w:left="106"/>
              <w:rPr>
                <w:sz w:val="21"/>
              </w:rPr>
            </w:pPr>
            <w:r>
              <w:rPr>
                <w:spacing w:val="-2"/>
                <w:sz w:val="21"/>
              </w:rPr>
              <w:t>20805</w:t>
            </w:r>
          </w:p>
        </w:tc>
        <w:tc>
          <w:tcPr>
            <w:tcW w:w="3368" w:type="dxa"/>
          </w:tcPr>
          <w:p>
            <w:pPr>
              <w:pStyle w:val="13"/>
              <w:spacing w:line="349" w:lineRule="exact"/>
              <w:ind w:left="108"/>
              <w:rPr>
                <w:sz w:val="21"/>
              </w:rPr>
            </w:pPr>
            <w:r>
              <w:rPr>
                <w:spacing w:val="-3"/>
                <w:sz w:val="21"/>
              </w:rPr>
              <w:t>行政事业单位养老支出</w:t>
            </w:r>
          </w:p>
        </w:tc>
        <w:tc>
          <w:tcPr>
            <w:tcW w:w="2100" w:type="dxa"/>
          </w:tcPr>
          <w:p>
            <w:pPr>
              <w:pStyle w:val="13"/>
              <w:spacing w:line="349" w:lineRule="exact"/>
              <w:ind w:right="95"/>
              <w:jc w:val="right"/>
              <w:rPr>
                <w:sz w:val="21"/>
              </w:rPr>
            </w:pPr>
            <w:r>
              <w:rPr>
                <w:spacing w:val="-2"/>
                <w:sz w:val="21"/>
              </w:rPr>
              <w:t>33.01</w:t>
            </w:r>
          </w:p>
        </w:tc>
        <w:tc>
          <w:tcPr>
            <w:tcW w:w="1790" w:type="dxa"/>
          </w:tcPr>
          <w:p>
            <w:pPr>
              <w:pStyle w:val="13"/>
              <w:spacing w:line="349" w:lineRule="exact"/>
              <w:ind w:right="93"/>
              <w:jc w:val="right"/>
              <w:rPr>
                <w:sz w:val="21"/>
              </w:rPr>
            </w:pPr>
            <w:r>
              <w:rPr>
                <w:spacing w:val="-2"/>
                <w:sz w:val="21"/>
              </w:rPr>
              <w:t>33.01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2"/>
              <w:ind w:left="14"/>
              <w:jc w:val="center"/>
              <w:rPr>
                <w:sz w:val="21"/>
              </w:rPr>
            </w:pPr>
            <w:r>
              <w:rPr>
                <w:w w:val="99"/>
                <w:sz w:val="21"/>
              </w:rPr>
              <w:t>4</w:t>
            </w:r>
          </w:p>
        </w:tc>
        <w:tc>
          <w:tcPr>
            <w:tcW w:w="992" w:type="dxa"/>
          </w:tcPr>
          <w:p>
            <w:pPr>
              <w:pStyle w:val="13"/>
              <w:spacing w:line="346" w:lineRule="exact"/>
              <w:ind w:left="106"/>
              <w:rPr>
                <w:sz w:val="21"/>
              </w:rPr>
            </w:pPr>
            <w:r>
              <w:rPr>
                <w:spacing w:val="-2"/>
                <w:sz w:val="21"/>
              </w:rPr>
              <w:t>208050</w:t>
            </w:r>
          </w:p>
          <w:p>
            <w:pPr>
              <w:pStyle w:val="13"/>
              <w:spacing w:line="354" w:lineRule="exact"/>
              <w:ind w:left="106"/>
              <w:rPr>
                <w:sz w:val="21"/>
              </w:rPr>
            </w:pPr>
            <w:r>
              <w:rPr>
                <w:w w:val="99"/>
                <w:sz w:val="21"/>
              </w:rPr>
              <w:t>2</w:t>
            </w:r>
          </w:p>
        </w:tc>
        <w:tc>
          <w:tcPr>
            <w:tcW w:w="3368" w:type="dxa"/>
          </w:tcPr>
          <w:p>
            <w:pPr>
              <w:pStyle w:val="13"/>
              <w:spacing w:before="152"/>
              <w:ind w:left="108"/>
              <w:rPr>
                <w:sz w:val="21"/>
              </w:rPr>
            </w:pPr>
            <w:r>
              <w:rPr>
                <w:spacing w:val="-4"/>
                <w:sz w:val="21"/>
              </w:rPr>
              <w:t>事业单位离退休</w:t>
            </w:r>
          </w:p>
        </w:tc>
        <w:tc>
          <w:tcPr>
            <w:tcW w:w="2100" w:type="dxa"/>
          </w:tcPr>
          <w:p>
            <w:pPr>
              <w:pStyle w:val="13"/>
              <w:spacing w:before="152"/>
              <w:ind w:right="93"/>
              <w:jc w:val="right"/>
              <w:rPr>
                <w:sz w:val="21"/>
              </w:rPr>
            </w:pPr>
            <w:r>
              <w:rPr>
                <w:spacing w:val="-4"/>
                <w:sz w:val="21"/>
              </w:rPr>
              <w:t>1.92</w:t>
            </w:r>
          </w:p>
        </w:tc>
        <w:tc>
          <w:tcPr>
            <w:tcW w:w="1790" w:type="dxa"/>
          </w:tcPr>
          <w:p>
            <w:pPr>
              <w:pStyle w:val="13"/>
              <w:spacing w:before="152"/>
              <w:ind w:right="93"/>
              <w:jc w:val="right"/>
              <w:rPr>
                <w:sz w:val="21"/>
              </w:rPr>
            </w:pPr>
            <w:r>
              <w:rPr>
                <w:spacing w:val="-4"/>
                <w:sz w:val="21"/>
              </w:rPr>
              <w:t>1.92</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1"/>
              <w:ind w:left="14"/>
              <w:jc w:val="center"/>
              <w:rPr>
                <w:sz w:val="21"/>
              </w:rPr>
            </w:pPr>
            <w:r>
              <w:rPr>
                <w:w w:val="99"/>
                <w:sz w:val="21"/>
              </w:rPr>
              <w:t>5</w:t>
            </w:r>
          </w:p>
        </w:tc>
        <w:tc>
          <w:tcPr>
            <w:tcW w:w="992" w:type="dxa"/>
          </w:tcPr>
          <w:p>
            <w:pPr>
              <w:pStyle w:val="13"/>
              <w:spacing w:line="347" w:lineRule="exact"/>
              <w:ind w:left="106"/>
              <w:rPr>
                <w:sz w:val="21"/>
              </w:rPr>
            </w:pPr>
            <w:r>
              <w:rPr>
                <w:spacing w:val="-2"/>
                <w:sz w:val="21"/>
              </w:rPr>
              <w:t>208050</w:t>
            </w:r>
          </w:p>
          <w:p>
            <w:pPr>
              <w:pStyle w:val="13"/>
              <w:spacing w:line="354" w:lineRule="exact"/>
              <w:ind w:left="106"/>
              <w:rPr>
                <w:sz w:val="21"/>
              </w:rPr>
            </w:pPr>
            <w:r>
              <w:rPr>
                <w:w w:val="99"/>
                <w:sz w:val="21"/>
              </w:rPr>
              <w:t>5</w:t>
            </w:r>
          </w:p>
        </w:tc>
        <w:tc>
          <w:tcPr>
            <w:tcW w:w="3368" w:type="dxa"/>
          </w:tcPr>
          <w:p>
            <w:pPr>
              <w:pStyle w:val="13"/>
              <w:spacing w:line="347" w:lineRule="exact"/>
              <w:ind w:left="108"/>
              <w:rPr>
                <w:sz w:val="21"/>
              </w:rPr>
            </w:pPr>
            <w:r>
              <w:rPr>
                <w:spacing w:val="-3"/>
                <w:sz w:val="21"/>
              </w:rPr>
              <w:t>机关事业单位基本养老保险缴费支</w:t>
            </w:r>
          </w:p>
          <w:p>
            <w:pPr>
              <w:pStyle w:val="13"/>
              <w:spacing w:line="354" w:lineRule="exact"/>
              <w:ind w:left="108"/>
              <w:rPr>
                <w:sz w:val="21"/>
              </w:rPr>
            </w:pPr>
            <w:r>
              <w:rPr>
                <w:w w:val="99"/>
                <w:sz w:val="21"/>
              </w:rPr>
              <w:t>出</w:t>
            </w:r>
          </w:p>
        </w:tc>
        <w:tc>
          <w:tcPr>
            <w:tcW w:w="2100" w:type="dxa"/>
          </w:tcPr>
          <w:p>
            <w:pPr>
              <w:pStyle w:val="13"/>
              <w:spacing w:before="151"/>
              <w:ind w:right="95"/>
              <w:jc w:val="right"/>
              <w:rPr>
                <w:sz w:val="21"/>
              </w:rPr>
            </w:pPr>
            <w:r>
              <w:rPr>
                <w:spacing w:val="-2"/>
                <w:sz w:val="21"/>
              </w:rPr>
              <w:t>29.06</w:t>
            </w:r>
          </w:p>
        </w:tc>
        <w:tc>
          <w:tcPr>
            <w:tcW w:w="1790" w:type="dxa"/>
          </w:tcPr>
          <w:p>
            <w:pPr>
              <w:pStyle w:val="13"/>
              <w:spacing w:before="151"/>
              <w:ind w:right="93"/>
              <w:jc w:val="right"/>
              <w:rPr>
                <w:sz w:val="21"/>
              </w:rPr>
            </w:pPr>
            <w:r>
              <w:rPr>
                <w:spacing w:val="-2"/>
                <w:sz w:val="21"/>
              </w:rPr>
              <w:t>29.06</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6</w:t>
            </w:r>
          </w:p>
        </w:tc>
        <w:tc>
          <w:tcPr>
            <w:tcW w:w="992" w:type="dxa"/>
          </w:tcPr>
          <w:p>
            <w:pPr>
              <w:pStyle w:val="13"/>
              <w:spacing w:line="349" w:lineRule="exact"/>
              <w:ind w:left="106"/>
              <w:rPr>
                <w:sz w:val="21"/>
              </w:rPr>
            </w:pPr>
            <w:r>
              <w:rPr>
                <w:spacing w:val="-2"/>
                <w:sz w:val="21"/>
              </w:rPr>
              <w:t>20899</w:t>
            </w:r>
          </w:p>
        </w:tc>
        <w:tc>
          <w:tcPr>
            <w:tcW w:w="3368" w:type="dxa"/>
          </w:tcPr>
          <w:p>
            <w:pPr>
              <w:pStyle w:val="13"/>
              <w:spacing w:line="349" w:lineRule="exact"/>
              <w:ind w:left="108"/>
              <w:rPr>
                <w:sz w:val="21"/>
              </w:rPr>
            </w:pPr>
            <w:r>
              <w:rPr>
                <w:spacing w:val="-3"/>
                <w:sz w:val="21"/>
              </w:rPr>
              <w:t>其他社会保障和就业支出</w:t>
            </w:r>
          </w:p>
        </w:tc>
        <w:tc>
          <w:tcPr>
            <w:tcW w:w="2100" w:type="dxa"/>
          </w:tcPr>
          <w:p>
            <w:pPr>
              <w:pStyle w:val="13"/>
              <w:spacing w:line="349" w:lineRule="exact"/>
              <w:ind w:right="93"/>
              <w:jc w:val="right"/>
              <w:rPr>
                <w:sz w:val="21"/>
              </w:rPr>
            </w:pPr>
            <w:r>
              <w:rPr>
                <w:spacing w:val="-4"/>
                <w:sz w:val="21"/>
              </w:rPr>
              <w:t>2.03</w:t>
            </w:r>
          </w:p>
        </w:tc>
        <w:tc>
          <w:tcPr>
            <w:tcW w:w="1790" w:type="dxa"/>
          </w:tcPr>
          <w:p>
            <w:pPr>
              <w:pStyle w:val="13"/>
              <w:spacing w:line="349" w:lineRule="exact"/>
              <w:ind w:right="93"/>
              <w:jc w:val="right"/>
              <w:rPr>
                <w:sz w:val="21"/>
              </w:rPr>
            </w:pPr>
            <w:r>
              <w:rPr>
                <w:spacing w:val="-4"/>
                <w:sz w:val="21"/>
              </w:rPr>
              <w:t>2.03</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2"/>
              <w:ind w:left="14"/>
              <w:jc w:val="center"/>
              <w:rPr>
                <w:sz w:val="21"/>
              </w:rPr>
            </w:pPr>
            <w:r>
              <w:rPr>
                <w:w w:val="99"/>
                <w:sz w:val="21"/>
              </w:rPr>
              <w:t>7</w:t>
            </w:r>
          </w:p>
        </w:tc>
        <w:tc>
          <w:tcPr>
            <w:tcW w:w="992" w:type="dxa"/>
          </w:tcPr>
          <w:p>
            <w:pPr>
              <w:pStyle w:val="13"/>
              <w:spacing w:line="346" w:lineRule="exact"/>
              <w:ind w:left="106"/>
              <w:rPr>
                <w:sz w:val="21"/>
              </w:rPr>
            </w:pPr>
            <w:r>
              <w:rPr>
                <w:spacing w:val="-2"/>
                <w:sz w:val="21"/>
              </w:rPr>
              <w:t>208999</w:t>
            </w:r>
          </w:p>
          <w:p>
            <w:pPr>
              <w:pStyle w:val="13"/>
              <w:spacing w:line="354" w:lineRule="exact"/>
              <w:ind w:left="106"/>
              <w:rPr>
                <w:sz w:val="21"/>
              </w:rPr>
            </w:pPr>
            <w:r>
              <w:rPr>
                <w:w w:val="99"/>
                <w:sz w:val="21"/>
              </w:rPr>
              <w:t>9</w:t>
            </w:r>
          </w:p>
        </w:tc>
        <w:tc>
          <w:tcPr>
            <w:tcW w:w="3368" w:type="dxa"/>
          </w:tcPr>
          <w:p>
            <w:pPr>
              <w:pStyle w:val="13"/>
              <w:spacing w:before="152"/>
              <w:ind w:left="108"/>
              <w:rPr>
                <w:sz w:val="21"/>
              </w:rPr>
            </w:pPr>
            <w:r>
              <w:rPr>
                <w:spacing w:val="-3"/>
                <w:sz w:val="21"/>
              </w:rPr>
              <w:t>其他社会保障和就业支出</w:t>
            </w:r>
          </w:p>
        </w:tc>
        <w:tc>
          <w:tcPr>
            <w:tcW w:w="2100" w:type="dxa"/>
          </w:tcPr>
          <w:p>
            <w:pPr>
              <w:pStyle w:val="13"/>
              <w:spacing w:before="152"/>
              <w:ind w:right="93"/>
              <w:jc w:val="right"/>
              <w:rPr>
                <w:sz w:val="21"/>
              </w:rPr>
            </w:pPr>
            <w:r>
              <w:rPr>
                <w:spacing w:val="-4"/>
                <w:sz w:val="21"/>
              </w:rPr>
              <w:t>2.03</w:t>
            </w:r>
          </w:p>
        </w:tc>
        <w:tc>
          <w:tcPr>
            <w:tcW w:w="1790" w:type="dxa"/>
          </w:tcPr>
          <w:p>
            <w:pPr>
              <w:pStyle w:val="13"/>
              <w:spacing w:before="152"/>
              <w:ind w:right="93"/>
              <w:jc w:val="right"/>
              <w:rPr>
                <w:sz w:val="21"/>
              </w:rPr>
            </w:pPr>
            <w:r>
              <w:rPr>
                <w:spacing w:val="-4"/>
                <w:sz w:val="21"/>
              </w:rPr>
              <w:t>2.03</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8</w:t>
            </w:r>
          </w:p>
        </w:tc>
        <w:tc>
          <w:tcPr>
            <w:tcW w:w="992" w:type="dxa"/>
          </w:tcPr>
          <w:p>
            <w:pPr>
              <w:pStyle w:val="13"/>
              <w:spacing w:line="349" w:lineRule="exact"/>
              <w:ind w:left="106"/>
              <w:rPr>
                <w:sz w:val="21"/>
              </w:rPr>
            </w:pPr>
            <w:r>
              <w:rPr>
                <w:spacing w:val="-5"/>
                <w:sz w:val="21"/>
              </w:rPr>
              <w:t>210</w:t>
            </w:r>
          </w:p>
        </w:tc>
        <w:tc>
          <w:tcPr>
            <w:tcW w:w="3368" w:type="dxa"/>
          </w:tcPr>
          <w:p>
            <w:pPr>
              <w:pStyle w:val="13"/>
              <w:spacing w:line="349" w:lineRule="exact"/>
              <w:ind w:left="108"/>
              <w:rPr>
                <w:sz w:val="21"/>
              </w:rPr>
            </w:pPr>
            <w:r>
              <w:rPr>
                <w:spacing w:val="-4"/>
                <w:sz w:val="21"/>
              </w:rPr>
              <w:t>卫生健康支出</w:t>
            </w:r>
          </w:p>
        </w:tc>
        <w:tc>
          <w:tcPr>
            <w:tcW w:w="2100" w:type="dxa"/>
          </w:tcPr>
          <w:p>
            <w:pPr>
              <w:pStyle w:val="13"/>
              <w:spacing w:line="349" w:lineRule="exact"/>
              <w:ind w:right="95"/>
              <w:jc w:val="right"/>
              <w:rPr>
                <w:sz w:val="21"/>
              </w:rPr>
            </w:pPr>
            <w:r>
              <w:rPr>
                <w:spacing w:val="-2"/>
                <w:sz w:val="21"/>
              </w:rPr>
              <w:t>26.34</w:t>
            </w:r>
          </w:p>
        </w:tc>
        <w:tc>
          <w:tcPr>
            <w:tcW w:w="1790" w:type="dxa"/>
          </w:tcPr>
          <w:p>
            <w:pPr>
              <w:pStyle w:val="13"/>
              <w:spacing w:line="349" w:lineRule="exact"/>
              <w:ind w:right="93"/>
              <w:jc w:val="right"/>
              <w:rPr>
                <w:sz w:val="21"/>
              </w:rPr>
            </w:pPr>
            <w:r>
              <w:rPr>
                <w:spacing w:val="-2"/>
                <w:sz w:val="21"/>
              </w:rPr>
              <w:t>26.34</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9</w:t>
            </w:r>
          </w:p>
        </w:tc>
        <w:tc>
          <w:tcPr>
            <w:tcW w:w="992" w:type="dxa"/>
          </w:tcPr>
          <w:p>
            <w:pPr>
              <w:pStyle w:val="13"/>
              <w:spacing w:line="349" w:lineRule="exact"/>
              <w:ind w:left="106"/>
              <w:rPr>
                <w:sz w:val="21"/>
              </w:rPr>
            </w:pPr>
            <w:r>
              <w:rPr>
                <w:spacing w:val="-2"/>
                <w:sz w:val="21"/>
              </w:rPr>
              <w:t>21011</w:t>
            </w:r>
          </w:p>
        </w:tc>
        <w:tc>
          <w:tcPr>
            <w:tcW w:w="3368" w:type="dxa"/>
          </w:tcPr>
          <w:p>
            <w:pPr>
              <w:pStyle w:val="13"/>
              <w:spacing w:line="349" w:lineRule="exact"/>
              <w:ind w:left="108"/>
              <w:rPr>
                <w:sz w:val="21"/>
              </w:rPr>
            </w:pPr>
            <w:r>
              <w:rPr>
                <w:spacing w:val="-4"/>
                <w:sz w:val="21"/>
              </w:rPr>
              <w:t>行政事业单位医疗</w:t>
            </w:r>
          </w:p>
        </w:tc>
        <w:tc>
          <w:tcPr>
            <w:tcW w:w="2100" w:type="dxa"/>
          </w:tcPr>
          <w:p>
            <w:pPr>
              <w:pStyle w:val="13"/>
              <w:spacing w:line="349" w:lineRule="exact"/>
              <w:ind w:right="95"/>
              <w:jc w:val="right"/>
              <w:rPr>
                <w:sz w:val="21"/>
              </w:rPr>
            </w:pPr>
            <w:r>
              <w:rPr>
                <w:spacing w:val="-2"/>
                <w:sz w:val="21"/>
              </w:rPr>
              <w:t>26.34</w:t>
            </w:r>
          </w:p>
        </w:tc>
        <w:tc>
          <w:tcPr>
            <w:tcW w:w="1790" w:type="dxa"/>
          </w:tcPr>
          <w:p>
            <w:pPr>
              <w:pStyle w:val="13"/>
              <w:spacing w:line="349" w:lineRule="exact"/>
              <w:ind w:right="93"/>
              <w:jc w:val="right"/>
              <w:rPr>
                <w:sz w:val="21"/>
              </w:rPr>
            </w:pPr>
            <w:r>
              <w:rPr>
                <w:spacing w:val="-2"/>
                <w:sz w:val="21"/>
              </w:rPr>
              <w:t>26.34</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1"/>
              <w:ind w:left="200" w:right="188"/>
              <w:jc w:val="center"/>
              <w:rPr>
                <w:sz w:val="21"/>
              </w:rPr>
            </w:pPr>
            <w:r>
              <w:rPr>
                <w:spacing w:val="-5"/>
                <w:sz w:val="21"/>
              </w:rPr>
              <w:t>10</w:t>
            </w:r>
          </w:p>
        </w:tc>
        <w:tc>
          <w:tcPr>
            <w:tcW w:w="992" w:type="dxa"/>
          </w:tcPr>
          <w:p>
            <w:pPr>
              <w:pStyle w:val="13"/>
              <w:spacing w:line="345" w:lineRule="exact"/>
              <w:ind w:left="106"/>
              <w:rPr>
                <w:sz w:val="21"/>
              </w:rPr>
            </w:pPr>
            <w:r>
              <w:rPr>
                <w:spacing w:val="-2"/>
                <w:sz w:val="21"/>
              </w:rPr>
              <w:t>210110</w:t>
            </w:r>
          </w:p>
          <w:p>
            <w:pPr>
              <w:pStyle w:val="13"/>
              <w:spacing w:line="355" w:lineRule="exact"/>
              <w:ind w:left="106"/>
              <w:rPr>
                <w:sz w:val="21"/>
              </w:rPr>
            </w:pPr>
            <w:r>
              <w:rPr>
                <w:w w:val="99"/>
                <w:sz w:val="21"/>
              </w:rPr>
              <w:t>2</w:t>
            </w:r>
          </w:p>
        </w:tc>
        <w:tc>
          <w:tcPr>
            <w:tcW w:w="3368" w:type="dxa"/>
          </w:tcPr>
          <w:p>
            <w:pPr>
              <w:pStyle w:val="13"/>
              <w:spacing w:before="151"/>
              <w:ind w:left="108"/>
              <w:rPr>
                <w:sz w:val="21"/>
              </w:rPr>
            </w:pPr>
            <w:r>
              <w:rPr>
                <w:spacing w:val="-4"/>
                <w:sz w:val="21"/>
              </w:rPr>
              <w:t>事业单位医疗</w:t>
            </w:r>
          </w:p>
        </w:tc>
        <w:tc>
          <w:tcPr>
            <w:tcW w:w="2100" w:type="dxa"/>
          </w:tcPr>
          <w:p>
            <w:pPr>
              <w:pStyle w:val="13"/>
              <w:spacing w:before="151"/>
              <w:ind w:right="95"/>
              <w:jc w:val="right"/>
              <w:rPr>
                <w:sz w:val="21"/>
              </w:rPr>
            </w:pPr>
            <w:r>
              <w:rPr>
                <w:spacing w:val="-2"/>
                <w:sz w:val="21"/>
              </w:rPr>
              <w:t>14.53</w:t>
            </w:r>
          </w:p>
        </w:tc>
        <w:tc>
          <w:tcPr>
            <w:tcW w:w="1790" w:type="dxa"/>
          </w:tcPr>
          <w:p>
            <w:pPr>
              <w:pStyle w:val="13"/>
              <w:spacing w:before="151"/>
              <w:ind w:right="93"/>
              <w:jc w:val="right"/>
              <w:rPr>
                <w:sz w:val="21"/>
              </w:rPr>
            </w:pPr>
            <w:r>
              <w:rPr>
                <w:spacing w:val="-2"/>
                <w:sz w:val="21"/>
              </w:rPr>
              <w:t>14.53</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before="153"/>
              <w:ind w:left="200" w:right="188"/>
              <w:jc w:val="center"/>
              <w:rPr>
                <w:sz w:val="21"/>
              </w:rPr>
            </w:pPr>
            <w:r>
              <w:rPr>
                <w:spacing w:val="-5"/>
                <w:sz w:val="21"/>
              </w:rPr>
              <w:t>11</w:t>
            </w:r>
          </w:p>
        </w:tc>
        <w:tc>
          <w:tcPr>
            <w:tcW w:w="992" w:type="dxa"/>
          </w:tcPr>
          <w:p>
            <w:pPr>
              <w:pStyle w:val="13"/>
              <w:spacing w:line="347" w:lineRule="exact"/>
              <w:ind w:left="106"/>
              <w:rPr>
                <w:sz w:val="21"/>
              </w:rPr>
            </w:pPr>
            <w:r>
              <w:rPr>
                <w:spacing w:val="-2"/>
                <w:sz w:val="21"/>
              </w:rPr>
              <w:t>210110</w:t>
            </w:r>
          </w:p>
          <w:p>
            <w:pPr>
              <w:pStyle w:val="13"/>
              <w:spacing w:line="354" w:lineRule="exact"/>
              <w:ind w:left="106"/>
              <w:rPr>
                <w:sz w:val="21"/>
              </w:rPr>
            </w:pPr>
            <w:r>
              <w:rPr>
                <w:w w:val="99"/>
                <w:sz w:val="21"/>
              </w:rPr>
              <w:t>3</w:t>
            </w:r>
          </w:p>
        </w:tc>
        <w:tc>
          <w:tcPr>
            <w:tcW w:w="3368" w:type="dxa"/>
          </w:tcPr>
          <w:p>
            <w:pPr>
              <w:pStyle w:val="13"/>
              <w:spacing w:before="153"/>
              <w:ind w:left="108"/>
              <w:rPr>
                <w:sz w:val="21"/>
              </w:rPr>
            </w:pPr>
            <w:r>
              <w:rPr>
                <w:spacing w:val="-4"/>
                <w:sz w:val="21"/>
              </w:rPr>
              <w:t>公务员医疗补助</w:t>
            </w:r>
          </w:p>
        </w:tc>
        <w:tc>
          <w:tcPr>
            <w:tcW w:w="2100" w:type="dxa"/>
          </w:tcPr>
          <w:p>
            <w:pPr>
              <w:pStyle w:val="13"/>
              <w:spacing w:before="153"/>
              <w:ind w:right="95"/>
              <w:jc w:val="right"/>
              <w:rPr>
                <w:sz w:val="21"/>
              </w:rPr>
            </w:pPr>
            <w:r>
              <w:rPr>
                <w:spacing w:val="-2"/>
                <w:sz w:val="21"/>
              </w:rPr>
              <w:t>11.81</w:t>
            </w:r>
          </w:p>
        </w:tc>
        <w:tc>
          <w:tcPr>
            <w:tcW w:w="1790" w:type="dxa"/>
          </w:tcPr>
          <w:p>
            <w:pPr>
              <w:pStyle w:val="13"/>
              <w:spacing w:before="153"/>
              <w:ind w:right="93"/>
              <w:jc w:val="right"/>
              <w:rPr>
                <w:sz w:val="21"/>
              </w:rPr>
            </w:pPr>
            <w:r>
              <w:rPr>
                <w:spacing w:val="-2"/>
                <w:sz w:val="21"/>
              </w:rPr>
              <w:t>11.81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12</w:t>
            </w:r>
          </w:p>
        </w:tc>
        <w:tc>
          <w:tcPr>
            <w:tcW w:w="992" w:type="dxa"/>
          </w:tcPr>
          <w:p>
            <w:pPr>
              <w:pStyle w:val="13"/>
              <w:spacing w:line="349" w:lineRule="exact"/>
              <w:ind w:left="106"/>
              <w:rPr>
                <w:sz w:val="21"/>
              </w:rPr>
            </w:pPr>
            <w:r>
              <w:rPr>
                <w:spacing w:val="-5"/>
                <w:sz w:val="21"/>
              </w:rPr>
              <w:t>212</w:t>
            </w:r>
          </w:p>
        </w:tc>
        <w:tc>
          <w:tcPr>
            <w:tcW w:w="3368" w:type="dxa"/>
          </w:tcPr>
          <w:p>
            <w:pPr>
              <w:pStyle w:val="13"/>
              <w:spacing w:line="349" w:lineRule="exact"/>
              <w:ind w:left="108"/>
              <w:rPr>
                <w:sz w:val="21"/>
              </w:rPr>
            </w:pPr>
            <w:r>
              <w:rPr>
                <w:spacing w:val="-4"/>
                <w:sz w:val="21"/>
              </w:rPr>
              <w:t>城乡社区支出</w:t>
            </w:r>
          </w:p>
        </w:tc>
        <w:tc>
          <w:tcPr>
            <w:tcW w:w="2100" w:type="dxa"/>
          </w:tcPr>
          <w:p>
            <w:pPr>
              <w:pStyle w:val="13"/>
              <w:spacing w:line="349" w:lineRule="exact"/>
              <w:ind w:right="93"/>
              <w:jc w:val="right"/>
              <w:rPr>
                <w:sz w:val="21"/>
              </w:rPr>
            </w:pPr>
            <w:r>
              <w:rPr>
                <w:spacing w:val="-2"/>
                <w:sz w:val="21"/>
              </w:rPr>
              <w:t>466.71</w:t>
            </w:r>
          </w:p>
        </w:tc>
        <w:tc>
          <w:tcPr>
            <w:tcW w:w="1790" w:type="dxa"/>
          </w:tcPr>
          <w:p>
            <w:pPr>
              <w:pStyle w:val="13"/>
              <w:spacing w:line="349" w:lineRule="exact"/>
              <w:ind w:right="93"/>
              <w:jc w:val="right"/>
              <w:rPr>
                <w:sz w:val="21"/>
              </w:rPr>
            </w:pPr>
            <w:r>
              <w:rPr>
                <w:spacing w:val="-2"/>
                <w:sz w:val="21"/>
              </w:rPr>
              <w:t>386.66</w:t>
            </w:r>
          </w:p>
        </w:tc>
        <w:tc>
          <w:tcPr>
            <w:tcW w:w="1361" w:type="dxa"/>
          </w:tcPr>
          <w:p>
            <w:pPr>
              <w:pStyle w:val="13"/>
              <w:spacing w:line="349" w:lineRule="exact"/>
              <w:ind w:right="93"/>
              <w:jc w:val="right"/>
              <w:rPr>
                <w:sz w:val="21"/>
              </w:rPr>
            </w:pPr>
            <w:r>
              <w:rPr>
                <w:spacing w:val="-2"/>
                <w:sz w:val="21"/>
              </w:rPr>
              <w:t>80.05</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3"/>
              <w:spacing w:line="347" w:lineRule="exact"/>
              <w:ind w:left="200" w:right="188"/>
              <w:jc w:val="center"/>
              <w:rPr>
                <w:sz w:val="21"/>
              </w:rPr>
            </w:pPr>
            <w:r>
              <w:rPr>
                <w:spacing w:val="-5"/>
                <w:sz w:val="21"/>
              </w:rPr>
              <w:t>13</w:t>
            </w:r>
          </w:p>
        </w:tc>
        <w:tc>
          <w:tcPr>
            <w:tcW w:w="992" w:type="dxa"/>
          </w:tcPr>
          <w:p>
            <w:pPr>
              <w:pStyle w:val="13"/>
              <w:spacing w:line="347" w:lineRule="exact"/>
              <w:ind w:left="106"/>
              <w:rPr>
                <w:sz w:val="21"/>
              </w:rPr>
            </w:pPr>
            <w:r>
              <w:rPr>
                <w:spacing w:val="-2"/>
                <w:sz w:val="21"/>
              </w:rPr>
              <w:t>21201</w:t>
            </w:r>
          </w:p>
        </w:tc>
        <w:tc>
          <w:tcPr>
            <w:tcW w:w="3368" w:type="dxa"/>
          </w:tcPr>
          <w:p>
            <w:pPr>
              <w:pStyle w:val="13"/>
              <w:spacing w:line="347" w:lineRule="exact"/>
              <w:ind w:left="108"/>
              <w:rPr>
                <w:sz w:val="21"/>
              </w:rPr>
            </w:pPr>
            <w:r>
              <w:rPr>
                <w:spacing w:val="-4"/>
                <w:sz w:val="21"/>
              </w:rPr>
              <w:t>城乡社区管理事务</w:t>
            </w:r>
          </w:p>
        </w:tc>
        <w:tc>
          <w:tcPr>
            <w:tcW w:w="2100" w:type="dxa"/>
          </w:tcPr>
          <w:p>
            <w:pPr>
              <w:pStyle w:val="13"/>
              <w:spacing w:line="347" w:lineRule="exact"/>
              <w:ind w:right="93"/>
              <w:jc w:val="right"/>
              <w:rPr>
                <w:sz w:val="21"/>
              </w:rPr>
            </w:pPr>
            <w:r>
              <w:rPr>
                <w:spacing w:val="-2"/>
                <w:sz w:val="21"/>
              </w:rPr>
              <w:t>466.71</w:t>
            </w:r>
          </w:p>
        </w:tc>
        <w:tc>
          <w:tcPr>
            <w:tcW w:w="1790" w:type="dxa"/>
          </w:tcPr>
          <w:p>
            <w:pPr>
              <w:pStyle w:val="13"/>
              <w:spacing w:line="347" w:lineRule="exact"/>
              <w:ind w:right="93"/>
              <w:jc w:val="right"/>
              <w:rPr>
                <w:sz w:val="21"/>
              </w:rPr>
            </w:pPr>
            <w:r>
              <w:rPr>
                <w:spacing w:val="-2"/>
                <w:sz w:val="21"/>
              </w:rPr>
              <w:t>386.66</w:t>
            </w:r>
          </w:p>
        </w:tc>
        <w:tc>
          <w:tcPr>
            <w:tcW w:w="1361" w:type="dxa"/>
          </w:tcPr>
          <w:p>
            <w:pPr>
              <w:pStyle w:val="13"/>
              <w:spacing w:line="347" w:lineRule="exact"/>
              <w:ind w:right="93"/>
              <w:jc w:val="right"/>
              <w:rPr>
                <w:sz w:val="21"/>
              </w:rPr>
            </w:pPr>
            <w:r>
              <w:rPr>
                <w:spacing w:val="-2"/>
                <w:sz w:val="21"/>
              </w:rPr>
              <w:t>80.05</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tabs>
          <w:tab w:val="left" w:pos="6620"/>
          <w:tab w:val="left" w:pos="13583"/>
        </w:tabs>
        <w:spacing w:before="19"/>
        <w:ind w:left="455" w:right="0" w:firstLine="0"/>
        <w:jc w:val="left"/>
        <w:rPr>
          <w:sz w:val="24"/>
        </w:rPr>
      </w:pPr>
      <w:r>
        <w:pict>
          <v:line id="_x0000_s1037" o:spid="_x0000_s1037" o:spt="20" style="position:absolute;left:0pt;margin-left:57.4pt;margin-top:1.05pt;height:22.05pt;width:0pt;mso-position-horizontal-relative:page;z-index:-251643904;mso-width-relative:page;mso-height-relative:page;" stroked="t" coordsize="21600,21600">
            <v:path arrowok="t"/>
            <v:fill focussize="0,0"/>
            <v:stroke weight="0.72pt" color="#FFFFFF"/>
            <v:imagedata o:title=""/>
            <o:lock v:ext="edit"/>
          </v:line>
        </w:pict>
      </w:r>
      <w:r>
        <w:pict>
          <v:line id="_x0000_s1038" o:spid="_x0000_s1038" o:spt="20" style="position:absolute;left:0pt;margin-left:784.6pt;margin-top:1.75pt;height:21.35pt;width:0pt;mso-position-horizontal-relative:page;z-index:-251642880;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35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3368"/>
        <w:gridCol w:w="2100"/>
        <w:gridCol w:w="1790"/>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1"/>
              <w:rPr>
                <w:sz w:val="18"/>
              </w:rPr>
            </w:pPr>
          </w:p>
          <w:p>
            <w:pPr>
              <w:pStyle w:val="13"/>
              <w:spacing w:before="1"/>
              <w:ind w:left="214"/>
              <w:rPr>
                <w:b/>
                <w:sz w:val="21"/>
              </w:rPr>
            </w:pPr>
            <w:r>
              <w:rPr>
                <w:b/>
                <w:spacing w:val="-8"/>
                <w:sz w:val="21"/>
              </w:rPr>
              <w:t>序号</w:t>
            </w:r>
          </w:p>
        </w:tc>
        <w:tc>
          <w:tcPr>
            <w:tcW w:w="4360" w:type="dxa"/>
            <w:gridSpan w:val="2"/>
          </w:tcPr>
          <w:p>
            <w:pPr>
              <w:pStyle w:val="13"/>
              <w:spacing w:line="349" w:lineRule="exact"/>
              <w:ind w:left="1539" w:right="1529"/>
              <w:jc w:val="center"/>
              <w:rPr>
                <w:b/>
                <w:sz w:val="21"/>
              </w:rPr>
            </w:pPr>
            <w:r>
              <w:rPr>
                <w:b/>
                <w:spacing w:val="-4"/>
                <w:sz w:val="21"/>
              </w:rPr>
              <w:t>功能分类科目</w:t>
            </w:r>
          </w:p>
        </w:tc>
        <w:tc>
          <w:tcPr>
            <w:tcW w:w="2100" w:type="dxa"/>
            <w:vMerge w:val="restart"/>
          </w:tcPr>
          <w:p>
            <w:pPr>
              <w:pStyle w:val="13"/>
              <w:spacing w:before="11"/>
              <w:rPr>
                <w:sz w:val="18"/>
              </w:rPr>
            </w:pPr>
          </w:p>
          <w:p>
            <w:pPr>
              <w:pStyle w:val="13"/>
              <w:spacing w:before="1"/>
              <w:ind w:left="826" w:right="815"/>
              <w:jc w:val="center"/>
              <w:rPr>
                <w:b/>
                <w:sz w:val="21"/>
              </w:rPr>
            </w:pPr>
            <w:r>
              <w:rPr>
                <w:b/>
                <w:spacing w:val="-8"/>
                <w:sz w:val="21"/>
              </w:rPr>
              <w:t>合计</w:t>
            </w:r>
          </w:p>
        </w:tc>
        <w:tc>
          <w:tcPr>
            <w:tcW w:w="1790" w:type="dxa"/>
            <w:vMerge w:val="restart"/>
          </w:tcPr>
          <w:p>
            <w:pPr>
              <w:pStyle w:val="13"/>
              <w:spacing w:before="11"/>
              <w:rPr>
                <w:sz w:val="18"/>
              </w:rPr>
            </w:pPr>
          </w:p>
          <w:p>
            <w:pPr>
              <w:pStyle w:val="13"/>
              <w:spacing w:before="1"/>
              <w:ind w:left="474"/>
              <w:rPr>
                <w:b/>
                <w:sz w:val="21"/>
              </w:rPr>
            </w:pPr>
            <w:r>
              <w:rPr>
                <w:b/>
                <w:spacing w:val="-7"/>
                <w:sz w:val="21"/>
              </w:rPr>
              <w:t>基本支出</w:t>
            </w:r>
          </w:p>
        </w:tc>
        <w:tc>
          <w:tcPr>
            <w:tcW w:w="1361" w:type="dxa"/>
            <w:vMerge w:val="restart"/>
          </w:tcPr>
          <w:p>
            <w:pPr>
              <w:pStyle w:val="13"/>
              <w:spacing w:before="11"/>
              <w:rPr>
                <w:sz w:val="18"/>
              </w:rPr>
            </w:pPr>
          </w:p>
          <w:p>
            <w:pPr>
              <w:pStyle w:val="13"/>
              <w:spacing w:before="1"/>
              <w:ind w:left="258"/>
              <w:rPr>
                <w:b/>
                <w:sz w:val="21"/>
              </w:rPr>
            </w:pPr>
            <w:r>
              <w:rPr>
                <w:b/>
                <w:spacing w:val="-7"/>
                <w:sz w:val="21"/>
              </w:rPr>
              <w:t>项目支出</w:t>
            </w:r>
          </w:p>
        </w:tc>
        <w:tc>
          <w:tcPr>
            <w:tcW w:w="1361" w:type="dxa"/>
            <w:vMerge w:val="restart"/>
          </w:tcPr>
          <w:p>
            <w:pPr>
              <w:pStyle w:val="13"/>
              <w:spacing w:before="11"/>
              <w:rPr>
                <w:sz w:val="18"/>
              </w:rPr>
            </w:pPr>
          </w:p>
          <w:p>
            <w:pPr>
              <w:pStyle w:val="13"/>
              <w:spacing w:before="1"/>
              <w:ind w:left="258"/>
              <w:rPr>
                <w:b/>
                <w:sz w:val="21"/>
              </w:rPr>
            </w:pPr>
            <w:r>
              <w:rPr>
                <w:b/>
                <w:spacing w:val="-7"/>
                <w:sz w:val="21"/>
              </w:rPr>
              <w:t>经营支出</w:t>
            </w:r>
          </w:p>
        </w:tc>
        <w:tc>
          <w:tcPr>
            <w:tcW w:w="1361" w:type="dxa"/>
            <w:vMerge w:val="restart"/>
          </w:tcPr>
          <w:p>
            <w:pPr>
              <w:pStyle w:val="13"/>
              <w:spacing w:before="183" w:line="223"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3"/>
              <w:spacing w:before="183" w:line="223"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vMerge w:val="continue"/>
            <w:tcBorders>
              <w:top w:val="nil"/>
            </w:tcBorders>
          </w:tcPr>
          <w:p>
            <w:pPr>
              <w:rPr>
                <w:sz w:val="2"/>
                <w:szCs w:val="2"/>
              </w:rPr>
            </w:pPr>
          </w:p>
        </w:tc>
        <w:tc>
          <w:tcPr>
            <w:tcW w:w="992" w:type="dxa"/>
          </w:tcPr>
          <w:p>
            <w:pPr>
              <w:pStyle w:val="13"/>
              <w:spacing w:line="345" w:lineRule="exact"/>
              <w:ind w:left="286"/>
              <w:rPr>
                <w:b/>
                <w:sz w:val="21"/>
              </w:rPr>
            </w:pPr>
            <w:r>
              <w:rPr>
                <w:b/>
                <w:spacing w:val="-8"/>
                <w:sz w:val="21"/>
              </w:rPr>
              <w:t>科目</w:t>
            </w:r>
          </w:p>
          <w:p>
            <w:pPr>
              <w:pStyle w:val="13"/>
              <w:spacing w:line="355" w:lineRule="exact"/>
              <w:ind w:left="286"/>
              <w:rPr>
                <w:b/>
                <w:sz w:val="21"/>
              </w:rPr>
            </w:pPr>
            <w:r>
              <w:rPr>
                <w:b/>
                <w:spacing w:val="-8"/>
                <w:sz w:val="21"/>
              </w:rPr>
              <w:t>编码</w:t>
            </w:r>
          </w:p>
        </w:tc>
        <w:tc>
          <w:tcPr>
            <w:tcW w:w="3368" w:type="dxa"/>
          </w:tcPr>
          <w:p>
            <w:pPr>
              <w:pStyle w:val="13"/>
              <w:spacing w:before="151"/>
              <w:ind w:left="1255" w:right="1246"/>
              <w:jc w:val="center"/>
              <w:rPr>
                <w:b/>
                <w:sz w:val="21"/>
              </w:rPr>
            </w:pPr>
            <w:r>
              <w:rPr>
                <w:b/>
                <w:spacing w:val="-7"/>
                <w:sz w:val="21"/>
              </w:rPr>
              <w:t>科目名称</w:t>
            </w:r>
          </w:p>
        </w:tc>
        <w:tc>
          <w:tcPr>
            <w:tcW w:w="2100" w:type="dxa"/>
            <w:vMerge w:val="continue"/>
            <w:tcBorders>
              <w:top w:val="nil"/>
            </w:tcBorders>
          </w:tcPr>
          <w:p>
            <w:pPr>
              <w:rPr>
                <w:sz w:val="2"/>
                <w:szCs w:val="2"/>
              </w:rPr>
            </w:pPr>
          </w:p>
        </w:tc>
        <w:tc>
          <w:tcPr>
            <w:tcW w:w="1790"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992" w:type="dxa"/>
          </w:tcPr>
          <w:p>
            <w:pPr>
              <w:pStyle w:val="13"/>
              <w:spacing w:line="349" w:lineRule="exact"/>
              <w:ind w:left="12"/>
              <w:jc w:val="center"/>
              <w:rPr>
                <w:b/>
                <w:sz w:val="21"/>
              </w:rPr>
            </w:pPr>
            <w:r>
              <w:rPr>
                <w:b/>
                <w:w w:val="99"/>
                <w:sz w:val="21"/>
              </w:rPr>
              <w:t>1</w:t>
            </w:r>
          </w:p>
        </w:tc>
        <w:tc>
          <w:tcPr>
            <w:tcW w:w="3368" w:type="dxa"/>
          </w:tcPr>
          <w:p>
            <w:pPr>
              <w:pStyle w:val="13"/>
              <w:spacing w:line="349" w:lineRule="exact"/>
              <w:ind w:left="11"/>
              <w:jc w:val="center"/>
              <w:rPr>
                <w:b/>
                <w:sz w:val="21"/>
              </w:rPr>
            </w:pPr>
            <w:r>
              <w:rPr>
                <w:b/>
                <w:w w:val="99"/>
                <w:sz w:val="21"/>
              </w:rPr>
              <w:t>2</w:t>
            </w:r>
          </w:p>
        </w:tc>
        <w:tc>
          <w:tcPr>
            <w:tcW w:w="2100" w:type="dxa"/>
          </w:tcPr>
          <w:p>
            <w:pPr>
              <w:pStyle w:val="13"/>
              <w:spacing w:line="349" w:lineRule="exact"/>
              <w:ind w:left="15"/>
              <w:jc w:val="center"/>
              <w:rPr>
                <w:b/>
                <w:sz w:val="21"/>
              </w:rPr>
            </w:pPr>
            <w:r>
              <w:rPr>
                <w:b/>
                <w:w w:val="99"/>
                <w:sz w:val="21"/>
              </w:rPr>
              <w:t>3</w:t>
            </w:r>
          </w:p>
        </w:tc>
        <w:tc>
          <w:tcPr>
            <w:tcW w:w="1790" w:type="dxa"/>
          </w:tcPr>
          <w:p>
            <w:pPr>
              <w:pStyle w:val="13"/>
              <w:spacing w:line="349" w:lineRule="exact"/>
              <w:ind w:left="13"/>
              <w:jc w:val="center"/>
              <w:rPr>
                <w:b/>
                <w:sz w:val="21"/>
              </w:rPr>
            </w:pPr>
            <w:r>
              <w:rPr>
                <w:b/>
                <w:w w:val="99"/>
                <w:sz w:val="21"/>
              </w:rPr>
              <w:t>4</w:t>
            </w:r>
          </w:p>
        </w:tc>
        <w:tc>
          <w:tcPr>
            <w:tcW w:w="1361" w:type="dxa"/>
          </w:tcPr>
          <w:p>
            <w:pPr>
              <w:pStyle w:val="13"/>
              <w:spacing w:line="349" w:lineRule="exact"/>
              <w:ind w:left="11"/>
              <w:jc w:val="center"/>
              <w:rPr>
                <w:b/>
                <w:sz w:val="21"/>
              </w:rPr>
            </w:pPr>
            <w:r>
              <w:rPr>
                <w:b/>
                <w:w w:val="99"/>
                <w:sz w:val="21"/>
              </w:rPr>
              <w:t>5</w:t>
            </w:r>
          </w:p>
        </w:tc>
        <w:tc>
          <w:tcPr>
            <w:tcW w:w="1361" w:type="dxa"/>
          </w:tcPr>
          <w:p>
            <w:pPr>
              <w:pStyle w:val="13"/>
              <w:spacing w:line="349" w:lineRule="exact"/>
              <w:ind w:left="10"/>
              <w:jc w:val="center"/>
              <w:rPr>
                <w:b/>
                <w:sz w:val="21"/>
              </w:rPr>
            </w:pPr>
            <w:r>
              <w:rPr>
                <w:b/>
                <w:w w:val="99"/>
                <w:sz w:val="21"/>
              </w:rPr>
              <w:t>6</w:t>
            </w:r>
          </w:p>
        </w:tc>
        <w:tc>
          <w:tcPr>
            <w:tcW w:w="1361" w:type="dxa"/>
          </w:tcPr>
          <w:p>
            <w:pPr>
              <w:pStyle w:val="13"/>
              <w:spacing w:line="349" w:lineRule="exact"/>
              <w:ind w:left="10"/>
              <w:jc w:val="center"/>
              <w:rPr>
                <w:b/>
                <w:sz w:val="21"/>
              </w:rPr>
            </w:pPr>
            <w:r>
              <w:rPr>
                <w:b/>
                <w:w w:val="99"/>
                <w:sz w:val="21"/>
              </w:rPr>
              <w:t>7</w:t>
            </w:r>
          </w:p>
        </w:tc>
        <w:tc>
          <w:tcPr>
            <w:tcW w:w="1361" w:type="dxa"/>
          </w:tcPr>
          <w:p>
            <w:pPr>
              <w:pStyle w:val="13"/>
              <w:spacing w:line="349" w:lineRule="exact"/>
              <w:ind w:left="9"/>
              <w:jc w:val="center"/>
              <w:rPr>
                <w:b/>
                <w:sz w:val="21"/>
              </w:rPr>
            </w:pPr>
            <w:r>
              <w:rPr>
                <w:b/>
                <w:w w:val="99"/>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before="153"/>
              <w:ind w:left="200" w:right="188"/>
              <w:jc w:val="center"/>
              <w:rPr>
                <w:sz w:val="21"/>
              </w:rPr>
            </w:pPr>
            <w:r>
              <w:rPr>
                <w:spacing w:val="-5"/>
                <w:sz w:val="21"/>
              </w:rPr>
              <w:t>14</w:t>
            </w:r>
          </w:p>
        </w:tc>
        <w:tc>
          <w:tcPr>
            <w:tcW w:w="992" w:type="dxa"/>
          </w:tcPr>
          <w:p>
            <w:pPr>
              <w:pStyle w:val="13"/>
              <w:spacing w:line="347" w:lineRule="exact"/>
              <w:ind w:left="106"/>
              <w:rPr>
                <w:sz w:val="21"/>
              </w:rPr>
            </w:pPr>
            <w:r>
              <w:rPr>
                <w:spacing w:val="-2"/>
                <w:sz w:val="21"/>
              </w:rPr>
              <w:t>212010</w:t>
            </w:r>
          </w:p>
          <w:p>
            <w:pPr>
              <w:pStyle w:val="13"/>
              <w:spacing w:line="354" w:lineRule="exact"/>
              <w:ind w:left="106"/>
              <w:rPr>
                <w:sz w:val="21"/>
              </w:rPr>
            </w:pPr>
            <w:r>
              <w:rPr>
                <w:w w:val="99"/>
                <w:sz w:val="21"/>
              </w:rPr>
              <w:t>1</w:t>
            </w:r>
          </w:p>
        </w:tc>
        <w:tc>
          <w:tcPr>
            <w:tcW w:w="3368" w:type="dxa"/>
          </w:tcPr>
          <w:p>
            <w:pPr>
              <w:pStyle w:val="13"/>
              <w:spacing w:before="153"/>
              <w:ind w:left="108"/>
              <w:rPr>
                <w:sz w:val="21"/>
              </w:rPr>
            </w:pPr>
            <w:r>
              <w:rPr>
                <w:spacing w:val="-7"/>
                <w:sz w:val="21"/>
              </w:rPr>
              <w:t>行政运行</w:t>
            </w:r>
          </w:p>
        </w:tc>
        <w:tc>
          <w:tcPr>
            <w:tcW w:w="2100" w:type="dxa"/>
          </w:tcPr>
          <w:p>
            <w:pPr>
              <w:pStyle w:val="13"/>
              <w:spacing w:before="153"/>
              <w:ind w:right="95"/>
              <w:jc w:val="right"/>
              <w:rPr>
                <w:sz w:val="21"/>
              </w:rPr>
            </w:pPr>
            <w:r>
              <w:rPr>
                <w:spacing w:val="-2"/>
                <w:sz w:val="21"/>
              </w:rPr>
              <w:t>10.91</w:t>
            </w:r>
          </w:p>
        </w:tc>
        <w:tc>
          <w:tcPr>
            <w:tcW w:w="1790" w:type="dxa"/>
          </w:tcPr>
          <w:p>
            <w:pPr>
              <w:pStyle w:val="13"/>
              <w:rPr>
                <w:rFonts w:ascii="Times New Roman"/>
                <w:sz w:val="20"/>
              </w:rPr>
            </w:pPr>
          </w:p>
        </w:tc>
        <w:tc>
          <w:tcPr>
            <w:tcW w:w="1361" w:type="dxa"/>
          </w:tcPr>
          <w:p>
            <w:pPr>
              <w:pStyle w:val="13"/>
              <w:spacing w:before="153"/>
              <w:ind w:right="93"/>
              <w:jc w:val="right"/>
              <w:rPr>
                <w:sz w:val="21"/>
              </w:rPr>
            </w:pPr>
            <w:r>
              <w:rPr>
                <w:spacing w:val="-2"/>
                <w:sz w:val="21"/>
              </w:rPr>
              <w:t>10.91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2"/>
              <w:ind w:left="200" w:right="188"/>
              <w:jc w:val="center"/>
              <w:rPr>
                <w:sz w:val="21"/>
              </w:rPr>
            </w:pPr>
            <w:r>
              <w:rPr>
                <w:spacing w:val="-5"/>
                <w:sz w:val="21"/>
              </w:rPr>
              <w:t>15</w:t>
            </w:r>
          </w:p>
        </w:tc>
        <w:tc>
          <w:tcPr>
            <w:tcW w:w="992" w:type="dxa"/>
          </w:tcPr>
          <w:p>
            <w:pPr>
              <w:pStyle w:val="13"/>
              <w:spacing w:line="345" w:lineRule="exact"/>
              <w:ind w:left="106"/>
              <w:rPr>
                <w:sz w:val="21"/>
              </w:rPr>
            </w:pPr>
            <w:r>
              <w:rPr>
                <w:spacing w:val="-2"/>
                <w:sz w:val="21"/>
              </w:rPr>
              <w:t>212010</w:t>
            </w:r>
          </w:p>
          <w:p>
            <w:pPr>
              <w:pStyle w:val="13"/>
              <w:spacing w:line="355" w:lineRule="exact"/>
              <w:ind w:left="106"/>
              <w:rPr>
                <w:sz w:val="21"/>
              </w:rPr>
            </w:pPr>
            <w:r>
              <w:rPr>
                <w:w w:val="99"/>
                <w:sz w:val="21"/>
              </w:rPr>
              <w:t>2</w:t>
            </w:r>
          </w:p>
        </w:tc>
        <w:tc>
          <w:tcPr>
            <w:tcW w:w="3368" w:type="dxa"/>
          </w:tcPr>
          <w:p>
            <w:pPr>
              <w:pStyle w:val="13"/>
              <w:spacing w:before="152"/>
              <w:ind w:left="108"/>
              <w:rPr>
                <w:sz w:val="21"/>
              </w:rPr>
            </w:pPr>
            <w:r>
              <w:rPr>
                <w:spacing w:val="-4"/>
                <w:sz w:val="21"/>
              </w:rPr>
              <w:t>一般行政管理事务</w:t>
            </w:r>
          </w:p>
        </w:tc>
        <w:tc>
          <w:tcPr>
            <w:tcW w:w="2100" w:type="dxa"/>
          </w:tcPr>
          <w:p>
            <w:pPr>
              <w:pStyle w:val="13"/>
              <w:spacing w:before="152"/>
              <w:ind w:right="95"/>
              <w:jc w:val="right"/>
              <w:rPr>
                <w:sz w:val="21"/>
              </w:rPr>
            </w:pPr>
            <w:r>
              <w:rPr>
                <w:spacing w:val="-2"/>
                <w:sz w:val="21"/>
              </w:rPr>
              <w:t>30.44</w:t>
            </w:r>
          </w:p>
        </w:tc>
        <w:tc>
          <w:tcPr>
            <w:tcW w:w="1790" w:type="dxa"/>
          </w:tcPr>
          <w:p>
            <w:pPr>
              <w:pStyle w:val="13"/>
              <w:rPr>
                <w:rFonts w:ascii="Times New Roman"/>
                <w:sz w:val="20"/>
              </w:rPr>
            </w:pPr>
          </w:p>
        </w:tc>
        <w:tc>
          <w:tcPr>
            <w:tcW w:w="1361" w:type="dxa"/>
          </w:tcPr>
          <w:p>
            <w:pPr>
              <w:pStyle w:val="13"/>
              <w:spacing w:before="152"/>
              <w:ind w:right="93"/>
              <w:jc w:val="right"/>
              <w:rPr>
                <w:sz w:val="21"/>
              </w:rPr>
            </w:pPr>
            <w:r>
              <w:rPr>
                <w:spacing w:val="-2"/>
                <w:sz w:val="21"/>
              </w:rPr>
              <w:t>30.44</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9" w:hRule="atLeast"/>
        </w:trPr>
        <w:tc>
          <w:tcPr>
            <w:tcW w:w="850" w:type="dxa"/>
          </w:tcPr>
          <w:p>
            <w:pPr>
              <w:pStyle w:val="13"/>
              <w:spacing w:before="151"/>
              <w:ind w:left="200" w:right="188"/>
              <w:jc w:val="center"/>
              <w:rPr>
                <w:sz w:val="21"/>
              </w:rPr>
            </w:pPr>
            <w:r>
              <w:rPr>
                <w:spacing w:val="-5"/>
                <w:sz w:val="21"/>
              </w:rPr>
              <w:t>16</w:t>
            </w:r>
          </w:p>
        </w:tc>
        <w:tc>
          <w:tcPr>
            <w:tcW w:w="992" w:type="dxa"/>
          </w:tcPr>
          <w:p>
            <w:pPr>
              <w:pStyle w:val="13"/>
              <w:spacing w:line="347" w:lineRule="exact"/>
              <w:ind w:left="106"/>
              <w:rPr>
                <w:sz w:val="21"/>
              </w:rPr>
            </w:pPr>
            <w:r>
              <w:rPr>
                <w:spacing w:val="-2"/>
                <w:sz w:val="21"/>
              </w:rPr>
              <w:t>212019</w:t>
            </w:r>
          </w:p>
          <w:p>
            <w:pPr>
              <w:pStyle w:val="13"/>
              <w:spacing w:line="353" w:lineRule="exact"/>
              <w:ind w:left="106"/>
              <w:rPr>
                <w:sz w:val="21"/>
              </w:rPr>
            </w:pPr>
            <w:r>
              <w:rPr>
                <w:w w:val="99"/>
                <w:sz w:val="21"/>
              </w:rPr>
              <w:t>9</w:t>
            </w:r>
          </w:p>
        </w:tc>
        <w:tc>
          <w:tcPr>
            <w:tcW w:w="3368" w:type="dxa"/>
          </w:tcPr>
          <w:p>
            <w:pPr>
              <w:pStyle w:val="13"/>
              <w:spacing w:before="151"/>
              <w:ind w:left="108"/>
              <w:rPr>
                <w:sz w:val="21"/>
              </w:rPr>
            </w:pPr>
            <w:r>
              <w:rPr>
                <w:spacing w:val="-3"/>
                <w:sz w:val="21"/>
              </w:rPr>
              <w:t>其他城乡社区管理事务支出</w:t>
            </w:r>
          </w:p>
        </w:tc>
        <w:tc>
          <w:tcPr>
            <w:tcW w:w="2100" w:type="dxa"/>
          </w:tcPr>
          <w:p>
            <w:pPr>
              <w:pStyle w:val="13"/>
              <w:spacing w:before="151"/>
              <w:ind w:right="93"/>
              <w:jc w:val="right"/>
              <w:rPr>
                <w:sz w:val="21"/>
              </w:rPr>
            </w:pPr>
            <w:r>
              <w:rPr>
                <w:spacing w:val="-2"/>
                <w:sz w:val="21"/>
              </w:rPr>
              <w:t>425.36</w:t>
            </w:r>
          </w:p>
        </w:tc>
        <w:tc>
          <w:tcPr>
            <w:tcW w:w="1790" w:type="dxa"/>
          </w:tcPr>
          <w:p>
            <w:pPr>
              <w:pStyle w:val="13"/>
              <w:spacing w:before="151"/>
              <w:ind w:right="93"/>
              <w:jc w:val="right"/>
              <w:rPr>
                <w:sz w:val="21"/>
              </w:rPr>
            </w:pPr>
            <w:r>
              <w:rPr>
                <w:spacing w:val="-2"/>
                <w:sz w:val="21"/>
              </w:rPr>
              <w:t>386.66</w:t>
            </w:r>
          </w:p>
        </w:tc>
        <w:tc>
          <w:tcPr>
            <w:tcW w:w="1361" w:type="dxa"/>
          </w:tcPr>
          <w:p>
            <w:pPr>
              <w:pStyle w:val="13"/>
              <w:spacing w:before="151"/>
              <w:ind w:right="93"/>
              <w:jc w:val="right"/>
              <w:rPr>
                <w:sz w:val="21"/>
              </w:rPr>
            </w:pPr>
            <w:r>
              <w:rPr>
                <w:spacing w:val="-4"/>
                <w:sz w:val="21"/>
              </w:rPr>
              <w:t>38.7</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17</w:t>
            </w:r>
          </w:p>
        </w:tc>
        <w:tc>
          <w:tcPr>
            <w:tcW w:w="992" w:type="dxa"/>
          </w:tcPr>
          <w:p>
            <w:pPr>
              <w:pStyle w:val="13"/>
              <w:spacing w:line="349" w:lineRule="exact"/>
              <w:ind w:left="106"/>
              <w:rPr>
                <w:sz w:val="21"/>
              </w:rPr>
            </w:pPr>
            <w:r>
              <w:rPr>
                <w:spacing w:val="-5"/>
                <w:sz w:val="21"/>
              </w:rPr>
              <w:t>221</w:t>
            </w:r>
          </w:p>
        </w:tc>
        <w:tc>
          <w:tcPr>
            <w:tcW w:w="3368" w:type="dxa"/>
          </w:tcPr>
          <w:p>
            <w:pPr>
              <w:pStyle w:val="13"/>
              <w:spacing w:line="349" w:lineRule="exact"/>
              <w:ind w:left="108"/>
              <w:rPr>
                <w:sz w:val="21"/>
              </w:rPr>
            </w:pPr>
            <w:r>
              <w:rPr>
                <w:spacing w:val="-4"/>
                <w:sz w:val="21"/>
              </w:rPr>
              <w:t>住房保障支出</w:t>
            </w:r>
          </w:p>
        </w:tc>
        <w:tc>
          <w:tcPr>
            <w:tcW w:w="2100" w:type="dxa"/>
          </w:tcPr>
          <w:p>
            <w:pPr>
              <w:pStyle w:val="13"/>
              <w:spacing w:line="349" w:lineRule="exact"/>
              <w:ind w:right="95"/>
              <w:jc w:val="right"/>
              <w:rPr>
                <w:sz w:val="21"/>
              </w:rPr>
            </w:pPr>
            <w:r>
              <w:rPr>
                <w:spacing w:val="-2"/>
                <w:sz w:val="21"/>
              </w:rPr>
              <w:t>27.06</w:t>
            </w:r>
          </w:p>
        </w:tc>
        <w:tc>
          <w:tcPr>
            <w:tcW w:w="1790" w:type="dxa"/>
          </w:tcPr>
          <w:p>
            <w:pPr>
              <w:pStyle w:val="13"/>
              <w:spacing w:line="349" w:lineRule="exact"/>
              <w:ind w:right="93"/>
              <w:jc w:val="right"/>
              <w:rPr>
                <w:sz w:val="21"/>
              </w:rPr>
            </w:pPr>
            <w:r>
              <w:rPr>
                <w:spacing w:val="-2"/>
                <w:sz w:val="21"/>
              </w:rPr>
              <w:t>27.06</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18</w:t>
            </w:r>
          </w:p>
        </w:tc>
        <w:tc>
          <w:tcPr>
            <w:tcW w:w="992" w:type="dxa"/>
          </w:tcPr>
          <w:p>
            <w:pPr>
              <w:pStyle w:val="13"/>
              <w:spacing w:line="349" w:lineRule="exact"/>
              <w:ind w:left="106"/>
              <w:rPr>
                <w:sz w:val="21"/>
              </w:rPr>
            </w:pPr>
            <w:r>
              <w:rPr>
                <w:spacing w:val="-2"/>
                <w:sz w:val="21"/>
              </w:rPr>
              <w:t>22102</w:t>
            </w:r>
          </w:p>
        </w:tc>
        <w:tc>
          <w:tcPr>
            <w:tcW w:w="3368" w:type="dxa"/>
          </w:tcPr>
          <w:p>
            <w:pPr>
              <w:pStyle w:val="13"/>
              <w:spacing w:line="349" w:lineRule="exact"/>
              <w:ind w:left="108"/>
              <w:rPr>
                <w:sz w:val="21"/>
              </w:rPr>
            </w:pPr>
            <w:r>
              <w:rPr>
                <w:spacing w:val="-4"/>
                <w:sz w:val="21"/>
              </w:rPr>
              <w:t>住房改革支出</w:t>
            </w:r>
          </w:p>
        </w:tc>
        <w:tc>
          <w:tcPr>
            <w:tcW w:w="2100" w:type="dxa"/>
          </w:tcPr>
          <w:p>
            <w:pPr>
              <w:pStyle w:val="13"/>
              <w:spacing w:line="349" w:lineRule="exact"/>
              <w:ind w:right="95"/>
              <w:jc w:val="right"/>
              <w:rPr>
                <w:sz w:val="21"/>
              </w:rPr>
            </w:pPr>
            <w:r>
              <w:rPr>
                <w:spacing w:val="-2"/>
                <w:sz w:val="21"/>
              </w:rPr>
              <w:t>27.06</w:t>
            </w:r>
          </w:p>
        </w:tc>
        <w:tc>
          <w:tcPr>
            <w:tcW w:w="1790" w:type="dxa"/>
          </w:tcPr>
          <w:p>
            <w:pPr>
              <w:pStyle w:val="13"/>
              <w:spacing w:line="349" w:lineRule="exact"/>
              <w:ind w:right="93"/>
              <w:jc w:val="right"/>
              <w:rPr>
                <w:sz w:val="21"/>
              </w:rPr>
            </w:pPr>
            <w:r>
              <w:rPr>
                <w:spacing w:val="-2"/>
                <w:sz w:val="21"/>
              </w:rPr>
              <w:t>27.06</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before="153"/>
              <w:ind w:left="200" w:right="188"/>
              <w:jc w:val="center"/>
              <w:rPr>
                <w:sz w:val="21"/>
              </w:rPr>
            </w:pPr>
            <w:r>
              <w:rPr>
                <w:spacing w:val="-5"/>
                <w:sz w:val="21"/>
              </w:rPr>
              <w:t>19</w:t>
            </w:r>
          </w:p>
        </w:tc>
        <w:tc>
          <w:tcPr>
            <w:tcW w:w="992" w:type="dxa"/>
          </w:tcPr>
          <w:p>
            <w:pPr>
              <w:pStyle w:val="13"/>
              <w:spacing w:line="347" w:lineRule="exact"/>
              <w:ind w:left="106"/>
              <w:rPr>
                <w:sz w:val="21"/>
              </w:rPr>
            </w:pPr>
            <w:r>
              <w:rPr>
                <w:spacing w:val="-2"/>
                <w:sz w:val="21"/>
              </w:rPr>
              <w:t>221020</w:t>
            </w:r>
          </w:p>
          <w:p>
            <w:pPr>
              <w:pStyle w:val="13"/>
              <w:spacing w:line="354" w:lineRule="exact"/>
              <w:ind w:left="106"/>
              <w:rPr>
                <w:sz w:val="21"/>
              </w:rPr>
            </w:pPr>
            <w:r>
              <w:rPr>
                <w:w w:val="99"/>
                <w:sz w:val="21"/>
              </w:rPr>
              <w:t>1</w:t>
            </w:r>
          </w:p>
        </w:tc>
        <w:tc>
          <w:tcPr>
            <w:tcW w:w="3368" w:type="dxa"/>
          </w:tcPr>
          <w:p>
            <w:pPr>
              <w:pStyle w:val="13"/>
              <w:spacing w:before="153"/>
              <w:ind w:left="108"/>
              <w:rPr>
                <w:sz w:val="21"/>
              </w:rPr>
            </w:pPr>
            <w:r>
              <w:rPr>
                <w:spacing w:val="-4"/>
                <w:sz w:val="21"/>
              </w:rPr>
              <w:t>住房公积金</w:t>
            </w:r>
          </w:p>
        </w:tc>
        <w:tc>
          <w:tcPr>
            <w:tcW w:w="2100" w:type="dxa"/>
          </w:tcPr>
          <w:p>
            <w:pPr>
              <w:pStyle w:val="13"/>
              <w:spacing w:before="153"/>
              <w:ind w:right="95"/>
              <w:jc w:val="right"/>
              <w:rPr>
                <w:sz w:val="21"/>
              </w:rPr>
            </w:pPr>
            <w:r>
              <w:rPr>
                <w:spacing w:val="-2"/>
                <w:sz w:val="21"/>
              </w:rPr>
              <w:t>27.06</w:t>
            </w:r>
          </w:p>
        </w:tc>
        <w:tc>
          <w:tcPr>
            <w:tcW w:w="1790" w:type="dxa"/>
          </w:tcPr>
          <w:p>
            <w:pPr>
              <w:pStyle w:val="13"/>
              <w:spacing w:before="153"/>
              <w:ind w:right="93"/>
              <w:jc w:val="right"/>
              <w:rPr>
                <w:sz w:val="21"/>
              </w:rPr>
            </w:pPr>
            <w:r>
              <w:rPr>
                <w:spacing w:val="-2"/>
                <w:sz w:val="21"/>
              </w:rPr>
              <w:t>27.06</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20</w:t>
            </w:r>
          </w:p>
        </w:tc>
        <w:tc>
          <w:tcPr>
            <w:tcW w:w="992" w:type="dxa"/>
          </w:tcPr>
          <w:p>
            <w:pPr>
              <w:pStyle w:val="13"/>
              <w:spacing w:line="349" w:lineRule="exact"/>
              <w:ind w:left="106"/>
              <w:rPr>
                <w:sz w:val="21"/>
              </w:rPr>
            </w:pPr>
            <w:r>
              <w:rPr>
                <w:spacing w:val="-5"/>
                <w:sz w:val="21"/>
              </w:rPr>
              <w:t>232</w:t>
            </w:r>
          </w:p>
        </w:tc>
        <w:tc>
          <w:tcPr>
            <w:tcW w:w="3368" w:type="dxa"/>
          </w:tcPr>
          <w:p>
            <w:pPr>
              <w:pStyle w:val="13"/>
              <w:spacing w:line="349" w:lineRule="exact"/>
              <w:ind w:left="108"/>
              <w:rPr>
                <w:sz w:val="21"/>
              </w:rPr>
            </w:pPr>
            <w:r>
              <w:rPr>
                <w:spacing w:val="-4"/>
                <w:sz w:val="21"/>
              </w:rPr>
              <w:t>债务付息支出</w:t>
            </w:r>
          </w:p>
        </w:tc>
        <w:tc>
          <w:tcPr>
            <w:tcW w:w="2100" w:type="dxa"/>
          </w:tcPr>
          <w:p>
            <w:pPr>
              <w:pStyle w:val="13"/>
              <w:spacing w:line="349" w:lineRule="exact"/>
              <w:ind w:right="93"/>
              <w:jc w:val="right"/>
              <w:rPr>
                <w:sz w:val="21"/>
              </w:rPr>
            </w:pPr>
            <w:r>
              <w:rPr>
                <w:spacing w:val="-2"/>
                <w:sz w:val="21"/>
              </w:rPr>
              <w:t>1435.00</w:t>
            </w:r>
          </w:p>
        </w:tc>
        <w:tc>
          <w:tcPr>
            <w:tcW w:w="1790"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1435.00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21</w:t>
            </w:r>
          </w:p>
        </w:tc>
        <w:tc>
          <w:tcPr>
            <w:tcW w:w="992" w:type="dxa"/>
          </w:tcPr>
          <w:p>
            <w:pPr>
              <w:pStyle w:val="13"/>
              <w:spacing w:line="349" w:lineRule="exact"/>
              <w:ind w:left="106"/>
              <w:rPr>
                <w:sz w:val="21"/>
              </w:rPr>
            </w:pPr>
            <w:r>
              <w:rPr>
                <w:spacing w:val="-2"/>
                <w:sz w:val="21"/>
              </w:rPr>
              <w:t>23204</w:t>
            </w:r>
          </w:p>
        </w:tc>
        <w:tc>
          <w:tcPr>
            <w:tcW w:w="3368" w:type="dxa"/>
          </w:tcPr>
          <w:p>
            <w:pPr>
              <w:pStyle w:val="13"/>
              <w:spacing w:line="349" w:lineRule="exact"/>
              <w:ind w:left="108"/>
              <w:rPr>
                <w:sz w:val="21"/>
              </w:rPr>
            </w:pPr>
            <w:r>
              <w:rPr>
                <w:spacing w:val="-3"/>
                <w:sz w:val="21"/>
              </w:rPr>
              <w:t>地方政府专项债务付息支出</w:t>
            </w:r>
          </w:p>
        </w:tc>
        <w:tc>
          <w:tcPr>
            <w:tcW w:w="2100" w:type="dxa"/>
          </w:tcPr>
          <w:p>
            <w:pPr>
              <w:pStyle w:val="13"/>
              <w:spacing w:line="349" w:lineRule="exact"/>
              <w:ind w:right="93"/>
              <w:jc w:val="right"/>
              <w:rPr>
                <w:sz w:val="21"/>
              </w:rPr>
            </w:pPr>
            <w:r>
              <w:rPr>
                <w:spacing w:val="-2"/>
                <w:sz w:val="21"/>
              </w:rPr>
              <w:t>1435.00</w:t>
            </w:r>
          </w:p>
        </w:tc>
        <w:tc>
          <w:tcPr>
            <w:tcW w:w="1790"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1435.00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line="359" w:lineRule="exact"/>
              <w:ind w:left="200" w:right="188"/>
              <w:jc w:val="center"/>
              <w:rPr>
                <w:sz w:val="21"/>
              </w:rPr>
            </w:pPr>
            <w:r>
              <w:rPr>
                <w:spacing w:val="-5"/>
                <w:sz w:val="21"/>
              </w:rPr>
              <w:t>22</w:t>
            </w:r>
          </w:p>
        </w:tc>
        <w:tc>
          <w:tcPr>
            <w:tcW w:w="992" w:type="dxa"/>
          </w:tcPr>
          <w:p>
            <w:pPr>
              <w:pStyle w:val="13"/>
              <w:spacing w:line="345" w:lineRule="exact"/>
              <w:ind w:left="106"/>
              <w:rPr>
                <w:sz w:val="21"/>
              </w:rPr>
            </w:pPr>
            <w:r>
              <w:rPr>
                <w:spacing w:val="-2"/>
                <w:sz w:val="21"/>
              </w:rPr>
              <w:t>232049</w:t>
            </w:r>
          </w:p>
          <w:p>
            <w:pPr>
              <w:pStyle w:val="13"/>
              <w:spacing w:line="355" w:lineRule="exact"/>
              <w:ind w:left="106"/>
              <w:rPr>
                <w:sz w:val="21"/>
              </w:rPr>
            </w:pPr>
            <w:r>
              <w:rPr>
                <w:w w:val="99"/>
                <w:sz w:val="21"/>
              </w:rPr>
              <w:t>8</w:t>
            </w:r>
          </w:p>
        </w:tc>
        <w:tc>
          <w:tcPr>
            <w:tcW w:w="3368" w:type="dxa"/>
          </w:tcPr>
          <w:p>
            <w:pPr>
              <w:pStyle w:val="13"/>
              <w:spacing w:line="345" w:lineRule="exact"/>
              <w:ind w:left="108"/>
              <w:rPr>
                <w:sz w:val="21"/>
              </w:rPr>
            </w:pPr>
            <w:r>
              <w:rPr>
                <w:spacing w:val="-3"/>
                <w:sz w:val="21"/>
              </w:rPr>
              <w:t>其他地方自行试点项目收益专项债</w:t>
            </w:r>
          </w:p>
          <w:p>
            <w:pPr>
              <w:pStyle w:val="13"/>
              <w:spacing w:line="355" w:lineRule="exact"/>
              <w:ind w:left="108"/>
              <w:rPr>
                <w:sz w:val="21"/>
              </w:rPr>
            </w:pPr>
            <w:r>
              <w:rPr>
                <w:spacing w:val="-4"/>
                <w:sz w:val="21"/>
              </w:rPr>
              <w:t>券付息支出</w:t>
            </w:r>
          </w:p>
        </w:tc>
        <w:tc>
          <w:tcPr>
            <w:tcW w:w="2100" w:type="dxa"/>
          </w:tcPr>
          <w:p>
            <w:pPr>
              <w:pStyle w:val="13"/>
              <w:spacing w:before="151"/>
              <w:ind w:right="93"/>
              <w:jc w:val="right"/>
              <w:rPr>
                <w:sz w:val="21"/>
              </w:rPr>
            </w:pPr>
            <w:r>
              <w:rPr>
                <w:spacing w:val="-2"/>
                <w:sz w:val="21"/>
              </w:rPr>
              <w:t>1435.00</w:t>
            </w:r>
          </w:p>
        </w:tc>
        <w:tc>
          <w:tcPr>
            <w:tcW w:w="1790" w:type="dxa"/>
          </w:tcPr>
          <w:p>
            <w:pPr>
              <w:pStyle w:val="13"/>
              <w:rPr>
                <w:rFonts w:ascii="Times New Roman"/>
                <w:sz w:val="20"/>
              </w:rPr>
            </w:pPr>
          </w:p>
        </w:tc>
        <w:tc>
          <w:tcPr>
            <w:tcW w:w="1361" w:type="dxa"/>
          </w:tcPr>
          <w:p>
            <w:pPr>
              <w:pStyle w:val="13"/>
              <w:spacing w:before="151"/>
              <w:ind w:right="93"/>
              <w:jc w:val="right"/>
              <w:rPr>
                <w:sz w:val="21"/>
              </w:rPr>
            </w:pPr>
            <w:r>
              <w:rPr>
                <w:spacing w:val="-2"/>
                <w:sz w:val="21"/>
              </w:rPr>
              <w:t>1435.00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23</w:t>
            </w:r>
          </w:p>
        </w:tc>
        <w:tc>
          <w:tcPr>
            <w:tcW w:w="992" w:type="dxa"/>
          </w:tcPr>
          <w:p>
            <w:pPr>
              <w:pStyle w:val="13"/>
              <w:spacing w:line="349" w:lineRule="exact"/>
              <w:ind w:left="106"/>
              <w:rPr>
                <w:sz w:val="21"/>
              </w:rPr>
            </w:pPr>
            <w:r>
              <w:rPr>
                <w:spacing w:val="-5"/>
                <w:sz w:val="21"/>
              </w:rPr>
              <w:t>233</w:t>
            </w:r>
          </w:p>
        </w:tc>
        <w:tc>
          <w:tcPr>
            <w:tcW w:w="3368" w:type="dxa"/>
          </w:tcPr>
          <w:p>
            <w:pPr>
              <w:pStyle w:val="13"/>
              <w:spacing w:line="349" w:lineRule="exact"/>
              <w:ind w:left="108"/>
              <w:rPr>
                <w:sz w:val="21"/>
              </w:rPr>
            </w:pPr>
            <w:r>
              <w:rPr>
                <w:spacing w:val="-4"/>
                <w:sz w:val="21"/>
              </w:rPr>
              <w:t>债务发行费用支出</w:t>
            </w:r>
          </w:p>
        </w:tc>
        <w:tc>
          <w:tcPr>
            <w:tcW w:w="2100" w:type="dxa"/>
          </w:tcPr>
          <w:p>
            <w:pPr>
              <w:pStyle w:val="13"/>
              <w:spacing w:line="349" w:lineRule="exact"/>
              <w:ind w:right="93"/>
              <w:jc w:val="right"/>
              <w:rPr>
                <w:sz w:val="21"/>
              </w:rPr>
            </w:pPr>
            <w:r>
              <w:rPr>
                <w:spacing w:val="-4"/>
                <w:sz w:val="21"/>
              </w:rPr>
              <w:t>0.08</w:t>
            </w:r>
          </w:p>
        </w:tc>
        <w:tc>
          <w:tcPr>
            <w:tcW w:w="1790" w:type="dxa"/>
          </w:tcPr>
          <w:p>
            <w:pPr>
              <w:pStyle w:val="13"/>
              <w:rPr>
                <w:rFonts w:ascii="Times New Roman"/>
                <w:sz w:val="20"/>
              </w:rPr>
            </w:pPr>
          </w:p>
        </w:tc>
        <w:tc>
          <w:tcPr>
            <w:tcW w:w="1361" w:type="dxa"/>
          </w:tcPr>
          <w:p>
            <w:pPr>
              <w:pStyle w:val="13"/>
              <w:spacing w:line="349" w:lineRule="exact"/>
              <w:ind w:right="93"/>
              <w:jc w:val="right"/>
              <w:rPr>
                <w:sz w:val="21"/>
              </w:rPr>
            </w:pPr>
            <w:r>
              <w:rPr>
                <w:spacing w:val="-4"/>
                <w:sz w:val="21"/>
              </w:rPr>
              <w:t>0.08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24</w:t>
            </w:r>
          </w:p>
        </w:tc>
        <w:tc>
          <w:tcPr>
            <w:tcW w:w="992" w:type="dxa"/>
          </w:tcPr>
          <w:p>
            <w:pPr>
              <w:pStyle w:val="13"/>
              <w:spacing w:line="349" w:lineRule="exact"/>
              <w:ind w:left="106"/>
              <w:rPr>
                <w:sz w:val="21"/>
              </w:rPr>
            </w:pPr>
            <w:r>
              <w:rPr>
                <w:spacing w:val="-2"/>
                <w:sz w:val="21"/>
              </w:rPr>
              <w:t>23304</w:t>
            </w:r>
          </w:p>
        </w:tc>
        <w:tc>
          <w:tcPr>
            <w:tcW w:w="3368" w:type="dxa"/>
          </w:tcPr>
          <w:p>
            <w:pPr>
              <w:pStyle w:val="13"/>
              <w:spacing w:line="349" w:lineRule="exact"/>
              <w:ind w:left="108"/>
              <w:rPr>
                <w:sz w:val="21"/>
              </w:rPr>
            </w:pPr>
            <w:r>
              <w:rPr>
                <w:spacing w:val="-3"/>
                <w:sz w:val="21"/>
              </w:rPr>
              <w:t>地方政府专项债务发行费用支出</w:t>
            </w:r>
          </w:p>
        </w:tc>
        <w:tc>
          <w:tcPr>
            <w:tcW w:w="2100" w:type="dxa"/>
          </w:tcPr>
          <w:p>
            <w:pPr>
              <w:pStyle w:val="13"/>
              <w:spacing w:line="349" w:lineRule="exact"/>
              <w:ind w:right="93"/>
              <w:jc w:val="right"/>
              <w:rPr>
                <w:sz w:val="21"/>
              </w:rPr>
            </w:pPr>
            <w:r>
              <w:rPr>
                <w:spacing w:val="-4"/>
                <w:sz w:val="21"/>
              </w:rPr>
              <w:t>0.08</w:t>
            </w:r>
          </w:p>
        </w:tc>
        <w:tc>
          <w:tcPr>
            <w:tcW w:w="1790" w:type="dxa"/>
          </w:tcPr>
          <w:p>
            <w:pPr>
              <w:pStyle w:val="13"/>
              <w:rPr>
                <w:rFonts w:ascii="Times New Roman"/>
                <w:sz w:val="20"/>
              </w:rPr>
            </w:pPr>
          </w:p>
        </w:tc>
        <w:tc>
          <w:tcPr>
            <w:tcW w:w="1361" w:type="dxa"/>
          </w:tcPr>
          <w:p>
            <w:pPr>
              <w:pStyle w:val="13"/>
              <w:spacing w:line="349" w:lineRule="exact"/>
              <w:ind w:right="93"/>
              <w:jc w:val="right"/>
              <w:rPr>
                <w:sz w:val="21"/>
              </w:rPr>
            </w:pPr>
            <w:r>
              <w:rPr>
                <w:spacing w:val="-4"/>
                <w:sz w:val="21"/>
              </w:rPr>
              <w:t>0.08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line="360" w:lineRule="exact"/>
              <w:ind w:left="200" w:right="188"/>
              <w:jc w:val="center"/>
              <w:rPr>
                <w:sz w:val="21"/>
              </w:rPr>
            </w:pPr>
            <w:r>
              <w:rPr>
                <w:spacing w:val="-5"/>
                <w:sz w:val="21"/>
              </w:rPr>
              <w:t>25</w:t>
            </w:r>
          </w:p>
        </w:tc>
        <w:tc>
          <w:tcPr>
            <w:tcW w:w="992" w:type="dxa"/>
          </w:tcPr>
          <w:p>
            <w:pPr>
              <w:pStyle w:val="13"/>
              <w:spacing w:line="347" w:lineRule="exact"/>
              <w:ind w:left="106"/>
              <w:rPr>
                <w:sz w:val="21"/>
              </w:rPr>
            </w:pPr>
            <w:r>
              <w:rPr>
                <w:spacing w:val="-2"/>
                <w:sz w:val="21"/>
              </w:rPr>
              <w:t>233049</w:t>
            </w:r>
          </w:p>
          <w:p>
            <w:pPr>
              <w:pStyle w:val="13"/>
              <w:spacing w:line="354" w:lineRule="exact"/>
              <w:ind w:left="106"/>
              <w:rPr>
                <w:sz w:val="21"/>
              </w:rPr>
            </w:pPr>
            <w:r>
              <w:rPr>
                <w:w w:val="99"/>
                <w:sz w:val="21"/>
              </w:rPr>
              <w:t>8</w:t>
            </w:r>
          </w:p>
        </w:tc>
        <w:tc>
          <w:tcPr>
            <w:tcW w:w="3368" w:type="dxa"/>
          </w:tcPr>
          <w:p>
            <w:pPr>
              <w:pStyle w:val="13"/>
              <w:spacing w:line="347" w:lineRule="exact"/>
              <w:ind w:left="108"/>
              <w:rPr>
                <w:sz w:val="21"/>
              </w:rPr>
            </w:pPr>
            <w:r>
              <w:rPr>
                <w:spacing w:val="-3"/>
                <w:sz w:val="21"/>
              </w:rPr>
              <w:t>其他地方自行试点项目收益专项债</w:t>
            </w:r>
          </w:p>
          <w:p>
            <w:pPr>
              <w:pStyle w:val="13"/>
              <w:spacing w:line="354" w:lineRule="exact"/>
              <w:ind w:left="108"/>
              <w:rPr>
                <w:sz w:val="21"/>
              </w:rPr>
            </w:pPr>
            <w:r>
              <w:rPr>
                <w:spacing w:val="-4"/>
                <w:sz w:val="21"/>
              </w:rPr>
              <w:t>券发行费用支出</w:t>
            </w:r>
          </w:p>
        </w:tc>
        <w:tc>
          <w:tcPr>
            <w:tcW w:w="2100" w:type="dxa"/>
          </w:tcPr>
          <w:p>
            <w:pPr>
              <w:pStyle w:val="13"/>
              <w:spacing w:before="153"/>
              <w:ind w:right="93"/>
              <w:jc w:val="right"/>
              <w:rPr>
                <w:sz w:val="21"/>
              </w:rPr>
            </w:pPr>
            <w:r>
              <w:rPr>
                <w:spacing w:val="-4"/>
                <w:sz w:val="21"/>
              </w:rPr>
              <w:t>0.08</w:t>
            </w:r>
          </w:p>
        </w:tc>
        <w:tc>
          <w:tcPr>
            <w:tcW w:w="1790" w:type="dxa"/>
          </w:tcPr>
          <w:p>
            <w:pPr>
              <w:pStyle w:val="13"/>
              <w:rPr>
                <w:rFonts w:ascii="Times New Roman"/>
                <w:sz w:val="20"/>
              </w:rPr>
            </w:pPr>
          </w:p>
        </w:tc>
        <w:tc>
          <w:tcPr>
            <w:tcW w:w="1361" w:type="dxa"/>
          </w:tcPr>
          <w:p>
            <w:pPr>
              <w:pStyle w:val="13"/>
              <w:spacing w:before="153"/>
              <w:ind w:right="93"/>
              <w:jc w:val="right"/>
              <w:rPr>
                <w:sz w:val="21"/>
              </w:rPr>
            </w:pPr>
            <w:r>
              <w:rPr>
                <w:spacing w:val="-4"/>
                <w:sz w:val="21"/>
              </w:rPr>
              <w:t>0.08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pStyle w:val="10"/>
      </w:pPr>
      <w:r>
        <w:pict>
          <v:line id="_x0000_s1039" o:spid="_x0000_s1039" o:spt="20" style="position:absolute;left:0pt;margin-left:45.4pt;margin-top:31.95pt;height:22pt;width:0pt;mso-position-horizontal-relative:page;z-index:-251641856;mso-width-relative:page;mso-height-relative:page;" stroked="t" coordsize="21600,21600">
            <v:path arrowok="t"/>
            <v:fill focussize="0,0"/>
            <v:stroke weight="0.72pt" color="#FFFFFF"/>
            <v:imagedata o:title=""/>
            <o:lock v:ext="edit"/>
          </v:line>
        </w:pict>
      </w:r>
      <w:bookmarkStart w:id="8" w:name="部门预算财政拨款收支总表"/>
      <w:bookmarkEnd w:id="8"/>
      <w:bookmarkStart w:id="9" w:name="_bookmark3"/>
      <w:bookmarkEnd w:id="9"/>
      <w:r>
        <w:rPr>
          <w:spacing w:val="-1"/>
        </w:rPr>
        <w:t>部门预算财政拨款收支总表</w:t>
      </w:r>
    </w:p>
    <w:p>
      <w:pPr>
        <w:tabs>
          <w:tab w:val="left" w:pos="6436"/>
          <w:tab w:val="left" w:pos="13607"/>
        </w:tabs>
        <w:spacing w:before="0" w:line="430" w:lineRule="exact"/>
        <w:ind w:left="0" w:right="1" w:firstLine="0"/>
        <w:jc w:val="center"/>
        <w:rPr>
          <w:sz w:val="24"/>
        </w:rPr>
      </w:pPr>
      <w:r>
        <w:pict>
          <v:line id="_x0000_s1040" o:spid="_x0000_s1040" o:spt="20" style="position:absolute;left:0pt;margin-left:796.6pt;margin-top:0.25pt;height:21.3pt;width:0pt;mso-position-horizontal-relative:page;z-index:-251640832;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11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7"/>
              <w:rPr>
                <w:sz w:val="28"/>
              </w:rPr>
            </w:pPr>
          </w:p>
          <w:p>
            <w:pPr>
              <w:pStyle w:val="13"/>
              <w:ind w:left="214"/>
              <w:rPr>
                <w:b/>
                <w:sz w:val="21"/>
              </w:rPr>
            </w:pPr>
            <w:r>
              <w:rPr>
                <w:b/>
                <w:spacing w:val="-8"/>
                <w:sz w:val="21"/>
              </w:rPr>
              <w:t>序号</w:t>
            </w:r>
          </w:p>
        </w:tc>
        <w:tc>
          <w:tcPr>
            <w:tcW w:w="4876" w:type="dxa"/>
            <w:gridSpan w:val="2"/>
          </w:tcPr>
          <w:p>
            <w:pPr>
              <w:pStyle w:val="13"/>
              <w:spacing w:line="349" w:lineRule="exact"/>
              <w:ind w:left="2214" w:right="2202"/>
              <w:jc w:val="center"/>
              <w:rPr>
                <w:b/>
                <w:sz w:val="21"/>
              </w:rPr>
            </w:pPr>
            <w:r>
              <w:rPr>
                <w:b/>
                <w:spacing w:val="-8"/>
                <w:sz w:val="21"/>
              </w:rPr>
              <w:t>收入</w:t>
            </w:r>
          </w:p>
        </w:tc>
        <w:tc>
          <w:tcPr>
            <w:tcW w:w="9298" w:type="dxa"/>
            <w:gridSpan w:val="5"/>
          </w:tcPr>
          <w:p>
            <w:pPr>
              <w:pStyle w:val="13"/>
              <w:spacing w:line="349" w:lineRule="exact"/>
              <w:ind w:left="4426" w:right="44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1" w:hRule="atLeast"/>
        </w:trPr>
        <w:tc>
          <w:tcPr>
            <w:tcW w:w="850" w:type="dxa"/>
            <w:vMerge w:val="continue"/>
            <w:tcBorders>
              <w:top w:val="nil"/>
            </w:tcBorders>
          </w:tcPr>
          <w:p>
            <w:pPr>
              <w:rPr>
                <w:sz w:val="2"/>
                <w:szCs w:val="2"/>
              </w:rPr>
            </w:pPr>
          </w:p>
        </w:tc>
        <w:tc>
          <w:tcPr>
            <w:tcW w:w="3402" w:type="dxa"/>
          </w:tcPr>
          <w:p>
            <w:pPr>
              <w:pStyle w:val="13"/>
              <w:spacing w:before="17"/>
              <w:rPr>
                <w:sz w:val="17"/>
              </w:rPr>
            </w:pPr>
          </w:p>
          <w:p>
            <w:pPr>
              <w:pStyle w:val="13"/>
              <w:spacing w:before="1"/>
              <w:ind w:left="1272" w:right="1261"/>
              <w:jc w:val="center"/>
              <w:rPr>
                <w:b/>
                <w:sz w:val="21"/>
              </w:rPr>
            </w:pPr>
            <w:r>
              <w:rPr>
                <w:b/>
                <w:spacing w:val="15"/>
                <w:sz w:val="21"/>
              </w:rPr>
              <w:t>项 目</w:t>
            </w:r>
          </w:p>
        </w:tc>
        <w:tc>
          <w:tcPr>
            <w:tcW w:w="1474" w:type="dxa"/>
          </w:tcPr>
          <w:p>
            <w:pPr>
              <w:pStyle w:val="13"/>
              <w:spacing w:before="17"/>
              <w:rPr>
                <w:sz w:val="17"/>
              </w:rPr>
            </w:pPr>
          </w:p>
          <w:p>
            <w:pPr>
              <w:pStyle w:val="13"/>
              <w:spacing w:before="1"/>
              <w:ind w:left="210" w:right="196"/>
              <w:jc w:val="center"/>
              <w:rPr>
                <w:b/>
                <w:sz w:val="21"/>
              </w:rPr>
            </w:pPr>
            <w:r>
              <w:rPr>
                <w:b/>
                <w:spacing w:val="-8"/>
                <w:sz w:val="21"/>
              </w:rPr>
              <w:t>金额</w:t>
            </w:r>
          </w:p>
        </w:tc>
        <w:tc>
          <w:tcPr>
            <w:tcW w:w="3402" w:type="dxa"/>
          </w:tcPr>
          <w:p>
            <w:pPr>
              <w:pStyle w:val="13"/>
              <w:spacing w:before="17"/>
              <w:rPr>
                <w:sz w:val="17"/>
              </w:rPr>
            </w:pPr>
          </w:p>
          <w:p>
            <w:pPr>
              <w:pStyle w:val="13"/>
              <w:spacing w:before="1"/>
              <w:ind w:left="1272" w:right="1260"/>
              <w:jc w:val="center"/>
              <w:rPr>
                <w:b/>
                <w:sz w:val="21"/>
              </w:rPr>
            </w:pPr>
            <w:r>
              <w:rPr>
                <w:b/>
                <w:spacing w:val="15"/>
                <w:sz w:val="21"/>
              </w:rPr>
              <w:t>项 目</w:t>
            </w:r>
          </w:p>
        </w:tc>
        <w:tc>
          <w:tcPr>
            <w:tcW w:w="1474" w:type="dxa"/>
          </w:tcPr>
          <w:p>
            <w:pPr>
              <w:pStyle w:val="13"/>
              <w:spacing w:before="17"/>
              <w:rPr>
                <w:sz w:val="17"/>
              </w:rPr>
            </w:pPr>
          </w:p>
          <w:p>
            <w:pPr>
              <w:pStyle w:val="13"/>
              <w:spacing w:before="1"/>
              <w:ind w:left="207" w:right="197"/>
              <w:jc w:val="center"/>
              <w:rPr>
                <w:b/>
                <w:sz w:val="21"/>
              </w:rPr>
            </w:pPr>
            <w:r>
              <w:rPr>
                <w:b/>
                <w:spacing w:val="-8"/>
                <w:sz w:val="21"/>
              </w:rPr>
              <w:t>合计</w:t>
            </w:r>
          </w:p>
        </w:tc>
        <w:tc>
          <w:tcPr>
            <w:tcW w:w="1474" w:type="dxa"/>
          </w:tcPr>
          <w:p>
            <w:pPr>
              <w:pStyle w:val="13"/>
              <w:spacing w:before="170" w:line="223" w:lineRule="auto"/>
              <w:ind w:left="211" w:right="196"/>
              <w:rPr>
                <w:b/>
                <w:sz w:val="21"/>
              </w:rPr>
            </w:pPr>
            <w:r>
              <w:rPr>
                <w:b/>
                <w:spacing w:val="-2"/>
                <w:sz w:val="21"/>
              </w:rPr>
              <w:t>一般公共预</w:t>
            </w:r>
            <w:r>
              <w:rPr>
                <w:b/>
                <w:spacing w:val="-4"/>
                <w:sz w:val="21"/>
              </w:rPr>
              <w:t>算财政拨款</w:t>
            </w:r>
          </w:p>
        </w:tc>
        <w:tc>
          <w:tcPr>
            <w:tcW w:w="1474" w:type="dxa"/>
          </w:tcPr>
          <w:p>
            <w:pPr>
              <w:pStyle w:val="13"/>
              <w:spacing w:line="223" w:lineRule="auto"/>
              <w:ind w:left="210" w:right="197"/>
              <w:jc w:val="center"/>
              <w:rPr>
                <w:b/>
                <w:sz w:val="21"/>
              </w:rPr>
            </w:pPr>
            <w:r>
              <w:rPr>
                <w:b/>
                <w:spacing w:val="-2"/>
                <w:sz w:val="21"/>
              </w:rPr>
              <w:t>政府性基金</w:t>
            </w:r>
            <w:r>
              <w:rPr>
                <w:b/>
                <w:spacing w:val="-4"/>
                <w:sz w:val="21"/>
              </w:rPr>
              <w:t>预算财政</w:t>
            </w:r>
          </w:p>
          <w:p>
            <w:pPr>
              <w:pStyle w:val="13"/>
              <w:spacing w:line="348" w:lineRule="exact"/>
              <w:ind w:left="210" w:right="196"/>
              <w:jc w:val="center"/>
              <w:rPr>
                <w:b/>
                <w:sz w:val="21"/>
              </w:rPr>
            </w:pPr>
            <w:r>
              <w:rPr>
                <w:b/>
                <w:spacing w:val="-8"/>
                <w:sz w:val="21"/>
              </w:rPr>
              <w:t>拨款</w:t>
            </w:r>
          </w:p>
        </w:tc>
        <w:tc>
          <w:tcPr>
            <w:tcW w:w="1474" w:type="dxa"/>
          </w:tcPr>
          <w:p>
            <w:pPr>
              <w:pStyle w:val="13"/>
              <w:spacing w:line="223" w:lineRule="auto"/>
              <w:ind w:left="210" w:right="197"/>
              <w:jc w:val="center"/>
              <w:rPr>
                <w:b/>
                <w:sz w:val="21"/>
              </w:rPr>
            </w:pPr>
            <w:r>
              <w:rPr>
                <w:b/>
                <w:spacing w:val="-2"/>
                <w:sz w:val="21"/>
              </w:rPr>
              <w:t>国有资本经</w:t>
            </w:r>
            <w:r>
              <w:rPr>
                <w:b/>
                <w:spacing w:val="-4"/>
                <w:sz w:val="21"/>
              </w:rPr>
              <w:t>营预算财政</w:t>
            </w:r>
          </w:p>
          <w:p>
            <w:pPr>
              <w:pStyle w:val="13"/>
              <w:spacing w:line="348"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3402" w:type="dxa"/>
          </w:tcPr>
          <w:p>
            <w:pPr>
              <w:pStyle w:val="13"/>
              <w:spacing w:line="349" w:lineRule="exact"/>
              <w:ind w:left="12"/>
              <w:jc w:val="center"/>
              <w:rPr>
                <w:b/>
                <w:sz w:val="21"/>
              </w:rPr>
            </w:pPr>
            <w:r>
              <w:rPr>
                <w:b/>
                <w:w w:val="99"/>
                <w:sz w:val="21"/>
              </w:rPr>
              <w:t>1</w:t>
            </w:r>
          </w:p>
        </w:tc>
        <w:tc>
          <w:tcPr>
            <w:tcW w:w="1474" w:type="dxa"/>
          </w:tcPr>
          <w:p>
            <w:pPr>
              <w:pStyle w:val="13"/>
              <w:spacing w:line="349" w:lineRule="exact"/>
              <w:ind w:left="13"/>
              <w:jc w:val="center"/>
              <w:rPr>
                <w:b/>
                <w:sz w:val="21"/>
              </w:rPr>
            </w:pPr>
            <w:r>
              <w:rPr>
                <w:b/>
                <w:w w:val="99"/>
                <w:sz w:val="21"/>
              </w:rPr>
              <w:t>2</w:t>
            </w:r>
          </w:p>
        </w:tc>
        <w:tc>
          <w:tcPr>
            <w:tcW w:w="3402" w:type="dxa"/>
          </w:tcPr>
          <w:p>
            <w:pPr>
              <w:pStyle w:val="13"/>
              <w:spacing w:line="349" w:lineRule="exact"/>
              <w:ind w:left="14"/>
              <w:jc w:val="center"/>
              <w:rPr>
                <w:b/>
                <w:sz w:val="21"/>
              </w:rPr>
            </w:pPr>
            <w:r>
              <w:rPr>
                <w:b/>
                <w:w w:val="99"/>
                <w:sz w:val="21"/>
              </w:rPr>
              <w:t>3</w:t>
            </w:r>
          </w:p>
        </w:tc>
        <w:tc>
          <w:tcPr>
            <w:tcW w:w="1474" w:type="dxa"/>
          </w:tcPr>
          <w:p>
            <w:pPr>
              <w:pStyle w:val="13"/>
              <w:spacing w:line="349" w:lineRule="exact"/>
              <w:ind w:left="14"/>
              <w:jc w:val="center"/>
              <w:rPr>
                <w:b/>
                <w:sz w:val="21"/>
              </w:rPr>
            </w:pPr>
            <w:r>
              <w:rPr>
                <w:b/>
                <w:w w:val="99"/>
                <w:sz w:val="21"/>
              </w:rPr>
              <w:t>4</w:t>
            </w:r>
          </w:p>
        </w:tc>
        <w:tc>
          <w:tcPr>
            <w:tcW w:w="1474" w:type="dxa"/>
          </w:tcPr>
          <w:p>
            <w:pPr>
              <w:pStyle w:val="13"/>
              <w:spacing w:line="349" w:lineRule="exact"/>
              <w:ind w:left="14"/>
              <w:jc w:val="center"/>
              <w:rPr>
                <w:b/>
                <w:sz w:val="21"/>
              </w:rPr>
            </w:pPr>
            <w:r>
              <w:rPr>
                <w:b/>
                <w:w w:val="99"/>
                <w:sz w:val="21"/>
              </w:rPr>
              <w:t>5</w:t>
            </w:r>
          </w:p>
        </w:tc>
        <w:tc>
          <w:tcPr>
            <w:tcW w:w="1474" w:type="dxa"/>
          </w:tcPr>
          <w:p>
            <w:pPr>
              <w:pStyle w:val="13"/>
              <w:spacing w:line="349" w:lineRule="exact"/>
              <w:ind w:left="13"/>
              <w:jc w:val="center"/>
              <w:rPr>
                <w:b/>
                <w:sz w:val="21"/>
              </w:rPr>
            </w:pPr>
            <w:r>
              <w:rPr>
                <w:b/>
                <w:w w:val="99"/>
                <w:sz w:val="21"/>
              </w:rPr>
              <w:t>6</w:t>
            </w:r>
          </w:p>
        </w:tc>
        <w:tc>
          <w:tcPr>
            <w:tcW w:w="1474" w:type="dxa"/>
          </w:tcPr>
          <w:p>
            <w:pPr>
              <w:pStyle w:val="13"/>
              <w:spacing w:line="349" w:lineRule="exact"/>
              <w:ind w:left="12"/>
              <w:jc w:val="center"/>
              <w:rPr>
                <w:b/>
                <w:sz w:val="21"/>
              </w:rPr>
            </w:pPr>
            <w:r>
              <w:rPr>
                <w:b/>
                <w:w w:val="99"/>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1</w:t>
            </w:r>
          </w:p>
        </w:tc>
        <w:tc>
          <w:tcPr>
            <w:tcW w:w="3402" w:type="dxa"/>
          </w:tcPr>
          <w:p>
            <w:pPr>
              <w:pStyle w:val="13"/>
              <w:spacing w:line="349" w:lineRule="exact"/>
              <w:ind w:left="106"/>
              <w:rPr>
                <w:sz w:val="21"/>
              </w:rPr>
            </w:pPr>
            <w:r>
              <w:rPr>
                <w:spacing w:val="-3"/>
                <w:sz w:val="21"/>
              </w:rPr>
              <w:t>一、一般公共预算拨款</w:t>
            </w:r>
          </w:p>
        </w:tc>
        <w:tc>
          <w:tcPr>
            <w:tcW w:w="1474" w:type="dxa"/>
          </w:tcPr>
          <w:p>
            <w:pPr>
              <w:pStyle w:val="13"/>
              <w:spacing w:line="349" w:lineRule="exact"/>
              <w:ind w:right="93"/>
              <w:jc w:val="right"/>
              <w:rPr>
                <w:sz w:val="21"/>
              </w:rPr>
            </w:pPr>
            <w:r>
              <w:rPr>
                <w:spacing w:val="-2"/>
                <w:sz w:val="21"/>
              </w:rPr>
              <w:t>553.12</w:t>
            </w:r>
          </w:p>
        </w:tc>
        <w:tc>
          <w:tcPr>
            <w:tcW w:w="3402" w:type="dxa"/>
          </w:tcPr>
          <w:p>
            <w:pPr>
              <w:pStyle w:val="13"/>
              <w:spacing w:line="349" w:lineRule="exact"/>
              <w:ind w:left="107"/>
              <w:rPr>
                <w:sz w:val="21"/>
              </w:rPr>
            </w:pPr>
            <w:r>
              <w:rPr>
                <w:spacing w:val="-3"/>
                <w:sz w:val="21"/>
              </w:rPr>
              <w:t>一、一般公共服务支出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2</w:t>
            </w:r>
          </w:p>
        </w:tc>
        <w:tc>
          <w:tcPr>
            <w:tcW w:w="3402" w:type="dxa"/>
          </w:tcPr>
          <w:p>
            <w:pPr>
              <w:pStyle w:val="13"/>
              <w:spacing w:line="349" w:lineRule="exact"/>
              <w:ind w:left="106"/>
              <w:rPr>
                <w:sz w:val="21"/>
              </w:rPr>
            </w:pPr>
            <w:r>
              <w:rPr>
                <w:spacing w:val="-3"/>
                <w:sz w:val="21"/>
              </w:rPr>
              <w:t>二、政府性基金预算拨款</w:t>
            </w:r>
          </w:p>
        </w:tc>
        <w:tc>
          <w:tcPr>
            <w:tcW w:w="1474" w:type="dxa"/>
          </w:tcPr>
          <w:p>
            <w:pPr>
              <w:pStyle w:val="13"/>
              <w:spacing w:line="349" w:lineRule="exact"/>
              <w:ind w:right="93"/>
              <w:jc w:val="right"/>
              <w:rPr>
                <w:sz w:val="21"/>
              </w:rPr>
            </w:pPr>
            <w:r>
              <w:rPr>
                <w:spacing w:val="-2"/>
                <w:sz w:val="21"/>
              </w:rPr>
              <w:t>1435.08</w:t>
            </w:r>
          </w:p>
        </w:tc>
        <w:tc>
          <w:tcPr>
            <w:tcW w:w="3402" w:type="dxa"/>
          </w:tcPr>
          <w:p>
            <w:pPr>
              <w:pStyle w:val="13"/>
              <w:spacing w:line="349" w:lineRule="exact"/>
              <w:ind w:left="107"/>
              <w:rPr>
                <w:sz w:val="21"/>
              </w:rPr>
            </w:pPr>
            <w:r>
              <w:rPr>
                <w:spacing w:val="-4"/>
                <w:sz w:val="21"/>
              </w:rPr>
              <w:t>二、外交支出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3</w:t>
            </w:r>
          </w:p>
        </w:tc>
        <w:tc>
          <w:tcPr>
            <w:tcW w:w="3402" w:type="dxa"/>
          </w:tcPr>
          <w:p>
            <w:pPr>
              <w:pStyle w:val="13"/>
              <w:spacing w:line="349" w:lineRule="exact"/>
              <w:ind w:left="106"/>
              <w:rPr>
                <w:sz w:val="21"/>
              </w:rPr>
            </w:pPr>
            <w:r>
              <w:rPr>
                <w:spacing w:val="-3"/>
                <w:sz w:val="21"/>
              </w:rPr>
              <w:t>三、国有资本经营预算拨款</w:t>
            </w: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三、国防支出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四、公共安全支出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五、教育支出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六、科学技术支出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七、文化旅游体育与传媒支出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八、社会保障和就业支出</w:t>
            </w:r>
          </w:p>
        </w:tc>
        <w:tc>
          <w:tcPr>
            <w:tcW w:w="1474" w:type="dxa"/>
          </w:tcPr>
          <w:p>
            <w:pPr>
              <w:pStyle w:val="13"/>
              <w:spacing w:line="349" w:lineRule="exact"/>
              <w:ind w:right="93"/>
              <w:jc w:val="right"/>
              <w:rPr>
                <w:sz w:val="21"/>
              </w:rPr>
            </w:pPr>
            <w:r>
              <w:rPr>
                <w:spacing w:val="-2"/>
                <w:sz w:val="21"/>
              </w:rPr>
              <w:t>33.01</w:t>
            </w:r>
          </w:p>
        </w:tc>
        <w:tc>
          <w:tcPr>
            <w:tcW w:w="1474" w:type="dxa"/>
          </w:tcPr>
          <w:p>
            <w:pPr>
              <w:pStyle w:val="13"/>
              <w:spacing w:line="349" w:lineRule="exact"/>
              <w:ind w:right="93"/>
              <w:jc w:val="right"/>
              <w:rPr>
                <w:sz w:val="21"/>
              </w:rPr>
            </w:pPr>
            <w:r>
              <w:rPr>
                <w:spacing w:val="-2"/>
                <w:sz w:val="21"/>
              </w:rPr>
              <w:t>33.01</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九、社会保险基金支出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十、卫生健康支出</w:t>
            </w:r>
          </w:p>
        </w:tc>
        <w:tc>
          <w:tcPr>
            <w:tcW w:w="1474" w:type="dxa"/>
          </w:tcPr>
          <w:p>
            <w:pPr>
              <w:pStyle w:val="13"/>
              <w:spacing w:line="349" w:lineRule="exact"/>
              <w:ind w:right="93"/>
              <w:jc w:val="right"/>
              <w:rPr>
                <w:sz w:val="21"/>
              </w:rPr>
            </w:pPr>
            <w:r>
              <w:rPr>
                <w:spacing w:val="-2"/>
                <w:sz w:val="21"/>
              </w:rPr>
              <w:t>26.34</w:t>
            </w:r>
          </w:p>
        </w:tc>
        <w:tc>
          <w:tcPr>
            <w:tcW w:w="1474" w:type="dxa"/>
          </w:tcPr>
          <w:p>
            <w:pPr>
              <w:pStyle w:val="13"/>
              <w:spacing w:line="349" w:lineRule="exact"/>
              <w:ind w:right="93"/>
              <w:jc w:val="right"/>
              <w:rPr>
                <w:sz w:val="21"/>
              </w:rPr>
            </w:pPr>
            <w:r>
              <w:rPr>
                <w:spacing w:val="-2"/>
                <w:sz w:val="21"/>
              </w:rPr>
              <w:t>26.34</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11</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十一、节能环保支出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12</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十二、城乡社区支出</w:t>
            </w:r>
          </w:p>
        </w:tc>
        <w:tc>
          <w:tcPr>
            <w:tcW w:w="1474" w:type="dxa"/>
          </w:tcPr>
          <w:p>
            <w:pPr>
              <w:pStyle w:val="13"/>
              <w:spacing w:line="349" w:lineRule="exact"/>
              <w:ind w:right="93"/>
              <w:jc w:val="right"/>
              <w:rPr>
                <w:sz w:val="21"/>
              </w:rPr>
            </w:pPr>
            <w:r>
              <w:rPr>
                <w:spacing w:val="-2"/>
                <w:sz w:val="21"/>
              </w:rPr>
              <w:t>466.71</w:t>
            </w:r>
          </w:p>
        </w:tc>
        <w:tc>
          <w:tcPr>
            <w:tcW w:w="1474" w:type="dxa"/>
          </w:tcPr>
          <w:p>
            <w:pPr>
              <w:pStyle w:val="13"/>
              <w:spacing w:line="349" w:lineRule="exact"/>
              <w:ind w:right="93"/>
              <w:jc w:val="right"/>
              <w:rPr>
                <w:sz w:val="21"/>
              </w:rPr>
            </w:pPr>
            <w:r>
              <w:rPr>
                <w:spacing w:val="-2"/>
                <w:sz w:val="21"/>
              </w:rPr>
              <w:t>466.71</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13</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十三、农林水支出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十四、交通运输支出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十五、资源勘探工业信息等支出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200" w:right="188"/>
              <w:jc w:val="center"/>
              <w:rPr>
                <w:sz w:val="21"/>
              </w:rPr>
            </w:pPr>
            <w:r>
              <w:rPr>
                <w:spacing w:val="-5"/>
                <w:sz w:val="21"/>
              </w:rPr>
              <w:t>16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7" w:lineRule="exact"/>
              <w:ind w:left="107"/>
              <w:rPr>
                <w:sz w:val="21"/>
              </w:rPr>
            </w:pPr>
            <w:r>
              <w:rPr>
                <w:spacing w:val="-3"/>
                <w:sz w:val="21"/>
              </w:rPr>
              <w:t>十六、商业服务业等支出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tabs>
          <w:tab w:val="left" w:pos="6651"/>
          <w:tab w:val="left" w:pos="13823"/>
        </w:tabs>
        <w:spacing w:before="19"/>
        <w:ind w:left="215" w:right="0" w:firstLine="0"/>
        <w:jc w:val="left"/>
        <w:rPr>
          <w:sz w:val="24"/>
        </w:rPr>
      </w:pPr>
      <w:r>
        <w:pict>
          <v:line id="_x0000_s1041" o:spid="_x0000_s1041" o:spt="20" style="position:absolute;left:0pt;margin-left:45.4pt;margin-top:1.05pt;height:22.05pt;width:0pt;mso-position-horizontal-relative:page;z-index:-251639808;mso-width-relative:page;mso-height-relative:page;" stroked="t" coordsize="21600,21600">
            <v:path arrowok="t"/>
            <v:fill focussize="0,0"/>
            <v:stroke weight="0.72pt" color="#FFFFFF"/>
            <v:imagedata o:title=""/>
            <o:lock v:ext="edit"/>
          </v:line>
        </w:pict>
      </w:r>
      <w:r>
        <w:pict>
          <v:line id="_x0000_s1042" o:spid="_x0000_s1042" o:spt="20" style="position:absolute;left:0pt;margin-left:796.6pt;margin-top:1.75pt;height:21.35pt;width:0pt;mso-position-horizontal-relative:page;z-index:-251638784;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11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7"/>
              <w:rPr>
                <w:sz w:val="28"/>
              </w:rPr>
            </w:pPr>
          </w:p>
          <w:p>
            <w:pPr>
              <w:pStyle w:val="13"/>
              <w:ind w:left="214"/>
              <w:rPr>
                <w:b/>
                <w:sz w:val="21"/>
              </w:rPr>
            </w:pPr>
            <w:r>
              <w:rPr>
                <w:b/>
                <w:spacing w:val="-8"/>
                <w:sz w:val="21"/>
              </w:rPr>
              <w:t>序号</w:t>
            </w:r>
          </w:p>
        </w:tc>
        <w:tc>
          <w:tcPr>
            <w:tcW w:w="4876" w:type="dxa"/>
            <w:gridSpan w:val="2"/>
          </w:tcPr>
          <w:p>
            <w:pPr>
              <w:pStyle w:val="13"/>
              <w:spacing w:line="349" w:lineRule="exact"/>
              <w:ind w:left="2214" w:right="2202"/>
              <w:jc w:val="center"/>
              <w:rPr>
                <w:b/>
                <w:sz w:val="21"/>
              </w:rPr>
            </w:pPr>
            <w:r>
              <w:rPr>
                <w:b/>
                <w:spacing w:val="-8"/>
                <w:sz w:val="21"/>
              </w:rPr>
              <w:t>收入</w:t>
            </w:r>
          </w:p>
        </w:tc>
        <w:tc>
          <w:tcPr>
            <w:tcW w:w="9298" w:type="dxa"/>
            <w:gridSpan w:val="5"/>
          </w:tcPr>
          <w:p>
            <w:pPr>
              <w:pStyle w:val="13"/>
              <w:spacing w:line="349" w:lineRule="exact"/>
              <w:ind w:left="4426" w:right="44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0" w:hRule="atLeast"/>
        </w:trPr>
        <w:tc>
          <w:tcPr>
            <w:tcW w:w="850" w:type="dxa"/>
            <w:vMerge w:val="continue"/>
            <w:tcBorders>
              <w:top w:val="nil"/>
            </w:tcBorders>
          </w:tcPr>
          <w:p>
            <w:pPr>
              <w:rPr>
                <w:sz w:val="2"/>
                <w:szCs w:val="2"/>
              </w:rPr>
            </w:pPr>
          </w:p>
        </w:tc>
        <w:tc>
          <w:tcPr>
            <w:tcW w:w="3402" w:type="dxa"/>
          </w:tcPr>
          <w:p>
            <w:pPr>
              <w:pStyle w:val="13"/>
              <w:spacing w:before="18"/>
              <w:rPr>
                <w:sz w:val="17"/>
              </w:rPr>
            </w:pPr>
          </w:p>
          <w:p>
            <w:pPr>
              <w:pStyle w:val="13"/>
              <w:ind w:left="1272" w:right="1261"/>
              <w:jc w:val="center"/>
              <w:rPr>
                <w:b/>
                <w:sz w:val="21"/>
              </w:rPr>
            </w:pPr>
            <w:r>
              <w:rPr>
                <w:b/>
                <w:spacing w:val="15"/>
                <w:sz w:val="21"/>
              </w:rPr>
              <w:t>项 目</w:t>
            </w:r>
          </w:p>
        </w:tc>
        <w:tc>
          <w:tcPr>
            <w:tcW w:w="1474" w:type="dxa"/>
          </w:tcPr>
          <w:p>
            <w:pPr>
              <w:pStyle w:val="13"/>
              <w:spacing w:before="18"/>
              <w:rPr>
                <w:sz w:val="17"/>
              </w:rPr>
            </w:pPr>
          </w:p>
          <w:p>
            <w:pPr>
              <w:pStyle w:val="13"/>
              <w:ind w:left="210" w:right="196"/>
              <w:jc w:val="center"/>
              <w:rPr>
                <w:b/>
                <w:sz w:val="21"/>
              </w:rPr>
            </w:pPr>
            <w:r>
              <w:rPr>
                <w:b/>
                <w:spacing w:val="-8"/>
                <w:sz w:val="21"/>
              </w:rPr>
              <w:t>金额</w:t>
            </w:r>
          </w:p>
        </w:tc>
        <w:tc>
          <w:tcPr>
            <w:tcW w:w="3402" w:type="dxa"/>
          </w:tcPr>
          <w:p>
            <w:pPr>
              <w:pStyle w:val="13"/>
              <w:spacing w:before="18"/>
              <w:rPr>
                <w:sz w:val="17"/>
              </w:rPr>
            </w:pPr>
          </w:p>
          <w:p>
            <w:pPr>
              <w:pStyle w:val="13"/>
              <w:ind w:left="1272" w:right="1260"/>
              <w:jc w:val="center"/>
              <w:rPr>
                <w:b/>
                <w:sz w:val="21"/>
              </w:rPr>
            </w:pPr>
            <w:r>
              <w:rPr>
                <w:b/>
                <w:spacing w:val="15"/>
                <w:sz w:val="21"/>
              </w:rPr>
              <w:t>项 目</w:t>
            </w:r>
          </w:p>
        </w:tc>
        <w:tc>
          <w:tcPr>
            <w:tcW w:w="1474" w:type="dxa"/>
          </w:tcPr>
          <w:p>
            <w:pPr>
              <w:pStyle w:val="13"/>
              <w:spacing w:before="18"/>
              <w:rPr>
                <w:sz w:val="17"/>
              </w:rPr>
            </w:pPr>
          </w:p>
          <w:p>
            <w:pPr>
              <w:pStyle w:val="13"/>
              <w:ind w:left="207" w:right="197"/>
              <w:jc w:val="center"/>
              <w:rPr>
                <w:b/>
                <w:sz w:val="21"/>
              </w:rPr>
            </w:pPr>
            <w:r>
              <w:rPr>
                <w:b/>
                <w:spacing w:val="-8"/>
                <w:sz w:val="21"/>
              </w:rPr>
              <w:t>合计</w:t>
            </w:r>
          </w:p>
        </w:tc>
        <w:tc>
          <w:tcPr>
            <w:tcW w:w="1474" w:type="dxa"/>
          </w:tcPr>
          <w:p>
            <w:pPr>
              <w:pStyle w:val="13"/>
              <w:spacing w:before="171" w:line="223" w:lineRule="auto"/>
              <w:ind w:left="211" w:right="196"/>
              <w:rPr>
                <w:b/>
                <w:sz w:val="21"/>
              </w:rPr>
            </w:pPr>
            <w:r>
              <w:rPr>
                <w:b/>
                <w:spacing w:val="-2"/>
                <w:sz w:val="21"/>
              </w:rPr>
              <w:t>一般公共预</w:t>
            </w:r>
            <w:r>
              <w:rPr>
                <w:b/>
                <w:spacing w:val="-4"/>
                <w:sz w:val="21"/>
              </w:rPr>
              <w:t>算财政拨款</w:t>
            </w:r>
          </w:p>
        </w:tc>
        <w:tc>
          <w:tcPr>
            <w:tcW w:w="1474" w:type="dxa"/>
          </w:tcPr>
          <w:p>
            <w:pPr>
              <w:pStyle w:val="13"/>
              <w:spacing w:line="223" w:lineRule="auto"/>
              <w:ind w:left="210" w:right="197"/>
              <w:jc w:val="center"/>
              <w:rPr>
                <w:b/>
                <w:sz w:val="21"/>
              </w:rPr>
            </w:pPr>
            <w:r>
              <w:rPr>
                <w:b/>
                <w:spacing w:val="-2"/>
                <w:sz w:val="21"/>
              </w:rPr>
              <w:t>政府性基金</w:t>
            </w:r>
            <w:r>
              <w:rPr>
                <w:b/>
                <w:spacing w:val="-4"/>
                <w:sz w:val="21"/>
              </w:rPr>
              <w:t>预算财政</w:t>
            </w:r>
          </w:p>
          <w:p>
            <w:pPr>
              <w:pStyle w:val="13"/>
              <w:spacing w:line="349" w:lineRule="exact"/>
              <w:ind w:left="210" w:right="196"/>
              <w:jc w:val="center"/>
              <w:rPr>
                <w:b/>
                <w:sz w:val="21"/>
              </w:rPr>
            </w:pPr>
            <w:r>
              <w:rPr>
                <w:b/>
                <w:spacing w:val="-8"/>
                <w:sz w:val="21"/>
              </w:rPr>
              <w:t>拨款</w:t>
            </w:r>
          </w:p>
        </w:tc>
        <w:tc>
          <w:tcPr>
            <w:tcW w:w="1474" w:type="dxa"/>
          </w:tcPr>
          <w:p>
            <w:pPr>
              <w:pStyle w:val="13"/>
              <w:spacing w:line="223" w:lineRule="auto"/>
              <w:ind w:left="210" w:right="197"/>
              <w:jc w:val="center"/>
              <w:rPr>
                <w:b/>
                <w:sz w:val="21"/>
              </w:rPr>
            </w:pPr>
            <w:r>
              <w:rPr>
                <w:b/>
                <w:spacing w:val="-2"/>
                <w:sz w:val="21"/>
              </w:rPr>
              <w:t>国有资本经</w:t>
            </w:r>
            <w:r>
              <w:rPr>
                <w:b/>
                <w:spacing w:val="-4"/>
                <w:sz w:val="21"/>
              </w:rPr>
              <w:t>营预算财政</w:t>
            </w:r>
          </w:p>
          <w:p>
            <w:pPr>
              <w:pStyle w:val="13"/>
              <w:spacing w:line="349"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3402" w:type="dxa"/>
          </w:tcPr>
          <w:p>
            <w:pPr>
              <w:pStyle w:val="13"/>
              <w:spacing w:line="349" w:lineRule="exact"/>
              <w:ind w:left="12"/>
              <w:jc w:val="center"/>
              <w:rPr>
                <w:b/>
                <w:sz w:val="21"/>
              </w:rPr>
            </w:pPr>
            <w:r>
              <w:rPr>
                <w:b/>
                <w:w w:val="99"/>
                <w:sz w:val="21"/>
              </w:rPr>
              <w:t>1</w:t>
            </w:r>
          </w:p>
        </w:tc>
        <w:tc>
          <w:tcPr>
            <w:tcW w:w="1474" w:type="dxa"/>
          </w:tcPr>
          <w:p>
            <w:pPr>
              <w:pStyle w:val="13"/>
              <w:spacing w:line="349" w:lineRule="exact"/>
              <w:ind w:left="13"/>
              <w:jc w:val="center"/>
              <w:rPr>
                <w:b/>
                <w:sz w:val="21"/>
              </w:rPr>
            </w:pPr>
            <w:r>
              <w:rPr>
                <w:b/>
                <w:w w:val="99"/>
                <w:sz w:val="21"/>
              </w:rPr>
              <w:t>2</w:t>
            </w:r>
          </w:p>
        </w:tc>
        <w:tc>
          <w:tcPr>
            <w:tcW w:w="3402" w:type="dxa"/>
          </w:tcPr>
          <w:p>
            <w:pPr>
              <w:pStyle w:val="13"/>
              <w:spacing w:line="349" w:lineRule="exact"/>
              <w:ind w:left="14"/>
              <w:jc w:val="center"/>
              <w:rPr>
                <w:b/>
                <w:sz w:val="21"/>
              </w:rPr>
            </w:pPr>
            <w:r>
              <w:rPr>
                <w:b/>
                <w:w w:val="99"/>
                <w:sz w:val="21"/>
              </w:rPr>
              <w:t>3</w:t>
            </w:r>
          </w:p>
        </w:tc>
        <w:tc>
          <w:tcPr>
            <w:tcW w:w="1474" w:type="dxa"/>
          </w:tcPr>
          <w:p>
            <w:pPr>
              <w:pStyle w:val="13"/>
              <w:spacing w:line="349" w:lineRule="exact"/>
              <w:ind w:left="14"/>
              <w:jc w:val="center"/>
              <w:rPr>
                <w:b/>
                <w:sz w:val="21"/>
              </w:rPr>
            </w:pPr>
            <w:r>
              <w:rPr>
                <w:b/>
                <w:w w:val="99"/>
                <w:sz w:val="21"/>
              </w:rPr>
              <w:t>4</w:t>
            </w:r>
          </w:p>
        </w:tc>
        <w:tc>
          <w:tcPr>
            <w:tcW w:w="1474" w:type="dxa"/>
          </w:tcPr>
          <w:p>
            <w:pPr>
              <w:pStyle w:val="13"/>
              <w:spacing w:line="349" w:lineRule="exact"/>
              <w:ind w:left="14"/>
              <w:jc w:val="center"/>
              <w:rPr>
                <w:b/>
                <w:sz w:val="21"/>
              </w:rPr>
            </w:pPr>
            <w:r>
              <w:rPr>
                <w:b/>
                <w:w w:val="99"/>
                <w:sz w:val="21"/>
              </w:rPr>
              <w:t>5</w:t>
            </w:r>
          </w:p>
        </w:tc>
        <w:tc>
          <w:tcPr>
            <w:tcW w:w="1474" w:type="dxa"/>
          </w:tcPr>
          <w:p>
            <w:pPr>
              <w:pStyle w:val="13"/>
              <w:spacing w:line="349" w:lineRule="exact"/>
              <w:ind w:left="13"/>
              <w:jc w:val="center"/>
              <w:rPr>
                <w:b/>
                <w:sz w:val="21"/>
              </w:rPr>
            </w:pPr>
            <w:r>
              <w:rPr>
                <w:b/>
                <w:w w:val="99"/>
                <w:sz w:val="21"/>
              </w:rPr>
              <w:t>6</w:t>
            </w:r>
          </w:p>
        </w:tc>
        <w:tc>
          <w:tcPr>
            <w:tcW w:w="1474" w:type="dxa"/>
          </w:tcPr>
          <w:p>
            <w:pPr>
              <w:pStyle w:val="13"/>
              <w:spacing w:line="349" w:lineRule="exact"/>
              <w:ind w:left="12"/>
              <w:jc w:val="center"/>
              <w:rPr>
                <w:b/>
                <w:sz w:val="21"/>
              </w:rPr>
            </w:pPr>
            <w:r>
              <w:rPr>
                <w:b/>
                <w:w w:val="99"/>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十七、金融支出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十八、援助其他地区支出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十九、自然资源海洋气象等支出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二十、住房保障支出</w:t>
            </w:r>
          </w:p>
        </w:tc>
        <w:tc>
          <w:tcPr>
            <w:tcW w:w="1474" w:type="dxa"/>
          </w:tcPr>
          <w:p>
            <w:pPr>
              <w:pStyle w:val="13"/>
              <w:spacing w:line="349" w:lineRule="exact"/>
              <w:ind w:right="93"/>
              <w:jc w:val="right"/>
              <w:rPr>
                <w:sz w:val="21"/>
              </w:rPr>
            </w:pPr>
            <w:r>
              <w:rPr>
                <w:spacing w:val="-2"/>
                <w:sz w:val="21"/>
              </w:rPr>
              <w:t>27.06</w:t>
            </w:r>
          </w:p>
        </w:tc>
        <w:tc>
          <w:tcPr>
            <w:tcW w:w="1474" w:type="dxa"/>
          </w:tcPr>
          <w:p>
            <w:pPr>
              <w:pStyle w:val="13"/>
              <w:spacing w:line="349" w:lineRule="exact"/>
              <w:ind w:right="93"/>
              <w:jc w:val="right"/>
              <w:rPr>
                <w:sz w:val="21"/>
              </w:rPr>
            </w:pPr>
            <w:r>
              <w:rPr>
                <w:spacing w:val="-2"/>
                <w:sz w:val="21"/>
              </w:rPr>
              <w:t>27.06</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21</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二十一、粮油物资储备支出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22</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二十二、国有资本经营预算支出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23</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二十三、灾害防治及应急管理支出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二十四、预备费</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二十五、其他支出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二十六、转移性支出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二十七、债务还本支出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二十八、债务付息支出</w:t>
            </w:r>
          </w:p>
        </w:tc>
        <w:tc>
          <w:tcPr>
            <w:tcW w:w="1474" w:type="dxa"/>
          </w:tcPr>
          <w:p>
            <w:pPr>
              <w:pStyle w:val="13"/>
              <w:spacing w:line="349" w:lineRule="exact"/>
              <w:ind w:right="93"/>
              <w:jc w:val="right"/>
              <w:rPr>
                <w:sz w:val="21"/>
              </w:rPr>
            </w:pPr>
            <w:r>
              <w:rPr>
                <w:spacing w:val="-2"/>
                <w:sz w:val="21"/>
              </w:rPr>
              <w:t>1435.00</w:t>
            </w:r>
          </w:p>
        </w:tc>
        <w:tc>
          <w:tcPr>
            <w:tcW w:w="1474" w:type="dxa"/>
          </w:tcPr>
          <w:p>
            <w:pPr>
              <w:pStyle w:val="13"/>
              <w:rPr>
                <w:rFonts w:ascii="Times New Roman"/>
                <w:sz w:val="20"/>
              </w:rPr>
            </w:pPr>
          </w:p>
        </w:tc>
        <w:tc>
          <w:tcPr>
            <w:tcW w:w="1474" w:type="dxa"/>
          </w:tcPr>
          <w:p>
            <w:pPr>
              <w:pStyle w:val="13"/>
              <w:spacing w:line="349" w:lineRule="exact"/>
              <w:ind w:right="93"/>
              <w:jc w:val="right"/>
              <w:rPr>
                <w:sz w:val="21"/>
              </w:rPr>
            </w:pPr>
            <w:r>
              <w:rPr>
                <w:spacing w:val="-2"/>
                <w:sz w:val="21"/>
              </w:rPr>
              <w:t>1435.00</w:t>
            </w: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二十九、债务发行费用支出</w:t>
            </w:r>
          </w:p>
        </w:tc>
        <w:tc>
          <w:tcPr>
            <w:tcW w:w="1474" w:type="dxa"/>
          </w:tcPr>
          <w:p>
            <w:pPr>
              <w:pStyle w:val="13"/>
              <w:spacing w:line="349" w:lineRule="exact"/>
              <w:ind w:right="93"/>
              <w:jc w:val="right"/>
              <w:rPr>
                <w:sz w:val="21"/>
              </w:rPr>
            </w:pPr>
            <w:r>
              <w:rPr>
                <w:spacing w:val="-4"/>
                <w:sz w:val="21"/>
              </w:rPr>
              <w:t>0.08</w:t>
            </w:r>
          </w:p>
        </w:tc>
        <w:tc>
          <w:tcPr>
            <w:tcW w:w="1474" w:type="dxa"/>
          </w:tcPr>
          <w:p>
            <w:pPr>
              <w:pStyle w:val="13"/>
              <w:rPr>
                <w:rFonts w:ascii="Times New Roman"/>
                <w:sz w:val="20"/>
              </w:rPr>
            </w:pPr>
          </w:p>
        </w:tc>
        <w:tc>
          <w:tcPr>
            <w:tcW w:w="1474" w:type="dxa"/>
          </w:tcPr>
          <w:p>
            <w:pPr>
              <w:pStyle w:val="13"/>
              <w:spacing w:line="349" w:lineRule="exact"/>
              <w:ind w:right="93"/>
              <w:jc w:val="right"/>
              <w:rPr>
                <w:sz w:val="21"/>
              </w:rPr>
            </w:pPr>
            <w:r>
              <w:rPr>
                <w:spacing w:val="-4"/>
                <w:sz w:val="21"/>
              </w:rPr>
              <w:t>0.08</w:t>
            </w: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三十、抗疫特别国债安排的支出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31</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三十一、往来性支出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32</w:t>
            </w:r>
          </w:p>
        </w:tc>
        <w:tc>
          <w:tcPr>
            <w:tcW w:w="3402" w:type="dxa"/>
          </w:tcPr>
          <w:p>
            <w:pPr>
              <w:pStyle w:val="13"/>
              <w:spacing w:line="349" w:lineRule="exact"/>
              <w:ind w:left="1071"/>
              <w:rPr>
                <w:b/>
                <w:sz w:val="21"/>
              </w:rPr>
            </w:pPr>
            <w:r>
              <w:rPr>
                <w:b/>
                <w:spacing w:val="-4"/>
                <w:sz w:val="21"/>
              </w:rPr>
              <w:t>本年收入合计</w:t>
            </w:r>
          </w:p>
        </w:tc>
        <w:tc>
          <w:tcPr>
            <w:tcW w:w="1474" w:type="dxa"/>
          </w:tcPr>
          <w:p>
            <w:pPr>
              <w:pStyle w:val="13"/>
              <w:spacing w:line="349" w:lineRule="exact"/>
              <w:ind w:left="657"/>
              <w:rPr>
                <w:b/>
                <w:sz w:val="21"/>
              </w:rPr>
            </w:pPr>
            <w:r>
              <w:rPr>
                <w:b/>
                <w:spacing w:val="-2"/>
                <w:sz w:val="21"/>
              </w:rPr>
              <w:t>1988.2</w:t>
            </w:r>
          </w:p>
        </w:tc>
        <w:tc>
          <w:tcPr>
            <w:tcW w:w="3402" w:type="dxa"/>
          </w:tcPr>
          <w:p>
            <w:pPr>
              <w:pStyle w:val="13"/>
              <w:spacing w:line="349" w:lineRule="exact"/>
              <w:ind w:left="1069"/>
              <w:rPr>
                <w:b/>
                <w:sz w:val="21"/>
              </w:rPr>
            </w:pPr>
            <w:r>
              <w:rPr>
                <w:b/>
                <w:spacing w:val="-4"/>
                <w:sz w:val="21"/>
              </w:rPr>
              <w:t>本年支出合计</w:t>
            </w:r>
          </w:p>
        </w:tc>
        <w:tc>
          <w:tcPr>
            <w:tcW w:w="1474" w:type="dxa"/>
          </w:tcPr>
          <w:p>
            <w:pPr>
              <w:pStyle w:val="13"/>
              <w:spacing w:line="349" w:lineRule="exact"/>
              <w:ind w:right="91"/>
              <w:jc w:val="right"/>
              <w:rPr>
                <w:b/>
                <w:sz w:val="21"/>
              </w:rPr>
            </w:pPr>
            <w:r>
              <w:rPr>
                <w:b/>
                <w:spacing w:val="-2"/>
                <w:sz w:val="21"/>
              </w:rPr>
              <w:t>1988.2</w:t>
            </w:r>
          </w:p>
        </w:tc>
        <w:tc>
          <w:tcPr>
            <w:tcW w:w="1474" w:type="dxa"/>
          </w:tcPr>
          <w:p>
            <w:pPr>
              <w:pStyle w:val="13"/>
              <w:spacing w:line="349" w:lineRule="exact"/>
              <w:ind w:right="92"/>
              <w:jc w:val="right"/>
              <w:rPr>
                <w:b/>
                <w:sz w:val="21"/>
              </w:rPr>
            </w:pPr>
            <w:r>
              <w:rPr>
                <w:b/>
                <w:spacing w:val="-2"/>
                <w:sz w:val="21"/>
              </w:rPr>
              <w:t>553.12</w:t>
            </w:r>
          </w:p>
        </w:tc>
        <w:tc>
          <w:tcPr>
            <w:tcW w:w="1474" w:type="dxa"/>
          </w:tcPr>
          <w:p>
            <w:pPr>
              <w:pStyle w:val="13"/>
              <w:spacing w:line="349" w:lineRule="exact"/>
              <w:ind w:right="92"/>
              <w:jc w:val="right"/>
              <w:rPr>
                <w:b/>
                <w:sz w:val="21"/>
              </w:rPr>
            </w:pPr>
            <w:r>
              <w:rPr>
                <w:b/>
                <w:spacing w:val="-2"/>
                <w:sz w:val="21"/>
              </w:rPr>
              <w:t>1435.08</w:t>
            </w: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33</w:t>
            </w:r>
          </w:p>
        </w:tc>
        <w:tc>
          <w:tcPr>
            <w:tcW w:w="3402" w:type="dxa"/>
          </w:tcPr>
          <w:p>
            <w:pPr>
              <w:pStyle w:val="13"/>
              <w:spacing w:line="349" w:lineRule="exact"/>
              <w:ind w:left="106"/>
              <w:rPr>
                <w:sz w:val="21"/>
              </w:rPr>
            </w:pPr>
            <w:r>
              <w:rPr>
                <w:spacing w:val="-3"/>
                <w:sz w:val="21"/>
              </w:rPr>
              <w:t>年初财政拨款结转和结余</w:t>
            </w: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年末财政拨款结转和结余</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200" w:right="188"/>
              <w:jc w:val="center"/>
              <w:rPr>
                <w:sz w:val="21"/>
              </w:rPr>
            </w:pPr>
            <w:r>
              <w:rPr>
                <w:spacing w:val="-5"/>
                <w:sz w:val="21"/>
              </w:rPr>
              <w:t>34</w:t>
            </w:r>
          </w:p>
        </w:tc>
        <w:tc>
          <w:tcPr>
            <w:tcW w:w="3402" w:type="dxa"/>
          </w:tcPr>
          <w:p>
            <w:pPr>
              <w:pStyle w:val="13"/>
              <w:spacing w:line="347" w:lineRule="exact"/>
              <w:ind w:left="106"/>
              <w:rPr>
                <w:sz w:val="21"/>
              </w:rPr>
            </w:pPr>
            <w:r>
              <w:rPr>
                <w:spacing w:val="-3"/>
                <w:sz w:val="21"/>
              </w:rPr>
              <w:t>一、一般公共预算拨款</w:t>
            </w:r>
          </w:p>
        </w:tc>
        <w:tc>
          <w:tcPr>
            <w:tcW w:w="1474" w:type="dxa"/>
          </w:tcPr>
          <w:p>
            <w:pPr>
              <w:pStyle w:val="13"/>
              <w:rPr>
                <w:rFonts w:ascii="Times New Roman"/>
                <w:sz w:val="20"/>
              </w:rPr>
            </w:pP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tabs>
          <w:tab w:val="left" w:pos="6651"/>
          <w:tab w:val="left" w:pos="13823"/>
        </w:tabs>
        <w:spacing w:before="19"/>
        <w:ind w:left="215" w:right="0" w:firstLine="0"/>
        <w:jc w:val="left"/>
        <w:rPr>
          <w:sz w:val="24"/>
        </w:rPr>
      </w:pPr>
      <w:r>
        <w:pict>
          <v:line id="_x0000_s1043" o:spid="_x0000_s1043" o:spt="20" style="position:absolute;left:0pt;margin-left:45.4pt;margin-top:1.05pt;height:22.05pt;width:0pt;mso-position-horizontal-relative:page;z-index:-251637760;mso-width-relative:page;mso-height-relative:page;" stroked="t" coordsize="21600,21600">
            <v:path arrowok="t"/>
            <v:fill focussize="0,0"/>
            <v:stroke weight="0.72pt" color="#FFFFFF"/>
            <v:imagedata o:title=""/>
            <o:lock v:ext="edit"/>
          </v:line>
        </w:pict>
      </w:r>
      <w:r>
        <w:pict>
          <v:line id="_x0000_s1044" o:spid="_x0000_s1044" o:spt="20" style="position:absolute;left:0pt;margin-left:796.6pt;margin-top:1.75pt;height:21.35pt;width:0pt;mso-position-horizontal-relative:page;z-index:-251636736;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11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7"/>
              <w:rPr>
                <w:sz w:val="28"/>
              </w:rPr>
            </w:pPr>
          </w:p>
          <w:p>
            <w:pPr>
              <w:pStyle w:val="13"/>
              <w:ind w:left="214"/>
              <w:rPr>
                <w:b/>
                <w:sz w:val="21"/>
              </w:rPr>
            </w:pPr>
            <w:r>
              <w:rPr>
                <w:b/>
                <w:spacing w:val="-8"/>
                <w:sz w:val="21"/>
              </w:rPr>
              <w:t>序号</w:t>
            </w:r>
          </w:p>
        </w:tc>
        <w:tc>
          <w:tcPr>
            <w:tcW w:w="4876" w:type="dxa"/>
            <w:gridSpan w:val="2"/>
          </w:tcPr>
          <w:p>
            <w:pPr>
              <w:pStyle w:val="13"/>
              <w:spacing w:line="349" w:lineRule="exact"/>
              <w:ind w:left="2214" w:right="2202"/>
              <w:jc w:val="center"/>
              <w:rPr>
                <w:b/>
                <w:sz w:val="21"/>
              </w:rPr>
            </w:pPr>
            <w:r>
              <w:rPr>
                <w:b/>
                <w:spacing w:val="-8"/>
                <w:sz w:val="21"/>
              </w:rPr>
              <w:t>收入</w:t>
            </w:r>
          </w:p>
        </w:tc>
        <w:tc>
          <w:tcPr>
            <w:tcW w:w="9298" w:type="dxa"/>
            <w:gridSpan w:val="5"/>
          </w:tcPr>
          <w:p>
            <w:pPr>
              <w:pStyle w:val="13"/>
              <w:spacing w:line="349" w:lineRule="exact"/>
              <w:ind w:left="4426" w:right="44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0" w:hRule="atLeast"/>
        </w:trPr>
        <w:tc>
          <w:tcPr>
            <w:tcW w:w="850" w:type="dxa"/>
            <w:vMerge w:val="continue"/>
            <w:tcBorders>
              <w:top w:val="nil"/>
            </w:tcBorders>
          </w:tcPr>
          <w:p>
            <w:pPr>
              <w:rPr>
                <w:sz w:val="2"/>
                <w:szCs w:val="2"/>
              </w:rPr>
            </w:pPr>
          </w:p>
        </w:tc>
        <w:tc>
          <w:tcPr>
            <w:tcW w:w="3402" w:type="dxa"/>
          </w:tcPr>
          <w:p>
            <w:pPr>
              <w:pStyle w:val="13"/>
              <w:spacing w:before="18"/>
              <w:rPr>
                <w:sz w:val="17"/>
              </w:rPr>
            </w:pPr>
          </w:p>
          <w:p>
            <w:pPr>
              <w:pStyle w:val="13"/>
              <w:ind w:left="1272" w:right="1261"/>
              <w:jc w:val="center"/>
              <w:rPr>
                <w:b/>
                <w:sz w:val="21"/>
              </w:rPr>
            </w:pPr>
            <w:r>
              <w:rPr>
                <w:b/>
                <w:spacing w:val="15"/>
                <w:sz w:val="21"/>
              </w:rPr>
              <w:t>项 目</w:t>
            </w:r>
          </w:p>
        </w:tc>
        <w:tc>
          <w:tcPr>
            <w:tcW w:w="1474" w:type="dxa"/>
          </w:tcPr>
          <w:p>
            <w:pPr>
              <w:pStyle w:val="13"/>
              <w:spacing w:before="18"/>
              <w:rPr>
                <w:sz w:val="17"/>
              </w:rPr>
            </w:pPr>
          </w:p>
          <w:p>
            <w:pPr>
              <w:pStyle w:val="13"/>
              <w:ind w:left="210" w:right="196"/>
              <w:jc w:val="center"/>
              <w:rPr>
                <w:b/>
                <w:sz w:val="21"/>
              </w:rPr>
            </w:pPr>
            <w:r>
              <w:rPr>
                <w:b/>
                <w:spacing w:val="-8"/>
                <w:sz w:val="21"/>
              </w:rPr>
              <w:t>金额</w:t>
            </w:r>
          </w:p>
        </w:tc>
        <w:tc>
          <w:tcPr>
            <w:tcW w:w="3402" w:type="dxa"/>
          </w:tcPr>
          <w:p>
            <w:pPr>
              <w:pStyle w:val="13"/>
              <w:spacing w:before="18"/>
              <w:rPr>
                <w:sz w:val="17"/>
              </w:rPr>
            </w:pPr>
          </w:p>
          <w:p>
            <w:pPr>
              <w:pStyle w:val="13"/>
              <w:ind w:left="1272" w:right="1260"/>
              <w:jc w:val="center"/>
              <w:rPr>
                <w:b/>
                <w:sz w:val="21"/>
              </w:rPr>
            </w:pPr>
            <w:r>
              <w:rPr>
                <w:b/>
                <w:spacing w:val="15"/>
                <w:sz w:val="21"/>
              </w:rPr>
              <w:t>项 目</w:t>
            </w:r>
          </w:p>
        </w:tc>
        <w:tc>
          <w:tcPr>
            <w:tcW w:w="1474" w:type="dxa"/>
          </w:tcPr>
          <w:p>
            <w:pPr>
              <w:pStyle w:val="13"/>
              <w:spacing w:before="18"/>
              <w:rPr>
                <w:sz w:val="17"/>
              </w:rPr>
            </w:pPr>
          </w:p>
          <w:p>
            <w:pPr>
              <w:pStyle w:val="13"/>
              <w:ind w:left="207" w:right="197"/>
              <w:jc w:val="center"/>
              <w:rPr>
                <w:b/>
                <w:sz w:val="21"/>
              </w:rPr>
            </w:pPr>
            <w:r>
              <w:rPr>
                <w:b/>
                <w:spacing w:val="-8"/>
                <w:sz w:val="21"/>
              </w:rPr>
              <w:t>合计</w:t>
            </w:r>
          </w:p>
        </w:tc>
        <w:tc>
          <w:tcPr>
            <w:tcW w:w="1474" w:type="dxa"/>
          </w:tcPr>
          <w:p>
            <w:pPr>
              <w:pStyle w:val="13"/>
              <w:spacing w:before="171" w:line="223" w:lineRule="auto"/>
              <w:ind w:left="211" w:right="196"/>
              <w:rPr>
                <w:b/>
                <w:sz w:val="21"/>
              </w:rPr>
            </w:pPr>
            <w:r>
              <w:rPr>
                <w:b/>
                <w:spacing w:val="-2"/>
                <w:sz w:val="21"/>
              </w:rPr>
              <w:t>一般公共预</w:t>
            </w:r>
            <w:r>
              <w:rPr>
                <w:b/>
                <w:spacing w:val="-4"/>
                <w:sz w:val="21"/>
              </w:rPr>
              <w:t>算财政拨款</w:t>
            </w:r>
          </w:p>
        </w:tc>
        <w:tc>
          <w:tcPr>
            <w:tcW w:w="1474" w:type="dxa"/>
          </w:tcPr>
          <w:p>
            <w:pPr>
              <w:pStyle w:val="13"/>
              <w:spacing w:line="223" w:lineRule="auto"/>
              <w:ind w:left="210" w:right="197"/>
              <w:jc w:val="center"/>
              <w:rPr>
                <w:b/>
                <w:sz w:val="21"/>
              </w:rPr>
            </w:pPr>
            <w:r>
              <w:rPr>
                <w:b/>
                <w:spacing w:val="-2"/>
                <w:sz w:val="21"/>
              </w:rPr>
              <w:t>政府性基金</w:t>
            </w:r>
            <w:r>
              <w:rPr>
                <w:b/>
                <w:spacing w:val="-4"/>
                <w:sz w:val="21"/>
              </w:rPr>
              <w:t>预算财政</w:t>
            </w:r>
          </w:p>
          <w:p>
            <w:pPr>
              <w:pStyle w:val="13"/>
              <w:spacing w:line="349" w:lineRule="exact"/>
              <w:ind w:left="210" w:right="196"/>
              <w:jc w:val="center"/>
              <w:rPr>
                <w:b/>
                <w:sz w:val="21"/>
              </w:rPr>
            </w:pPr>
            <w:r>
              <w:rPr>
                <w:b/>
                <w:spacing w:val="-8"/>
                <w:sz w:val="21"/>
              </w:rPr>
              <w:t>拨款</w:t>
            </w:r>
          </w:p>
        </w:tc>
        <w:tc>
          <w:tcPr>
            <w:tcW w:w="1474" w:type="dxa"/>
          </w:tcPr>
          <w:p>
            <w:pPr>
              <w:pStyle w:val="13"/>
              <w:spacing w:line="223" w:lineRule="auto"/>
              <w:ind w:left="210" w:right="197"/>
              <w:jc w:val="center"/>
              <w:rPr>
                <w:b/>
                <w:sz w:val="21"/>
              </w:rPr>
            </w:pPr>
            <w:r>
              <w:rPr>
                <w:b/>
                <w:spacing w:val="-2"/>
                <w:sz w:val="21"/>
              </w:rPr>
              <w:t>国有资本经</w:t>
            </w:r>
            <w:r>
              <w:rPr>
                <w:b/>
                <w:spacing w:val="-4"/>
                <w:sz w:val="21"/>
              </w:rPr>
              <w:t>营预算财政</w:t>
            </w:r>
          </w:p>
          <w:p>
            <w:pPr>
              <w:pStyle w:val="13"/>
              <w:spacing w:line="349"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3402" w:type="dxa"/>
          </w:tcPr>
          <w:p>
            <w:pPr>
              <w:pStyle w:val="13"/>
              <w:spacing w:line="349" w:lineRule="exact"/>
              <w:ind w:left="12"/>
              <w:jc w:val="center"/>
              <w:rPr>
                <w:b/>
                <w:sz w:val="21"/>
              </w:rPr>
            </w:pPr>
            <w:r>
              <w:rPr>
                <w:b/>
                <w:w w:val="99"/>
                <w:sz w:val="21"/>
              </w:rPr>
              <w:t>1</w:t>
            </w:r>
          </w:p>
        </w:tc>
        <w:tc>
          <w:tcPr>
            <w:tcW w:w="1474" w:type="dxa"/>
          </w:tcPr>
          <w:p>
            <w:pPr>
              <w:pStyle w:val="13"/>
              <w:spacing w:line="349" w:lineRule="exact"/>
              <w:ind w:left="13"/>
              <w:jc w:val="center"/>
              <w:rPr>
                <w:b/>
                <w:sz w:val="21"/>
              </w:rPr>
            </w:pPr>
            <w:r>
              <w:rPr>
                <w:b/>
                <w:w w:val="99"/>
                <w:sz w:val="21"/>
              </w:rPr>
              <w:t>2</w:t>
            </w:r>
          </w:p>
        </w:tc>
        <w:tc>
          <w:tcPr>
            <w:tcW w:w="3402" w:type="dxa"/>
          </w:tcPr>
          <w:p>
            <w:pPr>
              <w:pStyle w:val="13"/>
              <w:spacing w:line="349" w:lineRule="exact"/>
              <w:ind w:left="14"/>
              <w:jc w:val="center"/>
              <w:rPr>
                <w:b/>
                <w:sz w:val="21"/>
              </w:rPr>
            </w:pPr>
            <w:r>
              <w:rPr>
                <w:b/>
                <w:w w:val="99"/>
                <w:sz w:val="21"/>
              </w:rPr>
              <w:t>3</w:t>
            </w:r>
          </w:p>
        </w:tc>
        <w:tc>
          <w:tcPr>
            <w:tcW w:w="1474" w:type="dxa"/>
          </w:tcPr>
          <w:p>
            <w:pPr>
              <w:pStyle w:val="13"/>
              <w:spacing w:line="349" w:lineRule="exact"/>
              <w:ind w:left="14"/>
              <w:jc w:val="center"/>
              <w:rPr>
                <w:b/>
                <w:sz w:val="21"/>
              </w:rPr>
            </w:pPr>
            <w:r>
              <w:rPr>
                <w:b/>
                <w:w w:val="99"/>
                <w:sz w:val="21"/>
              </w:rPr>
              <w:t>4</w:t>
            </w:r>
          </w:p>
        </w:tc>
        <w:tc>
          <w:tcPr>
            <w:tcW w:w="1474" w:type="dxa"/>
          </w:tcPr>
          <w:p>
            <w:pPr>
              <w:pStyle w:val="13"/>
              <w:spacing w:line="349" w:lineRule="exact"/>
              <w:ind w:left="672"/>
              <w:rPr>
                <w:b/>
                <w:sz w:val="21"/>
              </w:rPr>
            </w:pPr>
            <w:r>
              <w:rPr>
                <w:b/>
                <w:w w:val="99"/>
                <w:sz w:val="21"/>
              </w:rPr>
              <w:t>5</w:t>
            </w:r>
          </w:p>
        </w:tc>
        <w:tc>
          <w:tcPr>
            <w:tcW w:w="1474" w:type="dxa"/>
          </w:tcPr>
          <w:p>
            <w:pPr>
              <w:pStyle w:val="13"/>
              <w:spacing w:line="349" w:lineRule="exact"/>
              <w:ind w:left="13"/>
              <w:jc w:val="center"/>
              <w:rPr>
                <w:b/>
                <w:sz w:val="21"/>
              </w:rPr>
            </w:pPr>
            <w:r>
              <w:rPr>
                <w:b/>
                <w:w w:val="99"/>
                <w:sz w:val="21"/>
              </w:rPr>
              <w:t>6</w:t>
            </w:r>
          </w:p>
        </w:tc>
        <w:tc>
          <w:tcPr>
            <w:tcW w:w="1474" w:type="dxa"/>
          </w:tcPr>
          <w:p>
            <w:pPr>
              <w:pStyle w:val="13"/>
              <w:spacing w:line="349" w:lineRule="exact"/>
              <w:ind w:left="12"/>
              <w:jc w:val="center"/>
              <w:rPr>
                <w:b/>
                <w:sz w:val="21"/>
              </w:rPr>
            </w:pPr>
            <w:r>
              <w:rPr>
                <w:b/>
                <w:w w:val="99"/>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35</w:t>
            </w:r>
          </w:p>
        </w:tc>
        <w:tc>
          <w:tcPr>
            <w:tcW w:w="3402" w:type="dxa"/>
          </w:tcPr>
          <w:p>
            <w:pPr>
              <w:pStyle w:val="13"/>
              <w:spacing w:line="349" w:lineRule="exact"/>
              <w:ind w:left="106"/>
              <w:rPr>
                <w:sz w:val="21"/>
              </w:rPr>
            </w:pPr>
            <w:r>
              <w:rPr>
                <w:spacing w:val="-3"/>
                <w:sz w:val="21"/>
              </w:rPr>
              <w:t>二、政府性基金预算拨款</w:t>
            </w:r>
          </w:p>
        </w:tc>
        <w:tc>
          <w:tcPr>
            <w:tcW w:w="1474" w:type="dxa"/>
          </w:tcPr>
          <w:p>
            <w:pPr>
              <w:pStyle w:val="13"/>
              <w:rPr>
                <w:rFonts w:ascii="Times New Roman"/>
                <w:sz w:val="20"/>
              </w:rPr>
            </w:pP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36</w:t>
            </w:r>
          </w:p>
        </w:tc>
        <w:tc>
          <w:tcPr>
            <w:tcW w:w="3402" w:type="dxa"/>
          </w:tcPr>
          <w:p>
            <w:pPr>
              <w:pStyle w:val="13"/>
              <w:spacing w:line="349" w:lineRule="exact"/>
              <w:ind w:left="106"/>
              <w:rPr>
                <w:sz w:val="21"/>
              </w:rPr>
            </w:pPr>
            <w:r>
              <w:rPr>
                <w:spacing w:val="-3"/>
                <w:sz w:val="21"/>
              </w:rPr>
              <w:t>三、国有资本经营预算拨款</w:t>
            </w:r>
          </w:p>
        </w:tc>
        <w:tc>
          <w:tcPr>
            <w:tcW w:w="1474" w:type="dxa"/>
          </w:tcPr>
          <w:p>
            <w:pPr>
              <w:pStyle w:val="13"/>
              <w:rPr>
                <w:rFonts w:ascii="Times New Roman"/>
                <w:sz w:val="20"/>
              </w:rPr>
            </w:pP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37</w:t>
            </w:r>
          </w:p>
        </w:tc>
        <w:tc>
          <w:tcPr>
            <w:tcW w:w="3402" w:type="dxa"/>
          </w:tcPr>
          <w:p>
            <w:pPr>
              <w:pStyle w:val="13"/>
              <w:spacing w:line="349" w:lineRule="exact"/>
              <w:ind w:left="1271" w:right="1261"/>
              <w:jc w:val="center"/>
              <w:rPr>
                <w:b/>
                <w:sz w:val="21"/>
              </w:rPr>
            </w:pPr>
            <w:r>
              <w:rPr>
                <w:b/>
                <w:spacing w:val="-7"/>
                <w:sz w:val="21"/>
              </w:rPr>
              <w:t>收入总计</w:t>
            </w:r>
          </w:p>
        </w:tc>
        <w:tc>
          <w:tcPr>
            <w:tcW w:w="1474" w:type="dxa"/>
          </w:tcPr>
          <w:p>
            <w:pPr>
              <w:pStyle w:val="13"/>
              <w:spacing w:line="349" w:lineRule="exact"/>
              <w:ind w:left="657"/>
              <w:rPr>
                <w:b/>
                <w:sz w:val="21"/>
              </w:rPr>
            </w:pPr>
            <w:r>
              <w:rPr>
                <w:b/>
                <w:spacing w:val="-2"/>
                <w:sz w:val="21"/>
              </w:rPr>
              <w:t>1988.2</w:t>
            </w:r>
          </w:p>
        </w:tc>
        <w:tc>
          <w:tcPr>
            <w:tcW w:w="3402" w:type="dxa"/>
          </w:tcPr>
          <w:p>
            <w:pPr>
              <w:pStyle w:val="13"/>
              <w:spacing w:line="349" w:lineRule="exact"/>
              <w:ind w:left="1272" w:right="1260"/>
              <w:jc w:val="center"/>
              <w:rPr>
                <w:b/>
                <w:sz w:val="21"/>
              </w:rPr>
            </w:pPr>
            <w:r>
              <w:rPr>
                <w:b/>
                <w:spacing w:val="-7"/>
                <w:sz w:val="21"/>
              </w:rPr>
              <w:t>支出总计</w:t>
            </w:r>
          </w:p>
        </w:tc>
        <w:tc>
          <w:tcPr>
            <w:tcW w:w="1474" w:type="dxa"/>
          </w:tcPr>
          <w:p>
            <w:pPr>
              <w:pStyle w:val="13"/>
              <w:spacing w:line="349" w:lineRule="exact"/>
              <w:ind w:left="658"/>
              <w:rPr>
                <w:b/>
                <w:sz w:val="21"/>
              </w:rPr>
            </w:pPr>
            <w:r>
              <w:rPr>
                <w:b/>
                <w:spacing w:val="-2"/>
                <w:sz w:val="21"/>
              </w:rPr>
              <w:t>1988.2</w:t>
            </w:r>
          </w:p>
        </w:tc>
        <w:tc>
          <w:tcPr>
            <w:tcW w:w="1474" w:type="dxa"/>
          </w:tcPr>
          <w:p>
            <w:pPr>
              <w:pStyle w:val="13"/>
              <w:spacing w:line="349" w:lineRule="exact"/>
              <w:ind w:left="657"/>
              <w:rPr>
                <w:b/>
                <w:sz w:val="21"/>
              </w:rPr>
            </w:pPr>
            <w:r>
              <w:rPr>
                <w:b/>
                <w:spacing w:val="-2"/>
                <w:sz w:val="21"/>
              </w:rPr>
              <w:t>553.12</w:t>
            </w:r>
          </w:p>
        </w:tc>
        <w:tc>
          <w:tcPr>
            <w:tcW w:w="1474" w:type="dxa"/>
          </w:tcPr>
          <w:p>
            <w:pPr>
              <w:pStyle w:val="13"/>
              <w:spacing w:line="349" w:lineRule="exact"/>
              <w:ind w:left="527"/>
              <w:rPr>
                <w:b/>
                <w:sz w:val="21"/>
              </w:rPr>
            </w:pPr>
            <w:r>
              <w:rPr>
                <w:b/>
                <w:spacing w:val="-2"/>
                <w:sz w:val="21"/>
              </w:rPr>
              <w:t>1435.08</w:t>
            </w:r>
          </w:p>
        </w:tc>
        <w:tc>
          <w:tcPr>
            <w:tcW w:w="1474"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pStyle w:val="10"/>
      </w:pPr>
      <w:r>
        <w:pict>
          <v:line id="_x0000_s1045" o:spid="_x0000_s1045" o:spt="20" style="position:absolute;left:0pt;margin-left:65.25pt;margin-top:31.95pt;height:22pt;width:0pt;mso-position-horizontal-relative:page;z-index:-251635712;mso-width-relative:page;mso-height-relative:page;" stroked="t" coordsize="21600,21600">
            <v:path arrowok="t"/>
            <v:fill focussize="0,0"/>
            <v:stroke weight="0.72pt" color="#FFFFFF"/>
            <v:imagedata o:title=""/>
            <o:lock v:ext="edit"/>
          </v:line>
        </w:pict>
      </w:r>
      <w:bookmarkStart w:id="10" w:name="部门预算一般公共预算财政拨款支出表"/>
      <w:bookmarkEnd w:id="10"/>
      <w:bookmarkStart w:id="11" w:name="_bookmark4"/>
      <w:bookmarkEnd w:id="11"/>
      <w:r>
        <w:rPr>
          <w:spacing w:val="-1"/>
        </w:rPr>
        <w:t>部门预算一般公共预算财政拨款支出表</w:t>
      </w:r>
    </w:p>
    <w:p>
      <w:pPr>
        <w:tabs>
          <w:tab w:val="left" w:pos="6861"/>
          <w:tab w:val="left" w:pos="12811"/>
        </w:tabs>
        <w:spacing w:before="0" w:line="430" w:lineRule="exact"/>
        <w:ind w:left="0" w:right="1" w:firstLine="0"/>
        <w:jc w:val="center"/>
        <w:rPr>
          <w:sz w:val="24"/>
        </w:rPr>
      </w:pPr>
      <w:r>
        <w:pict>
          <v:line id="_x0000_s1046" o:spid="_x0000_s1046" o:spt="20" style="position:absolute;left:0pt;margin-left:776.7pt;margin-top:0.25pt;height:21.3pt;width:0pt;mso-position-horizontal-relative:page;z-index:-251634688;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70"/>
              <w:ind w:left="213"/>
              <w:rPr>
                <w:b/>
                <w:sz w:val="21"/>
              </w:rPr>
            </w:pPr>
            <w:r>
              <w:rPr>
                <w:b/>
                <w:spacing w:val="-8"/>
                <w:sz w:val="21"/>
              </w:rPr>
              <w:t>序号</w:t>
            </w:r>
          </w:p>
        </w:tc>
        <w:tc>
          <w:tcPr>
            <w:tcW w:w="5726" w:type="dxa"/>
            <w:gridSpan w:val="2"/>
          </w:tcPr>
          <w:p>
            <w:pPr>
              <w:pStyle w:val="13"/>
              <w:spacing w:line="349" w:lineRule="exact"/>
              <w:ind w:left="2222" w:right="2212"/>
              <w:jc w:val="center"/>
              <w:rPr>
                <w:b/>
                <w:sz w:val="21"/>
              </w:rPr>
            </w:pPr>
            <w:r>
              <w:rPr>
                <w:b/>
                <w:spacing w:val="-4"/>
                <w:sz w:val="21"/>
              </w:rPr>
              <w:t>功能分类科目</w:t>
            </w:r>
          </w:p>
        </w:tc>
        <w:tc>
          <w:tcPr>
            <w:tcW w:w="2551" w:type="dxa"/>
            <w:vMerge w:val="restart"/>
          </w:tcPr>
          <w:p>
            <w:pPr>
              <w:pStyle w:val="13"/>
              <w:spacing w:before="170"/>
              <w:ind w:left="1050" w:right="1042"/>
              <w:jc w:val="center"/>
              <w:rPr>
                <w:b/>
                <w:sz w:val="21"/>
              </w:rPr>
            </w:pPr>
            <w:r>
              <w:rPr>
                <w:b/>
                <w:spacing w:val="-8"/>
                <w:sz w:val="21"/>
              </w:rPr>
              <w:t>合计</w:t>
            </w:r>
          </w:p>
        </w:tc>
        <w:tc>
          <w:tcPr>
            <w:tcW w:w="2551" w:type="dxa"/>
            <w:vMerge w:val="restart"/>
          </w:tcPr>
          <w:p>
            <w:pPr>
              <w:pStyle w:val="13"/>
              <w:spacing w:before="170"/>
              <w:ind w:left="854"/>
              <w:rPr>
                <w:b/>
                <w:sz w:val="21"/>
              </w:rPr>
            </w:pPr>
            <w:r>
              <w:rPr>
                <w:b/>
                <w:spacing w:val="-7"/>
                <w:sz w:val="21"/>
              </w:rPr>
              <w:t>基本支出</w:t>
            </w:r>
          </w:p>
        </w:tc>
        <w:tc>
          <w:tcPr>
            <w:tcW w:w="2551" w:type="dxa"/>
            <w:vMerge w:val="restart"/>
          </w:tcPr>
          <w:p>
            <w:pPr>
              <w:pStyle w:val="13"/>
              <w:spacing w:before="170"/>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1" w:type="dxa"/>
          </w:tcPr>
          <w:p>
            <w:pPr>
              <w:pStyle w:val="13"/>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1</w:t>
            </w:r>
          </w:p>
        </w:tc>
        <w:tc>
          <w:tcPr>
            <w:tcW w:w="1191" w:type="dxa"/>
          </w:tcPr>
          <w:p>
            <w:pPr>
              <w:pStyle w:val="13"/>
              <w:rPr>
                <w:rFonts w:ascii="Times New Roman"/>
                <w:sz w:val="20"/>
              </w:rPr>
            </w:pPr>
          </w:p>
        </w:tc>
        <w:tc>
          <w:tcPr>
            <w:tcW w:w="4535" w:type="dxa"/>
          </w:tcPr>
          <w:p>
            <w:pPr>
              <w:pStyle w:val="13"/>
              <w:spacing w:line="349" w:lineRule="exact"/>
              <w:ind w:left="1626" w:right="1617"/>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553.12</w:t>
            </w:r>
          </w:p>
        </w:tc>
        <w:tc>
          <w:tcPr>
            <w:tcW w:w="2551" w:type="dxa"/>
          </w:tcPr>
          <w:p>
            <w:pPr>
              <w:pStyle w:val="13"/>
              <w:spacing w:line="349" w:lineRule="exact"/>
              <w:ind w:right="91"/>
              <w:jc w:val="right"/>
              <w:rPr>
                <w:b/>
                <w:sz w:val="21"/>
              </w:rPr>
            </w:pPr>
            <w:r>
              <w:rPr>
                <w:b/>
                <w:spacing w:val="-2"/>
                <w:sz w:val="21"/>
              </w:rPr>
              <w:t>473.07</w:t>
            </w:r>
          </w:p>
        </w:tc>
        <w:tc>
          <w:tcPr>
            <w:tcW w:w="2551" w:type="dxa"/>
          </w:tcPr>
          <w:p>
            <w:pPr>
              <w:pStyle w:val="13"/>
              <w:spacing w:line="349" w:lineRule="exact"/>
              <w:ind w:right="90"/>
              <w:jc w:val="right"/>
              <w:rPr>
                <w:b/>
                <w:sz w:val="21"/>
              </w:rPr>
            </w:pPr>
            <w:r>
              <w:rPr>
                <w:b/>
                <w:spacing w:val="-2"/>
                <w:sz w:val="21"/>
              </w:rPr>
              <w:t>80.05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2</w:t>
            </w:r>
          </w:p>
        </w:tc>
        <w:tc>
          <w:tcPr>
            <w:tcW w:w="1191" w:type="dxa"/>
          </w:tcPr>
          <w:p>
            <w:pPr>
              <w:pStyle w:val="13"/>
              <w:rPr>
                <w:rFonts w:ascii="Times New Roman"/>
                <w:sz w:val="20"/>
              </w:rPr>
            </w:pPr>
          </w:p>
        </w:tc>
        <w:tc>
          <w:tcPr>
            <w:tcW w:w="4535" w:type="dxa"/>
          </w:tcPr>
          <w:p>
            <w:pPr>
              <w:pStyle w:val="13"/>
              <w:spacing w:line="349" w:lineRule="exact"/>
              <w:ind w:left="107"/>
              <w:rPr>
                <w:sz w:val="21"/>
              </w:rPr>
            </w:pPr>
            <w:r>
              <w:rPr>
                <w:spacing w:val="-8"/>
                <w:sz w:val="21"/>
              </w:rPr>
              <w:t>合计</w:t>
            </w:r>
          </w:p>
        </w:tc>
        <w:tc>
          <w:tcPr>
            <w:tcW w:w="2551" w:type="dxa"/>
          </w:tcPr>
          <w:p>
            <w:pPr>
              <w:pStyle w:val="13"/>
              <w:spacing w:line="349" w:lineRule="exact"/>
              <w:ind w:right="92"/>
              <w:jc w:val="right"/>
              <w:rPr>
                <w:sz w:val="21"/>
              </w:rPr>
            </w:pPr>
            <w:r>
              <w:rPr>
                <w:spacing w:val="-2"/>
                <w:sz w:val="21"/>
              </w:rPr>
              <w:t>553.12</w:t>
            </w:r>
          </w:p>
        </w:tc>
        <w:tc>
          <w:tcPr>
            <w:tcW w:w="2551" w:type="dxa"/>
          </w:tcPr>
          <w:p>
            <w:pPr>
              <w:pStyle w:val="13"/>
              <w:spacing w:line="349" w:lineRule="exact"/>
              <w:ind w:right="92"/>
              <w:jc w:val="right"/>
              <w:rPr>
                <w:sz w:val="21"/>
              </w:rPr>
            </w:pPr>
            <w:r>
              <w:rPr>
                <w:spacing w:val="-2"/>
                <w:sz w:val="21"/>
              </w:rPr>
              <w:t>473.07</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3</w:t>
            </w:r>
          </w:p>
        </w:tc>
        <w:tc>
          <w:tcPr>
            <w:tcW w:w="1191" w:type="dxa"/>
          </w:tcPr>
          <w:p>
            <w:pPr>
              <w:pStyle w:val="13"/>
              <w:spacing w:line="349" w:lineRule="exact"/>
              <w:ind w:left="107"/>
              <w:rPr>
                <w:sz w:val="21"/>
              </w:rPr>
            </w:pPr>
            <w:r>
              <w:rPr>
                <w:spacing w:val="-5"/>
                <w:sz w:val="21"/>
              </w:rPr>
              <w:t>208</w:t>
            </w:r>
          </w:p>
        </w:tc>
        <w:tc>
          <w:tcPr>
            <w:tcW w:w="4535" w:type="dxa"/>
          </w:tcPr>
          <w:p>
            <w:pPr>
              <w:pStyle w:val="13"/>
              <w:spacing w:line="349" w:lineRule="exact"/>
              <w:ind w:left="107"/>
              <w:rPr>
                <w:sz w:val="21"/>
              </w:rPr>
            </w:pPr>
            <w:r>
              <w:rPr>
                <w:spacing w:val="-3"/>
                <w:sz w:val="21"/>
              </w:rPr>
              <w:t>社会保障和就业支出</w:t>
            </w:r>
          </w:p>
        </w:tc>
        <w:tc>
          <w:tcPr>
            <w:tcW w:w="2551" w:type="dxa"/>
          </w:tcPr>
          <w:p>
            <w:pPr>
              <w:pStyle w:val="13"/>
              <w:spacing w:line="349" w:lineRule="exact"/>
              <w:ind w:right="95"/>
              <w:jc w:val="right"/>
              <w:rPr>
                <w:sz w:val="21"/>
              </w:rPr>
            </w:pPr>
            <w:r>
              <w:rPr>
                <w:spacing w:val="-2"/>
                <w:sz w:val="21"/>
              </w:rPr>
              <w:t>33.01</w:t>
            </w:r>
          </w:p>
        </w:tc>
        <w:tc>
          <w:tcPr>
            <w:tcW w:w="2551" w:type="dxa"/>
          </w:tcPr>
          <w:p>
            <w:pPr>
              <w:pStyle w:val="13"/>
              <w:spacing w:line="349" w:lineRule="exact"/>
              <w:ind w:right="96"/>
              <w:jc w:val="right"/>
              <w:rPr>
                <w:sz w:val="21"/>
              </w:rPr>
            </w:pPr>
            <w:r>
              <w:rPr>
                <w:spacing w:val="-2"/>
                <w:sz w:val="21"/>
              </w:rPr>
              <w:t>33.01</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4</w:t>
            </w:r>
          </w:p>
        </w:tc>
        <w:tc>
          <w:tcPr>
            <w:tcW w:w="1191" w:type="dxa"/>
          </w:tcPr>
          <w:p>
            <w:pPr>
              <w:pStyle w:val="13"/>
              <w:spacing w:line="349" w:lineRule="exact"/>
              <w:ind w:left="107"/>
              <w:rPr>
                <w:sz w:val="21"/>
              </w:rPr>
            </w:pPr>
            <w:r>
              <w:rPr>
                <w:spacing w:val="-2"/>
                <w:sz w:val="21"/>
              </w:rPr>
              <w:t>20805</w:t>
            </w:r>
          </w:p>
        </w:tc>
        <w:tc>
          <w:tcPr>
            <w:tcW w:w="4535" w:type="dxa"/>
          </w:tcPr>
          <w:p>
            <w:pPr>
              <w:pStyle w:val="13"/>
              <w:spacing w:line="349" w:lineRule="exact"/>
              <w:ind w:left="107"/>
              <w:rPr>
                <w:sz w:val="21"/>
              </w:rPr>
            </w:pPr>
            <w:r>
              <w:rPr>
                <w:spacing w:val="-3"/>
                <w:sz w:val="21"/>
              </w:rPr>
              <w:t>行政事业单位养老支出</w:t>
            </w:r>
          </w:p>
        </w:tc>
        <w:tc>
          <w:tcPr>
            <w:tcW w:w="2551" w:type="dxa"/>
          </w:tcPr>
          <w:p>
            <w:pPr>
              <w:pStyle w:val="13"/>
              <w:spacing w:line="349" w:lineRule="exact"/>
              <w:ind w:right="95"/>
              <w:jc w:val="right"/>
              <w:rPr>
                <w:sz w:val="21"/>
              </w:rPr>
            </w:pPr>
            <w:r>
              <w:rPr>
                <w:spacing w:val="-2"/>
                <w:sz w:val="21"/>
              </w:rPr>
              <w:t>33.01</w:t>
            </w:r>
          </w:p>
        </w:tc>
        <w:tc>
          <w:tcPr>
            <w:tcW w:w="2551" w:type="dxa"/>
          </w:tcPr>
          <w:p>
            <w:pPr>
              <w:pStyle w:val="13"/>
              <w:spacing w:line="349" w:lineRule="exact"/>
              <w:ind w:right="96"/>
              <w:jc w:val="right"/>
              <w:rPr>
                <w:sz w:val="21"/>
              </w:rPr>
            </w:pPr>
            <w:r>
              <w:rPr>
                <w:spacing w:val="-2"/>
                <w:sz w:val="21"/>
              </w:rPr>
              <w:t>33.01</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5</w:t>
            </w:r>
          </w:p>
        </w:tc>
        <w:tc>
          <w:tcPr>
            <w:tcW w:w="1191" w:type="dxa"/>
          </w:tcPr>
          <w:p>
            <w:pPr>
              <w:pStyle w:val="13"/>
              <w:spacing w:line="349" w:lineRule="exact"/>
              <w:ind w:left="107"/>
              <w:rPr>
                <w:sz w:val="21"/>
              </w:rPr>
            </w:pPr>
            <w:r>
              <w:rPr>
                <w:spacing w:val="-2"/>
                <w:sz w:val="21"/>
              </w:rPr>
              <w:t>2080502</w:t>
            </w:r>
          </w:p>
        </w:tc>
        <w:tc>
          <w:tcPr>
            <w:tcW w:w="4535" w:type="dxa"/>
          </w:tcPr>
          <w:p>
            <w:pPr>
              <w:pStyle w:val="13"/>
              <w:spacing w:line="349" w:lineRule="exact"/>
              <w:ind w:left="107"/>
              <w:rPr>
                <w:sz w:val="21"/>
              </w:rPr>
            </w:pPr>
            <w:r>
              <w:rPr>
                <w:spacing w:val="-4"/>
                <w:sz w:val="21"/>
              </w:rPr>
              <w:t>事业单位离退休</w:t>
            </w:r>
          </w:p>
        </w:tc>
        <w:tc>
          <w:tcPr>
            <w:tcW w:w="2551" w:type="dxa"/>
          </w:tcPr>
          <w:p>
            <w:pPr>
              <w:pStyle w:val="13"/>
              <w:spacing w:line="349" w:lineRule="exact"/>
              <w:ind w:right="92"/>
              <w:jc w:val="right"/>
              <w:rPr>
                <w:sz w:val="21"/>
              </w:rPr>
            </w:pPr>
            <w:r>
              <w:rPr>
                <w:spacing w:val="-4"/>
                <w:sz w:val="21"/>
              </w:rPr>
              <w:t>1.92</w:t>
            </w:r>
          </w:p>
        </w:tc>
        <w:tc>
          <w:tcPr>
            <w:tcW w:w="2551" w:type="dxa"/>
          </w:tcPr>
          <w:p>
            <w:pPr>
              <w:pStyle w:val="13"/>
              <w:spacing w:line="349" w:lineRule="exact"/>
              <w:ind w:right="92"/>
              <w:jc w:val="right"/>
              <w:rPr>
                <w:sz w:val="21"/>
              </w:rPr>
            </w:pPr>
            <w:r>
              <w:rPr>
                <w:spacing w:val="-4"/>
                <w:sz w:val="21"/>
              </w:rPr>
              <w:t>1.92</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6</w:t>
            </w:r>
          </w:p>
        </w:tc>
        <w:tc>
          <w:tcPr>
            <w:tcW w:w="1191" w:type="dxa"/>
          </w:tcPr>
          <w:p>
            <w:pPr>
              <w:pStyle w:val="13"/>
              <w:spacing w:line="349" w:lineRule="exact"/>
              <w:ind w:left="107"/>
              <w:rPr>
                <w:sz w:val="21"/>
              </w:rPr>
            </w:pPr>
            <w:r>
              <w:rPr>
                <w:spacing w:val="-2"/>
                <w:sz w:val="21"/>
              </w:rPr>
              <w:t>2080505</w:t>
            </w:r>
          </w:p>
        </w:tc>
        <w:tc>
          <w:tcPr>
            <w:tcW w:w="4535" w:type="dxa"/>
          </w:tcPr>
          <w:p>
            <w:pPr>
              <w:pStyle w:val="13"/>
              <w:spacing w:line="349" w:lineRule="exact"/>
              <w:ind w:left="107"/>
              <w:rPr>
                <w:sz w:val="21"/>
              </w:rPr>
            </w:pPr>
            <w:r>
              <w:rPr>
                <w:spacing w:val="-3"/>
                <w:sz w:val="21"/>
              </w:rPr>
              <w:t>机关事业单位基本养老保险缴费支出</w:t>
            </w:r>
          </w:p>
        </w:tc>
        <w:tc>
          <w:tcPr>
            <w:tcW w:w="2551" w:type="dxa"/>
          </w:tcPr>
          <w:p>
            <w:pPr>
              <w:pStyle w:val="13"/>
              <w:spacing w:line="349" w:lineRule="exact"/>
              <w:ind w:right="95"/>
              <w:jc w:val="right"/>
              <w:rPr>
                <w:sz w:val="21"/>
              </w:rPr>
            </w:pPr>
            <w:r>
              <w:rPr>
                <w:spacing w:val="-2"/>
                <w:sz w:val="21"/>
              </w:rPr>
              <w:t>29.06</w:t>
            </w:r>
          </w:p>
        </w:tc>
        <w:tc>
          <w:tcPr>
            <w:tcW w:w="2551" w:type="dxa"/>
          </w:tcPr>
          <w:p>
            <w:pPr>
              <w:pStyle w:val="13"/>
              <w:spacing w:line="349" w:lineRule="exact"/>
              <w:ind w:right="96"/>
              <w:jc w:val="right"/>
              <w:rPr>
                <w:sz w:val="21"/>
              </w:rPr>
            </w:pPr>
            <w:r>
              <w:rPr>
                <w:spacing w:val="-2"/>
                <w:sz w:val="21"/>
              </w:rPr>
              <w:t>29.06</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7</w:t>
            </w:r>
          </w:p>
        </w:tc>
        <w:tc>
          <w:tcPr>
            <w:tcW w:w="1191" w:type="dxa"/>
          </w:tcPr>
          <w:p>
            <w:pPr>
              <w:pStyle w:val="13"/>
              <w:spacing w:line="349" w:lineRule="exact"/>
              <w:ind w:left="107"/>
              <w:rPr>
                <w:sz w:val="21"/>
              </w:rPr>
            </w:pPr>
            <w:r>
              <w:rPr>
                <w:spacing w:val="-2"/>
                <w:sz w:val="21"/>
              </w:rPr>
              <w:t>20899</w:t>
            </w:r>
          </w:p>
        </w:tc>
        <w:tc>
          <w:tcPr>
            <w:tcW w:w="4535" w:type="dxa"/>
          </w:tcPr>
          <w:p>
            <w:pPr>
              <w:pStyle w:val="13"/>
              <w:spacing w:line="349" w:lineRule="exact"/>
              <w:ind w:left="107"/>
              <w:rPr>
                <w:sz w:val="21"/>
              </w:rPr>
            </w:pPr>
            <w:r>
              <w:rPr>
                <w:spacing w:val="-3"/>
                <w:sz w:val="21"/>
              </w:rPr>
              <w:t>其他社会保障和就业支出</w:t>
            </w:r>
          </w:p>
        </w:tc>
        <w:tc>
          <w:tcPr>
            <w:tcW w:w="2551" w:type="dxa"/>
          </w:tcPr>
          <w:p>
            <w:pPr>
              <w:pStyle w:val="13"/>
              <w:spacing w:line="349" w:lineRule="exact"/>
              <w:ind w:right="92"/>
              <w:jc w:val="right"/>
              <w:rPr>
                <w:sz w:val="21"/>
              </w:rPr>
            </w:pPr>
            <w:r>
              <w:rPr>
                <w:spacing w:val="-4"/>
                <w:sz w:val="21"/>
              </w:rPr>
              <w:t>2.03</w:t>
            </w:r>
          </w:p>
        </w:tc>
        <w:tc>
          <w:tcPr>
            <w:tcW w:w="2551" w:type="dxa"/>
          </w:tcPr>
          <w:p>
            <w:pPr>
              <w:pStyle w:val="13"/>
              <w:spacing w:line="349" w:lineRule="exact"/>
              <w:ind w:right="92"/>
              <w:jc w:val="right"/>
              <w:rPr>
                <w:sz w:val="21"/>
              </w:rPr>
            </w:pPr>
            <w:r>
              <w:rPr>
                <w:spacing w:val="-4"/>
                <w:sz w:val="21"/>
              </w:rPr>
              <w:t>2.03</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8</w:t>
            </w:r>
          </w:p>
        </w:tc>
        <w:tc>
          <w:tcPr>
            <w:tcW w:w="1191" w:type="dxa"/>
          </w:tcPr>
          <w:p>
            <w:pPr>
              <w:pStyle w:val="13"/>
              <w:spacing w:line="349" w:lineRule="exact"/>
              <w:ind w:left="107"/>
              <w:rPr>
                <w:sz w:val="21"/>
              </w:rPr>
            </w:pPr>
            <w:r>
              <w:rPr>
                <w:spacing w:val="-2"/>
                <w:sz w:val="21"/>
              </w:rPr>
              <w:t>2089999</w:t>
            </w:r>
          </w:p>
        </w:tc>
        <w:tc>
          <w:tcPr>
            <w:tcW w:w="4535" w:type="dxa"/>
          </w:tcPr>
          <w:p>
            <w:pPr>
              <w:pStyle w:val="13"/>
              <w:spacing w:line="349" w:lineRule="exact"/>
              <w:ind w:left="107"/>
              <w:rPr>
                <w:sz w:val="21"/>
              </w:rPr>
            </w:pPr>
            <w:r>
              <w:rPr>
                <w:spacing w:val="-3"/>
                <w:sz w:val="21"/>
              </w:rPr>
              <w:t>其他社会保障和就业支出</w:t>
            </w:r>
          </w:p>
        </w:tc>
        <w:tc>
          <w:tcPr>
            <w:tcW w:w="2551" w:type="dxa"/>
          </w:tcPr>
          <w:p>
            <w:pPr>
              <w:pStyle w:val="13"/>
              <w:spacing w:line="349" w:lineRule="exact"/>
              <w:ind w:right="92"/>
              <w:jc w:val="right"/>
              <w:rPr>
                <w:sz w:val="21"/>
              </w:rPr>
            </w:pPr>
            <w:r>
              <w:rPr>
                <w:spacing w:val="-4"/>
                <w:sz w:val="21"/>
              </w:rPr>
              <w:t>2.03</w:t>
            </w:r>
          </w:p>
        </w:tc>
        <w:tc>
          <w:tcPr>
            <w:tcW w:w="2551" w:type="dxa"/>
          </w:tcPr>
          <w:p>
            <w:pPr>
              <w:pStyle w:val="13"/>
              <w:spacing w:line="349" w:lineRule="exact"/>
              <w:ind w:right="92"/>
              <w:jc w:val="right"/>
              <w:rPr>
                <w:sz w:val="21"/>
              </w:rPr>
            </w:pPr>
            <w:r>
              <w:rPr>
                <w:spacing w:val="-4"/>
                <w:sz w:val="21"/>
              </w:rPr>
              <w:t>2.03</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9</w:t>
            </w:r>
          </w:p>
        </w:tc>
        <w:tc>
          <w:tcPr>
            <w:tcW w:w="1191" w:type="dxa"/>
          </w:tcPr>
          <w:p>
            <w:pPr>
              <w:pStyle w:val="13"/>
              <w:spacing w:line="349" w:lineRule="exact"/>
              <w:ind w:left="107"/>
              <w:rPr>
                <w:sz w:val="21"/>
              </w:rPr>
            </w:pPr>
            <w:r>
              <w:rPr>
                <w:spacing w:val="-5"/>
                <w:sz w:val="21"/>
              </w:rPr>
              <w:t>210</w:t>
            </w:r>
          </w:p>
        </w:tc>
        <w:tc>
          <w:tcPr>
            <w:tcW w:w="4535" w:type="dxa"/>
          </w:tcPr>
          <w:p>
            <w:pPr>
              <w:pStyle w:val="13"/>
              <w:spacing w:line="349" w:lineRule="exact"/>
              <w:ind w:left="107"/>
              <w:rPr>
                <w:sz w:val="21"/>
              </w:rPr>
            </w:pPr>
            <w:r>
              <w:rPr>
                <w:spacing w:val="-4"/>
                <w:sz w:val="21"/>
              </w:rPr>
              <w:t>卫生健康支出</w:t>
            </w:r>
          </w:p>
        </w:tc>
        <w:tc>
          <w:tcPr>
            <w:tcW w:w="2551" w:type="dxa"/>
          </w:tcPr>
          <w:p>
            <w:pPr>
              <w:pStyle w:val="13"/>
              <w:spacing w:line="349" w:lineRule="exact"/>
              <w:ind w:right="95"/>
              <w:jc w:val="right"/>
              <w:rPr>
                <w:sz w:val="21"/>
              </w:rPr>
            </w:pPr>
            <w:r>
              <w:rPr>
                <w:spacing w:val="-2"/>
                <w:sz w:val="21"/>
              </w:rPr>
              <w:t>26.34</w:t>
            </w:r>
          </w:p>
        </w:tc>
        <w:tc>
          <w:tcPr>
            <w:tcW w:w="2551" w:type="dxa"/>
          </w:tcPr>
          <w:p>
            <w:pPr>
              <w:pStyle w:val="13"/>
              <w:spacing w:line="349" w:lineRule="exact"/>
              <w:ind w:right="96"/>
              <w:jc w:val="right"/>
              <w:rPr>
                <w:sz w:val="21"/>
              </w:rPr>
            </w:pPr>
            <w:r>
              <w:rPr>
                <w:spacing w:val="-2"/>
                <w:sz w:val="21"/>
              </w:rPr>
              <w:t>26.34</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10</w:t>
            </w:r>
          </w:p>
        </w:tc>
        <w:tc>
          <w:tcPr>
            <w:tcW w:w="1191" w:type="dxa"/>
          </w:tcPr>
          <w:p>
            <w:pPr>
              <w:pStyle w:val="13"/>
              <w:spacing w:line="349" w:lineRule="exact"/>
              <w:ind w:left="107"/>
              <w:rPr>
                <w:sz w:val="21"/>
              </w:rPr>
            </w:pPr>
            <w:r>
              <w:rPr>
                <w:spacing w:val="-2"/>
                <w:sz w:val="21"/>
              </w:rPr>
              <w:t>21011</w:t>
            </w:r>
          </w:p>
        </w:tc>
        <w:tc>
          <w:tcPr>
            <w:tcW w:w="4535" w:type="dxa"/>
          </w:tcPr>
          <w:p>
            <w:pPr>
              <w:pStyle w:val="13"/>
              <w:spacing w:line="349" w:lineRule="exact"/>
              <w:ind w:left="107"/>
              <w:rPr>
                <w:sz w:val="21"/>
              </w:rPr>
            </w:pPr>
            <w:r>
              <w:rPr>
                <w:spacing w:val="-4"/>
                <w:sz w:val="21"/>
              </w:rPr>
              <w:t>行政事业单位医疗</w:t>
            </w:r>
          </w:p>
        </w:tc>
        <w:tc>
          <w:tcPr>
            <w:tcW w:w="2551" w:type="dxa"/>
          </w:tcPr>
          <w:p>
            <w:pPr>
              <w:pStyle w:val="13"/>
              <w:spacing w:line="349" w:lineRule="exact"/>
              <w:ind w:right="95"/>
              <w:jc w:val="right"/>
              <w:rPr>
                <w:sz w:val="21"/>
              </w:rPr>
            </w:pPr>
            <w:r>
              <w:rPr>
                <w:spacing w:val="-2"/>
                <w:sz w:val="21"/>
              </w:rPr>
              <w:t>26.34</w:t>
            </w:r>
          </w:p>
        </w:tc>
        <w:tc>
          <w:tcPr>
            <w:tcW w:w="2551" w:type="dxa"/>
          </w:tcPr>
          <w:p>
            <w:pPr>
              <w:pStyle w:val="13"/>
              <w:spacing w:line="349" w:lineRule="exact"/>
              <w:ind w:right="96"/>
              <w:jc w:val="right"/>
              <w:rPr>
                <w:sz w:val="21"/>
              </w:rPr>
            </w:pPr>
            <w:r>
              <w:rPr>
                <w:spacing w:val="-2"/>
                <w:sz w:val="21"/>
              </w:rPr>
              <w:t>26.34</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11</w:t>
            </w:r>
          </w:p>
        </w:tc>
        <w:tc>
          <w:tcPr>
            <w:tcW w:w="1191" w:type="dxa"/>
          </w:tcPr>
          <w:p>
            <w:pPr>
              <w:pStyle w:val="13"/>
              <w:spacing w:line="349" w:lineRule="exact"/>
              <w:ind w:left="107"/>
              <w:rPr>
                <w:sz w:val="21"/>
              </w:rPr>
            </w:pPr>
            <w:r>
              <w:rPr>
                <w:spacing w:val="-2"/>
                <w:sz w:val="21"/>
              </w:rPr>
              <w:t>2101102</w:t>
            </w:r>
          </w:p>
        </w:tc>
        <w:tc>
          <w:tcPr>
            <w:tcW w:w="4535" w:type="dxa"/>
          </w:tcPr>
          <w:p>
            <w:pPr>
              <w:pStyle w:val="13"/>
              <w:spacing w:line="349" w:lineRule="exact"/>
              <w:ind w:left="107"/>
              <w:rPr>
                <w:sz w:val="21"/>
              </w:rPr>
            </w:pPr>
            <w:r>
              <w:rPr>
                <w:spacing w:val="-4"/>
                <w:sz w:val="21"/>
              </w:rPr>
              <w:t>事业单位医疗</w:t>
            </w:r>
          </w:p>
        </w:tc>
        <w:tc>
          <w:tcPr>
            <w:tcW w:w="2551" w:type="dxa"/>
          </w:tcPr>
          <w:p>
            <w:pPr>
              <w:pStyle w:val="13"/>
              <w:spacing w:line="349" w:lineRule="exact"/>
              <w:ind w:right="95"/>
              <w:jc w:val="right"/>
              <w:rPr>
                <w:sz w:val="21"/>
              </w:rPr>
            </w:pPr>
            <w:r>
              <w:rPr>
                <w:spacing w:val="-2"/>
                <w:sz w:val="21"/>
              </w:rPr>
              <w:t>14.53</w:t>
            </w:r>
          </w:p>
        </w:tc>
        <w:tc>
          <w:tcPr>
            <w:tcW w:w="2551" w:type="dxa"/>
          </w:tcPr>
          <w:p>
            <w:pPr>
              <w:pStyle w:val="13"/>
              <w:spacing w:line="349" w:lineRule="exact"/>
              <w:ind w:right="96"/>
              <w:jc w:val="right"/>
              <w:rPr>
                <w:sz w:val="21"/>
              </w:rPr>
            </w:pPr>
            <w:r>
              <w:rPr>
                <w:spacing w:val="-2"/>
                <w:sz w:val="21"/>
              </w:rPr>
              <w:t>14.53</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12</w:t>
            </w:r>
          </w:p>
        </w:tc>
        <w:tc>
          <w:tcPr>
            <w:tcW w:w="1191" w:type="dxa"/>
          </w:tcPr>
          <w:p>
            <w:pPr>
              <w:pStyle w:val="13"/>
              <w:spacing w:line="349" w:lineRule="exact"/>
              <w:ind w:left="107"/>
              <w:rPr>
                <w:sz w:val="21"/>
              </w:rPr>
            </w:pPr>
            <w:r>
              <w:rPr>
                <w:spacing w:val="-2"/>
                <w:sz w:val="21"/>
              </w:rPr>
              <w:t>2101103</w:t>
            </w:r>
          </w:p>
        </w:tc>
        <w:tc>
          <w:tcPr>
            <w:tcW w:w="4535" w:type="dxa"/>
          </w:tcPr>
          <w:p>
            <w:pPr>
              <w:pStyle w:val="13"/>
              <w:spacing w:line="349" w:lineRule="exact"/>
              <w:ind w:left="107"/>
              <w:rPr>
                <w:sz w:val="21"/>
              </w:rPr>
            </w:pPr>
            <w:r>
              <w:rPr>
                <w:spacing w:val="-4"/>
                <w:sz w:val="21"/>
              </w:rPr>
              <w:t>公务员医疗补助</w:t>
            </w:r>
          </w:p>
        </w:tc>
        <w:tc>
          <w:tcPr>
            <w:tcW w:w="2551" w:type="dxa"/>
          </w:tcPr>
          <w:p>
            <w:pPr>
              <w:pStyle w:val="13"/>
              <w:spacing w:line="349" w:lineRule="exact"/>
              <w:ind w:right="95"/>
              <w:jc w:val="right"/>
              <w:rPr>
                <w:sz w:val="21"/>
              </w:rPr>
            </w:pPr>
            <w:r>
              <w:rPr>
                <w:spacing w:val="-2"/>
                <w:sz w:val="21"/>
              </w:rPr>
              <w:t>11.81</w:t>
            </w:r>
          </w:p>
        </w:tc>
        <w:tc>
          <w:tcPr>
            <w:tcW w:w="2551" w:type="dxa"/>
          </w:tcPr>
          <w:p>
            <w:pPr>
              <w:pStyle w:val="13"/>
              <w:spacing w:line="349" w:lineRule="exact"/>
              <w:ind w:right="96"/>
              <w:jc w:val="right"/>
              <w:rPr>
                <w:sz w:val="21"/>
              </w:rPr>
            </w:pPr>
            <w:r>
              <w:rPr>
                <w:spacing w:val="-2"/>
                <w:sz w:val="21"/>
              </w:rPr>
              <w:t>11.81</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13</w:t>
            </w:r>
          </w:p>
        </w:tc>
        <w:tc>
          <w:tcPr>
            <w:tcW w:w="1191" w:type="dxa"/>
          </w:tcPr>
          <w:p>
            <w:pPr>
              <w:pStyle w:val="13"/>
              <w:spacing w:line="349" w:lineRule="exact"/>
              <w:ind w:left="107"/>
              <w:rPr>
                <w:sz w:val="21"/>
              </w:rPr>
            </w:pPr>
            <w:r>
              <w:rPr>
                <w:spacing w:val="-5"/>
                <w:sz w:val="21"/>
              </w:rPr>
              <w:t>212</w:t>
            </w:r>
          </w:p>
        </w:tc>
        <w:tc>
          <w:tcPr>
            <w:tcW w:w="4535" w:type="dxa"/>
          </w:tcPr>
          <w:p>
            <w:pPr>
              <w:pStyle w:val="13"/>
              <w:spacing w:line="349" w:lineRule="exact"/>
              <w:ind w:left="107"/>
              <w:rPr>
                <w:sz w:val="21"/>
              </w:rPr>
            </w:pPr>
            <w:r>
              <w:rPr>
                <w:spacing w:val="-4"/>
                <w:sz w:val="21"/>
              </w:rPr>
              <w:t>城乡社区支出</w:t>
            </w:r>
          </w:p>
        </w:tc>
        <w:tc>
          <w:tcPr>
            <w:tcW w:w="2551" w:type="dxa"/>
          </w:tcPr>
          <w:p>
            <w:pPr>
              <w:pStyle w:val="13"/>
              <w:spacing w:line="349" w:lineRule="exact"/>
              <w:ind w:right="92"/>
              <w:jc w:val="right"/>
              <w:rPr>
                <w:sz w:val="21"/>
              </w:rPr>
            </w:pPr>
            <w:r>
              <w:rPr>
                <w:spacing w:val="-2"/>
                <w:sz w:val="21"/>
              </w:rPr>
              <w:t>466.71</w:t>
            </w:r>
          </w:p>
        </w:tc>
        <w:tc>
          <w:tcPr>
            <w:tcW w:w="2551" w:type="dxa"/>
          </w:tcPr>
          <w:p>
            <w:pPr>
              <w:pStyle w:val="13"/>
              <w:spacing w:line="349" w:lineRule="exact"/>
              <w:ind w:right="92"/>
              <w:jc w:val="right"/>
              <w:rPr>
                <w:sz w:val="21"/>
              </w:rPr>
            </w:pPr>
            <w:r>
              <w:rPr>
                <w:spacing w:val="-2"/>
                <w:sz w:val="21"/>
              </w:rPr>
              <w:t>386.66</w:t>
            </w:r>
          </w:p>
        </w:tc>
        <w:tc>
          <w:tcPr>
            <w:tcW w:w="2551" w:type="dxa"/>
          </w:tcPr>
          <w:p>
            <w:pPr>
              <w:pStyle w:val="13"/>
              <w:spacing w:line="349" w:lineRule="exact"/>
              <w:ind w:right="94"/>
              <w:jc w:val="right"/>
              <w:rPr>
                <w:sz w:val="21"/>
              </w:rPr>
            </w:pPr>
            <w:r>
              <w:rPr>
                <w:spacing w:val="-2"/>
                <w:sz w:val="21"/>
              </w:rPr>
              <w:t>80.05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14</w:t>
            </w:r>
          </w:p>
        </w:tc>
        <w:tc>
          <w:tcPr>
            <w:tcW w:w="1191" w:type="dxa"/>
          </w:tcPr>
          <w:p>
            <w:pPr>
              <w:pStyle w:val="13"/>
              <w:spacing w:line="349" w:lineRule="exact"/>
              <w:ind w:left="107"/>
              <w:rPr>
                <w:sz w:val="21"/>
              </w:rPr>
            </w:pPr>
            <w:r>
              <w:rPr>
                <w:spacing w:val="-2"/>
                <w:sz w:val="21"/>
              </w:rPr>
              <w:t>21201</w:t>
            </w:r>
          </w:p>
        </w:tc>
        <w:tc>
          <w:tcPr>
            <w:tcW w:w="4535" w:type="dxa"/>
          </w:tcPr>
          <w:p>
            <w:pPr>
              <w:pStyle w:val="13"/>
              <w:spacing w:line="349" w:lineRule="exact"/>
              <w:ind w:left="107"/>
              <w:rPr>
                <w:sz w:val="21"/>
              </w:rPr>
            </w:pPr>
            <w:r>
              <w:rPr>
                <w:spacing w:val="-4"/>
                <w:sz w:val="21"/>
              </w:rPr>
              <w:t>城乡社区管理事务</w:t>
            </w:r>
          </w:p>
        </w:tc>
        <w:tc>
          <w:tcPr>
            <w:tcW w:w="2551" w:type="dxa"/>
          </w:tcPr>
          <w:p>
            <w:pPr>
              <w:pStyle w:val="13"/>
              <w:spacing w:line="349" w:lineRule="exact"/>
              <w:ind w:right="92"/>
              <w:jc w:val="right"/>
              <w:rPr>
                <w:sz w:val="21"/>
              </w:rPr>
            </w:pPr>
            <w:r>
              <w:rPr>
                <w:spacing w:val="-2"/>
                <w:sz w:val="21"/>
              </w:rPr>
              <w:t>466.71</w:t>
            </w:r>
          </w:p>
        </w:tc>
        <w:tc>
          <w:tcPr>
            <w:tcW w:w="2551" w:type="dxa"/>
          </w:tcPr>
          <w:p>
            <w:pPr>
              <w:pStyle w:val="13"/>
              <w:spacing w:line="349" w:lineRule="exact"/>
              <w:ind w:right="92"/>
              <w:jc w:val="right"/>
              <w:rPr>
                <w:sz w:val="21"/>
              </w:rPr>
            </w:pPr>
            <w:r>
              <w:rPr>
                <w:spacing w:val="-2"/>
                <w:sz w:val="21"/>
              </w:rPr>
              <w:t>386.66</w:t>
            </w:r>
          </w:p>
        </w:tc>
        <w:tc>
          <w:tcPr>
            <w:tcW w:w="2551" w:type="dxa"/>
          </w:tcPr>
          <w:p>
            <w:pPr>
              <w:pStyle w:val="13"/>
              <w:spacing w:line="349" w:lineRule="exact"/>
              <w:ind w:right="94"/>
              <w:jc w:val="right"/>
              <w:rPr>
                <w:sz w:val="21"/>
              </w:rPr>
            </w:pPr>
            <w:r>
              <w:rPr>
                <w:spacing w:val="-2"/>
                <w:sz w:val="21"/>
              </w:rPr>
              <w:t>80.05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15</w:t>
            </w:r>
          </w:p>
        </w:tc>
        <w:tc>
          <w:tcPr>
            <w:tcW w:w="1191" w:type="dxa"/>
          </w:tcPr>
          <w:p>
            <w:pPr>
              <w:pStyle w:val="13"/>
              <w:spacing w:line="349" w:lineRule="exact"/>
              <w:ind w:left="107"/>
              <w:rPr>
                <w:sz w:val="21"/>
              </w:rPr>
            </w:pPr>
            <w:r>
              <w:rPr>
                <w:spacing w:val="-2"/>
                <w:sz w:val="21"/>
              </w:rPr>
              <w:t>2120101</w:t>
            </w:r>
          </w:p>
        </w:tc>
        <w:tc>
          <w:tcPr>
            <w:tcW w:w="4535" w:type="dxa"/>
          </w:tcPr>
          <w:p>
            <w:pPr>
              <w:pStyle w:val="13"/>
              <w:spacing w:line="349" w:lineRule="exact"/>
              <w:ind w:left="107"/>
              <w:rPr>
                <w:sz w:val="21"/>
              </w:rPr>
            </w:pPr>
            <w:r>
              <w:rPr>
                <w:spacing w:val="-7"/>
                <w:sz w:val="21"/>
              </w:rPr>
              <w:t>行政运行</w:t>
            </w:r>
          </w:p>
        </w:tc>
        <w:tc>
          <w:tcPr>
            <w:tcW w:w="2551" w:type="dxa"/>
          </w:tcPr>
          <w:p>
            <w:pPr>
              <w:pStyle w:val="13"/>
              <w:spacing w:line="349" w:lineRule="exact"/>
              <w:ind w:right="95"/>
              <w:jc w:val="right"/>
              <w:rPr>
                <w:sz w:val="21"/>
              </w:rPr>
            </w:pPr>
            <w:r>
              <w:rPr>
                <w:spacing w:val="-2"/>
                <w:sz w:val="21"/>
              </w:rPr>
              <w:t>10.91</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2"/>
                <w:sz w:val="21"/>
              </w:rP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16</w:t>
            </w:r>
          </w:p>
        </w:tc>
        <w:tc>
          <w:tcPr>
            <w:tcW w:w="1191" w:type="dxa"/>
          </w:tcPr>
          <w:p>
            <w:pPr>
              <w:pStyle w:val="13"/>
              <w:spacing w:line="349" w:lineRule="exact"/>
              <w:ind w:left="107"/>
              <w:rPr>
                <w:sz w:val="21"/>
              </w:rPr>
            </w:pPr>
            <w:r>
              <w:rPr>
                <w:spacing w:val="-2"/>
                <w:sz w:val="21"/>
              </w:rPr>
              <w:t>2120102</w:t>
            </w:r>
          </w:p>
        </w:tc>
        <w:tc>
          <w:tcPr>
            <w:tcW w:w="4535" w:type="dxa"/>
          </w:tcPr>
          <w:p>
            <w:pPr>
              <w:pStyle w:val="13"/>
              <w:spacing w:line="349" w:lineRule="exact"/>
              <w:ind w:left="107"/>
              <w:rPr>
                <w:sz w:val="21"/>
              </w:rPr>
            </w:pPr>
            <w:r>
              <w:rPr>
                <w:spacing w:val="-4"/>
                <w:sz w:val="21"/>
              </w:rPr>
              <w:t>一般行政管理事务</w:t>
            </w:r>
          </w:p>
        </w:tc>
        <w:tc>
          <w:tcPr>
            <w:tcW w:w="2551" w:type="dxa"/>
          </w:tcPr>
          <w:p>
            <w:pPr>
              <w:pStyle w:val="13"/>
              <w:spacing w:line="349" w:lineRule="exact"/>
              <w:ind w:right="95"/>
              <w:jc w:val="right"/>
              <w:rPr>
                <w:sz w:val="21"/>
              </w:rPr>
            </w:pPr>
            <w:r>
              <w:rPr>
                <w:spacing w:val="-2"/>
                <w:sz w:val="21"/>
              </w:rPr>
              <w:t>30.44</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2"/>
                <w:sz w:val="21"/>
              </w:rPr>
              <w:t>30.44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17</w:t>
            </w:r>
          </w:p>
        </w:tc>
        <w:tc>
          <w:tcPr>
            <w:tcW w:w="1191" w:type="dxa"/>
          </w:tcPr>
          <w:p>
            <w:pPr>
              <w:pStyle w:val="13"/>
              <w:spacing w:line="349" w:lineRule="exact"/>
              <w:ind w:left="107"/>
              <w:rPr>
                <w:sz w:val="21"/>
              </w:rPr>
            </w:pPr>
            <w:r>
              <w:rPr>
                <w:spacing w:val="-2"/>
                <w:sz w:val="21"/>
              </w:rPr>
              <w:t>2120199</w:t>
            </w:r>
          </w:p>
        </w:tc>
        <w:tc>
          <w:tcPr>
            <w:tcW w:w="4535" w:type="dxa"/>
          </w:tcPr>
          <w:p>
            <w:pPr>
              <w:pStyle w:val="13"/>
              <w:spacing w:line="349" w:lineRule="exact"/>
              <w:ind w:left="107"/>
              <w:rPr>
                <w:sz w:val="21"/>
              </w:rPr>
            </w:pPr>
            <w:r>
              <w:rPr>
                <w:spacing w:val="-3"/>
                <w:sz w:val="21"/>
              </w:rPr>
              <w:t>其他城乡社区管理事务支出</w:t>
            </w:r>
          </w:p>
        </w:tc>
        <w:tc>
          <w:tcPr>
            <w:tcW w:w="2551" w:type="dxa"/>
          </w:tcPr>
          <w:p>
            <w:pPr>
              <w:pStyle w:val="13"/>
              <w:spacing w:line="349" w:lineRule="exact"/>
              <w:ind w:right="92"/>
              <w:jc w:val="right"/>
              <w:rPr>
                <w:sz w:val="21"/>
              </w:rPr>
            </w:pPr>
            <w:r>
              <w:rPr>
                <w:spacing w:val="-2"/>
                <w:sz w:val="21"/>
              </w:rPr>
              <w:t>425.36</w:t>
            </w:r>
          </w:p>
        </w:tc>
        <w:tc>
          <w:tcPr>
            <w:tcW w:w="2551" w:type="dxa"/>
          </w:tcPr>
          <w:p>
            <w:pPr>
              <w:pStyle w:val="13"/>
              <w:spacing w:line="349" w:lineRule="exact"/>
              <w:ind w:right="92"/>
              <w:jc w:val="right"/>
              <w:rPr>
                <w:sz w:val="21"/>
              </w:rPr>
            </w:pPr>
            <w:r>
              <w:rPr>
                <w:spacing w:val="-2"/>
                <w:sz w:val="21"/>
              </w:rPr>
              <w:t>386.66</w:t>
            </w:r>
          </w:p>
        </w:tc>
        <w:tc>
          <w:tcPr>
            <w:tcW w:w="2551" w:type="dxa"/>
          </w:tcPr>
          <w:p>
            <w:pPr>
              <w:pStyle w:val="13"/>
              <w:spacing w:line="349" w:lineRule="exact"/>
              <w:ind w:right="94"/>
              <w:jc w:val="right"/>
              <w:rPr>
                <w:sz w:val="21"/>
              </w:rPr>
            </w:pPr>
            <w:r>
              <w:rPr>
                <w:spacing w:val="-4"/>
                <w:sz w:val="21"/>
              </w:rP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3"/>
              <w:spacing w:line="347" w:lineRule="exact"/>
              <w:ind w:left="200" w:right="185"/>
              <w:jc w:val="center"/>
              <w:rPr>
                <w:sz w:val="21"/>
              </w:rPr>
            </w:pPr>
            <w:r>
              <w:rPr>
                <w:spacing w:val="-5"/>
                <w:sz w:val="21"/>
              </w:rPr>
              <w:t>18</w:t>
            </w:r>
          </w:p>
        </w:tc>
        <w:tc>
          <w:tcPr>
            <w:tcW w:w="1191" w:type="dxa"/>
          </w:tcPr>
          <w:p>
            <w:pPr>
              <w:pStyle w:val="13"/>
              <w:spacing w:line="347" w:lineRule="exact"/>
              <w:ind w:left="107"/>
              <w:rPr>
                <w:sz w:val="21"/>
              </w:rPr>
            </w:pPr>
            <w:r>
              <w:rPr>
                <w:spacing w:val="-5"/>
                <w:sz w:val="21"/>
              </w:rPr>
              <w:t>221</w:t>
            </w:r>
          </w:p>
        </w:tc>
        <w:tc>
          <w:tcPr>
            <w:tcW w:w="4535" w:type="dxa"/>
          </w:tcPr>
          <w:p>
            <w:pPr>
              <w:pStyle w:val="13"/>
              <w:spacing w:line="347" w:lineRule="exact"/>
              <w:ind w:left="107"/>
              <w:rPr>
                <w:sz w:val="21"/>
              </w:rPr>
            </w:pPr>
            <w:r>
              <w:rPr>
                <w:spacing w:val="-4"/>
                <w:sz w:val="21"/>
              </w:rPr>
              <w:t>住房保障支出</w:t>
            </w:r>
          </w:p>
        </w:tc>
        <w:tc>
          <w:tcPr>
            <w:tcW w:w="2551" w:type="dxa"/>
          </w:tcPr>
          <w:p>
            <w:pPr>
              <w:pStyle w:val="13"/>
              <w:spacing w:line="347" w:lineRule="exact"/>
              <w:ind w:right="95"/>
              <w:jc w:val="right"/>
              <w:rPr>
                <w:sz w:val="21"/>
              </w:rPr>
            </w:pPr>
            <w:r>
              <w:rPr>
                <w:spacing w:val="-2"/>
                <w:sz w:val="21"/>
              </w:rPr>
              <w:t>27.06</w:t>
            </w:r>
          </w:p>
        </w:tc>
        <w:tc>
          <w:tcPr>
            <w:tcW w:w="2551" w:type="dxa"/>
          </w:tcPr>
          <w:p>
            <w:pPr>
              <w:pStyle w:val="13"/>
              <w:spacing w:line="347" w:lineRule="exact"/>
              <w:ind w:right="96"/>
              <w:jc w:val="right"/>
              <w:rPr>
                <w:sz w:val="21"/>
              </w:rPr>
            </w:pPr>
            <w:r>
              <w:rPr>
                <w:spacing w:val="-2"/>
                <w:sz w:val="21"/>
              </w:rPr>
              <w:t>27.06</w:t>
            </w:r>
          </w:p>
        </w:tc>
        <w:tc>
          <w:tcPr>
            <w:tcW w:w="2551"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tabs>
          <w:tab w:val="left" w:pos="7475"/>
          <w:tab w:val="left" w:pos="13424"/>
        </w:tabs>
        <w:spacing w:before="19"/>
        <w:ind w:left="613" w:right="0" w:firstLine="0"/>
        <w:jc w:val="left"/>
        <w:rPr>
          <w:sz w:val="24"/>
        </w:rPr>
      </w:pPr>
      <w:r>
        <w:pict>
          <v:line id="_x0000_s1047" o:spid="_x0000_s1047" o:spt="20" style="position:absolute;left:0pt;margin-left:65.25pt;margin-top:1.05pt;height:22.05pt;width:0pt;mso-position-horizontal-relative:page;z-index:-251633664;mso-width-relative:page;mso-height-relative:page;" stroked="t" coordsize="21600,21600">
            <v:path arrowok="t"/>
            <v:fill focussize="0,0"/>
            <v:stroke weight="0.72pt" color="#FFFFFF"/>
            <v:imagedata o:title=""/>
            <o:lock v:ext="edit"/>
          </v:line>
        </w:pict>
      </w:r>
      <w:r>
        <w:pict>
          <v:line id="_x0000_s1048" o:spid="_x0000_s1048" o:spt="20" style="position:absolute;left:0pt;margin-left:776.7pt;margin-top:1.75pt;height:21.35pt;width:0pt;mso-position-horizontal-relative:page;z-index:-251632640;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68"/>
              <w:ind w:left="213"/>
              <w:rPr>
                <w:b/>
                <w:sz w:val="21"/>
              </w:rPr>
            </w:pPr>
            <w:r>
              <w:rPr>
                <w:b/>
                <w:spacing w:val="-8"/>
                <w:sz w:val="21"/>
              </w:rPr>
              <w:t>序号</w:t>
            </w:r>
          </w:p>
        </w:tc>
        <w:tc>
          <w:tcPr>
            <w:tcW w:w="5726" w:type="dxa"/>
            <w:gridSpan w:val="2"/>
          </w:tcPr>
          <w:p>
            <w:pPr>
              <w:pStyle w:val="13"/>
              <w:spacing w:line="349" w:lineRule="exact"/>
              <w:ind w:left="2222" w:right="2212"/>
              <w:jc w:val="center"/>
              <w:rPr>
                <w:b/>
                <w:sz w:val="21"/>
              </w:rPr>
            </w:pPr>
            <w:r>
              <w:rPr>
                <w:b/>
                <w:spacing w:val="-4"/>
                <w:sz w:val="21"/>
              </w:rPr>
              <w:t>功能分类科目</w:t>
            </w:r>
          </w:p>
        </w:tc>
        <w:tc>
          <w:tcPr>
            <w:tcW w:w="2551" w:type="dxa"/>
            <w:vMerge w:val="restart"/>
          </w:tcPr>
          <w:p>
            <w:pPr>
              <w:pStyle w:val="13"/>
              <w:spacing w:before="168"/>
              <w:ind w:left="1050" w:right="1042"/>
              <w:jc w:val="center"/>
              <w:rPr>
                <w:b/>
                <w:sz w:val="21"/>
              </w:rPr>
            </w:pPr>
            <w:r>
              <w:rPr>
                <w:b/>
                <w:spacing w:val="-8"/>
                <w:sz w:val="21"/>
              </w:rPr>
              <w:t>合计</w:t>
            </w:r>
          </w:p>
        </w:tc>
        <w:tc>
          <w:tcPr>
            <w:tcW w:w="2551" w:type="dxa"/>
            <w:vMerge w:val="restart"/>
          </w:tcPr>
          <w:p>
            <w:pPr>
              <w:pStyle w:val="13"/>
              <w:spacing w:before="168"/>
              <w:ind w:left="854"/>
              <w:rPr>
                <w:b/>
                <w:sz w:val="21"/>
              </w:rPr>
            </w:pPr>
            <w:r>
              <w:rPr>
                <w:b/>
                <w:spacing w:val="-7"/>
                <w:sz w:val="21"/>
              </w:rPr>
              <w:t>基本支出</w:t>
            </w:r>
          </w:p>
        </w:tc>
        <w:tc>
          <w:tcPr>
            <w:tcW w:w="2551" w:type="dxa"/>
            <w:vMerge w:val="restart"/>
          </w:tcPr>
          <w:p>
            <w:pPr>
              <w:pStyle w:val="13"/>
              <w:spacing w:before="168"/>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1" w:type="dxa"/>
          </w:tcPr>
          <w:p>
            <w:pPr>
              <w:pStyle w:val="13"/>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19</w:t>
            </w:r>
          </w:p>
        </w:tc>
        <w:tc>
          <w:tcPr>
            <w:tcW w:w="1191" w:type="dxa"/>
          </w:tcPr>
          <w:p>
            <w:pPr>
              <w:pStyle w:val="13"/>
              <w:spacing w:line="349" w:lineRule="exact"/>
              <w:ind w:left="107"/>
              <w:rPr>
                <w:sz w:val="21"/>
              </w:rPr>
            </w:pPr>
            <w:r>
              <w:rPr>
                <w:spacing w:val="-2"/>
                <w:sz w:val="21"/>
              </w:rPr>
              <w:t>22102</w:t>
            </w:r>
          </w:p>
        </w:tc>
        <w:tc>
          <w:tcPr>
            <w:tcW w:w="4535" w:type="dxa"/>
          </w:tcPr>
          <w:p>
            <w:pPr>
              <w:pStyle w:val="13"/>
              <w:spacing w:line="349" w:lineRule="exact"/>
              <w:ind w:left="107"/>
              <w:rPr>
                <w:sz w:val="21"/>
              </w:rPr>
            </w:pPr>
            <w:r>
              <w:rPr>
                <w:spacing w:val="-4"/>
                <w:sz w:val="21"/>
              </w:rPr>
              <w:t>住房改革支出</w:t>
            </w:r>
          </w:p>
        </w:tc>
        <w:tc>
          <w:tcPr>
            <w:tcW w:w="2551" w:type="dxa"/>
          </w:tcPr>
          <w:p>
            <w:pPr>
              <w:pStyle w:val="13"/>
              <w:spacing w:line="349" w:lineRule="exact"/>
              <w:ind w:right="95"/>
              <w:jc w:val="right"/>
              <w:rPr>
                <w:sz w:val="21"/>
              </w:rPr>
            </w:pPr>
            <w:r>
              <w:rPr>
                <w:spacing w:val="-2"/>
                <w:sz w:val="21"/>
              </w:rPr>
              <w:t>27.06</w:t>
            </w:r>
          </w:p>
        </w:tc>
        <w:tc>
          <w:tcPr>
            <w:tcW w:w="2551" w:type="dxa"/>
          </w:tcPr>
          <w:p>
            <w:pPr>
              <w:pStyle w:val="13"/>
              <w:spacing w:line="349" w:lineRule="exact"/>
              <w:ind w:right="96"/>
              <w:jc w:val="right"/>
              <w:rPr>
                <w:sz w:val="21"/>
              </w:rPr>
            </w:pPr>
            <w:r>
              <w:rPr>
                <w:spacing w:val="-2"/>
                <w:sz w:val="21"/>
              </w:rPr>
              <w:t>27.06</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20</w:t>
            </w:r>
          </w:p>
        </w:tc>
        <w:tc>
          <w:tcPr>
            <w:tcW w:w="1191" w:type="dxa"/>
          </w:tcPr>
          <w:p>
            <w:pPr>
              <w:pStyle w:val="13"/>
              <w:spacing w:line="349" w:lineRule="exact"/>
              <w:ind w:left="107"/>
              <w:rPr>
                <w:sz w:val="21"/>
              </w:rPr>
            </w:pPr>
            <w:r>
              <w:rPr>
                <w:spacing w:val="-2"/>
                <w:sz w:val="21"/>
              </w:rPr>
              <w:t>2210201</w:t>
            </w:r>
          </w:p>
        </w:tc>
        <w:tc>
          <w:tcPr>
            <w:tcW w:w="4535" w:type="dxa"/>
          </w:tcPr>
          <w:p>
            <w:pPr>
              <w:pStyle w:val="13"/>
              <w:spacing w:line="349" w:lineRule="exact"/>
              <w:ind w:left="107"/>
              <w:rPr>
                <w:sz w:val="21"/>
              </w:rPr>
            </w:pPr>
            <w:r>
              <w:rPr>
                <w:spacing w:val="-4"/>
                <w:sz w:val="21"/>
              </w:rPr>
              <w:t>住房公积金</w:t>
            </w:r>
          </w:p>
        </w:tc>
        <w:tc>
          <w:tcPr>
            <w:tcW w:w="2551" w:type="dxa"/>
          </w:tcPr>
          <w:p>
            <w:pPr>
              <w:pStyle w:val="13"/>
              <w:spacing w:line="349" w:lineRule="exact"/>
              <w:ind w:right="95"/>
              <w:jc w:val="right"/>
              <w:rPr>
                <w:sz w:val="21"/>
              </w:rPr>
            </w:pPr>
            <w:r>
              <w:rPr>
                <w:spacing w:val="-2"/>
                <w:sz w:val="21"/>
              </w:rPr>
              <w:t>27.06</w:t>
            </w:r>
          </w:p>
        </w:tc>
        <w:tc>
          <w:tcPr>
            <w:tcW w:w="2551" w:type="dxa"/>
          </w:tcPr>
          <w:p>
            <w:pPr>
              <w:pStyle w:val="13"/>
              <w:spacing w:line="349" w:lineRule="exact"/>
              <w:ind w:right="96"/>
              <w:jc w:val="right"/>
              <w:rPr>
                <w:sz w:val="21"/>
              </w:rPr>
            </w:pPr>
            <w:r>
              <w:rPr>
                <w:spacing w:val="-2"/>
                <w:sz w:val="21"/>
              </w:rPr>
              <w:t>27.06</w:t>
            </w:r>
          </w:p>
        </w:tc>
        <w:tc>
          <w:tcPr>
            <w:tcW w:w="2551" w:type="dxa"/>
          </w:tcPr>
          <w:p>
            <w:pPr>
              <w:pStyle w:val="13"/>
              <w:rPr>
                <w:rFonts w:ascii="Times New Roman"/>
                <w:sz w:val="20"/>
              </w:rPr>
            </w:pPr>
          </w:p>
        </w:tc>
      </w:tr>
    </w:tbl>
    <w:p>
      <w:pPr>
        <w:spacing w:after="0"/>
        <w:rPr>
          <w:rFonts w:ascii="Times New Roman"/>
          <w:sz w:val="20"/>
        </w:rPr>
        <w:sectPr>
          <w:pgSz w:w="16840" w:h="11900" w:orient="landscape"/>
          <w:pgMar w:top="1340" w:right="800" w:bottom="980" w:left="800" w:header="0" w:footer="782" w:gutter="0"/>
          <w:cols w:space="720" w:num="1"/>
        </w:sectPr>
      </w:pPr>
    </w:p>
    <w:p>
      <w:pPr>
        <w:pStyle w:val="10"/>
      </w:pPr>
      <w:r>
        <w:pict>
          <v:line id="_x0000_s1049" o:spid="_x0000_s1049" o:spt="20" style="position:absolute;left:0pt;margin-left:65.25pt;margin-top:31.95pt;height:22pt;width:0pt;mso-position-horizontal-relative:page;z-index:-251631616;mso-width-relative:page;mso-height-relative:page;" stroked="t" coordsize="21600,21600">
            <v:path arrowok="t"/>
            <v:fill focussize="0,0"/>
            <v:stroke weight="0.72pt" color="#FFFFFF"/>
            <v:imagedata o:title=""/>
            <o:lock v:ext="edit"/>
          </v:line>
        </w:pict>
      </w:r>
      <w:bookmarkStart w:id="12" w:name="_bookmark5"/>
      <w:bookmarkEnd w:id="12"/>
      <w:bookmarkStart w:id="13" w:name="部门预算一般公共预算财政拨款基本支出表"/>
      <w:bookmarkEnd w:id="13"/>
      <w:r>
        <w:rPr>
          <w:spacing w:val="-1"/>
        </w:rPr>
        <w:t>部门预算一般公共预算财政拨款基本支出表</w:t>
      </w:r>
    </w:p>
    <w:p>
      <w:pPr>
        <w:tabs>
          <w:tab w:val="left" w:pos="6862"/>
          <w:tab w:val="left" w:pos="12814"/>
        </w:tabs>
        <w:spacing w:before="0" w:line="430" w:lineRule="exact"/>
        <w:ind w:left="0" w:right="0" w:firstLine="0"/>
        <w:jc w:val="center"/>
        <w:rPr>
          <w:sz w:val="24"/>
        </w:rPr>
      </w:pPr>
      <w:r>
        <w:pict>
          <v:line id="_x0000_s1050" o:spid="_x0000_s1050" o:spt="20" style="position:absolute;left:0pt;margin-left:776.75pt;margin-top:0.25pt;height:21.3pt;width:0pt;mso-position-horizontal-relative:page;z-index:-251630592;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70"/>
              <w:ind w:left="213"/>
              <w:rPr>
                <w:b/>
                <w:sz w:val="21"/>
              </w:rPr>
            </w:pPr>
            <w:r>
              <w:rPr>
                <w:b/>
                <w:spacing w:val="-8"/>
                <w:sz w:val="21"/>
              </w:rPr>
              <w:t>序号</w:t>
            </w:r>
          </w:p>
        </w:tc>
        <w:tc>
          <w:tcPr>
            <w:tcW w:w="5726" w:type="dxa"/>
            <w:gridSpan w:val="2"/>
          </w:tcPr>
          <w:p>
            <w:pPr>
              <w:pStyle w:val="13"/>
              <w:spacing w:line="349" w:lineRule="exact"/>
              <w:ind w:left="1811"/>
              <w:rPr>
                <w:b/>
                <w:sz w:val="21"/>
              </w:rPr>
            </w:pPr>
            <w:r>
              <w:rPr>
                <w:b/>
                <w:spacing w:val="-3"/>
                <w:sz w:val="21"/>
              </w:rPr>
              <w:t>支出部门经济分类科目</w:t>
            </w:r>
          </w:p>
        </w:tc>
        <w:tc>
          <w:tcPr>
            <w:tcW w:w="7654" w:type="dxa"/>
            <w:gridSpan w:val="3"/>
          </w:tcPr>
          <w:p>
            <w:pPr>
              <w:pStyle w:val="13"/>
              <w:spacing w:line="349" w:lineRule="exact"/>
              <w:ind w:left="2770" w:right="2758"/>
              <w:jc w:val="center"/>
              <w:rPr>
                <w:b/>
                <w:sz w:val="21"/>
              </w:rPr>
            </w:pPr>
            <w:r>
              <w:rPr>
                <w:b/>
                <w:spacing w:val="-3"/>
                <w:sz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tcPr>
          <w:p>
            <w:pPr>
              <w:pStyle w:val="13"/>
              <w:spacing w:line="349" w:lineRule="exact"/>
              <w:ind w:left="1050" w:right="1042"/>
              <w:jc w:val="center"/>
              <w:rPr>
                <w:b/>
                <w:sz w:val="21"/>
              </w:rPr>
            </w:pPr>
            <w:r>
              <w:rPr>
                <w:b/>
                <w:spacing w:val="-8"/>
                <w:sz w:val="21"/>
              </w:rPr>
              <w:t>合计</w:t>
            </w:r>
          </w:p>
        </w:tc>
        <w:tc>
          <w:tcPr>
            <w:tcW w:w="2551" w:type="dxa"/>
          </w:tcPr>
          <w:p>
            <w:pPr>
              <w:pStyle w:val="13"/>
              <w:spacing w:line="349" w:lineRule="exact"/>
              <w:ind w:left="854"/>
              <w:rPr>
                <w:b/>
                <w:sz w:val="21"/>
              </w:rPr>
            </w:pPr>
            <w:r>
              <w:rPr>
                <w:b/>
                <w:spacing w:val="-7"/>
                <w:sz w:val="21"/>
              </w:rPr>
              <w:t>人员经费</w:t>
            </w:r>
          </w:p>
        </w:tc>
        <w:tc>
          <w:tcPr>
            <w:tcW w:w="2552" w:type="dxa"/>
          </w:tcPr>
          <w:p>
            <w:pPr>
              <w:pStyle w:val="13"/>
              <w:spacing w:line="349" w:lineRule="exact"/>
              <w:ind w:left="855"/>
              <w:rPr>
                <w:b/>
                <w:sz w:val="21"/>
              </w:rPr>
            </w:pPr>
            <w:r>
              <w:rPr>
                <w:b/>
                <w:spacing w:val="-7"/>
                <w:sz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2" w:type="dxa"/>
          </w:tcPr>
          <w:p>
            <w:pPr>
              <w:pStyle w:val="13"/>
              <w:spacing w:line="349" w:lineRule="exact"/>
              <w:ind w:left="12"/>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1</w:t>
            </w:r>
          </w:p>
        </w:tc>
        <w:tc>
          <w:tcPr>
            <w:tcW w:w="1191" w:type="dxa"/>
          </w:tcPr>
          <w:p>
            <w:pPr>
              <w:pStyle w:val="13"/>
              <w:rPr>
                <w:rFonts w:ascii="Times New Roman"/>
                <w:sz w:val="22"/>
              </w:rPr>
            </w:pPr>
          </w:p>
        </w:tc>
        <w:tc>
          <w:tcPr>
            <w:tcW w:w="4535" w:type="dxa"/>
          </w:tcPr>
          <w:p>
            <w:pPr>
              <w:pStyle w:val="13"/>
              <w:spacing w:line="349" w:lineRule="exact"/>
              <w:ind w:left="1626" w:right="1617"/>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473.07</w:t>
            </w:r>
          </w:p>
        </w:tc>
        <w:tc>
          <w:tcPr>
            <w:tcW w:w="2551" w:type="dxa"/>
          </w:tcPr>
          <w:p>
            <w:pPr>
              <w:pStyle w:val="13"/>
              <w:spacing w:line="349" w:lineRule="exact"/>
              <w:ind w:right="91"/>
              <w:jc w:val="right"/>
              <w:rPr>
                <w:b/>
                <w:sz w:val="21"/>
              </w:rPr>
            </w:pPr>
            <w:r>
              <w:rPr>
                <w:b/>
                <w:spacing w:val="-2"/>
                <w:sz w:val="21"/>
              </w:rPr>
              <w:t>410.79</w:t>
            </w:r>
          </w:p>
        </w:tc>
        <w:tc>
          <w:tcPr>
            <w:tcW w:w="2552" w:type="dxa"/>
          </w:tcPr>
          <w:p>
            <w:pPr>
              <w:pStyle w:val="13"/>
              <w:spacing w:line="349" w:lineRule="exact"/>
              <w:ind w:right="91"/>
              <w:jc w:val="right"/>
              <w:rPr>
                <w:b/>
                <w:sz w:val="21"/>
              </w:rPr>
            </w:pPr>
            <w:r>
              <w:rPr>
                <w:b/>
                <w:spacing w:val="-2"/>
                <w:sz w:val="21"/>
              </w:rPr>
              <w:t>62.28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 w:hRule="atLeast"/>
        </w:trPr>
        <w:tc>
          <w:tcPr>
            <w:tcW w:w="850" w:type="dxa"/>
          </w:tcPr>
          <w:p>
            <w:pPr>
              <w:pStyle w:val="13"/>
              <w:spacing w:line="340" w:lineRule="exact"/>
              <w:ind w:left="12"/>
              <w:jc w:val="center"/>
              <w:rPr>
                <w:sz w:val="21"/>
              </w:rPr>
            </w:pPr>
            <w:r>
              <w:rPr>
                <w:w w:val="99"/>
                <w:sz w:val="21"/>
              </w:rPr>
              <w:t>2</w:t>
            </w:r>
          </w:p>
        </w:tc>
        <w:tc>
          <w:tcPr>
            <w:tcW w:w="1191" w:type="dxa"/>
          </w:tcPr>
          <w:p>
            <w:pPr>
              <w:pStyle w:val="13"/>
              <w:rPr>
                <w:rFonts w:ascii="Times New Roman"/>
                <w:sz w:val="22"/>
              </w:rPr>
            </w:pPr>
          </w:p>
        </w:tc>
        <w:tc>
          <w:tcPr>
            <w:tcW w:w="4535" w:type="dxa"/>
          </w:tcPr>
          <w:p>
            <w:pPr>
              <w:pStyle w:val="13"/>
              <w:spacing w:line="340" w:lineRule="exact"/>
              <w:ind w:left="107"/>
              <w:rPr>
                <w:sz w:val="21"/>
              </w:rPr>
            </w:pPr>
            <w:r>
              <w:rPr>
                <w:spacing w:val="-8"/>
                <w:sz w:val="21"/>
              </w:rPr>
              <w:t>合计</w:t>
            </w:r>
          </w:p>
        </w:tc>
        <w:tc>
          <w:tcPr>
            <w:tcW w:w="2551" w:type="dxa"/>
          </w:tcPr>
          <w:p>
            <w:pPr>
              <w:pStyle w:val="13"/>
              <w:spacing w:line="340" w:lineRule="exact"/>
              <w:ind w:right="92"/>
              <w:jc w:val="right"/>
              <w:rPr>
                <w:sz w:val="21"/>
              </w:rPr>
            </w:pPr>
            <w:r>
              <w:rPr>
                <w:spacing w:val="-2"/>
                <w:sz w:val="21"/>
              </w:rPr>
              <w:t>473.07</w:t>
            </w:r>
          </w:p>
        </w:tc>
        <w:tc>
          <w:tcPr>
            <w:tcW w:w="2551" w:type="dxa"/>
          </w:tcPr>
          <w:p>
            <w:pPr>
              <w:pStyle w:val="13"/>
              <w:spacing w:line="340" w:lineRule="exact"/>
              <w:ind w:right="92"/>
              <w:jc w:val="right"/>
              <w:rPr>
                <w:sz w:val="21"/>
              </w:rPr>
            </w:pPr>
            <w:r>
              <w:rPr>
                <w:spacing w:val="-2"/>
                <w:sz w:val="21"/>
              </w:rPr>
              <w:t>410.79</w:t>
            </w:r>
          </w:p>
        </w:tc>
        <w:tc>
          <w:tcPr>
            <w:tcW w:w="2552" w:type="dxa"/>
          </w:tcPr>
          <w:p>
            <w:pPr>
              <w:pStyle w:val="13"/>
              <w:spacing w:before="6" w:line="334" w:lineRule="exact"/>
              <w:ind w:right="92"/>
              <w:jc w:val="right"/>
              <w:rPr>
                <w:rFonts w:ascii="PMingLiU"/>
                <w:sz w:val="24"/>
              </w:rPr>
            </w:pPr>
            <w:r>
              <w:rPr>
                <w:rFonts w:ascii="PMingLiU"/>
                <w:spacing w:val="-4"/>
                <w:w w:val="115"/>
                <w:sz w:val="24"/>
              </w:rPr>
              <w:t>62.28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3</w:t>
            </w:r>
          </w:p>
        </w:tc>
        <w:tc>
          <w:tcPr>
            <w:tcW w:w="1191" w:type="dxa"/>
          </w:tcPr>
          <w:p>
            <w:pPr>
              <w:pStyle w:val="13"/>
              <w:spacing w:before="10"/>
              <w:ind w:left="107"/>
              <w:rPr>
                <w:rFonts w:ascii="PMingLiU"/>
                <w:sz w:val="24"/>
              </w:rPr>
            </w:pPr>
            <w:r>
              <w:rPr>
                <w:rFonts w:ascii="PMingLiU"/>
                <w:spacing w:val="-5"/>
                <w:w w:val="115"/>
                <w:sz w:val="24"/>
              </w:rPr>
              <w:t>301</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工资福利支出</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2"/>
                <w:w w:val="115"/>
                <w:sz w:val="24"/>
              </w:rPr>
              <w:t>324.14</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2"/>
                <w:w w:val="115"/>
                <w:sz w:val="24"/>
              </w:rPr>
              <w:t>324.14</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4</w:t>
            </w:r>
          </w:p>
        </w:tc>
        <w:tc>
          <w:tcPr>
            <w:tcW w:w="1191" w:type="dxa"/>
          </w:tcPr>
          <w:p>
            <w:pPr>
              <w:pStyle w:val="13"/>
              <w:spacing w:before="10"/>
              <w:ind w:left="107"/>
              <w:rPr>
                <w:rFonts w:ascii="PMingLiU"/>
                <w:sz w:val="24"/>
              </w:rPr>
            </w:pPr>
            <w:r>
              <w:rPr>
                <w:rFonts w:ascii="PMingLiU"/>
                <w:spacing w:val="-4"/>
                <w:w w:val="115"/>
                <w:sz w:val="24"/>
              </w:rPr>
              <w:t>30101</w:t>
            </w:r>
          </w:p>
        </w:tc>
        <w:tc>
          <w:tcPr>
            <w:tcW w:w="4535" w:type="dxa"/>
          </w:tcPr>
          <w:p>
            <w:pPr>
              <w:pStyle w:val="13"/>
              <w:spacing w:before="10"/>
              <w:ind w:left="107"/>
              <w:rPr>
                <w:rFonts w:hint="eastAsia" w:ascii="PMingLiU" w:eastAsia="PMingLiU"/>
                <w:sz w:val="24"/>
              </w:rPr>
            </w:pPr>
            <w:r>
              <w:rPr>
                <w:rFonts w:hint="eastAsia" w:ascii="PMingLiU" w:eastAsia="PMingLiU"/>
                <w:spacing w:val="-3"/>
                <w:sz w:val="24"/>
              </w:rPr>
              <w:t>基本工资</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2"/>
                <w:w w:val="115"/>
                <w:sz w:val="24"/>
              </w:rPr>
              <w:t>121.75</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2"/>
                <w:w w:val="115"/>
                <w:sz w:val="24"/>
              </w:rPr>
              <w:t>121.75</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5</w:t>
            </w:r>
          </w:p>
        </w:tc>
        <w:tc>
          <w:tcPr>
            <w:tcW w:w="1191" w:type="dxa"/>
          </w:tcPr>
          <w:p>
            <w:pPr>
              <w:pStyle w:val="13"/>
              <w:spacing w:before="10"/>
              <w:ind w:left="107"/>
              <w:rPr>
                <w:rFonts w:ascii="PMingLiU"/>
                <w:sz w:val="24"/>
              </w:rPr>
            </w:pPr>
            <w:r>
              <w:rPr>
                <w:rFonts w:ascii="PMingLiU"/>
                <w:spacing w:val="-4"/>
                <w:w w:val="115"/>
                <w:sz w:val="24"/>
              </w:rPr>
              <w:t>30102</w:t>
            </w:r>
          </w:p>
        </w:tc>
        <w:tc>
          <w:tcPr>
            <w:tcW w:w="4535" w:type="dxa"/>
          </w:tcPr>
          <w:p>
            <w:pPr>
              <w:pStyle w:val="13"/>
              <w:spacing w:before="10"/>
              <w:ind w:left="107"/>
              <w:rPr>
                <w:rFonts w:hint="eastAsia" w:ascii="PMingLiU" w:eastAsia="PMingLiU"/>
                <w:sz w:val="24"/>
              </w:rPr>
            </w:pPr>
            <w:r>
              <w:rPr>
                <w:rFonts w:hint="eastAsia" w:ascii="PMingLiU" w:eastAsia="PMingLiU"/>
                <w:spacing w:val="-3"/>
                <w:sz w:val="24"/>
              </w:rPr>
              <w:t>津贴补贴</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67.14</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67.14</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6</w:t>
            </w:r>
          </w:p>
        </w:tc>
        <w:tc>
          <w:tcPr>
            <w:tcW w:w="1191" w:type="dxa"/>
          </w:tcPr>
          <w:p>
            <w:pPr>
              <w:pStyle w:val="13"/>
              <w:spacing w:before="10"/>
              <w:ind w:left="107"/>
              <w:rPr>
                <w:rFonts w:ascii="PMingLiU"/>
                <w:sz w:val="24"/>
              </w:rPr>
            </w:pPr>
            <w:r>
              <w:rPr>
                <w:rFonts w:ascii="PMingLiU"/>
                <w:spacing w:val="-4"/>
                <w:w w:val="115"/>
                <w:sz w:val="24"/>
              </w:rPr>
              <w:t>30103</w:t>
            </w:r>
          </w:p>
        </w:tc>
        <w:tc>
          <w:tcPr>
            <w:tcW w:w="4535" w:type="dxa"/>
          </w:tcPr>
          <w:p>
            <w:pPr>
              <w:pStyle w:val="13"/>
              <w:spacing w:before="10"/>
              <w:ind w:left="107"/>
              <w:rPr>
                <w:rFonts w:hint="eastAsia" w:ascii="PMingLiU" w:eastAsia="PMingLiU"/>
                <w:sz w:val="24"/>
              </w:rPr>
            </w:pPr>
            <w:r>
              <w:rPr>
                <w:rFonts w:hint="eastAsia" w:ascii="PMingLiU" w:eastAsia="PMingLiU"/>
                <w:spacing w:val="-5"/>
                <w:sz w:val="24"/>
              </w:rPr>
              <w:t>奖金</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5.39</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5.39</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7</w:t>
            </w:r>
          </w:p>
        </w:tc>
        <w:tc>
          <w:tcPr>
            <w:tcW w:w="1191" w:type="dxa"/>
          </w:tcPr>
          <w:p>
            <w:pPr>
              <w:pStyle w:val="13"/>
              <w:spacing w:before="10"/>
              <w:ind w:left="107"/>
              <w:rPr>
                <w:rFonts w:ascii="PMingLiU"/>
                <w:sz w:val="24"/>
              </w:rPr>
            </w:pPr>
            <w:r>
              <w:rPr>
                <w:rFonts w:ascii="PMingLiU"/>
                <w:spacing w:val="-4"/>
                <w:w w:val="115"/>
                <w:sz w:val="24"/>
              </w:rPr>
              <w:t>30107</w:t>
            </w:r>
          </w:p>
        </w:tc>
        <w:tc>
          <w:tcPr>
            <w:tcW w:w="4535" w:type="dxa"/>
          </w:tcPr>
          <w:p>
            <w:pPr>
              <w:pStyle w:val="13"/>
              <w:spacing w:before="10"/>
              <w:ind w:left="107"/>
              <w:rPr>
                <w:rFonts w:hint="eastAsia" w:ascii="PMingLiU" w:eastAsia="PMingLiU"/>
                <w:sz w:val="24"/>
              </w:rPr>
            </w:pPr>
            <w:r>
              <w:rPr>
                <w:rFonts w:hint="eastAsia" w:ascii="PMingLiU" w:eastAsia="PMingLiU"/>
                <w:spacing w:val="-3"/>
                <w:sz w:val="24"/>
              </w:rPr>
              <w:t>绩效工资</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30.22</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30.22</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8</w:t>
            </w:r>
          </w:p>
        </w:tc>
        <w:tc>
          <w:tcPr>
            <w:tcW w:w="1191" w:type="dxa"/>
          </w:tcPr>
          <w:p>
            <w:pPr>
              <w:pStyle w:val="13"/>
              <w:spacing w:before="10"/>
              <w:ind w:left="107"/>
              <w:rPr>
                <w:rFonts w:ascii="PMingLiU"/>
                <w:sz w:val="24"/>
              </w:rPr>
            </w:pPr>
            <w:r>
              <w:rPr>
                <w:rFonts w:ascii="PMingLiU"/>
                <w:spacing w:val="-4"/>
                <w:w w:val="115"/>
                <w:sz w:val="24"/>
              </w:rPr>
              <w:t>30108</w:t>
            </w:r>
          </w:p>
        </w:tc>
        <w:tc>
          <w:tcPr>
            <w:tcW w:w="4535" w:type="dxa"/>
          </w:tcPr>
          <w:p>
            <w:pPr>
              <w:pStyle w:val="13"/>
              <w:spacing w:before="10"/>
              <w:ind w:left="107"/>
              <w:rPr>
                <w:rFonts w:hint="eastAsia" w:ascii="PMingLiU" w:eastAsia="PMingLiU"/>
                <w:sz w:val="24"/>
              </w:rPr>
            </w:pPr>
            <w:r>
              <w:rPr>
                <w:rFonts w:hint="eastAsia" w:ascii="PMingLiU" w:eastAsia="PMingLiU"/>
                <w:spacing w:val="-1"/>
                <w:sz w:val="24"/>
              </w:rPr>
              <w:t>机关事业单位基本养老保险缴费</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29.06</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29.06</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9</w:t>
            </w:r>
          </w:p>
        </w:tc>
        <w:tc>
          <w:tcPr>
            <w:tcW w:w="1191" w:type="dxa"/>
          </w:tcPr>
          <w:p>
            <w:pPr>
              <w:pStyle w:val="13"/>
              <w:spacing w:before="10"/>
              <w:ind w:left="107"/>
              <w:rPr>
                <w:rFonts w:ascii="PMingLiU"/>
                <w:sz w:val="24"/>
              </w:rPr>
            </w:pPr>
            <w:r>
              <w:rPr>
                <w:rFonts w:ascii="PMingLiU"/>
                <w:spacing w:val="-4"/>
                <w:w w:val="115"/>
                <w:sz w:val="24"/>
              </w:rPr>
              <w:t>30110</w:t>
            </w:r>
          </w:p>
        </w:tc>
        <w:tc>
          <w:tcPr>
            <w:tcW w:w="4535" w:type="dxa"/>
          </w:tcPr>
          <w:p>
            <w:pPr>
              <w:pStyle w:val="13"/>
              <w:spacing w:before="10"/>
              <w:ind w:left="107"/>
              <w:rPr>
                <w:rFonts w:hint="eastAsia" w:ascii="PMingLiU" w:eastAsia="PMingLiU"/>
                <w:sz w:val="24"/>
              </w:rPr>
            </w:pPr>
            <w:r>
              <w:rPr>
                <w:rFonts w:hint="eastAsia" w:ascii="PMingLiU" w:eastAsia="PMingLiU"/>
                <w:spacing w:val="-1"/>
                <w:sz w:val="24"/>
              </w:rPr>
              <w:t>职工基本医疗保险缴费</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14.53</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14.53</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10</w:t>
            </w:r>
          </w:p>
        </w:tc>
        <w:tc>
          <w:tcPr>
            <w:tcW w:w="1191" w:type="dxa"/>
          </w:tcPr>
          <w:p>
            <w:pPr>
              <w:pStyle w:val="13"/>
              <w:spacing w:before="10"/>
              <w:ind w:left="107"/>
              <w:rPr>
                <w:rFonts w:ascii="PMingLiU"/>
                <w:sz w:val="24"/>
              </w:rPr>
            </w:pPr>
            <w:r>
              <w:rPr>
                <w:rFonts w:ascii="PMingLiU"/>
                <w:spacing w:val="-4"/>
                <w:w w:val="115"/>
                <w:sz w:val="24"/>
              </w:rPr>
              <w:t>30111</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公务员医疗补助缴费</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11.81</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11.81</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11</w:t>
            </w:r>
          </w:p>
        </w:tc>
        <w:tc>
          <w:tcPr>
            <w:tcW w:w="1191" w:type="dxa"/>
          </w:tcPr>
          <w:p>
            <w:pPr>
              <w:pStyle w:val="13"/>
              <w:spacing w:before="10"/>
              <w:ind w:left="107"/>
              <w:rPr>
                <w:rFonts w:ascii="PMingLiU"/>
                <w:sz w:val="24"/>
              </w:rPr>
            </w:pPr>
            <w:r>
              <w:rPr>
                <w:rFonts w:ascii="PMingLiU"/>
                <w:spacing w:val="-4"/>
                <w:w w:val="115"/>
                <w:sz w:val="24"/>
              </w:rPr>
              <w:t>30112</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其他社会保障缴费</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2.03</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2.03</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12</w:t>
            </w:r>
          </w:p>
        </w:tc>
        <w:tc>
          <w:tcPr>
            <w:tcW w:w="1191" w:type="dxa"/>
          </w:tcPr>
          <w:p>
            <w:pPr>
              <w:pStyle w:val="13"/>
              <w:spacing w:before="10"/>
              <w:ind w:left="107"/>
              <w:rPr>
                <w:rFonts w:ascii="PMingLiU"/>
                <w:sz w:val="24"/>
              </w:rPr>
            </w:pPr>
            <w:r>
              <w:rPr>
                <w:rFonts w:ascii="PMingLiU"/>
                <w:spacing w:val="-4"/>
                <w:w w:val="115"/>
                <w:sz w:val="24"/>
              </w:rPr>
              <w:t>30113</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住房公积金</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27.06</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27.06</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13</w:t>
            </w:r>
          </w:p>
        </w:tc>
        <w:tc>
          <w:tcPr>
            <w:tcW w:w="1191" w:type="dxa"/>
          </w:tcPr>
          <w:p>
            <w:pPr>
              <w:pStyle w:val="13"/>
              <w:spacing w:before="10"/>
              <w:ind w:left="107"/>
              <w:rPr>
                <w:rFonts w:ascii="PMingLiU"/>
                <w:sz w:val="24"/>
              </w:rPr>
            </w:pPr>
            <w:r>
              <w:rPr>
                <w:rFonts w:ascii="PMingLiU"/>
                <w:spacing w:val="-4"/>
                <w:w w:val="115"/>
                <w:sz w:val="24"/>
              </w:rPr>
              <w:t>30199</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其他工资福利支出</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15.15</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15.15</w:t>
            </w:r>
          </w:p>
        </w:tc>
        <w:tc>
          <w:tcPr>
            <w:tcW w:w="2552" w:type="dxa"/>
          </w:tcPr>
          <w:p>
            <w:pPr>
              <w:pStyle w:val="13"/>
              <w:rPr>
                <w:rFonts w:hint="eastAsia" w:ascii="微软雅黑" w:hAnsi="微软雅黑" w:eastAsia="微软雅黑" w:cs="微软雅黑"/>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14</w:t>
            </w:r>
          </w:p>
        </w:tc>
        <w:tc>
          <w:tcPr>
            <w:tcW w:w="1191" w:type="dxa"/>
          </w:tcPr>
          <w:p>
            <w:pPr>
              <w:pStyle w:val="13"/>
              <w:spacing w:before="10"/>
              <w:ind w:left="107"/>
              <w:rPr>
                <w:rFonts w:ascii="PMingLiU"/>
                <w:sz w:val="24"/>
              </w:rPr>
            </w:pPr>
            <w:r>
              <w:rPr>
                <w:rFonts w:ascii="PMingLiU"/>
                <w:spacing w:val="-5"/>
                <w:w w:val="115"/>
                <w:sz w:val="24"/>
              </w:rPr>
              <w:t>302</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商品和服务支出</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62.28</w:t>
            </w:r>
          </w:p>
        </w:tc>
        <w:tc>
          <w:tcPr>
            <w:tcW w:w="2551" w:type="dxa"/>
          </w:tcPr>
          <w:p>
            <w:pPr>
              <w:pStyle w:val="13"/>
              <w:rPr>
                <w:rFonts w:hint="eastAsia" w:ascii="微软雅黑" w:hAnsi="微软雅黑" w:eastAsia="微软雅黑" w:cs="微软雅黑"/>
                <w:sz w:val="22"/>
              </w:rPr>
            </w:pPr>
          </w:p>
        </w:tc>
        <w:tc>
          <w:tcPr>
            <w:tcW w:w="2552" w:type="dxa"/>
          </w:tcPr>
          <w:p>
            <w:pPr>
              <w:pStyle w:val="13"/>
              <w:spacing w:before="10"/>
              <w:ind w:right="92"/>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62.28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15</w:t>
            </w:r>
          </w:p>
        </w:tc>
        <w:tc>
          <w:tcPr>
            <w:tcW w:w="1191" w:type="dxa"/>
          </w:tcPr>
          <w:p>
            <w:pPr>
              <w:pStyle w:val="13"/>
              <w:spacing w:before="10"/>
              <w:ind w:left="107"/>
              <w:rPr>
                <w:rFonts w:ascii="PMingLiU"/>
                <w:sz w:val="24"/>
              </w:rPr>
            </w:pPr>
            <w:r>
              <w:rPr>
                <w:rFonts w:ascii="PMingLiU"/>
                <w:spacing w:val="-4"/>
                <w:w w:val="115"/>
                <w:sz w:val="24"/>
              </w:rPr>
              <w:t>30201</w:t>
            </w:r>
          </w:p>
        </w:tc>
        <w:tc>
          <w:tcPr>
            <w:tcW w:w="4535" w:type="dxa"/>
          </w:tcPr>
          <w:p>
            <w:pPr>
              <w:pStyle w:val="13"/>
              <w:spacing w:before="10"/>
              <w:ind w:left="107"/>
              <w:rPr>
                <w:rFonts w:hint="eastAsia" w:ascii="PMingLiU" w:eastAsia="PMingLiU"/>
                <w:sz w:val="24"/>
              </w:rPr>
            </w:pPr>
            <w:r>
              <w:rPr>
                <w:rFonts w:hint="eastAsia" w:ascii="PMingLiU" w:eastAsia="PMingLiU"/>
                <w:spacing w:val="-4"/>
                <w:sz w:val="24"/>
              </w:rPr>
              <w:t>办公费</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2.16</w:t>
            </w:r>
          </w:p>
        </w:tc>
        <w:tc>
          <w:tcPr>
            <w:tcW w:w="2551" w:type="dxa"/>
          </w:tcPr>
          <w:p>
            <w:pPr>
              <w:pStyle w:val="13"/>
              <w:rPr>
                <w:rFonts w:hint="eastAsia" w:ascii="微软雅黑" w:hAnsi="微软雅黑" w:eastAsia="微软雅黑" w:cs="微软雅黑"/>
                <w:sz w:val="22"/>
              </w:rPr>
            </w:pPr>
          </w:p>
        </w:tc>
        <w:tc>
          <w:tcPr>
            <w:tcW w:w="2552" w:type="dxa"/>
          </w:tcPr>
          <w:p>
            <w:pPr>
              <w:pStyle w:val="13"/>
              <w:spacing w:before="10"/>
              <w:ind w:right="92"/>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16</w:t>
            </w:r>
          </w:p>
        </w:tc>
        <w:tc>
          <w:tcPr>
            <w:tcW w:w="1191" w:type="dxa"/>
          </w:tcPr>
          <w:p>
            <w:pPr>
              <w:pStyle w:val="13"/>
              <w:spacing w:before="10"/>
              <w:ind w:left="107"/>
              <w:rPr>
                <w:rFonts w:ascii="PMingLiU"/>
                <w:sz w:val="24"/>
              </w:rPr>
            </w:pPr>
            <w:r>
              <w:rPr>
                <w:rFonts w:ascii="PMingLiU"/>
                <w:spacing w:val="-4"/>
                <w:w w:val="115"/>
                <w:sz w:val="24"/>
              </w:rPr>
              <w:t>30205</w:t>
            </w:r>
          </w:p>
        </w:tc>
        <w:tc>
          <w:tcPr>
            <w:tcW w:w="4535" w:type="dxa"/>
          </w:tcPr>
          <w:p>
            <w:pPr>
              <w:pStyle w:val="13"/>
              <w:spacing w:before="10"/>
              <w:ind w:left="107"/>
              <w:rPr>
                <w:rFonts w:hint="eastAsia" w:ascii="PMingLiU" w:eastAsia="PMingLiU"/>
                <w:sz w:val="24"/>
              </w:rPr>
            </w:pPr>
            <w:r>
              <w:rPr>
                <w:rFonts w:hint="eastAsia" w:ascii="PMingLiU" w:eastAsia="PMingLiU"/>
                <w:spacing w:val="-5"/>
                <w:sz w:val="24"/>
              </w:rPr>
              <w:t>水费</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0.50</w:t>
            </w:r>
          </w:p>
        </w:tc>
        <w:tc>
          <w:tcPr>
            <w:tcW w:w="2551" w:type="dxa"/>
          </w:tcPr>
          <w:p>
            <w:pPr>
              <w:pStyle w:val="13"/>
              <w:rPr>
                <w:rFonts w:hint="eastAsia" w:ascii="微软雅黑" w:hAnsi="微软雅黑" w:eastAsia="微软雅黑" w:cs="微软雅黑"/>
                <w:sz w:val="22"/>
              </w:rPr>
            </w:pPr>
          </w:p>
        </w:tc>
        <w:tc>
          <w:tcPr>
            <w:tcW w:w="2552" w:type="dxa"/>
          </w:tcPr>
          <w:p>
            <w:pPr>
              <w:pStyle w:val="13"/>
              <w:spacing w:before="10"/>
              <w:ind w:right="92"/>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17</w:t>
            </w:r>
          </w:p>
        </w:tc>
        <w:tc>
          <w:tcPr>
            <w:tcW w:w="1191" w:type="dxa"/>
          </w:tcPr>
          <w:p>
            <w:pPr>
              <w:pStyle w:val="13"/>
              <w:spacing w:before="10"/>
              <w:ind w:left="107"/>
              <w:rPr>
                <w:rFonts w:ascii="PMingLiU"/>
                <w:sz w:val="24"/>
              </w:rPr>
            </w:pPr>
            <w:r>
              <w:rPr>
                <w:rFonts w:ascii="PMingLiU"/>
                <w:spacing w:val="-4"/>
                <w:w w:val="115"/>
                <w:sz w:val="24"/>
              </w:rPr>
              <w:t>30206</w:t>
            </w:r>
          </w:p>
        </w:tc>
        <w:tc>
          <w:tcPr>
            <w:tcW w:w="4535" w:type="dxa"/>
          </w:tcPr>
          <w:p>
            <w:pPr>
              <w:pStyle w:val="13"/>
              <w:spacing w:before="10"/>
              <w:ind w:left="107"/>
              <w:rPr>
                <w:rFonts w:hint="eastAsia" w:ascii="PMingLiU" w:eastAsia="PMingLiU"/>
                <w:sz w:val="24"/>
              </w:rPr>
            </w:pPr>
            <w:r>
              <w:rPr>
                <w:rFonts w:hint="eastAsia" w:ascii="PMingLiU" w:eastAsia="PMingLiU"/>
                <w:spacing w:val="-5"/>
                <w:sz w:val="24"/>
              </w:rPr>
              <w:t>电费</w:t>
            </w:r>
          </w:p>
        </w:tc>
        <w:tc>
          <w:tcPr>
            <w:tcW w:w="2551" w:type="dxa"/>
          </w:tcPr>
          <w:p>
            <w:pPr>
              <w:pStyle w:val="13"/>
              <w:spacing w:before="10"/>
              <w:ind w:right="91"/>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1.43</w:t>
            </w:r>
          </w:p>
        </w:tc>
        <w:tc>
          <w:tcPr>
            <w:tcW w:w="2551" w:type="dxa"/>
          </w:tcPr>
          <w:p>
            <w:pPr>
              <w:pStyle w:val="13"/>
              <w:rPr>
                <w:rFonts w:hint="eastAsia" w:ascii="微软雅黑" w:hAnsi="微软雅黑" w:eastAsia="微软雅黑" w:cs="微软雅黑"/>
                <w:sz w:val="22"/>
              </w:rPr>
            </w:pPr>
          </w:p>
        </w:tc>
        <w:tc>
          <w:tcPr>
            <w:tcW w:w="2552" w:type="dxa"/>
          </w:tcPr>
          <w:p>
            <w:pPr>
              <w:pStyle w:val="13"/>
              <w:spacing w:before="10"/>
              <w:ind w:right="92"/>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200" w:right="185"/>
              <w:jc w:val="center"/>
              <w:rPr>
                <w:sz w:val="21"/>
              </w:rPr>
            </w:pPr>
            <w:r>
              <w:rPr>
                <w:spacing w:val="-5"/>
                <w:sz w:val="21"/>
              </w:rPr>
              <w:t>18</w:t>
            </w:r>
          </w:p>
        </w:tc>
        <w:tc>
          <w:tcPr>
            <w:tcW w:w="1191" w:type="dxa"/>
          </w:tcPr>
          <w:p>
            <w:pPr>
              <w:pStyle w:val="13"/>
              <w:spacing w:before="10"/>
              <w:ind w:left="107"/>
              <w:rPr>
                <w:rFonts w:ascii="PMingLiU"/>
                <w:sz w:val="24"/>
              </w:rPr>
            </w:pPr>
            <w:r>
              <w:rPr>
                <w:rFonts w:ascii="PMingLiU"/>
                <w:spacing w:val="-4"/>
                <w:w w:val="115"/>
                <w:sz w:val="24"/>
              </w:rPr>
              <w:t>30207</w:t>
            </w:r>
          </w:p>
        </w:tc>
        <w:tc>
          <w:tcPr>
            <w:tcW w:w="4535" w:type="dxa"/>
          </w:tcPr>
          <w:p>
            <w:pPr>
              <w:pStyle w:val="13"/>
              <w:spacing w:before="10"/>
              <w:ind w:left="107"/>
              <w:rPr>
                <w:rFonts w:hint="eastAsia" w:ascii="PMingLiU" w:eastAsia="PMingLiU"/>
                <w:sz w:val="24"/>
              </w:rPr>
            </w:pPr>
            <w:r>
              <w:rPr>
                <w:rFonts w:hint="eastAsia" w:ascii="PMingLiU" w:eastAsia="PMingLiU"/>
                <w:spacing w:val="-4"/>
                <w:sz w:val="24"/>
              </w:rPr>
              <w:t>邮电费</w:t>
            </w:r>
          </w:p>
        </w:tc>
        <w:tc>
          <w:tcPr>
            <w:tcW w:w="2551" w:type="dxa"/>
          </w:tcPr>
          <w:p>
            <w:pPr>
              <w:pStyle w:val="13"/>
              <w:spacing w:before="10"/>
              <w:ind w:right="94"/>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11.12</w:t>
            </w:r>
          </w:p>
        </w:tc>
        <w:tc>
          <w:tcPr>
            <w:tcW w:w="2551" w:type="dxa"/>
          </w:tcPr>
          <w:p>
            <w:pPr>
              <w:pStyle w:val="13"/>
              <w:rPr>
                <w:rFonts w:hint="eastAsia" w:ascii="微软雅黑" w:hAnsi="微软雅黑" w:eastAsia="微软雅黑" w:cs="微软雅黑"/>
                <w:sz w:val="22"/>
              </w:rPr>
            </w:pPr>
          </w:p>
        </w:tc>
        <w:tc>
          <w:tcPr>
            <w:tcW w:w="2552" w:type="dxa"/>
          </w:tcPr>
          <w:p>
            <w:pPr>
              <w:pStyle w:val="13"/>
              <w:spacing w:before="10"/>
              <w:ind w:right="92"/>
              <w:jc w:val="right"/>
              <w:rPr>
                <w:rFonts w:hint="eastAsia" w:ascii="微软雅黑" w:hAnsi="微软雅黑" w:eastAsia="微软雅黑" w:cs="微软雅黑"/>
                <w:sz w:val="24"/>
              </w:rPr>
            </w:pPr>
            <w:r>
              <w:rPr>
                <w:rFonts w:hint="eastAsia" w:ascii="微软雅黑" w:hAnsi="微软雅黑" w:eastAsia="微软雅黑" w:cs="微软雅黑"/>
                <w:spacing w:val="-4"/>
                <w:w w:val="115"/>
                <w:sz w:val="24"/>
              </w:rPr>
              <w:t>11.12</w:t>
            </w:r>
          </w:p>
        </w:tc>
      </w:tr>
    </w:tbl>
    <w:p>
      <w:pPr>
        <w:spacing w:after="0"/>
        <w:jc w:val="right"/>
        <w:rPr>
          <w:rFonts w:ascii="PMingLiU"/>
          <w:sz w:val="24"/>
        </w:rPr>
        <w:sectPr>
          <w:pgSz w:w="16840" w:h="11900" w:orient="landscape"/>
          <w:pgMar w:top="1340" w:right="800" w:bottom="980" w:left="800" w:header="0" w:footer="782" w:gutter="0"/>
          <w:cols w:space="720" w:num="1"/>
        </w:sectPr>
      </w:pPr>
    </w:p>
    <w:p>
      <w:pPr>
        <w:tabs>
          <w:tab w:val="left" w:pos="7475"/>
          <w:tab w:val="left" w:pos="13427"/>
        </w:tabs>
        <w:spacing w:before="19"/>
        <w:ind w:left="613" w:right="0" w:firstLine="0"/>
        <w:jc w:val="left"/>
        <w:rPr>
          <w:sz w:val="24"/>
        </w:rPr>
      </w:pPr>
      <w:r>
        <w:pict>
          <v:line id="_x0000_s1051" o:spid="_x0000_s1051" o:spt="20" style="position:absolute;left:0pt;margin-left:65.25pt;margin-top:1.05pt;height:22.05pt;width:0pt;mso-position-horizontal-relative:page;z-index:-251629568;mso-width-relative:page;mso-height-relative:page;" stroked="t" coordsize="21600,21600">
            <v:path arrowok="t"/>
            <v:fill focussize="0,0"/>
            <v:stroke weight="0.72pt" color="#FFFFFF"/>
            <v:imagedata o:title=""/>
            <o:lock v:ext="edit"/>
          </v:line>
        </w:pict>
      </w:r>
      <w:r>
        <w:pict>
          <v:line id="_x0000_s1052" o:spid="_x0000_s1052" o:spt="20" style="position:absolute;left:0pt;margin-left:776.75pt;margin-top:1.75pt;height:21.35pt;width:0pt;mso-position-horizontal-relative:page;z-index:-251628544;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68"/>
              <w:ind w:left="213"/>
              <w:rPr>
                <w:b/>
                <w:sz w:val="21"/>
              </w:rPr>
            </w:pPr>
            <w:r>
              <w:rPr>
                <w:b/>
                <w:spacing w:val="-8"/>
                <w:sz w:val="21"/>
              </w:rPr>
              <w:t>序号</w:t>
            </w:r>
          </w:p>
        </w:tc>
        <w:tc>
          <w:tcPr>
            <w:tcW w:w="5726" w:type="dxa"/>
            <w:gridSpan w:val="2"/>
          </w:tcPr>
          <w:p>
            <w:pPr>
              <w:pStyle w:val="13"/>
              <w:spacing w:line="349" w:lineRule="exact"/>
              <w:ind w:left="1811"/>
              <w:rPr>
                <w:b/>
                <w:sz w:val="21"/>
              </w:rPr>
            </w:pPr>
            <w:r>
              <w:rPr>
                <w:b/>
                <w:spacing w:val="-3"/>
                <w:sz w:val="21"/>
              </w:rPr>
              <w:t>支出部门经济分类科目</w:t>
            </w:r>
          </w:p>
        </w:tc>
        <w:tc>
          <w:tcPr>
            <w:tcW w:w="7654" w:type="dxa"/>
            <w:gridSpan w:val="3"/>
          </w:tcPr>
          <w:p>
            <w:pPr>
              <w:pStyle w:val="13"/>
              <w:spacing w:line="349" w:lineRule="exact"/>
              <w:ind w:left="2770" w:right="2758"/>
              <w:jc w:val="center"/>
              <w:rPr>
                <w:b/>
                <w:sz w:val="21"/>
              </w:rPr>
            </w:pPr>
            <w:r>
              <w:rPr>
                <w:b/>
                <w:spacing w:val="-3"/>
                <w:sz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tcPr>
          <w:p>
            <w:pPr>
              <w:pStyle w:val="13"/>
              <w:spacing w:line="349" w:lineRule="exact"/>
              <w:ind w:left="1050" w:right="1042"/>
              <w:jc w:val="center"/>
              <w:rPr>
                <w:b/>
                <w:sz w:val="21"/>
              </w:rPr>
            </w:pPr>
            <w:r>
              <w:rPr>
                <w:b/>
                <w:spacing w:val="-8"/>
                <w:sz w:val="21"/>
              </w:rPr>
              <w:t>合计</w:t>
            </w:r>
          </w:p>
        </w:tc>
        <w:tc>
          <w:tcPr>
            <w:tcW w:w="2551" w:type="dxa"/>
          </w:tcPr>
          <w:p>
            <w:pPr>
              <w:pStyle w:val="13"/>
              <w:spacing w:line="349" w:lineRule="exact"/>
              <w:ind w:left="854"/>
              <w:rPr>
                <w:b/>
                <w:sz w:val="21"/>
              </w:rPr>
            </w:pPr>
            <w:r>
              <w:rPr>
                <w:b/>
                <w:spacing w:val="-7"/>
                <w:sz w:val="21"/>
              </w:rPr>
              <w:t>人员经费</w:t>
            </w:r>
          </w:p>
        </w:tc>
        <w:tc>
          <w:tcPr>
            <w:tcW w:w="2552" w:type="dxa"/>
          </w:tcPr>
          <w:p>
            <w:pPr>
              <w:pStyle w:val="13"/>
              <w:spacing w:line="349" w:lineRule="exact"/>
              <w:ind w:left="855"/>
              <w:rPr>
                <w:b/>
                <w:sz w:val="21"/>
              </w:rPr>
            </w:pPr>
            <w:r>
              <w:rPr>
                <w:b/>
                <w:spacing w:val="-7"/>
                <w:sz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2" w:type="dxa"/>
          </w:tcPr>
          <w:p>
            <w:pPr>
              <w:pStyle w:val="13"/>
              <w:spacing w:line="349" w:lineRule="exact"/>
              <w:ind w:left="12"/>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19</w:t>
            </w:r>
          </w:p>
        </w:tc>
        <w:tc>
          <w:tcPr>
            <w:tcW w:w="1191" w:type="dxa"/>
          </w:tcPr>
          <w:p>
            <w:pPr>
              <w:pStyle w:val="13"/>
              <w:spacing w:before="9"/>
              <w:ind w:left="107"/>
              <w:rPr>
                <w:rFonts w:ascii="PMingLiU"/>
                <w:sz w:val="24"/>
              </w:rPr>
            </w:pPr>
            <w:r>
              <w:rPr>
                <w:rFonts w:ascii="PMingLiU"/>
                <w:spacing w:val="-4"/>
                <w:w w:val="115"/>
                <w:sz w:val="24"/>
              </w:rPr>
              <w:t>30208</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取暖费</w:t>
            </w:r>
          </w:p>
        </w:tc>
        <w:tc>
          <w:tcPr>
            <w:tcW w:w="2551" w:type="dxa"/>
          </w:tcPr>
          <w:p>
            <w:pPr>
              <w:pStyle w:val="13"/>
              <w:spacing w:before="9"/>
              <w:ind w:right="91"/>
              <w:jc w:val="right"/>
              <w:rPr>
                <w:rFonts w:ascii="PMingLiU"/>
                <w:sz w:val="24"/>
              </w:rPr>
            </w:pPr>
            <w:r>
              <w:rPr>
                <w:rFonts w:ascii="PMingLiU"/>
                <w:spacing w:val="-4"/>
                <w:w w:val="115"/>
                <w:sz w:val="24"/>
              </w:rPr>
              <w:t>2.89</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20</w:t>
            </w:r>
          </w:p>
        </w:tc>
        <w:tc>
          <w:tcPr>
            <w:tcW w:w="1191" w:type="dxa"/>
          </w:tcPr>
          <w:p>
            <w:pPr>
              <w:pStyle w:val="13"/>
              <w:spacing w:before="9"/>
              <w:ind w:left="107"/>
              <w:rPr>
                <w:rFonts w:ascii="PMingLiU"/>
                <w:sz w:val="24"/>
              </w:rPr>
            </w:pPr>
            <w:r>
              <w:rPr>
                <w:rFonts w:ascii="PMingLiU"/>
                <w:spacing w:val="-4"/>
                <w:w w:val="115"/>
                <w:sz w:val="24"/>
              </w:rPr>
              <w:t>30209</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物业管理费</w:t>
            </w:r>
          </w:p>
        </w:tc>
        <w:tc>
          <w:tcPr>
            <w:tcW w:w="2551" w:type="dxa"/>
          </w:tcPr>
          <w:p>
            <w:pPr>
              <w:pStyle w:val="13"/>
              <w:spacing w:before="9"/>
              <w:ind w:right="91"/>
              <w:jc w:val="right"/>
              <w:rPr>
                <w:rFonts w:ascii="PMingLiU"/>
                <w:sz w:val="24"/>
              </w:rPr>
            </w:pPr>
            <w:r>
              <w:rPr>
                <w:rFonts w:ascii="PMingLiU"/>
                <w:spacing w:val="-4"/>
                <w:w w:val="115"/>
                <w:sz w:val="24"/>
              </w:rPr>
              <w:t>1.65</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21</w:t>
            </w:r>
          </w:p>
        </w:tc>
        <w:tc>
          <w:tcPr>
            <w:tcW w:w="1191" w:type="dxa"/>
          </w:tcPr>
          <w:p>
            <w:pPr>
              <w:pStyle w:val="13"/>
              <w:spacing w:before="9"/>
              <w:ind w:left="107"/>
              <w:rPr>
                <w:rFonts w:ascii="PMingLiU"/>
                <w:sz w:val="24"/>
              </w:rPr>
            </w:pPr>
            <w:r>
              <w:rPr>
                <w:rFonts w:ascii="PMingLiU"/>
                <w:spacing w:val="-4"/>
                <w:w w:val="115"/>
                <w:sz w:val="24"/>
              </w:rPr>
              <w:t>30211</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差旅费</w:t>
            </w:r>
          </w:p>
        </w:tc>
        <w:tc>
          <w:tcPr>
            <w:tcW w:w="2551" w:type="dxa"/>
          </w:tcPr>
          <w:p>
            <w:pPr>
              <w:pStyle w:val="13"/>
              <w:spacing w:before="9"/>
              <w:ind w:right="91"/>
              <w:jc w:val="right"/>
              <w:rPr>
                <w:rFonts w:ascii="PMingLiU"/>
                <w:sz w:val="24"/>
              </w:rPr>
            </w:pPr>
            <w:r>
              <w:rPr>
                <w:rFonts w:ascii="PMingLiU"/>
                <w:spacing w:val="-4"/>
                <w:w w:val="115"/>
                <w:sz w:val="24"/>
              </w:rPr>
              <w:t>4.82</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22</w:t>
            </w:r>
          </w:p>
        </w:tc>
        <w:tc>
          <w:tcPr>
            <w:tcW w:w="1191" w:type="dxa"/>
          </w:tcPr>
          <w:p>
            <w:pPr>
              <w:pStyle w:val="13"/>
              <w:spacing w:before="9"/>
              <w:ind w:left="107"/>
              <w:rPr>
                <w:rFonts w:ascii="PMingLiU"/>
                <w:sz w:val="24"/>
              </w:rPr>
            </w:pPr>
            <w:r>
              <w:rPr>
                <w:rFonts w:ascii="PMingLiU"/>
                <w:spacing w:val="-4"/>
                <w:w w:val="115"/>
                <w:sz w:val="24"/>
              </w:rPr>
              <w:t>30213</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维修(护)费</w:t>
            </w:r>
          </w:p>
        </w:tc>
        <w:tc>
          <w:tcPr>
            <w:tcW w:w="2551" w:type="dxa"/>
          </w:tcPr>
          <w:p>
            <w:pPr>
              <w:pStyle w:val="13"/>
              <w:spacing w:before="9"/>
              <w:ind w:right="91"/>
              <w:jc w:val="right"/>
              <w:rPr>
                <w:rFonts w:ascii="PMingLiU"/>
                <w:sz w:val="24"/>
              </w:rPr>
            </w:pPr>
            <w:r>
              <w:rPr>
                <w:rFonts w:ascii="PMingLiU"/>
                <w:spacing w:val="-4"/>
                <w:w w:val="115"/>
                <w:sz w:val="24"/>
              </w:rPr>
              <w:t>0.93</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23</w:t>
            </w:r>
          </w:p>
        </w:tc>
        <w:tc>
          <w:tcPr>
            <w:tcW w:w="1191" w:type="dxa"/>
          </w:tcPr>
          <w:p>
            <w:pPr>
              <w:pStyle w:val="13"/>
              <w:spacing w:before="9"/>
              <w:ind w:left="107"/>
              <w:rPr>
                <w:rFonts w:ascii="PMingLiU"/>
                <w:sz w:val="24"/>
              </w:rPr>
            </w:pPr>
            <w:r>
              <w:rPr>
                <w:rFonts w:ascii="PMingLiU"/>
                <w:spacing w:val="-4"/>
                <w:w w:val="115"/>
                <w:sz w:val="24"/>
              </w:rPr>
              <w:t>30215</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会议费</w:t>
            </w:r>
          </w:p>
        </w:tc>
        <w:tc>
          <w:tcPr>
            <w:tcW w:w="2551" w:type="dxa"/>
          </w:tcPr>
          <w:p>
            <w:pPr>
              <w:pStyle w:val="13"/>
              <w:spacing w:before="9"/>
              <w:ind w:right="91"/>
              <w:jc w:val="right"/>
              <w:rPr>
                <w:rFonts w:ascii="PMingLiU"/>
                <w:sz w:val="24"/>
              </w:rPr>
            </w:pPr>
            <w:r>
              <w:rPr>
                <w:rFonts w:ascii="PMingLiU"/>
                <w:spacing w:val="-4"/>
                <w:w w:val="115"/>
                <w:sz w:val="24"/>
              </w:rPr>
              <w:t>0.51</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24</w:t>
            </w:r>
          </w:p>
        </w:tc>
        <w:tc>
          <w:tcPr>
            <w:tcW w:w="1191" w:type="dxa"/>
          </w:tcPr>
          <w:p>
            <w:pPr>
              <w:pStyle w:val="13"/>
              <w:spacing w:before="9"/>
              <w:ind w:left="107"/>
              <w:rPr>
                <w:rFonts w:ascii="PMingLiU"/>
                <w:sz w:val="24"/>
              </w:rPr>
            </w:pPr>
            <w:r>
              <w:rPr>
                <w:rFonts w:ascii="PMingLiU"/>
                <w:spacing w:val="-4"/>
                <w:w w:val="115"/>
                <w:sz w:val="24"/>
              </w:rPr>
              <w:t>30216</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培训费</w:t>
            </w:r>
          </w:p>
        </w:tc>
        <w:tc>
          <w:tcPr>
            <w:tcW w:w="2551" w:type="dxa"/>
          </w:tcPr>
          <w:p>
            <w:pPr>
              <w:pStyle w:val="13"/>
              <w:spacing w:before="9"/>
              <w:ind w:right="91"/>
              <w:jc w:val="right"/>
              <w:rPr>
                <w:rFonts w:ascii="PMingLiU"/>
                <w:sz w:val="24"/>
              </w:rPr>
            </w:pPr>
            <w:r>
              <w:rPr>
                <w:rFonts w:ascii="PMingLiU"/>
                <w:spacing w:val="-4"/>
                <w:w w:val="115"/>
                <w:sz w:val="24"/>
              </w:rPr>
              <w:t>1.40</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25</w:t>
            </w:r>
          </w:p>
        </w:tc>
        <w:tc>
          <w:tcPr>
            <w:tcW w:w="1191" w:type="dxa"/>
          </w:tcPr>
          <w:p>
            <w:pPr>
              <w:pStyle w:val="13"/>
              <w:spacing w:before="9"/>
              <w:ind w:left="107"/>
              <w:rPr>
                <w:rFonts w:ascii="PMingLiU"/>
                <w:sz w:val="24"/>
              </w:rPr>
            </w:pPr>
            <w:r>
              <w:rPr>
                <w:rFonts w:ascii="PMingLiU"/>
                <w:spacing w:val="-4"/>
                <w:w w:val="115"/>
                <w:sz w:val="24"/>
              </w:rPr>
              <w:t>30217</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公务接待费</w:t>
            </w:r>
          </w:p>
        </w:tc>
        <w:tc>
          <w:tcPr>
            <w:tcW w:w="2551" w:type="dxa"/>
          </w:tcPr>
          <w:p>
            <w:pPr>
              <w:pStyle w:val="13"/>
              <w:spacing w:before="9"/>
              <w:ind w:right="91"/>
              <w:jc w:val="right"/>
              <w:rPr>
                <w:rFonts w:ascii="PMingLiU"/>
                <w:sz w:val="24"/>
              </w:rPr>
            </w:pPr>
            <w:r>
              <w:rPr>
                <w:rFonts w:ascii="PMingLiU"/>
                <w:spacing w:val="-4"/>
                <w:w w:val="115"/>
                <w:sz w:val="24"/>
              </w:rPr>
              <w:t>0.58</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26</w:t>
            </w:r>
          </w:p>
        </w:tc>
        <w:tc>
          <w:tcPr>
            <w:tcW w:w="1191" w:type="dxa"/>
          </w:tcPr>
          <w:p>
            <w:pPr>
              <w:pStyle w:val="13"/>
              <w:spacing w:before="9"/>
              <w:ind w:left="107"/>
              <w:rPr>
                <w:rFonts w:ascii="PMingLiU"/>
                <w:sz w:val="24"/>
              </w:rPr>
            </w:pPr>
            <w:r>
              <w:rPr>
                <w:rFonts w:ascii="PMingLiU"/>
                <w:spacing w:val="-4"/>
                <w:w w:val="115"/>
                <w:sz w:val="24"/>
              </w:rPr>
              <w:t>30228</w:t>
            </w:r>
          </w:p>
        </w:tc>
        <w:tc>
          <w:tcPr>
            <w:tcW w:w="4535" w:type="dxa"/>
          </w:tcPr>
          <w:p>
            <w:pPr>
              <w:pStyle w:val="13"/>
              <w:spacing w:before="9"/>
              <w:ind w:left="107"/>
              <w:rPr>
                <w:rFonts w:hint="eastAsia" w:ascii="PMingLiU" w:eastAsia="PMingLiU"/>
                <w:sz w:val="24"/>
              </w:rPr>
            </w:pPr>
            <w:r>
              <w:rPr>
                <w:rFonts w:hint="eastAsia" w:ascii="PMingLiU" w:eastAsia="PMingLiU"/>
                <w:spacing w:val="-3"/>
                <w:sz w:val="24"/>
              </w:rPr>
              <w:t>工会经费</w:t>
            </w:r>
          </w:p>
        </w:tc>
        <w:tc>
          <w:tcPr>
            <w:tcW w:w="2551" w:type="dxa"/>
          </w:tcPr>
          <w:p>
            <w:pPr>
              <w:pStyle w:val="13"/>
              <w:spacing w:before="9"/>
              <w:ind w:right="91"/>
              <w:jc w:val="right"/>
              <w:rPr>
                <w:rFonts w:ascii="PMingLiU"/>
                <w:sz w:val="24"/>
              </w:rPr>
            </w:pPr>
            <w:r>
              <w:rPr>
                <w:rFonts w:ascii="PMingLiU"/>
                <w:spacing w:val="-4"/>
                <w:w w:val="115"/>
                <w:sz w:val="24"/>
              </w:rPr>
              <w:t>3.64</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27</w:t>
            </w:r>
          </w:p>
        </w:tc>
        <w:tc>
          <w:tcPr>
            <w:tcW w:w="1191" w:type="dxa"/>
          </w:tcPr>
          <w:p>
            <w:pPr>
              <w:pStyle w:val="13"/>
              <w:spacing w:before="9"/>
              <w:ind w:left="107"/>
              <w:rPr>
                <w:rFonts w:ascii="PMingLiU"/>
                <w:sz w:val="24"/>
              </w:rPr>
            </w:pPr>
            <w:r>
              <w:rPr>
                <w:rFonts w:ascii="PMingLiU"/>
                <w:spacing w:val="-4"/>
                <w:w w:val="115"/>
                <w:sz w:val="24"/>
              </w:rPr>
              <w:t>30229</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福利费</w:t>
            </w:r>
          </w:p>
        </w:tc>
        <w:tc>
          <w:tcPr>
            <w:tcW w:w="2551" w:type="dxa"/>
          </w:tcPr>
          <w:p>
            <w:pPr>
              <w:pStyle w:val="13"/>
              <w:spacing w:before="9"/>
              <w:ind w:right="91"/>
              <w:jc w:val="right"/>
              <w:rPr>
                <w:rFonts w:ascii="PMingLiU"/>
                <w:sz w:val="24"/>
              </w:rPr>
            </w:pPr>
            <w:r>
              <w:rPr>
                <w:rFonts w:ascii="PMingLiU"/>
                <w:spacing w:val="-4"/>
                <w:w w:val="115"/>
                <w:sz w:val="24"/>
              </w:rPr>
              <w:t>2.52</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28</w:t>
            </w:r>
          </w:p>
        </w:tc>
        <w:tc>
          <w:tcPr>
            <w:tcW w:w="1191" w:type="dxa"/>
          </w:tcPr>
          <w:p>
            <w:pPr>
              <w:pStyle w:val="13"/>
              <w:spacing w:before="9"/>
              <w:ind w:left="107"/>
              <w:rPr>
                <w:rFonts w:ascii="PMingLiU"/>
                <w:sz w:val="24"/>
              </w:rPr>
            </w:pPr>
            <w:r>
              <w:rPr>
                <w:rFonts w:ascii="PMingLiU"/>
                <w:spacing w:val="-4"/>
                <w:w w:val="115"/>
                <w:sz w:val="24"/>
              </w:rPr>
              <w:t>30231</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公务用车运行维护费</w:t>
            </w:r>
          </w:p>
        </w:tc>
        <w:tc>
          <w:tcPr>
            <w:tcW w:w="2551" w:type="dxa"/>
          </w:tcPr>
          <w:p>
            <w:pPr>
              <w:pStyle w:val="13"/>
              <w:spacing w:before="9"/>
              <w:ind w:right="91"/>
              <w:jc w:val="right"/>
              <w:rPr>
                <w:rFonts w:ascii="PMingLiU"/>
                <w:sz w:val="24"/>
              </w:rPr>
            </w:pPr>
            <w:r>
              <w:rPr>
                <w:rFonts w:ascii="PMingLiU"/>
                <w:spacing w:val="-4"/>
                <w:w w:val="115"/>
                <w:sz w:val="24"/>
              </w:rPr>
              <w:t>2.80</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29</w:t>
            </w:r>
          </w:p>
        </w:tc>
        <w:tc>
          <w:tcPr>
            <w:tcW w:w="1191" w:type="dxa"/>
          </w:tcPr>
          <w:p>
            <w:pPr>
              <w:pStyle w:val="13"/>
              <w:spacing w:before="9"/>
              <w:ind w:left="107"/>
              <w:rPr>
                <w:rFonts w:ascii="PMingLiU"/>
                <w:sz w:val="24"/>
              </w:rPr>
            </w:pPr>
            <w:r>
              <w:rPr>
                <w:rFonts w:ascii="PMingLiU"/>
                <w:spacing w:val="-4"/>
                <w:w w:val="115"/>
                <w:sz w:val="24"/>
              </w:rPr>
              <w:t>30239</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其他交通费用</w:t>
            </w:r>
          </w:p>
        </w:tc>
        <w:tc>
          <w:tcPr>
            <w:tcW w:w="2551" w:type="dxa"/>
          </w:tcPr>
          <w:p>
            <w:pPr>
              <w:pStyle w:val="13"/>
              <w:spacing w:before="9"/>
              <w:ind w:right="94"/>
              <w:jc w:val="right"/>
              <w:rPr>
                <w:rFonts w:ascii="PMingLiU"/>
                <w:sz w:val="24"/>
              </w:rPr>
            </w:pPr>
            <w:r>
              <w:rPr>
                <w:rFonts w:ascii="PMingLiU"/>
                <w:spacing w:val="-4"/>
                <w:w w:val="115"/>
                <w:sz w:val="24"/>
              </w:rPr>
              <w:t>19.67</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30</w:t>
            </w:r>
          </w:p>
        </w:tc>
        <w:tc>
          <w:tcPr>
            <w:tcW w:w="1191" w:type="dxa"/>
          </w:tcPr>
          <w:p>
            <w:pPr>
              <w:pStyle w:val="13"/>
              <w:spacing w:before="9"/>
              <w:ind w:left="107"/>
              <w:rPr>
                <w:rFonts w:ascii="PMingLiU"/>
                <w:sz w:val="24"/>
              </w:rPr>
            </w:pPr>
            <w:r>
              <w:rPr>
                <w:rFonts w:ascii="PMingLiU"/>
                <w:spacing w:val="-4"/>
                <w:w w:val="115"/>
                <w:sz w:val="24"/>
              </w:rPr>
              <w:t>30299</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其他商品和服务支出</w:t>
            </w:r>
          </w:p>
        </w:tc>
        <w:tc>
          <w:tcPr>
            <w:tcW w:w="2551" w:type="dxa"/>
          </w:tcPr>
          <w:p>
            <w:pPr>
              <w:pStyle w:val="13"/>
              <w:spacing w:before="9"/>
              <w:ind w:right="91"/>
              <w:jc w:val="right"/>
              <w:rPr>
                <w:rFonts w:ascii="PMingLiU"/>
                <w:sz w:val="24"/>
              </w:rPr>
            </w:pPr>
            <w:r>
              <w:rPr>
                <w:rFonts w:ascii="PMingLiU"/>
                <w:spacing w:val="-4"/>
                <w:w w:val="115"/>
                <w:sz w:val="24"/>
              </w:rPr>
              <w:t>5.66</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31</w:t>
            </w:r>
          </w:p>
        </w:tc>
        <w:tc>
          <w:tcPr>
            <w:tcW w:w="1191" w:type="dxa"/>
          </w:tcPr>
          <w:p>
            <w:pPr>
              <w:pStyle w:val="13"/>
              <w:spacing w:before="9"/>
              <w:ind w:left="107"/>
              <w:rPr>
                <w:rFonts w:ascii="PMingLiU"/>
                <w:sz w:val="24"/>
              </w:rPr>
            </w:pPr>
            <w:r>
              <w:rPr>
                <w:rFonts w:ascii="PMingLiU"/>
                <w:spacing w:val="-5"/>
                <w:w w:val="115"/>
                <w:sz w:val="24"/>
              </w:rPr>
              <w:t>303</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对个人和家庭的补助</w:t>
            </w:r>
          </w:p>
        </w:tc>
        <w:tc>
          <w:tcPr>
            <w:tcW w:w="2551" w:type="dxa"/>
          </w:tcPr>
          <w:p>
            <w:pPr>
              <w:pStyle w:val="13"/>
              <w:spacing w:before="9"/>
              <w:ind w:right="94"/>
              <w:jc w:val="right"/>
              <w:rPr>
                <w:rFonts w:ascii="PMingLiU"/>
                <w:sz w:val="24"/>
              </w:rPr>
            </w:pPr>
            <w:r>
              <w:rPr>
                <w:rFonts w:ascii="PMingLiU"/>
                <w:spacing w:val="-4"/>
                <w:w w:val="115"/>
                <w:sz w:val="24"/>
              </w:rPr>
              <w:t>86.65</w:t>
            </w:r>
          </w:p>
        </w:tc>
        <w:tc>
          <w:tcPr>
            <w:tcW w:w="2551" w:type="dxa"/>
          </w:tcPr>
          <w:p>
            <w:pPr>
              <w:pStyle w:val="13"/>
              <w:spacing w:before="9"/>
              <w:ind w:right="94"/>
              <w:jc w:val="right"/>
              <w:rPr>
                <w:rFonts w:ascii="PMingLiU"/>
                <w:sz w:val="24"/>
              </w:rPr>
            </w:pPr>
            <w:r>
              <w:rPr>
                <w:rFonts w:ascii="PMingLiU"/>
                <w:spacing w:val="-4"/>
                <w:w w:val="115"/>
                <w:sz w:val="24"/>
              </w:rPr>
              <w:t>86.65</w:t>
            </w:r>
          </w:p>
        </w:tc>
        <w:tc>
          <w:tcPr>
            <w:tcW w:w="2552"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32</w:t>
            </w:r>
          </w:p>
        </w:tc>
        <w:tc>
          <w:tcPr>
            <w:tcW w:w="1191" w:type="dxa"/>
          </w:tcPr>
          <w:p>
            <w:pPr>
              <w:pStyle w:val="13"/>
              <w:spacing w:before="9"/>
              <w:ind w:left="107"/>
              <w:rPr>
                <w:rFonts w:ascii="PMingLiU"/>
                <w:sz w:val="24"/>
              </w:rPr>
            </w:pPr>
            <w:r>
              <w:rPr>
                <w:rFonts w:ascii="PMingLiU"/>
                <w:spacing w:val="-4"/>
                <w:w w:val="115"/>
                <w:sz w:val="24"/>
              </w:rPr>
              <w:t>30302</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退休费</w:t>
            </w:r>
          </w:p>
        </w:tc>
        <w:tc>
          <w:tcPr>
            <w:tcW w:w="2551" w:type="dxa"/>
          </w:tcPr>
          <w:p>
            <w:pPr>
              <w:pStyle w:val="13"/>
              <w:spacing w:before="9"/>
              <w:ind w:right="91"/>
              <w:jc w:val="right"/>
              <w:rPr>
                <w:rFonts w:ascii="PMingLiU"/>
                <w:sz w:val="24"/>
              </w:rPr>
            </w:pPr>
            <w:r>
              <w:rPr>
                <w:rFonts w:ascii="PMingLiU"/>
                <w:spacing w:val="-4"/>
                <w:w w:val="115"/>
                <w:sz w:val="24"/>
              </w:rPr>
              <w:t>1.92</w:t>
            </w:r>
          </w:p>
        </w:tc>
        <w:tc>
          <w:tcPr>
            <w:tcW w:w="2551" w:type="dxa"/>
          </w:tcPr>
          <w:p>
            <w:pPr>
              <w:pStyle w:val="13"/>
              <w:spacing w:before="9"/>
              <w:ind w:right="91"/>
              <w:jc w:val="right"/>
              <w:rPr>
                <w:rFonts w:ascii="PMingLiU"/>
                <w:sz w:val="24"/>
              </w:rPr>
            </w:pPr>
            <w:r>
              <w:rPr>
                <w:rFonts w:ascii="PMingLiU"/>
                <w:spacing w:val="-4"/>
                <w:w w:val="115"/>
                <w:sz w:val="24"/>
              </w:rPr>
              <w:t>1.92</w:t>
            </w:r>
          </w:p>
        </w:tc>
        <w:tc>
          <w:tcPr>
            <w:tcW w:w="2552"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33</w:t>
            </w:r>
          </w:p>
        </w:tc>
        <w:tc>
          <w:tcPr>
            <w:tcW w:w="1191" w:type="dxa"/>
          </w:tcPr>
          <w:p>
            <w:pPr>
              <w:pStyle w:val="13"/>
              <w:spacing w:before="9"/>
              <w:ind w:left="107"/>
              <w:rPr>
                <w:rFonts w:ascii="PMingLiU"/>
                <w:sz w:val="24"/>
              </w:rPr>
            </w:pPr>
            <w:r>
              <w:rPr>
                <w:rFonts w:ascii="PMingLiU"/>
                <w:spacing w:val="-4"/>
                <w:w w:val="115"/>
                <w:sz w:val="24"/>
              </w:rPr>
              <w:t>30309</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奖励金</w:t>
            </w:r>
          </w:p>
        </w:tc>
        <w:tc>
          <w:tcPr>
            <w:tcW w:w="2551" w:type="dxa"/>
          </w:tcPr>
          <w:p>
            <w:pPr>
              <w:pStyle w:val="13"/>
              <w:spacing w:before="9"/>
              <w:ind w:right="91"/>
              <w:jc w:val="right"/>
              <w:rPr>
                <w:rFonts w:ascii="PMingLiU"/>
                <w:sz w:val="24"/>
              </w:rPr>
            </w:pPr>
            <w:r>
              <w:rPr>
                <w:rFonts w:ascii="PMingLiU"/>
                <w:spacing w:val="-4"/>
                <w:w w:val="115"/>
                <w:sz w:val="24"/>
              </w:rPr>
              <w:t>0.49</w:t>
            </w:r>
          </w:p>
        </w:tc>
        <w:tc>
          <w:tcPr>
            <w:tcW w:w="2551" w:type="dxa"/>
          </w:tcPr>
          <w:p>
            <w:pPr>
              <w:pStyle w:val="13"/>
              <w:spacing w:before="9"/>
              <w:ind w:right="91"/>
              <w:jc w:val="right"/>
              <w:rPr>
                <w:rFonts w:ascii="PMingLiU"/>
                <w:sz w:val="24"/>
              </w:rPr>
            </w:pPr>
            <w:r>
              <w:rPr>
                <w:rFonts w:ascii="PMingLiU"/>
                <w:spacing w:val="-4"/>
                <w:w w:val="115"/>
                <w:sz w:val="24"/>
              </w:rPr>
              <w:t>0.49</w:t>
            </w:r>
          </w:p>
        </w:tc>
        <w:tc>
          <w:tcPr>
            <w:tcW w:w="2552" w:type="dxa"/>
          </w:tcPr>
          <w:p>
            <w:pPr>
              <w:pStyle w:val="13"/>
              <w:rPr>
                <w:rFonts w:ascii="Times New Roman"/>
                <w:sz w:val="22"/>
              </w:rPr>
            </w:pPr>
          </w:p>
        </w:tc>
      </w:tr>
    </w:tbl>
    <w:p>
      <w:pPr>
        <w:spacing w:after="0"/>
        <w:rPr>
          <w:rFonts w:ascii="Times New Roman"/>
          <w:sz w:val="22"/>
        </w:rPr>
        <w:sectPr>
          <w:pgSz w:w="16840" w:h="11900" w:orient="landscape"/>
          <w:pgMar w:top="1340" w:right="800" w:bottom="980" w:left="800" w:header="0" w:footer="782" w:gutter="0"/>
          <w:cols w:space="720" w:num="1"/>
        </w:sectPr>
      </w:pPr>
    </w:p>
    <w:p>
      <w:pPr>
        <w:pStyle w:val="10"/>
      </w:pPr>
      <w:r>
        <w:pict>
          <v:line id="_x0000_s1053" o:spid="_x0000_s1053" o:spt="20" style="position:absolute;left:0pt;margin-left:65.25pt;margin-top:31.95pt;height:22pt;width:0pt;mso-position-horizontal-relative:page;z-index:-251627520;mso-width-relative:page;mso-height-relative:page;" stroked="t" coordsize="21600,21600">
            <v:path arrowok="t"/>
            <v:fill focussize="0,0"/>
            <v:stroke weight="0.72pt" color="#FFFFFF"/>
            <v:imagedata o:title=""/>
            <o:lock v:ext="edit"/>
          </v:line>
        </w:pict>
      </w:r>
      <w:bookmarkStart w:id="14" w:name="_bookmark6"/>
      <w:bookmarkEnd w:id="14"/>
      <w:bookmarkStart w:id="15" w:name="部门预算政府基金预算财政拨款支出表"/>
      <w:bookmarkEnd w:id="15"/>
      <w:r>
        <w:rPr>
          <w:spacing w:val="-1"/>
        </w:rPr>
        <w:t>部门预算政府基金预算财政拨款支出表</w:t>
      </w:r>
    </w:p>
    <w:p>
      <w:pPr>
        <w:tabs>
          <w:tab w:val="left" w:pos="6861"/>
          <w:tab w:val="left" w:pos="12811"/>
        </w:tabs>
        <w:spacing w:before="0" w:line="430" w:lineRule="exact"/>
        <w:ind w:left="0" w:right="1" w:firstLine="0"/>
        <w:jc w:val="center"/>
        <w:rPr>
          <w:sz w:val="24"/>
        </w:rPr>
      </w:pPr>
      <w:r>
        <w:pict>
          <v:line id="_x0000_s1054" o:spid="_x0000_s1054" o:spt="20" style="position:absolute;left:0pt;margin-left:776.7pt;margin-top:0.25pt;height:21.3pt;width:0pt;mso-position-horizontal-relative:page;z-index:-251626496;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8" w:hRule="atLeast"/>
        </w:trPr>
        <w:tc>
          <w:tcPr>
            <w:tcW w:w="850" w:type="dxa"/>
            <w:vMerge w:val="restart"/>
          </w:tcPr>
          <w:p>
            <w:pPr>
              <w:pStyle w:val="13"/>
              <w:spacing w:before="170"/>
              <w:ind w:left="213"/>
              <w:rPr>
                <w:b/>
                <w:sz w:val="21"/>
              </w:rPr>
            </w:pPr>
            <w:r>
              <w:rPr>
                <w:b/>
                <w:spacing w:val="-8"/>
                <w:sz w:val="21"/>
              </w:rPr>
              <w:t>序号</w:t>
            </w:r>
          </w:p>
        </w:tc>
        <w:tc>
          <w:tcPr>
            <w:tcW w:w="5726" w:type="dxa"/>
            <w:gridSpan w:val="2"/>
          </w:tcPr>
          <w:p>
            <w:pPr>
              <w:pStyle w:val="13"/>
              <w:spacing w:line="349" w:lineRule="exact"/>
              <w:ind w:left="2222" w:right="2212"/>
              <w:jc w:val="center"/>
              <w:rPr>
                <w:b/>
                <w:sz w:val="21"/>
              </w:rPr>
            </w:pPr>
            <w:r>
              <w:rPr>
                <w:b/>
                <w:spacing w:val="-4"/>
                <w:sz w:val="21"/>
              </w:rPr>
              <w:t>功能分类科目</w:t>
            </w:r>
          </w:p>
        </w:tc>
        <w:tc>
          <w:tcPr>
            <w:tcW w:w="2551" w:type="dxa"/>
            <w:vMerge w:val="restart"/>
          </w:tcPr>
          <w:p>
            <w:pPr>
              <w:pStyle w:val="13"/>
              <w:spacing w:before="170"/>
              <w:ind w:left="1050" w:right="1042"/>
              <w:jc w:val="center"/>
              <w:rPr>
                <w:b/>
                <w:sz w:val="21"/>
              </w:rPr>
            </w:pPr>
            <w:r>
              <w:rPr>
                <w:b/>
                <w:spacing w:val="-8"/>
                <w:sz w:val="21"/>
              </w:rPr>
              <w:t>合计</w:t>
            </w:r>
          </w:p>
        </w:tc>
        <w:tc>
          <w:tcPr>
            <w:tcW w:w="2551" w:type="dxa"/>
            <w:vMerge w:val="restart"/>
          </w:tcPr>
          <w:p>
            <w:pPr>
              <w:pStyle w:val="13"/>
              <w:spacing w:before="170"/>
              <w:ind w:left="854"/>
              <w:rPr>
                <w:b/>
                <w:sz w:val="21"/>
              </w:rPr>
            </w:pPr>
            <w:r>
              <w:rPr>
                <w:b/>
                <w:spacing w:val="-7"/>
                <w:sz w:val="21"/>
              </w:rPr>
              <w:t>基本支出</w:t>
            </w:r>
          </w:p>
        </w:tc>
        <w:tc>
          <w:tcPr>
            <w:tcW w:w="2551" w:type="dxa"/>
            <w:vMerge w:val="restart"/>
          </w:tcPr>
          <w:p>
            <w:pPr>
              <w:pStyle w:val="13"/>
              <w:spacing w:before="170"/>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1" w:type="dxa"/>
          </w:tcPr>
          <w:p>
            <w:pPr>
              <w:pStyle w:val="13"/>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1</w:t>
            </w:r>
          </w:p>
        </w:tc>
        <w:tc>
          <w:tcPr>
            <w:tcW w:w="1191" w:type="dxa"/>
          </w:tcPr>
          <w:p>
            <w:pPr>
              <w:pStyle w:val="13"/>
              <w:rPr>
                <w:rFonts w:ascii="Times New Roman"/>
                <w:sz w:val="22"/>
              </w:rPr>
            </w:pPr>
          </w:p>
        </w:tc>
        <w:tc>
          <w:tcPr>
            <w:tcW w:w="4535" w:type="dxa"/>
          </w:tcPr>
          <w:p>
            <w:pPr>
              <w:pStyle w:val="13"/>
              <w:spacing w:line="349" w:lineRule="exact"/>
              <w:ind w:left="1626" w:right="1617"/>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1435.08</w:t>
            </w:r>
          </w:p>
        </w:tc>
        <w:tc>
          <w:tcPr>
            <w:tcW w:w="2551" w:type="dxa"/>
          </w:tcPr>
          <w:p>
            <w:pPr>
              <w:pStyle w:val="13"/>
              <w:rPr>
                <w:rFonts w:ascii="Times New Roman"/>
                <w:sz w:val="22"/>
              </w:rPr>
            </w:pPr>
          </w:p>
        </w:tc>
        <w:tc>
          <w:tcPr>
            <w:tcW w:w="2551" w:type="dxa"/>
          </w:tcPr>
          <w:p>
            <w:pPr>
              <w:pStyle w:val="13"/>
              <w:spacing w:line="349" w:lineRule="exact"/>
              <w:ind w:right="90"/>
              <w:jc w:val="right"/>
              <w:rPr>
                <w:b/>
                <w:sz w:val="21"/>
              </w:rPr>
            </w:pPr>
            <w:r>
              <w:rPr>
                <w:b/>
                <w:spacing w:val="-2"/>
                <w:sz w:val="21"/>
              </w:rPr>
              <w:t>1435.08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2</w:t>
            </w:r>
          </w:p>
        </w:tc>
        <w:tc>
          <w:tcPr>
            <w:tcW w:w="1191" w:type="dxa"/>
          </w:tcPr>
          <w:p>
            <w:pPr>
              <w:pStyle w:val="13"/>
              <w:rPr>
                <w:rFonts w:ascii="Times New Roman"/>
                <w:sz w:val="22"/>
              </w:rPr>
            </w:pPr>
          </w:p>
        </w:tc>
        <w:tc>
          <w:tcPr>
            <w:tcW w:w="4535" w:type="dxa"/>
          </w:tcPr>
          <w:p>
            <w:pPr>
              <w:pStyle w:val="13"/>
              <w:spacing w:line="349" w:lineRule="exact"/>
              <w:ind w:left="107"/>
              <w:rPr>
                <w:sz w:val="21"/>
              </w:rPr>
            </w:pPr>
            <w:r>
              <w:rPr>
                <w:spacing w:val="-8"/>
                <w:sz w:val="21"/>
              </w:rPr>
              <w:t>合计</w:t>
            </w:r>
          </w:p>
        </w:tc>
        <w:tc>
          <w:tcPr>
            <w:tcW w:w="2551" w:type="dxa"/>
          </w:tcPr>
          <w:p>
            <w:pPr>
              <w:pStyle w:val="13"/>
              <w:spacing w:line="349" w:lineRule="exact"/>
              <w:ind w:right="92"/>
              <w:jc w:val="right"/>
              <w:rPr>
                <w:sz w:val="21"/>
              </w:rPr>
            </w:pPr>
            <w:r>
              <w:rPr>
                <w:spacing w:val="-2"/>
                <w:sz w:val="21"/>
              </w:rPr>
              <w:t>1435.08</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1435.08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3</w:t>
            </w:r>
          </w:p>
        </w:tc>
        <w:tc>
          <w:tcPr>
            <w:tcW w:w="1191" w:type="dxa"/>
          </w:tcPr>
          <w:p>
            <w:pPr>
              <w:pStyle w:val="13"/>
              <w:spacing w:line="349" w:lineRule="exact"/>
              <w:ind w:left="107"/>
              <w:rPr>
                <w:sz w:val="21"/>
              </w:rPr>
            </w:pPr>
            <w:r>
              <w:rPr>
                <w:spacing w:val="-5"/>
                <w:sz w:val="21"/>
              </w:rPr>
              <w:t>232</w:t>
            </w:r>
          </w:p>
        </w:tc>
        <w:tc>
          <w:tcPr>
            <w:tcW w:w="4535" w:type="dxa"/>
          </w:tcPr>
          <w:p>
            <w:pPr>
              <w:pStyle w:val="13"/>
              <w:spacing w:line="349" w:lineRule="exact"/>
              <w:ind w:left="107"/>
              <w:rPr>
                <w:sz w:val="21"/>
              </w:rPr>
            </w:pPr>
            <w:r>
              <w:rPr>
                <w:spacing w:val="-4"/>
                <w:sz w:val="21"/>
              </w:rPr>
              <w:t>债务付息支出</w:t>
            </w:r>
          </w:p>
        </w:tc>
        <w:tc>
          <w:tcPr>
            <w:tcW w:w="2551" w:type="dxa"/>
          </w:tcPr>
          <w:p>
            <w:pPr>
              <w:pStyle w:val="13"/>
              <w:spacing w:line="349" w:lineRule="exact"/>
              <w:ind w:right="92"/>
              <w:jc w:val="right"/>
              <w:rPr>
                <w:sz w:val="21"/>
              </w:rPr>
            </w:pPr>
            <w:r>
              <w:rPr>
                <w:spacing w:val="-2"/>
                <w:sz w:val="21"/>
              </w:rPr>
              <w:t>1435.00</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1435.00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4</w:t>
            </w:r>
          </w:p>
        </w:tc>
        <w:tc>
          <w:tcPr>
            <w:tcW w:w="1191" w:type="dxa"/>
          </w:tcPr>
          <w:p>
            <w:pPr>
              <w:pStyle w:val="13"/>
              <w:spacing w:line="349" w:lineRule="exact"/>
              <w:ind w:left="107"/>
              <w:rPr>
                <w:sz w:val="21"/>
              </w:rPr>
            </w:pPr>
            <w:r>
              <w:rPr>
                <w:spacing w:val="-2"/>
                <w:sz w:val="21"/>
              </w:rPr>
              <w:t>23204</w:t>
            </w:r>
          </w:p>
        </w:tc>
        <w:tc>
          <w:tcPr>
            <w:tcW w:w="4535" w:type="dxa"/>
          </w:tcPr>
          <w:p>
            <w:pPr>
              <w:pStyle w:val="13"/>
              <w:spacing w:line="349" w:lineRule="exact"/>
              <w:ind w:left="107"/>
              <w:rPr>
                <w:sz w:val="21"/>
              </w:rPr>
            </w:pPr>
            <w:r>
              <w:rPr>
                <w:spacing w:val="-3"/>
                <w:sz w:val="21"/>
              </w:rPr>
              <w:t>地方政府专项债务付息支出</w:t>
            </w:r>
          </w:p>
        </w:tc>
        <w:tc>
          <w:tcPr>
            <w:tcW w:w="2551" w:type="dxa"/>
          </w:tcPr>
          <w:p>
            <w:pPr>
              <w:pStyle w:val="13"/>
              <w:spacing w:line="349" w:lineRule="exact"/>
              <w:ind w:right="92"/>
              <w:jc w:val="right"/>
              <w:rPr>
                <w:sz w:val="21"/>
              </w:rPr>
            </w:pPr>
            <w:r>
              <w:rPr>
                <w:spacing w:val="-2"/>
                <w:sz w:val="21"/>
              </w:rPr>
              <w:t>1435.00</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1435.00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5</w:t>
            </w:r>
          </w:p>
        </w:tc>
        <w:tc>
          <w:tcPr>
            <w:tcW w:w="1191" w:type="dxa"/>
          </w:tcPr>
          <w:p>
            <w:pPr>
              <w:pStyle w:val="13"/>
              <w:spacing w:line="349" w:lineRule="exact"/>
              <w:ind w:left="107"/>
              <w:rPr>
                <w:sz w:val="21"/>
              </w:rPr>
            </w:pPr>
            <w:r>
              <w:rPr>
                <w:spacing w:val="-2"/>
                <w:sz w:val="21"/>
              </w:rPr>
              <w:t>2320498</w:t>
            </w:r>
          </w:p>
        </w:tc>
        <w:tc>
          <w:tcPr>
            <w:tcW w:w="4535" w:type="dxa"/>
          </w:tcPr>
          <w:p>
            <w:pPr>
              <w:pStyle w:val="13"/>
              <w:spacing w:line="349" w:lineRule="exact"/>
              <w:ind w:left="107"/>
              <w:rPr>
                <w:sz w:val="21"/>
              </w:rPr>
            </w:pPr>
            <w:r>
              <w:rPr>
                <w:spacing w:val="-3"/>
                <w:sz w:val="21"/>
              </w:rPr>
              <w:t>其他地方自行试点项目收益专项债券付息支出</w:t>
            </w:r>
          </w:p>
        </w:tc>
        <w:tc>
          <w:tcPr>
            <w:tcW w:w="2551" w:type="dxa"/>
          </w:tcPr>
          <w:p>
            <w:pPr>
              <w:pStyle w:val="13"/>
              <w:spacing w:line="349" w:lineRule="exact"/>
              <w:ind w:right="92"/>
              <w:jc w:val="right"/>
              <w:rPr>
                <w:sz w:val="21"/>
              </w:rPr>
            </w:pPr>
            <w:r>
              <w:rPr>
                <w:spacing w:val="-2"/>
                <w:sz w:val="21"/>
              </w:rPr>
              <w:t>1435.00</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1435.00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6</w:t>
            </w:r>
          </w:p>
        </w:tc>
        <w:tc>
          <w:tcPr>
            <w:tcW w:w="1191" w:type="dxa"/>
          </w:tcPr>
          <w:p>
            <w:pPr>
              <w:pStyle w:val="13"/>
              <w:spacing w:line="349" w:lineRule="exact"/>
              <w:ind w:left="107"/>
              <w:rPr>
                <w:sz w:val="21"/>
              </w:rPr>
            </w:pPr>
            <w:r>
              <w:rPr>
                <w:spacing w:val="-5"/>
                <w:sz w:val="21"/>
              </w:rPr>
              <w:t>233</w:t>
            </w:r>
          </w:p>
        </w:tc>
        <w:tc>
          <w:tcPr>
            <w:tcW w:w="4535" w:type="dxa"/>
          </w:tcPr>
          <w:p>
            <w:pPr>
              <w:pStyle w:val="13"/>
              <w:spacing w:line="349" w:lineRule="exact"/>
              <w:ind w:left="107"/>
              <w:rPr>
                <w:sz w:val="21"/>
              </w:rPr>
            </w:pPr>
            <w:r>
              <w:rPr>
                <w:spacing w:val="-4"/>
                <w:sz w:val="21"/>
              </w:rPr>
              <w:t>债务发行费用支出</w:t>
            </w:r>
          </w:p>
        </w:tc>
        <w:tc>
          <w:tcPr>
            <w:tcW w:w="2551" w:type="dxa"/>
          </w:tcPr>
          <w:p>
            <w:pPr>
              <w:pStyle w:val="13"/>
              <w:spacing w:line="349" w:lineRule="exact"/>
              <w:ind w:right="92"/>
              <w:jc w:val="right"/>
              <w:rPr>
                <w:sz w:val="21"/>
              </w:rPr>
            </w:pPr>
            <w:r>
              <w:rPr>
                <w:spacing w:val="-4"/>
                <w:sz w:val="21"/>
              </w:rPr>
              <w:t>0.08</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4"/>
                <w:sz w:val="21"/>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7</w:t>
            </w:r>
          </w:p>
        </w:tc>
        <w:tc>
          <w:tcPr>
            <w:tcW w:w="1191" w:type="dxa"/>
          </w:tcPr>
          <w:p>
            <w:pPr>
              <w:pStyle w:val="13"/>
              <w:spacing w:line="349" w:lineRule="exact"/>
              <w:ind w:left="107"/>
              <w:rPr>
                <w:sz w:val="21"/>
              </w:rPr>
            </w:pPr>
            <w:r>
              <w:rPr>
                <w:spacing w:val="-2"/>
                <w:sz w:val="21"/>
              </w:rPr>
              <w:t>23304</w:t>
            </w:r>
          </w:p>
        </w:tc>
        <w:tc>
          <w:tcPr>
            <w:tcW w:w="4535" w:type="dxa"/>
          </w:tcPr>
          <w:p>
            <w:pPr>
              <w:pStyle w:val="13"/>
              <w:spacing w:line="349" w:lineRule="exact"/>
              <w:ind w:left="107"/>
              <w:rPr>
                <w:sz w:val="21"/>
              </w:rPr>
            </w:pPr>
            <w:r>
              <w:rPr>
                <w:spacing w:val="-3"/>
                <w:sz w:val="21"/>
              </w:rPr>
              <w:t>地方政府专项债务发行费用支出</w:t>
            </w:r>
          </w:p>
        </w:tc>
        <w:tc>
          <w:tcPr>
            <w:tcW w:w="2551" w:type="dxa"/>
          </w:tcPr>
          <w:p>
            <w:pPr>
              <w:pStyle w:val="13"/>
              <w:spacing w:line="349" w:lineRule="exact"/>
              <w:ind w:right="92"/>
              <w:jc w:val="right"/>
              <w:rPr>
                <w:sz w:val="21"/>
              </w:rPr>
            </w:pPr>
            <w:r>
              <w:rPr>
                <w:spacing w:val="-4"/>
                <w:sz w:val="21"/>
              </w:rPr>
              <w:t>0.08</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4"/>
                <w:sz w:val="21"/>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before="151"/>
              <w:ind w:left="12"/>
              <w:jc w:val="center"/>
              <w:rPr>
                <w:sz w:val="21"/>
              </w:rPr>
            </w:pPr>
            <w:r>
              <w:rPr>
                <w:w w:val="99"/>
                <w:sz w:val="21"/>
              </w:rPr>
              <w:t>8</w:t>
            </w:r>
          </w:p>
        </w:tc>
        <w:tc>
          <w:tcPr>
            <w:tcW w:w="1191" w:type="dxa"/>
          </w:tcPr>
          <w:p>
            <w:pPr>
              <w:pStyle w:val="13"/>
              <w:spacing w:before="151"/>
              <w:ind w:left="107"/>
              <w:rPr>
                <w:sz w:val="21"/>
              </w:rPr>
            </w:pPr>
            <w:r>
              <w:rPr>
                <w:spacing w:val="-2"/>
                <w:sz w:val="21"/>
              </w:rPr>
              <w:t>2330498</w:t>
            </w:r>
          </w:p>
        </w:tc>
        <w:tc>
          <w:tcPr>
            <w:tcW w:w="4535" w:type="dxa"/>
          </w:tcPr>
          <w:p>
            <w:pPr>
              <w:pStyle w:val="13"/>
              <w:spacing w:line="347" w:lineRule="exact"/>
              <w:ind w:left="107"/>
              <w:rPr>
                <w:sz w:val="21"/>
              </w:rPr>
            </w:pPr>
            <w:r>
              <w:rPr>
                <w:spacing w:val="-3"/>
                <w:sz w:val="21"/>
              </w:rPr>
              <w:t>其他地方自行试点项目收益专项债券发行费用</w:t>
            </w:r>
          </w:p>
          <w:p>
            <w:pPr>
              <w:pStyle w:val="13"/>
              <w:spacing w:line="354" w:lineRule="exact"/>
              <w:ind w:left="107"/>
              <w:rPr>
                <w:sz w:val="21"/>
              </w:rPr>
            </w:pPr>
            <w:r>
              <w:rPr>
                <w:spacing w:val="-8"/>
                <w:sz w:val="21"/>
              </w:rPr>
              <w:t>支出</w:t>
            </w:r>
          </w:p>
        </w:tc>
        <w:tc>
          <w:tcPr>
            <w:tcW w:w="2551" w:type="dxa"/>
          </w:tcPr>
          <w:p>
            <w:pPr>
              <w:pStyle w:val="13"/>
              <w:spacing w:before="151"/>
              <w:ind w:right="92"/>
              <w:jc w:val="right"/>
              <w:rPr>
                <w:sz w:val="21"/>
              </w:rPr>
            </w:pPr>
            <w:r>
              <w:rPr>
                <w:spacing w:val="-4"/>
                <w:sz w:val="21"/>
              </w:rPr>
              <w:t>0.08</w:t>
            </w:r>
          </w:p>
        </w:tc>
        <w:tc>
          <w:tcPr>
            <w:tcW w:w="2551" w:type="dxa"/>
          </w:tcPr>
          <w:p>
            <w:pPr>
              <w:pStyle w:val="13"/>
              <w:rPr>
                <w:rFonts w:ascii="Times New Roman"/>
                <w:sz w:val="22"/>
              </w:rPr>
            </w:pPr>
          </w:p>
        </w:tc>
        <w:tc>
          <w:tcPr>
            <w:tcW w:w="2551" w:type="dxa"/>
          </w:tcPr>
          <w:p>
            <w:pPr>
              <w:pStyle w:val="13"/>
              <w:spacing w:before="151"/>
              <w:ind w:right="94"/>
              <w:jc w:val="right"/>
              <w:rPr>
                <w:sz w:val="21"/>
              </w:rPr>
            </w:pPr>
            <w:r>
              <w:rPr>
                <w:spacing w:val="-4"/>
                <w:sz w:val="21"/>
              </w:rPr>
              <w:t>0.08</w:t>
            </w:r>
          </w:p>
        </w:tc>
      </w:tr>
    </w:tbl>
    <w:p>
      <w:pPr>
        <w:spacing w:after="0"/>
        <w:jc w:val="right"/>
        <w:rPr>
          <w:sz w:val="21"/>
        </w:rPr>
        <w:sectPr>
          <w:pgSz w:w="16840" w:h="11900" w:orient="landscape"/>
          <w:pgMar w:top="1340" w:right="800" w:bottom="980" w:left="800" w:header="0" w:footer="782" w:gutter="0"/>
          <w:cols w:space="720" w:num="1"/>
        </w:sectPr>
      </w:pPr>
    </w:p>
    <w:p>
      <w:pPr>
        <w:pStyle w:val="10"/>
      </w:pPr>
      <w:r>
        <w:pict>
          <v:line id="_x0000_s1055" o:spid="_x0000_s1055" o:spt="20" style="position:absolute;left:0pt;margin-left:65.25pt;margin-top:31.95pt;height:22pt;width:0pt;mso-position-horizontal-relative:page;z-index:-251625472;mso-width-relative:page;mso-height-relative:page;" stroked="t" coordsize="21600,21600">
            <v:path arrowok="t"/>
            <v:fill focussize="0,0"/>
            <v:stroke weight="0.72pt" color="#FFFFFF"/>
            <v:imagedata o:title=""/>
            <o:lock v:ext="edit"/>
          </v:line>
        </w:pict>
      </w:r>
      <w:bookmarkStart w:id="16" w:name="部门预算国有资本经营预算财政拨款支出表"/>
      <w:bookmarkEnd w:id="16"/>
      <w:bookmarkStart w:id="17" w:name="_bookmark7"/>
      <w:bookmarkEnd w:id="17"/>
      <w:r>
        <w:rPr>
          <w:spacing w:val="-1"/>
        </w:rPr>
        <w:t>部门预算国有资本经营预算财政拨款支出表</w:t>
      </w:r>
    </w:p>
    <w:p>
      <w:pPr>
        <w:tabs>
          <w:tab w:val="left" w:pos="7475"/>
          <w:tab w:val="left" w:pos="13424"/>
        </w:tabs>
        <w:spacing w:before="0" w:line="430" w:lineRule="exact"/>
        <w:ind w:left="613" w:right="0" w:firstLine="0"/>
        <w:jc w:val="left"/>
        <w:rPr>
          <w:sz w:val="24"/>
        </w:rPr>
      </w:pPr>
      <w:r>
        <w:pict>
          <v:line id="_x0000_s1056" o:spid="_x0000_s1056" o:spt="20" style="position:absolute;left:0pt;margin-left:776.7pt;margin-top:0.25pt;height:21.3pt;width:0pt;mso-position-horizontal-relative:page;z-index:-251624448;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70"/>
              <w:ind w:left="213"/>
              <w:rPr>
                <w:b/>
                <w:sz w:val="21"/>
              </w:rPr>
            </w:pPr>
            <w:r>
              <w:rPr>
                <w:b/>
                <w:spacing w:val="-8"/>
                <w:sz w:val="21"/>
              </w:rPr>
              <w:t>序号</w:t>
            </w:r>
          </w:p>
        </w:tc>
        <w:tc>
          <w:tcPr>
            <w:tcW w:w="5726" w:type="dxa"/>
            <w:gridSpan w:val="2"/>
          </w:tcPr>
          <w:p>
            <w:pPr>
              <w:pStyle w:val="13"/>
              <w:spacing w:line="349" w:lineRule="exact"/>
              <w:ind w:left="2222" w:right="2212"/>
              <w:jc w:val="center"/>
              <w:rPr>
                <w:b/>
                <w:sz w:val="21"/>
              </w:rPr>
            </w:pPr>
            <w:r>
              <w:rPr>
                <w:b/>
                <w:spacing w:val="-4"/>
                <w:sz w:val="21"/>
              </w:rPr>
              <w:t>功能分类科目</w:t>
            </w:r>
          </w:p>
        </w:tc>
        <w:tc>
          <w:tcPr>
            <w:tcW w:w="2551" w:type="dxa"/>
            <w:vMerge w:val="restart"/>
          </w:tcPr>
          <w:p>
            <w:pPr>
              <w:pStyle w:val="13"/>
              <w:spacing w:before="170"/>
              <w:ind w:left="1050" w:right="1042"/>
              <w:jc w:val="center"/>
              <w:rPr>
                <w:b/>
                <w:sz w:val="21"/>
              </w:rPr>
            </w:pPr>
            <w:r>
              <w:rPr>
                <w:b/>
                <w:spacing w:val="-8"/>
                <w:sz w:val="21"/>
              </w:rPr>
              <w:t>合计</w:t>
            </w:r>
          </w:p>
        </w:tc>
        <w:tc>
          <w:tcPr>
            <w:tcW w:w="2551" w:type="dxa"/>
            <w:vMerge w:val="restart"/>
          </w:tcPr>
          <w:p>
            <w:pPr>
              <w:pStyle w:val="13"/>
              <w:spacing w:before="170"/>
              <w:ind w:left="854"/>
              <w:rPr>
                <w:b/>
                <w:sz w:val="21"/>
              </w:rPr>
            </w:pPr>
            <w:r>
              <w:rPr>
                <w:b/>
                <w:spacing w:val="-7"/>
                <w:sz w:val="21"/>
              </w:rPr>
              <w:t>基本支出</w:t>
            </w:r>
          </w:p>
        </w:tc>
        <w:tc>
          <w:tcPr>
            <w:tcW w:w="2551" w:type="dxa"/>
            <w:vMerge w:val="restart"/>
          </w:tcPr>
          <w:p>
            <w:pPr>
              <w:pStyle w:val="13"/>
              <w:spacing w:before="170"/>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67" w:right="156"/>
              <w:jc w:val="center"/>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13"/>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1" w:type="dxa"/>
          </w:tcPr>
          <w:p>
            <w:pPr>
              <w:pStyle w:val="13"/>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rPr>
                <w:rFonts w:ascii="Times New Roman"/>
                <w:sz w:val="24"/>
              </w:rPr>
            </w:pPr>
          </w:p>
        </w:tc>
        <w:tc>
          <w:tcPr>
            <w:tcW w:w="1191" w:type="dxa"/>
          </w:tcPr>
          <w:p>
            <w:pPr>
              <w:pStyle w:val="13"/>
              <w:rPr>
                <w:rFonts w:ascii="Times New Roman"/>
                <w:sz w:val="24"/>
              </w:rPr>
            </w:pPr>
          </w:p>
        </w:tc>
        <w:tc>
          <w:tcPr>
            <w:tcW w:w="4535" w:type="dxa"/>
          </w:tcPr>
          <w:p>
            <w:pPr>
              <w:pStyle w:val="13"/>
              <w:rPr>
                <w:rFonts w:ascii="Times New Roman"/>
                <w:sz w:val="24"/>
              </w:rPr>
            </w:pPr>
          </w:p>
        </w:tc>
        <w:tc>
          <w:tcPr>
            <w:tcW w:w="2551" w:type="dxa"/>
          </w:tcPr>
          <w:p>
            <w:pPr>
              <w:pStyle w:val="13"/>
              <w:rPr>
                <w:rFonts w:ascii="Times New Roman"/>
                <w:sz w:val="24"/>
              </w:rPr>
            </w:pPr>
          </w:p>
        </w:tc>
        <w:tc>
          <w:tcPr>
            <w:tcW w:w="2551" w:type="dxa"/>
          </w:tcPr>
          <w:p>
            <w:pPr>
              <w:pStyle w:val="13"/>
              <w:rPr>
                <w:rFonts w:ascii="Times New Roman"/>
                <w:sz w:val="24"/>
              </w:rPr>
            </w:pPr>
          </w:p>
        </w:tc>
        <w:tc>
          <w:tcPr>
            <w:tcW w:w="2551" w:type="dxa"/>
          </w:tcPr>
          <w:p>
            <w:pPr>
              <w:pStyle w:val="13"/>
              <w:rPr>
                <w:rFonts w:ascii="Times New Roman"/>
                <w:sz w:val="24"/>
              </w:rPr>
            </w:pPr>
          </w:p>
        </w:tc>
      </w:tr>
    </w:tbl>
    <w:p>
      <w:pPr>
        <w:spacing w:before="0"/>
        <w:ind w:left="640" w:right="0" w:firstLine="0"/>
        <w:jc w:val="left"/>
        <w:rPr>
          <w:sz w:val="21"/>
        </w:rPr>
      </w:pPr>
      <w:r>
        <w:rPr>
          <w:spacing w:val="-3"/>
          <w:sz w:val="21"/>
        </w:rPr>
        <w:t>注：无国有资本经营预算财政拨款预算，空表列示。</w:t>
      </w:r>
    </w:p>
    <w:p>
      <w:pPr>
        <w:spacing w:after="0"/>
        <w:jc w:val="left"/>
        <w:rPr>
          <w:sz w:val="21"/>
        </w:rPr>
        <w:sectPr>
          <w:pgSz w:w="16840" w:h="11900" w:orient="landscape"/>
          <w:pgMar w:top="1340" w:right="800" w:bottom="980" w:left="800" w:header="0" w:footer="782" w:gutter="0"/>
          <w:cols w:space="720" w:num="1"/>
        </w:sectPr>
      </w:pPr>
    </w:p>
    <w:p>
      <w:pPr>
        <w:pStyle w:val="10"/>
      </w:pPr>
      <w:r>
        <w:pict>
          <v:line id="_x0000_s1057" o:spid="_x0000_s1057" o:spt="20" style="position:absolute;left:0pt;margin-left:66.65pt;margin-top:31.95pt;height:22pt;width:0pt;mso-position-horizontal-relative:page;z-index:-251623424;mso-width-relative:page;mso-height-relative:page;" stroked="t" coordsize="21600,21600">
            <v:path arrowok="t"/>
            <v:fill focussize="0,0"/>
            <v:stroke weight="0.72pt" color="#FFFFFF"/>
            <v:imagedata o:title=""/>
            <o:lock v:ext="edit"/>
          </v:line>
        </w:pict>
      </w:r>
      <w:bookmarkStart w:id="18" w:name="部门预算财政拨款“三公”经费支出表"/>
      <w:bookmarkEnd w:id="18"/>
      <w:bookmarkStart w:id="19" w:name="_bookmark8"/>
      <w:bookmarkEnd w:id="19"/>
      <w:bookmarkStart w:id="20" w:name="第一部分  石家庄市中央商务区建设发展中心2022年部门预算信息公开情况说明"/>
      <w:bookmarkEnd w:id="20"/>
      <w:r>
        <w:rPr>
          <w:spacing w:val="-1"/>
        </w:rPr>
        <w:t>部门预算财政拨款“三公”经费支出表</w:t>
      </w:r>
    </w:p>
    <w:p>
      <w:pPr>
        <w:tabs>
          <w:tab w:val="left" w:pos="7231"/>
          <w:tab w:val="left" w:pos="12758"/>
        </w:tabs>
        <w:spacing w:before="0" w:line="430" w:lineRule="exact"/>
        <w:ind w:left="0" w:right="1" w:firstLine="0"/>
        <w:jc w:val="center"/>
        <w:rPr>
          <w:sz w:val="24"/>
        </w:rPr>
      </w:pPr>
      <w:r>
        <w:pict>
          <v:line id="_x0000_s1058" o:spid="_x0000_s1058" o:spt="20" style="position:absolute;left:0pt;margin-left:775.3pt;margin-top:0.25pt;height:21.3pt;width:0pt;mso-position-horizontal-relative:page;z-index:-251622400;mso-width-relative:page;mso-height-relative:page;" stroked="t" coordsize="21600,21600">
            <v:path arrowok="t"/>
            <v:fill focussize="0,0"/>
            <v:stroke weight="0.72pt" color="#FFFFFF"/>
            <v:imagedata o:title=""/>
            <o:lock v:ext="edit"/>
          </v:lin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54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1"/>
              <w:rPr>
                <w:sz w:val="18"/>
              </w:rPr>
            </w:pPr>
          </w:p>
          <w:p>
            <w:pPr>
              <w:pStyle w:val="13"/>
              <w:ind w:left="214"/>
              <w:rPr>
                <w:b/>
                <w:sz w:val="21"/>
              </w:rPr>
            </w:pPr>
            <w:r>
              <w:rPr>
                <w:b/>
                <w:spacing w:val="-8"/>
                <w:sz w:val="21"/>
              </w:rPr>
              <w:t>序号</w:t>
            </w:r>
          </w:p>
        </w:tc>
        <w:tc>
          <w:tcPr>
            <w:tcW w:w="3798" w:type="dxa"/>
            <w:vMerge w:val="restart"/>
          </w:tcPr>
          <w:p>
            <w:pPr>
              <w:pStyle w:val="13"/>
              <w:spacing w:before="11"/>
              <w:rPr>
                <w:sz w:val="18"/>
              </w:rPr>
            </w:pPr>
          </w:p>
          <w:p>
            <w:pPr>
              <w:pStyle w:val="13"/>
              <w:ind w:left="1614" w:right="1601"/>
              <w:jc w:val="center"/>
              <w:rPr>
                <w:b/>
                <w:sz w:val="21"/>
              </w:rPr>
            </w:pPr>
            <w:r>
              <w:rPr>
                <w:b/>
                <w:spacing w:val="15"/>
                <w:sz w:val="21"/>
              </w:rPr>
              <w:t>项 目</w:t>
            </w:r>
          </w:p>
        </w:tc>
        <w:tc>
          <w:tcPr>
            <w:tcW w:w="9525" w:type="dxa"/>
            <w:gridSpan w:val="4"/>
          </w:tcPr>
          <w:p>
            <w:pPr>
              <w:pStyle w:val="13"/>
              <w:spacing w:line="349" w:lineRule="exact"/>
              <w:ind w:left="4240" w:right="4230"/>
              <w:jc w:val="center"/>
              <w:rPr>
                <w:b/>
                <w:sz w:val="21"/>
              </w:rPr>
            </w:pPr>
            <w:r>
              <w:rPr>
                <w:b/>
                <w:spacing w:val="-4"/>
                <w:sz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vMerge w:val="continue"/>
            <w:tcBorders>
              <w:top w:val="nil"/>
            </w:tcBorders>
          </w:tcPr>
          <w:p>
            <w:pPr>
              <w:rPr>
                <w:sz w:val="2"/>
                <w:szCs w:val="2"/>
              </w:rPr>
            </w:pPr>
          </w:p>
        </w:tc>
        <w:tc>
          <w:tcPr>
            <w:tcW w:w="3798" w:type="dxa"/>
            <w:vMerge w:val="continue"/>
            <w:tcBorders>
              <w:top w:val="nil"/>
            </w:tcBorders>
          </w:tcPr>
          <w:p>
            <w:pPr>
              <w:rPr>
                <w:sz w:val="2"/>
                <w:szCs w:val="2"/>
              </w:rPr>
            </w:pPr>
          </w:p>
        </w:tc>
        <w:tc>
          <w:tcPr>
            <w:tcW w:w="2382" w:type="dxa"/>
          </w:tcPr>
          <w:p>
            <w:pPr>
              <w:pStyle w:val="13"/>
              <w:spacing w:before="151"/>
              <w:ind w:left="967" w:right="955"/>
              <w:jc w:val="center"/>
              <w:rPr>
                <w:b/>
                <w:sz w:val="21"/>
              </w:rPr>
            </w:pPr>
            <w:r>
              <w:rPr>
                <w:b/>
                <w:spacing w:val="-8"/>
                <w:sz w:val="21"/>
              </w:rPr>
              <w:t>合计</w:t>
            </w:r>
          </w:p>
        </w:tc>
        <w:tc>
          <w:tcPr>
            <w:tcW w:w="2381" w:type="dxa"/>
          </w:tcPr>
          <w:p>
            <w:pPr>
              <w:pStyle w:val="13"/>
              <w:spacing w:line="347" w:lineRule="exact"/>
              <w:ind w:left="550" w:right="539"/>
              <w:jc w:val="center"/>
              <w:rPr>
                <w:b/>
                <w:sz w:val="21"/>
              </w:rPr>
            </w:pPr>
            <w:r>
              <w:rPr>
                <w:b/>
                <w:spacing w:val="-4"/>
                <w:sz w:val="21"/>
              </w:rPr>
              <w:t>一般公共预算</w:t>
            </w:r>
          </w:p>
          <w:p>
            <w:pPr>
              <w:pStyle w:val="13"/>
              <w:spacing w:line="354" w:lineRule="exact"/>
              <w:ind w:left="548" w:right="539"/>
              <w:jc w:val="center"/>
              <w:rPr>
                <w:b/>
                <w:sz w:val="21"/>
              </w:rPr>
            </w:pPr>
            <w:r>
              <w:rPr>
                <w:b/>
                <w:spacing w:val="-7"/>
                <w:sz w:val="21"/>
              </w:rPr>
              <w:t>财政拨款</w:t>
            </w:r>
          </w:p>
        </w:tc>
        <w:tc>
          <w:tcPr>
            <w:tcW w:w="2381" w:type="dxa"/>
          </w:tcPr>
          <w:p>
            <w:pPr>
              <w:pStyle w:val="13"/>
              <w:spacing w:line="347" w:lineRule="exact"/>
              <w:ind w:left="665"/>
              <w:rPr>
                <w:b/>
                <w:sz w:val="21"/>
              </w:rPr>
            </w:pPr>
            <w:r>
              <w:rPr>
                <w:b/>
                <w:spacing w:val="-4"/>
                <w:sz w:val="21"/>
              </w:rPr>
              <w:t>政府性基金</w:t>
            </w:r>
          </w:p>
          <w:p>
            <w:pPr>
              <w:pStyle w:val="13"/>
              <w:spacing w:line="354" w:lineRule="exact"/>
              <w:ind w:left="768"/>
              <w:rPr>
                <w:b/>
                <w:sz w:val="21"/>
              </w:rPr>
            </w:pPr>
            <w:r>
              <w:rPr>
                <w:b/>
                <w:spacing w:val="-7"/>
                <w:sz w:val="21"/>
              </w:rPr>
              <w:t>预算拨款</w:t>
            </w:r>
          </w:p>
        </w:tc>
        <w:tc>
          <w:tcPr>
            <w:tcW w:w="2381" w:type="dxa"/>
          </w:tcPr>
          <w:p>
            <w:pPr>
              <w:pStyle w:val="13"/>
              <w:spacing w:line="347" w:lineRule="exact"/>
              <w:ind w:left="559"/>
              <w:rPr>
                <w:b/>
                <w:sz w:val="21"/>
              </w:rPr>
            </w:pPr>
            <w:r>
              <w:rPr>
                <w:b/>
                <w:spacing w:val="-4"/>
                <w:sz w:val="21"/>
              </w:rPr>
              <w:t>国有资本经营</w:t>
            </w:r>
          </w:p>
          <w:p>
            <w:pPr>
              <w:pStyle w:val="13"/>
              <w:spacing w:line="354" w:lineRule="exact"/>
              <w:ind w:left="559"/>
              <w:rPr>
                <w:b/>
                <w:sz w:val="21"/>
              </w:rPr>
            </w:pPr>
            <w:r>
              <w:rPr>
                <w:b/>
                <w:spacing w:val="-4"/>
                <w:sz w:val="21"/>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5"/>
              <w:ind w:left="200" w:right="188"/>
              <w:jc w:val="center"/>
              <w:rPr>
                <w:b/>
                <w:sz w:val="21"/>
              </w:rPr>
            </w:pPr>
            <w:r>
              <w:rPr>
                <w:b/>
                <w:spacing w:val="-8"/>
                <w:sz w:val="21"/>
              </w:rPr>
              <w:t>栏次</w:t>
            </w:r>
          </w:p>
        </w:tc>
        <w:tc>
          <w:tcPr>
            <w:tcW w:w="3798" w:type="dxa"/>
          </w:tcPr>
          <w:p>
            <w:pPr>
              <w:pStyle w:val="13"/>
              <w:spacing w:before="75"/>
              <w:ind w:left="14"/>
              <w:jc w:val="center"/>
              <w:rPr>
                <w:b/>
                <w:sz w:val="21"/>
              </w:rPr>
            </w:pPr>
            <w:r>
              <w:rPr>
                <w:b/>
                <w:w w:val="99"/>
                <w:sz w:val="21"/>
              </w:rPr>
              <w:t>1</w:t>
            </w:r>
          </w:p>
        </w:tc>
        <w:tc>
          <w:tcPr>
            <w:tcW w:w="2382" w:type="dxa"/>
          </w:tcPr>
          <w:p>
            <w:pPr>
              <w:pStyle w:val="13"/>
              <w:spacing w:before="75"/>
              <w:ind w:left="12"/>
              <w:jc w:val="center"/>
              <w:rPr>
                <w:b/>
                <w:sz w:val="21"/>
              </w:rPr>
            </w:pPr>
            <w:r>
              <w:rPr>
                <w:b/>
                <w:w w:val="99"/>
                <w:sz w:val="21"/>
              </w:rPr>
              <w:t>2</w:t>
            </w:r>
          </w:p>
        </w:tc>
        <w:tc>
          <w:tcPr>
            <w:tcW w:w="2381" w:type="dxa"/>
          </w:tcPr>
          <w:p>
            <w:pPr>
              <w:pStyle w:val="13"/>
              <w:spacing w:before="75"/>
              <w:ind w:left="10"/>
              <w:jc w:val="center"/>
              <w:rPr>
                <w:b/>
                <w:sz w:val="21"/>
              </w:rPr>
            </w:pPr>
            <w:r>
              <w:rPr>
                <w:b/>
                <w:w w:val="99"/>
                <w:sz w:val="21"/>
              </w:rPr>
              <w:t>3</w:t>
            </w:r>
          </w:p>
        </w:tc>
        <w:tc>
          <w:tcPr>
            <w:tcW w:w="2381" w:type="dxa"/>
          </w:tcPr>
          <w:p>
            <w:pPr>
              <w:pStyle w:val="13"/>
              <w:spacing w:before="75"/>
              <w:ind w:left="10"/>
              <w:jc w:val="center"/>
              <w:rPr>
                <w:b/>
                <w:sz w:val="21"/>
              </w:rPr>
            </w:pPr>
            <w:r>
              <w:rPr>
                <w:b/>
                <w:w w:val="99"/>
                <w:sz w:val="21"/>
              </w:rPr>
              <w:t>4</w:t>
            </w:r>
          </w:p>
        </w:tc>
        <w:tc>
          <w:tcPr>
            <w:tcW w:w="2381" w:type="dxa"/>
          </w:tcPr>
          <w:p>
            <w:pPr>
              <w:pStyle w:val="13"/>
              <w:spacing w:before="75"/>
              <w:ind w:left="9"/>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76"/>
              <w:ind w:left="14"/>
              <w:jc w:val="center"/>
              <w:rPr>
                <w:sz w:val="21"/>
              </w:rPr>
            </w:pPr>
            <w:r>
              <w:rPr>
                <w:w w:val="99"/>
                <w:sz w:val="21"/>
              </w:rPr>
              <w:t>1</w:t>
            </w:r>
          </w:p>
        </w:tc>
        <w:tc>
          <w:tcPr>
            <w:tcW w:w="3798" w:type="dxa"/>
          </w:tcPr>
          <w:p>
            <w:pPr>
              <w:pStyle w:val="13"/>
              <w:spacing w:before="76"/>
              <w:ind w:left="1059"/>
              <w:rPr>
                <w:b/>
                <w:sz w:val="21"/>
              </w:rPr>
            </w:pPr>
            <w:r>
              <w:rPr>
                <w:b/>
                <w:spacing w:val="-2"/>
                <w:sz w:val="21"/>
              </w:rPr>
              <w:t>“三公</w:t>
            </w:r>
            <w:r>
              <w:rPr>
                <w:b/>
                <w:spacing w:val="-4"/>
                <w:sz w:val="21"/>
              </w:rPr>
              <w:t>”经费小计</w:t>
            </w:r>
          </w:p>
        </w:tc>
        <w:tc>
          <w:tcPr>
            <w:tcW w:w="2382" w:type="dxa"/>
          </w:tcPr>
          <w:p>
            <w:pPr>
              <w:pStyle w:val="13"/>
              <w:spacing w:before="76"/>
              <w:ind w:right="93"/>
              <w:jc w:val="right"/>
              <w:rPr>
                <w:b/>
                <w:sz w:val="21"/>
              </w:rPr>
            </w:pPr>
            <w:r>
              <w:rPr>
                <w:b/>
                <w:spacing w:val="-4"/>
                <w:sz w:val="21"/>
              </w:rPr>
              <w:t>3.38</w:t>
            </w:r>
          </w:p>
        </w:tc>
        <w:tc>
          <w:tcPr>
            <w:tcW w:w="2381" w:type="dxa"/>
          </w:tcPr>
          <w:p>
            <w:pPr>
              <w:pStyle w:val="13"/>
              <w:spacing w:before="76"/>
              <w:ind w:right="91"/>
              <w:jc w:val="right"/>
              <w:rPr>
                <w:b/>
                <w:sz w:val="21"/>
              </w:rPr>
            </w:pPr>
            <w:r>
              <w:rPr>
                <w:b/>
                <w:spacing w:val="-4"/>
                <w:sz w:val="21"/>
              </w:rPr>
              <w:t>3.38</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5"/>
              <w:ind w:left="14"/>
              <w:jc w:val="center"/>
              <w:rPr>
                <w:sz w:val="21"/>
              </w:rPr>
            </w:pPr>
            <w:r>
              <w:rPr>
                <w:w w:val="99"/>
                <w:sz w:val="21"/>
              </w:rPr>
              <w:t>2</w:t>
            </w:r>
          </w:p>
        </w:tc>
        <w:tc>
          <w:tcPr>
            <w:tcW w:w="3798" w:type="dxa"/>
          </w:tcPr>
          <w:p>
            <w:pPr>
              <w:pStyle w:val="13"/>
              <w:spacing w:before="75"/>
              <w:ind w:left="108"/>
              <w:rPr>
                <w:sz w:val="21"/>
              </w:rPr>
            </w:pPr>
            <w:r>
              <w:rPr>
                <w:spacing w:val="-2"/>
                <w:sz w:val="21"/>
              </w:rPr>
              <w:t>“三公</w:t>
            </w:r>
            <w:r>
              <w:rPr>
                <w:spacing w:val="-4"/>
                <w:sz w:val="21"/>
              </w:rPr>
              <w:t>”经费小计</w:t>
            </w:r>
          </w:p>
        </w:tc>
        <w:tc>
          <w:tcPr>
            <w:tcW w:w="2382" w:type="dxa"/>
          </w:tcPr>
          <w:p>
            <w:pPr>
              <w:pStyle w:val="13"/>
              <w:spacing w:before="75"/>
              <w:ind w:right="92"/>
              <w:jc w:val="right"/>
              <w:rPr>
                <w:sz w:val="21"/>
              </w:rPr>
            </w:pPr>
            <w:r>
              <w:rPr>
                <w:spacing w:val="-4"/>
                <w:sz w:val="21"/>
              </w:rPr>
              <w:t>3.38</w:t>
            </w:r>
          </w:p>
        </w:tc>
        <w:tc>
          <w:tcPr>
            <w:tcW w:w="2381" w:type="dxa"/>
          </w:tcPr>
          <w:p>
            <w:pPr>
              <w:pStyle w:val="13"/>
              <w:spacing w:before="75"/>
              <w:ind w:right="92"/>
              <w:jc w:val="right"/>
              <w:rPr>
                <w:sz w:val="21"/>
              </w:rPr>
            </w:pPr>
            <w:r>
              <w:rPr>
                <w:spacing w:val="-4"/>
                <w:sz w:val="21"/>
              </w:rPr>
              <w:t>3.38</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76"/>
              <w:ind w:left="14"/>
              <w:jc w:val="center"/>
              <w:rPr>
                <w:sz w:val="21"/>
              </w:rPr>
            </w:pPr>
            <w:r>
              <w:rPr>
                <w:w w:val="99"/>
                <w:sz w:val="21"/>
              </w:rPr>
              <w:t>3</w:t>
            </w:r>
          </w:p>
        </w:tc>
        <w:tc>
          <w:tcPr>
            <w:tcW w:w="3798" w:type="dxa"/>
          </w:tcPr>
          <w:p>
            <w:pPr>
              <w:pStyle w:val="13"/>
              <w:spacing w:before="76"/>
              <w:ind w:left="108"/>
              <w:rPr>
                <w:sz w:val="21"/>
              </w:rPr>
            </w:pPr>
            <w:r>
              <w:rPr>
                <w:spacing w:val="-2"/>
                <w:sz w:val="21"/>
              </w:rPr>
              <w:t>一、因公出国（境）</w:t>
            </w:r>
            <w:r>
              <w:rPr>
                <w:spacing w:val="-10"/>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2"/>
              <w:ind w:left="14"/>
              <w:jc w:val="center"/>
              <w:rPr>
                <w:sz w:val="21"/>
              </w:rPr>
            </w:pPr>
            <w:r>
              <w:rPr>
                <w:w w:val="99"/>
                <w:sz w:val="21"/>
              </w:rPr>
              <w:t>4</w:t>
            </w:r>
          </w:p>
        </w:tc>
        <w:tc>
          <w:tcPr>
            <w:tcW w:w="3798" w:type="dxa"/>
          </w:tcPr>
          <w:p>
            <w:pPr>
              <w:pStyle w:val="13"/>
              <w:spacing w:line="346" w:lineRule="exact"/>
              <w:ind w:left="355"/>
              <w:rPr>
                <w:sz w:val="21"/>
              </w:rPr>
            </w:pPr>
            <w:r>
              <w:rPr>
                <w:spacing w:val="-3"/>
                <w:sz w:val="21"/>
              </w:rPr>
              <w:t>其中：教学科研人员因公出国</w:t>
            </w:r>
          </w:p>
          <w:p>
            <w:pPr>
              <w:pStyle w:val="13"/>
              <w:spacing w:line="354" w:lineRule="exact"/>
              <w:ind w:left="108"/>
              <w:rPr>
                <w:sz w:val="21"/>
              </w:rPr>
            </w:pPr>
            <w:r>
              <w:rPr>
                <w:spacing w:val="-4"/>
                <w:sz w:val="21"/>
              </w:rPr>
              <w:t>（境）</w:t>
            </w:r>
            <w:r>
              <w:rPr>
                <w:spacing w:val="-12"/>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7"/>
              <w:ind w:left="14"/>
              <w:jc w:val="center"/>
              <w:rPr>
                <w:sz w:val="21"/>
              </w:rPr>
            </w:pPr>
            <w:r>
              <w:rPr>
                <w:w w:val="99"/>
                <w:sz w:val="21"/>
              </w:rPr>
              <w:t>5</w:t>
            </w:r>
          </w:p>
        </w:tc>
        <w:tc>
          <w:tcPr>
            <w:tcW w:w="3798" w:type="dxa"/>
          </w:tcPr>
          <w:p>
            <w:pPr>
              <w:pStyle w:val="13"/>
              <w:spacing w:before="77"/>
              <w:ind w:left="727"/>
              <w:rPr>
                <w:sz w:val="21"/>
              </w:rPr>
            </w:pPr>
            <w:r>
              <w:rPr>
                <w:spacing w:val="-2"/>
                <w:sz w:val="21"/>
              </w:rPr>
              <w:t>其他因公出国（境）</w:t>
            </w:r>
            <w:r>
              <w:rPr>
                <w:spacing w:val="-10"/>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76"/>
              <w:ind w:left="14"/>
              <w:jc w:val="center"/>
              <w:rPr>
                <w:sz w:val="21"/>
              </w:rPr>
            </w:pPr>
            <w:r>
              <w:rPr>
                <w:w w:val="99"/>
                <w:sz w:val="21"/>
              </w:rPr>
              <w:t>6</w:t>
            </w:r>
          </w:p>
        </w:tc>
        <w:tc>
          <w:tcPr>
            <w:tcW w:w="3798" w:type="dxa"/>
          </w:tcPr>
          <w:p>
            <w:pPr>
              <w:pStyle w:val="13"/>
              <w:spacing w:before="76"/>
              <w:ind w:left="108"/>
              <w:rPr>
                <w:sz w:val="21"/>
              </w:rPr>
            </w:pPr>
            <w:r>
              <w:rPr>
                <w:spacing w:val="-3"/>
                <w:sz w:val="21"/>
              </w:rPr>
              <w:t>二、公务用车购置及运维费</w:t>
            </w:r>
          </w:p>
        </w:tc>
        <w:tc>
          <w:tcPr>
            <w:tcW w:w="2382" w:type="dxa"/>
          </w:tcPr>
          <w:p>
            <w:pPr>
              <w:pStyle w:val="13"/>
              <w:spacing w:before="76"/>
              <w:ind w:right="92"/>
              <w:jc w:val="right"/>
              <w:rPr>
                <w:sz w:val="21"/>
              </w:rPr>
            </w:pPr>
            <w:r>
              <w:rPr>
                <w:spacing w:val="-4"/>
                <w:sz w:val="21"/>
              </w:rPr>
              <w:t>2.80</w:t>
            </w:r>
          </w:p>
        </w:tc>
        <w:tc>
          <w:tcPr>
            <w:tcW w:w="2381" w:type="dxa"/>
          </w:tcPr>
          <w:p>
            <w:pPr>
              <w:pStyle w:val="13"/>
              <w:spacing w:before="76"/>
              <w:ind w:right="92"/>
              <w:jc w:val="right"/>
              <w:rPr>
                <w:sz w:val="21"/>
              </w:rPr>
            </w:pPr>
            <w:r>
              <w:rPr>
                <w:spacing w:val="-4"/>
                <w:sz w:val="21"/>
              </w:rPr>
              <w:t>2.80</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7"/>
              <w:ind w:left="14"/>
              <w:jc w:val="center"/>
              <w:rPr>
                <w:sz w:val="21"/>
              </w:rPr>
            </w:pPr>
            <w:r>
              <w:rPr>
                <w:w w:val="99"/>
                <w:sz w:val="21"/>
              </w:rPr>
              <w:t>7</w:t>
            </w:r>
          </w:p>
        </w:tc>
        <w:tc>
          <w:tcPr>
            <w:tcW w:w="3798" w:type="dxa"/>
          </w:tcPr>
          <w:p>
            <w:pPr>
              <w:pStyle w:val="13"/>
              <w:spacing w:before="77"/>
              <w:ind w:left="355"/>
              <w:rPr>
                <w:sz w:val="21"/>
              </w:rPr>
            </w:pPr>
            <w:r>
              <w:rPr>
                <w:spacing w:val="-3"/>
                <w:sz w:val="21"/>
              </w:rPr>
              <w:t>其中：公务用车购置费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6"/>
              <w:ind w:left="14"/>
              <w:jc w:val="center"/>
              <w:rPr>
                <w:sz w:val="21"/>
              </w:rPr>
            </w:pPr>
            <w:r>
              <w:rPr>
                <w:w w:val="99"/>
                <w:sz w:val="21"/>
              </w:rPr>
              <w:t>8</w:t>
            </w:r>
          </w:p>
        </w:tc>
        <w:tc>
          <w:tcPr>
            <w:tcW w:w="3798" w:type="dxa"/>
          </w:tcPr>
          <w:p>
            <w:pPr>
              <w:pStyle w:val="13"/>
              <w:spacing w:before="76"/>
              <w:ind w:left="727"/>
              <w:rPr>
                <w:sz w:val="21"/>
              </w:rPr>
            </w:pPr>
            <w:r>
              <w:rPr>
                <w:spacing w:val="-3"/>
                <w:sz w:val="21"/>
              </w:rPr>
              <w:t>公务用车运行维护费</w:t>
            </w:r>
          </w:p>
        </w:tc>
        <w:tc>
          <w:tcPr>
            <w:tcW w:w="2382" w:type="dxa"/>
          </w:tcPr>
          <w:p>
            <w:pPr>
              <w:pStyle w:val="13"/>
              <w:spacing w:before="76"/>
              <w:ind w:right="92"/>
              <w:jc w:val="right"/>
              <w:rPr>
                <w:sz w:val="21"/>
              </w:rPr>
            </w:pPr>
            <w:r>
              <w:rPr>
                <w:spacing w:val="-4"/>
                <w:sz w:val="21"/>
              </w:rPr>
              <w:t>2.80</w:t>
            </w:r>
          </w:p>
        </w:tc>
        <w:tc>
          <w:tcPr>
            <w:tcW w:w="2381" w:type="dxa"/>
          </w:tcPr>
          <w:p>
            <w:pPr>
              <w:pStyle w:val="13"/>
              <w:spacing w:before="76"/>
              <w:ind w:right="92"/>
              <w:jc w:val="right"/>
              <w:rPr>
                <w:sz w:val="21"/>
              </w:rPr>
            </w:pPr>
            <w:r>
              <w:rPr>
                <w:spacing w:val="-4"/>
                <w:sz w:val="21"/>
              </w:rPr>
              <w:t>2.80</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77"/>
              <w:ind w:left="14"/>
              <w:jc w:val="center"/>
              <w:rPr>
                <w:sz w:val="21"/>
              </w:rPr>
            </w:pPr>
            <w:r>
              <w:rPr>
                <w:w w:val="99"/>
                <w:sz w:val="21"/>
              </w:rPr>
              <w:t>9</w:t>
            </w:r>
          </w:p>
        </w:tc>
        <w:tc>
          <w:tcPr>
            <w:tcW w:w="3798" w:type="dxa"/>
          </w:tcPr>
          <w:p>
            <w:pPr>
              <w:pStyle w:val="13"/>
              <w:spacing w:before="77"/>
              <w:ind w:left="108"/>
              <w:rPr>
                <w:sz w:val="21"/>
              </w:rPr>
            </w:pPr>
            <w:r>
              <w:rPr>
                <w:spacing w:val="-4"/>
                <w:sz w:val="21"/>
              </w:rPr>
              <w:t>三、公务接待费</w:t>
            </w:r>
          </w:p>
        </w:tc>
        <w:tc>
          <w:tcPr>
            <w:tcW w:w="2382" w:type="dxa"/>
          </w:tcPr>
          <w:p>
            <w:pPr>
              <w:pStyle w:val="13"/>
              <w:spacing w:before="77"/>
              <w:ind w:right="92"/>
              <w:jc w:val="right"/>
              <w:rPr>
                <w:sz w:val="21"/>
              </w:rPr>
            </w:pPr>
            <w:r>
              <w:rPr>
                <w:spacing w:val="-4"/>
                <w:sz w:val="21"/>
              </w:rPr>
              <w:t>0.58</w:t>
            </w:r>
          </w:p>
        </w:tc>
        <w:tc>
          <w:tcPr>
            <w:tcW w:w="2381" w:type="dxa"/>
          </w:tcPr>
          <w:p>
            <w:pPr>
              <w:pStyle w:val="13"/>
              <w:spacing w:before="77"/>
              <w:ind w:right="92"/>
              <w:jc w:val="right"/>
              <w:rPr>
                <w:sz w:val="21"/>
              </w:rPr>
            </w:pPr>
            <w:r>
              <w:rPr>
                <w:spacing w:val="-4"/>
                <w:sz w:val="21"/>
              </w:rPr>
              <w:t>0.58</w:t>
            </w:r>
          </w:p>
        </w:tc>
        <w:tc>
          <w:tcPr>
            <w:tcW w:w="2381" w:type="dxa"/>
          </w:tcPr>
          <w:p>
            <w:pPr>
              <w:pStyle w:val="13"/>
              <w:rPr>
                <w:rFonts w:ascii="Times New Roman"/>
                <w:sz w:val="22"/>
              </w:rPr>
            </w:pPr>
          </w:p>
        </w:tc>
        <w:tc>
          <w:tcPr>
            <w:tcW w:w="2381" w:type="dxa"/>
          </w:tcPr>
          <w:p>
            <w:pPr>
              <w:pStyle w:val="13"/>
              <w:rPr>
                <w:rFonts w:ascii="Times New Roman"/>
                <w:sz w:val="22"/>
              </w:rPr>
            </w:pPr>
          </w:p>
        </w:tc>
      </w:tr>
    </w:tbl>
    <w:p>
      <w:pPr>
        <w:spacing w:after="0"/>
        <w:rPr>
          <w:rFonts w:ascii="Times New Roman"/>
          <w:sz w:val="22"/>
        </w:rPr>
        <w:sectPr>
          <w:pgSz w:w="16840" w:h="11900" w:orient="landscape"/>
          <w:pgMar w:top="1340" w:right="800" w:bottom="980" w:left="800" w:header="0" w:footer="782" w:gutter="0"/>
          <w:cols w:space="720" w:num="1"/>
        </w:sectPr>
      </w:pPr>
    </w:p>
    <w:p>
      <w:pPr>
        <w:pStyle w:val="8"/>
        <w:ind w:left="237"/>
      </w:pPr>
      <w:r>
        <w:rPr>
          <w:spacing w:val="-4"/>
        </w:rPr>
        <w:t>石家庄市中央商务区建设发展中</w:t>
      </w:r>
      <w:r>
        <w:rPr>
          <w:spacing w:val="-48"/>
        </w:rPr>
        <w:t xml:space="preserve">心 </w:t>
      </w:r>
      <w:r>
        <w:rPr>
          <w:spacing w:val="-4"/>
        </w:rPr>
        <w:t>2021</w:t>
      </w:r>
      <w:r>
        <w:rPr>
          <w:spacing w:val="-25"/>
        </w:rPr>
        <w:t xml:space="preserve"> 年部门</w:t>
      </w:r>
      <w:r>
        <w:rPr>
          <w:spacing w:val="-4"/>
        </w:rPr>
        <w:t>预算信息公开情况说</w:t>
      </w:r>
      <w:r>
        <w:rPr>
          <w:spacing w:val="-10"/>
        </w:rPr>
        <w:t>明</w:t>
      </w:r>
    </w:p>
    <w:p>
      <w:pPr>
        <w:pStyle w:val="2"/>
        <w:spacing w:before="111" w:line="292" w:lineRule="auto"/>
        <w:ind w:left="112" w:right="585" w:firstLine="561"/>
      </w:pPr>
      <w:r>
        <w:rPr>
          <w:spacing w:val="-2"/>
        </w:rPr>
        <w:t>按照《预算法》、《地方预决算公开操作规程》和《关于进一步推进预算公开工作的实施意</w:t>
      </w:r>
      <w:r>
        <w:t>见》规定，现将石家庄市中央商务区建设发展中心</w:t>
      </w:r>
      <w:r>
        <w:rPr>
          <w:spacing w:val="-17"/>
        </w:rPr>
        <w:t xml:space="preserve"> </w:t>
      </w:r>
      <w:r>
        <w:t>2021</w:t>
      </w:r>
      <w:r>
        <w:rPr>
          <w:spacing w:val="-7"/>
        </w:rPr>
        <w:t xml:space="preserve"> 年部</w:t>
      </w:r>
      <w:r>
        <w:t>门预算公开如下：</w:t>
      </w:r>
    </w:p>
    <w:p>
      <w:pPr>
        <w:pStyle w:val="2"/>
        <w:spacing w:before="36"/>
        <w:ind w:left="112"/>
        <w:rPr>
          <w:rFonts w:ascii="黑体" w:eastAsia="黑体"/>
        </w:rPr>
      </w:pPr>
      <w:bookmarkStart w:id="21" w:name="一、部门职责及机构设置情况"/>
      <w:bookmarkEnd w:id="21"/>
      <w:r>
        <w:rPr>
          <w:rFonts w:ascii="黑体" w:eastAsia="黑体"/>
          <w:spacing w:val="-4"/>
        </w:rPr>
        <w:t>一、部门职责及机构设置情</w:t>
      </w:r>
      <w:r>
        <w:rPr>
          <w:rFonts w:ascii="黑体" w:eastAsia="黑体"/>
          <w:spacing w:val="-10"/>
        </w:rPr>
        <w:t>况</w:t>
      </w:r>
    </w:p>
    <w:p>
      <w:pPr>
        <w:pStyle w:val="11"/>
        <w:spacing w:before="224"/>
        <w:ind w:left="753"/>
        <w:rPr>
          <w:rFonts w:hint="eastAsia" w:ascii="仿宋" w:eastAsia="仿宋"/>
        </w:rPr>
      </w:pPr>
      <w:r>
        <w:rPr>
          <w:rFonts w:hint="eastAsia" w:ascii="仿宋" w:eastAsia="仿宋"/>
          <w:spacing w:val="-2"/>
        </w:rPr>
        <w:t>部门职责</w:t>
      </w:r>
      <w:r>
        <w:rPr>
          <w:rFonts w:hint="eastAsia" w:ascii="仿宋" w:eastAsia="仿宋"/>
          <w:spacing w:val="-10"/>
        </w:rPr>
        <w:t>：</w:t>
      </w:r>
    </w:p>
    <w:p>
      <w:pPr>
        <w:pStyle w:val="2"/>
        <w:spacing w:before="188" w:line="292" w:lineRule="auto"/>
        <w:ind w:left="112" w:right="504" w:firstLine="640"/>
      </w:pPr>
      <w:r>
        <w:rPr>
          <w:spacing w:val="-2"/>
        </w:rPr>
        <w:t>一、贯彻落实市委、市政府关于中央商务区开发建设和运营管理的决策部署、方针政策、总体方案和重大措施</w:t>
      </w:r>
    </w:p>
    <w:p>
      <w:pPr>
        <w:pStyle w:val="2"/>
        <w:spacing w:line="292" w:lineRule="auto"/>
        <w:ind w:left="674" w:right="3144"/>
      </w:pPr>
      <w:r>
        <w:rPr>
          <w:spacing w:val="-2"/>
        </w:rPr>
        <w:t>二、参与制定、完善中央商务区总体规划、控制性详细规划及各专项规划三、负责协调中央商务区建设用地征收拆迁工作</w:t>
      </w:r>
    </w:p>
    <w:p>
      <w:pPr>
        <w:pStyle w:val="2"/>
        <w:spacing w:line="408" w:lineRule="exact"/>
        <w:ind w:left="674"/>
      </w:pPr>
      <w:r>
        <w:rPr>
          <w:spacing w:val="-4"/>
        </w:rPr>
        <w:t>四、负责区域基础设施建设和土地开发工</w:t>
      </w:r>
      <w:r>
        <w:rPr>
          <w:spacing w:val="-10"/>
        </w:rPr>
        <w:t>作</w:t>
      </w:r>
    </w:p>
    <w:p>
      <w:pPr>
        <w:pStyle w:val="2"/>
        <w:spacing w:before="92"/>
        <w:ind w:left="674"/>
      </w:pPr>
      <w:r>
        <w:rPr>
          <w:spacing w:val="-4"/>
        </w:rPr>
        <w:t>五、负责制定中央商务区产业发展规划，组织开展招商引资、宣传推介</w:t>
      </w:r>
      <w:r>
        <w:rPr>
          <w:spacing w:val="-7"/>
        </w:rPr>
        <w:t>工作</w:t>
      </w:r>
    </w:p>
    <w:p>
      <w:pPr>
        <w:pStyle w:val="2"/>
        <w:spacing w:before="89"/>
        <w:ind w:left="674"/>
      </w:pPr>
      <w:r>
        <w:rPr>
          <w:spacing w:val="-4"/>
        </w:rPr>
        <w:t>六、负责综合指导和服务中央商务区内企业，协调解决企业进驻、建设、发展过程中的有关</w:t>
      </w:r>
      <w:r>
        <w:rPr>
          <w:spacing w:val="-10"/>
        </w:rPr>
        <w:t>问</w:t>
      </w:r>
    </w:p>
    <w:p>
      <w:pPr>
        <w:pStyle w:val="2"/>
        <w:spacing w:before="89"/>
        <w:ind w:left="112"/>
      </w:pPr>
      <w:r>
        <w:rPr>
          <w:w w:val="99"/>
        </w:rPr>
        <w:t>题</w:t>
      </w:r>
    </w:p>
    <w:p>
      <w:pPr>
        <w:pStyle w:val="2"/>
        <w:spacing w:before="92"/>
        <w:ind w:left="674"/>
      </w:pPr>
      <w:r>
        <w:rPr>
          <w:spacing w:val="-4"/>
        </w:rPr>
        <w:t>七、负责中央商务区内市政基础设施、园林绿化设施维护管理工作，负责中央商务区范围内</w:t>
      </w:r>
      <w:r>
        <w:rPr>
          <w:spacing w:val="-10"/>
        </w:rPr>
        <w:t>城</w:t>
      </w:r>
    </w:p>
    <w:p>
      <w:pPr>
        <w:pStyle w:val="2"/>
        <w:spacing w:before="89"/>
        <w:ind w:left="112"/>
      </w:pPr>
      <w:r>
        <w:rPr>
          <w:spacing w:val="-4"/>
        </w:rPr>
        <w:t>市容貌环境管理</w:t>
      </w:r>
      <w:r>
        <w:rPr>
          <w:spacing w:val="-7"/>
        </w:rPr>
        <w:t>工作</w:t>
      </w:r>
    </w:p>
    <w:p>
      <w:pPr>
        <w:pStyle w:val="2"/>
        <w:spacing w:before="89" w:line="292" w:lineRule="auto"/>
        <w:ind w:left="112" w:right="264" w:firstLine="561"/>
      </w:pPr>
      <w:r>
        <w:rPr>
          <w:spacing w:val="-2"/>
        </w:rPr>
        <w:t>八、负责中央商务区数字城市建设、运维和管理工作；负责监督指导中央商务区内楼宇的物业</w:t>
      </w:r>
      <w:r>
        <w:rPr>
          <w:spacing w:val="-4"/>
        </w:rPr>
        <w:t>管理工作</w:t>
      </w:r>
    </w:p>
    <w:p>
      <w:pPr>
        <w:pStyle w:val="2"/>
        <w:spacing w:before="10"/>
        <w:rPr>
          <w:sz w:val="26"/>
        </w:rPr>
      </w:pPr>
    </w:p>
    <w:p>
      <w:pPr>
        <w:spacing w:before="92"/>
        <w:ind w:left="5692" w:right="5801" w:firstLine="0"/>
        <w:jc w:val="center"/>
        <w:rPr>
          <w:rFonts w:ascii="Times New Roman"/>
          <w:sz w:val="18"/>
        </w:rPr>
      </w:pPr>
      <w:r>
        <w:rPr>
          <w:rFonts w:ascii="Times New Roman"/>
          <w:spacing w:val="-5"/>
          <w:sz w:val="18"/>
        </w:rPr>
        <w:t>19</w:t>
      </w:r>
    </w:p>
    <w:p>
      <w:pPr>
        <w:spacing w:after="0"/>
        <w:jc w:val="center"/>
        <w:rPr>
          <w:rFonts w:ascii="Times New Roman"/>
          <w:sz w:val="18"/>
        </w:rPr>
        <w:sectPr>
          <w:footerReference r:id="rId4" w:type="default"/>
          <w:pgSz w:w="16840" w:h="11910" w:orient="landscape"/>
          <w:pgMar w:top="1320" w:right="1760" w:bottom="280" w:left="1020" w:header="0" w:footer="0" w:gutter="0"/>
          <w:cols w:space="720" w:num="1"/>
        </w:sectPr>
      </w:pPr>
    </w:p>
    <w:p>
      <w:pPr>
        <w:pStyle w:val="2"/>
        <w:spacing w:before="38" w:line="309" w:lineRule="auto"/>
        <w:ind w:left="753" w:right="5703" w:hanging="80"/>
        <w:rPr>
          <w:b/>
        </w:rPr>
      </w:pPr>
      <w:r>
        <w:rPr>
          <w:spacing w:val="-2"/>
        </w:rPr>
        <w:t>九、承办市委、市政府及上级有关部门交办的其他事项</w:t>
      </w:r>
      <w:r>
        <w:rPr>
          <w:b/>
          <w:spacing w:val="-2"/>
        </w:rPr>
        <w:t>机构设置：</w:t>
      </w:r>
    </w:p>
    <w:p>
      <w:pPr>
        <w:pStyle w:val="2"/>
        <w:spacing w:before="94"/>
        <w:ind w:left="5692" w:right="5805"/>
        <w:jc w:val="center"/>
      </w:pPr>
      <w:r>
        <w:rPr>
          <w:spacing w:val="-4"/>
        </w:rPr>
        <w:t>部门机构设置情</w:t>
      </w:r>
      <w:r>
        <w:rPr>
          <w:spacing w:val="-10"/>
        </w:rPr>
        <w:t>况</w:t>
      </w:r>
    </w:p>
    <w:p>
      <w:pPr>
        <w:pStyle w:val="2"/>
        <w:spacing w:before="2"/>
        <w:rPr>
          <w:sz w:val="8"/>
        </w:rPr>
      </w:pPr>
    </w:p>
    <w:tbl>
      <w:tblPr>
        <w:tblStyle w:val="5"/>
        <w:tblW w:w="0" w:type="auto"/>
        <w:tblInd w:w="211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15" w:hRule="atLeast"/>
        </w:trPr>
        <w:tc>
          <w:tcPr>
            <w:tcW w:w="4417" w:type="dxa"/>
          </w:tcPr>
          <w:p>
            <w:pPr>
              <w:pStyle w:val="13"/>
              <w:spacing w:before="80"/>
              <w:ind w:left="1713" w:right="1701"/>
              <w:jc w:val="center"/>
              <w:rPr>
                <w:b/>
                <w:sz w:val="24"/>
              </w:rPr>
            </w:pPr>
            <w:r>
              <w:rPr>
                <w:b/>
                <w:spacing w:val="-3"/>
                <w:sz w:val="24"/>
              </w:rPr>
              <w:t>单位名称</w:t>
            </w:r>
          </w:p>
        </w:tc>
        <w:tc>
          <w:tcPr>
            <w:tcW w:w="1134" w:type="dxa"/>
          </w:tcPr>
          <w:p>
            <w:pPr>
              <w:pStyle w:val="13"/>
              <w:spacing w:line="301" w:lineRule="exact"/>
              <w:ind w:left="138" w:right="123"/>
              <w:jc w:val="center"/>
              <w:rPr>
                <w:b/>
                <w:sz w:val="24"/>
              </w:rPr>
            </w:pPr>
            <w:r>
              <w:rPr>
                <w:b/>
                <w:spacing w:val="-4"/>
                <w:sz w:val="24"/>
              </w:rPr>
              <w:t>单位性</w:t>
            </w:r>
          </w:p>
          <w:p>
            <w:pPr>
              <w:pStyle w:val="13"/>
              <w:spacing w:line="294" w:lineRule="exact"/>
              <w:ind w:left="15"/>
              <w:jc w:val="center"/>
              <w:rPr>
                <w:b/>
                <w:sz w:val="24"/>
              </w:rPr>
            </w:pPr>
            <w:r>
              <w:rPr>
                <w:b/>
                <w:sz w:val="24"/>
              </w:rPr>
              <w:t>质</w:t>
            </w:r>
          </w:p>
        </w:tc>
        <w:tc>
          <w:tcPr>
            <w:tcW w:w="1276" w:type="dxa"/>
          </w:tcPr>
          <w:p>
            <w:pPr>
              <w:pStyle w:val="13"/>
              <w:spacing w:before="80"/>
              <w:ind w:left="142" w:right="128"/>
              <w:jc w:val="center"/>
              <w:rPr>
                <w:b/>
                <w:sz w:val="24"/>
              </w:rPr>
            </w:pPr>
            <w:r>
              <w:rPr>
                <w:b/>
                <w:spacing w:val="-3"/>
                <w:sz w:val="24"/>
              </w:rPr>
              <w:t>单位规格</w:t>
            </w:r>
          </w:p>
        </w:tc>
        <w:tc>
          <w:tcPr>
            <w:tcW w:w="2902" w:type="dxa"/>
          </w:tcPr>
          <w:p>
            <w:pPr>
              <w:pStyle w:val="13"/>
              <w:spacing w:before="80"/>
              <w:ind w:left="358" w:right="346"/>
              <w:jc w:val="center"/>
              <w:rPr>
                <w:b/>
                <w:sz w:val="24"/>
              </w:rPr>
            </w:pPr>
            <w:r>
              <w:rPr>
                <w:b/>
                <w:spacing w:val="-2"/>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rPr>
        <w:tc>
          <w:tcPr>
            <w:tcW w:w="4417" w:type="dxa"/>
          </w:tcPr>
          <w:p>
            <w:pPr>
              <w:pStyle w:val="13"/>
              <w:spacing w:line="280" w:lineRule="exact"/>
              <w:ind w:left="107"/>
              <w:rPr>
                <w:sz w:val="24"/>
              </w:rPr>
            </w:pPr>
            <w:r>
              <w:rPr>
                <w:spacing w:val="-1"/>
                <w:sz w:val="24"/>
              </w:rPr>
              <w:t>石家庄市中央商务区建设发展中心</w:t>
            </w:r>
          </w:p>
        </w:tc>
        <w:tc>
          <w:tcPr>
            <w:tcW w:w="1134" w:type="dxa"/>
          </w:tcPr>
          <w:p>
            <w:pPr>
              <w:pStyle w:val="13"/>
              <w:spacing w:line="280" w:lineRule="exact"/>
              <w:ind w:left="327"/>
              <w:rPr>
                <w:sz w:val="24"/>
              </w:rPr>
            </w:pPr>
            <w:r>
              <w:rPr>
                <w:spacing w:val="-5"/>
                <w:sz w:val="24"/>
              </w:rPr>
              <w:t>事业</w:t>
            </w:r>
          </w:p>
        </w:tc>
        <w:tc>
          <w:tcPr>
            <w:tcW w:w="1276" w:type="dxa"/>
          </w:tcPr>
          <w:p>
            <w:pPr>
              <w:pStyle w:val="13"/>
              <w:spacing w:line="280" w:lineRule="exact"/>
              <w:ind w:left="142" w:right="128"/>
              <w:jc w:val="center"/>
              <w:rPr>
                <w:sz w:val="24"/>
              </w:rPr>
            </w:pPr>
            <w:r>
              <w:rPr>
                <w:spacing w:val="-4"/>
                <w:sz w:val="24"/>
              </w:rPr>
              <w:t>正处级</w:t>
            </w:r>
          </w:p>
        </w:tc>
        <w:tc>
          <w:tcPr>
            <w:tcW w:w="2902" w:type="dxa"/>
          </w:tcPr>
          <w:p>
            <w:pPr>
              <w:pStyle w:val="13"/>
              <w:spacing w:line="280" w:lineRule="exact"/>
              <w:ind w:left="358" w:right="346"/>
              <w:jc w:val="center"/>
              <w:rPr>
                <w:sz w:val="24"/>
              </w:rPr>
            </w:pPr>
            <w:r>
              <w:rPr>
                <w:spacing w:val="-2"/>
                <w:sz w:val="24"/>
              </w:rPr>
              <w:t>财政性资金基本保障</w:t>
            </w:r>
          </w:p>
        </w:tc>
      </w:tr>
    </w:tbl>
    <w:p>
      <w:pPr>
        <w:pStyle w:val="2"/>
        <w:spacing w:before="1"/>
        <w:ind w:left="753"/>
        <w:rPr>
          <w:rFonts w:ascii="黑体" w:eastAsia="黑体"/>
        </w:rPr>
      </w:pPr>
      <w:r>
        <w:rPr>
          <w:rFonts w:ascii="黑体" w:eastAsia="黑体"/>
          <w:spacing w:val="-4"/>
        </w:rPr>
        <w:t>二、部门预算安排总体</w:t>
      </w:r>
      <w:r>
        <w:rPr>
          <w:rFonts w:ascii="黑体" w:eastAsia="黑体"/>
          <w:spacing w:val="-7"/>
        </w:rPr>
        <w:t>情况</w:t>
      </w:r>
    </w:p>
    <w:p>
      <w:pPr>
        <w:pStyle w:val="2"/>
        <w:spacing w:before="96" w:line="364" w:lineRule="auto"/>
        <w:ind w:left="112" w:right="504" w:firstLine="640"/>
      </w:pPr>
      <w:r>
        <w:rPr>
          <w:spacing w:val="-2"/>
        </w:rPr>
        <w:t>按照预算管理有关规定，目前我省部门预算的编制实行综合预算管理，即全部收入和支出都反映的预算中。石家庄市中央商务区建设发展中心及所属事业单位的收支包含在部门预算中。</w:t>
      </w:r>
    </w:p>
    <w:p>
      <w:pPr>
        <w:pStyle w:val="2"/>
        <w:spacing w:before="2"/>
        <w:ind w:left="753"/>
      </w:pPr>
      <w:r>
        <w:rPr>
          <w:rFonts w:ascii="Times New Roman" w:eastAsia="Times New Roman"/>
          <w:spacing w:val="-4"/>
        </w:rPr>
        <w:t>1</w:t>
      </w:r>
      <w:r>
        <w:rPr>
          <w:spacing w:val="-4"/>
        </w:rPr>
        <w:t>、收入说</w:t>
      </w:r>
      <w:r>
        <w:rPr>
          <w:spacing w:val="-10"/>
        </w:rPr>
        <w:t>明</w:t>
      </w:r>
    </w:p>
    <w:p>
      <w:pPr>
        <w:pStyle w:val="2"/>
        <w:spacing w:before="214"/>
        <w:ind w:left="753"/>
      </w:pPr>
      <w:r>
        <w:rPr>
          <w:spacing w:val="-4"/>
        </w:rPr>
        <w:t>反映本部门当年全部收入。</w:t>
      </w:r>
      <w:r>
        <w:rPr>
          <w:rFonts w:ascii="Times New Roman" w:eastAsia="Times New Roman"/>
          <w:spacing w:val="-4"/>
        </w:rPr>
        <w:t>2021</w:t>
      </w:r>
      <w:r>
        <w:rPr>
          <w:rFonts w:ascii="Times New Roman" w:eastAsia="Times New Roman"/>
          <w:spacing w:val="-3"/>
        </w:rPr>
        <w:t xml:space="preserve"> </w:t>
      </w:r>
      <w:r>
        <w:rPr>
          <w:spacing w:val="-4"/>
        </w:rPr>
        <w:t>年预算收入</w:t>
      </w:r>
      <w:r>
        <w:rPr>
          <w:spacing w:val="-60"/>
        </w:rPr>
        <w:t xml:space="preserve"> </w:t>
      </w:r>
      <w:r>
        <w:rPr>
          <w:rFonts w:ascii="Times New Roman" w:eastAsia="Times New Roman"/>
          <w:spacing w:val="-4"/>
        </w:rPr>
        <w:t>1988.2</w:t>
      </w:r>
      <w:r>
        <w:rPr>
          <w:rFonts w:ascii="Times New Roman" w:eastAsia="Times New Roman"/>
          <w:spacing w:val="2"/>
        </w:rPr>
        <w:t xml:space="preserve"> </w:t>
      </w:r>
      <w:r>
        <w:rPr>
          <w:spacing w:val="-4"/>
        </w:rPr>
        <w:t>万元，其中：一般公共预算收入</w:t>
      </w:r>
      <w:r>
        <w:rPr>
          <w:spacing w:val="-60"/>
        </w:rPr>
        <w:t xml:space="preserve"> </w:t>
      </w:r>
      <w:r>
        <w:rPr>
          <w:rFonts w:ascii="Times New Roman" w:eastAsia="Times New Roman"/>
          <w:spacing w:val="-4"/>
        </w:rPr>
        <w:t>553.12</w:t>
      </w:r>
      <w:r>
        <w:rPr>
          <w:rFonts w:ascii="Times New Roman" w:eastAsia="Times New Roman"/>
          <w:spacing w:val="-3"/>
        </w:rPr>
        <w:t xml:space="preserve"> </w:t>
      </w:r>
      <w:r>
        <w:rPr>
          <w:spacing w:val="-10"/>
        </w:rPr>
        <w:t>万</w:t>
      </w:r>
    </w:p>
    <w:p>
      <w:pPr>
        <w:pStyle w:val="2"/>
        <w:spacing w:before="214"/>
        <w:ind w:left="112"/>
        <w:jc w:val="both"/>
      </w:pPr>
      <w:r>
        <w:rPr>
          <w:spacing w:val="-4"/>
        </w:rPr>
        <w:t>元，基金预算收入</w:t>
      </w:r>
      <w:r>
        <w:rPr>
          <w:spacing w:val="-67"/>
        </w:rPr>
        <w:t xml:space="preserve"> </w:t>
      </w:r>
      <w:r>
        <w:rPr>
          <w:rFonts w:ascii="Times New Roman" w:eastAsia="Times New Roman"/>
          <w:spacing w:val="-4"/>
        </w:rPr>
        <w:t>1435.08</w:t>
      </w:r>
      <w:r>
        <w:rPr>
          <w:rFonts w:ascii="Times New Roman" w:eastAsia="Times New Roman"/>
          <w:spacing w:val="-8"/>
        </w:rPr>
        <w:t xml:space="preserve"> </w:t>
      </w:r>
      <w:r>
        <w:rPr>
          <w:spacing w:val="-4"/>
        </w:rPr>
        <w:t>万元，财政专户核拨收入</w:t>
      </w:r>
      <w:r>
        <w:rPr>
          <w:spacing w:val="-67"/>
        </w:rPr>
        <w:t xml:space="preserve"> </w:t>
      </w:r>
      <w:r>
        <w:rPr>
          <w:rFonts w:ascii="Times New Roman" w:eastAsia="Times New Roman"/>
          <w:spacing w:val="-4"/>
        </w:rPr>
        <w:t xml:space="preserve">0 </w:t>
      </w:r>
      <w:r>
        <w:rPr>
          <w:spacing w:val="-4"/>
        </w:rPr>
        <w:t>万元，其他来源</w:t>
      </w:r>
      <w:r>
        <w:rPr>
          <w:spacing w:val="-26"/>
        </w:rPr>
        <w:t xml:space="preserve">收入 </w:t>
      </w:r>
      <w:r>
        <w:rPr>
          <w:rFonts w:ascii="Times New Roman" w:eastAsia="Times New Roman"/>
          <w:spacing w:val="-4"/>
        </w:rPr>
        <w:t>0</w:t>
      </w:r>
      <w:r>
        <w:rPr>
          <w:rFonts w:ascii="Times New Roman" w:eastAsia="Times New Roman"/>
          <w:spacing w:val="-7"/>
        </w:rPr>
        <w:t xml:space="preserve"> </w:t>
      </w:r>
      <w:r>
        <w:rPr>
          <w:spacing w:val="-6"/>
        </w:rPr>
        <w:t>万元。</w:t>
      </w:r>
    </w:p>
    <w:p>
      <w:pPr>
        <w:pStyle w:val="2"/>
        <w:spacing w:before="214"/>
        <w:ind w:left="753"/>
      </w:pPr>
      <w:r>
        <w:rPr>
          <w:rFonts w:ascii="Times New Roman" w:eastAsia="Times New Roman"/>
          <w:spacing w:val="-4"/>
        </w:rPr>
        <w:t>2</w:t>
      </w:r>
      <w:r>
        <w:rPr>
          <w:spacing w:val="-4"/>
        </w:rPr>
        <w:t>、支出说</w:t>
      </w:r>
      <w:r>
        <w:rPr>
          <w:spacing w:val="-10"/>
        </w:rPr>
        <w:t>明</w:t>
      </w:r>
    </w:p>
    <w:p>
      <w:pPr>
        <w:pStyle w:val="2"/>
        <w:spacing w:before="214" w:line="364" w:lineRule="auto"/>
        <w:ind w:left="112" w:right="439" w:firstLine="640"/>
        <w:jc w:val="both"/>
      </w:pPr>
      <w:r>
        <w:rPr>
          <w:spacing w:val="-2"/>
        </w:rPr>
        <w:t>收支预算总表支出栏、基本支出表、项目支出表按经济分类和支出功能分类科目编制，反映石家庄市中央商务区建设发展中心年度部门预算中支出预算的总体情况。</w:t>
      </w:r>
      <w:r>
        <w:rPr>
          <w:rFonts w:ascii="Times New Roman" w:eastAsia="Times New Roman"/>
          <w:spacing w:val="-2"/>
        </w:rPr>
        <w:t xml:space="preserve">2021 </w:t>
      </w:r>
      <w:r>
        <w:rPr>
          <w:spacing w:val="-2"/>
        </w:rPr>
        <w:t xml:space="preserve">年部门支出预算为 </w:t>
      </w:r>
      <w:r>
        <w:rPr>
          <w:rFonts w:ascii="Times New Roman" w:eastAsia="Times New Roman"/>
        </w:rPr>
        <w:t>1988.2</w:t>
      </w:r>
      <w:r>
        <w:rPr>
          <w:rFonts w:ascii="Times New Roman" w:eastAsia="Times New Roman"/>
          <w:spacing w:val="-13"/>
        </w:rPr>
        <w:t xml:space="preserve"> </w:t>
      </w:r>
      <w:r>
        <w:t>万元，其中基本</w:t>
      </w:r>
      <w:r>
        <w:rPr>
          <w:spacing w:val="-27"/>
        </w:rPr>
        <w:t xml:space="preserve">支出 </w:t>
      </w:r>
      <w:r>
        <w:rPr>
          <w:rFonts w:ascii="Times New Roman" w:eastAsia="Times New Roman"/>
        </w:rPr>
        <w:t>473.07</w:t>
      </w:r>
      <w:r>
        <w:t>万元，包括人员</w:t>
      </w:r>
      <w:r>
        <w:rPr>
          <w:spacing w:val="-26"/>
        </w:rPr>
        <w:t xml:space="preserve">经费 </w:t>
      </w:r>
      <w:r>
        <w:rPr>
          <w:rFonts w:ascii="Times New Roman" w:eastAsia="Times New Roman"/>
        </w:rPr>
        <w:t>410.79</w:t>
      </w:r>
      <w:r>
        <w:rPr>
          <w:rFonts w:ascii="Times New Roman" w:eastAsia="Times New Roman"/>
          <w:spacing w:val="-16"/>
        </w:rPr>
        <w:t xml:space="preserve"> </w:t>
      </w:r>
      <w:r>
        <w:t>万元和日常公用</w:t>
      </w:r>
      <w:r>
        <w:rPr>
          <w:spacing w:val="-27"/>
        </w:rPr>
        <w:t xml:space="preserve">经费 </w:t>
      </w:r>
      <w:r>
        <w:rPr>
          <w:rFonts w:ascii="Times New Roman" w:eastAsia="Times New Roman"/>
        </w:rPr>
        <w:t>62.28</w:t>
      </w:r>
      <w:r>
        <w:rPr>
          <w:rFonts w:ascii="Times New Roman" w:eastAsia="Times New Roman"/>
          <w:spacing w:val="-16"/>
        </w:rPr>
        <w:t xml:space="preserve"> </w:t>
      </w:r>
      <w:r>
        <w:t>万元；</w:t>
      </w:r>
    </w:p>
    <w:p>
      <w:pPr>
        <w:pStyle w:val="2"/>
        <w:spacing w:before="2"/>
        <w:ind w:left="112"/>
        <w:jc w:val="both"/>
      </w:pPr>
      <w:r>
        <w:rPr>
          <w:spacing w:val="-4"/>
        </w:rPr>
        <w:t>项目支出</w:t>
      </w:r>
      <w:r>
        <w:rPr>
          <w:spacing w:val="-64"/>
        </w:rPr>
        <w:t xml:space="preserve"> </w:t>
      </w:r>
      <w:r>
        <w:rPr>
          <w:rFonts w:ascii="Times New Roman" w:eastAsia="Times New Roman"/>
          <w:spacing w:val="-4"/>
        </w:rPr>
        <w:t xml:space="preserve">1515.13 </w:t>
      </w:r>
      <w:r>
        <w:rPr>
          <w:spacing w:val="-4"/>
        </w:rPr>
        <w:t>万元，主要为办公设备购置支出</w:t>
      </w:r>
      <w:r>
        <w:rPr>
          <w:spacing w:val="-63"/>
        </w:rPr>
        <w:t xml:space="preserve"> </w:t>
      </w:r>
      <w:r>
        <w:rPr>
          <w:rFonts w:ascii="Times New Roman" w:eastAsia="Times New Roman"/>
          <w:spacing w:val="-4"/>
        </w:rPr>
        <w:t>3.25</w:t>
      </w:r>
      <w:r>
        <w:rPr>
          <w:rFonts w:ascii="Times New Roman" w:eastAsia="Times New Roman"/>
          <w:spacing w:val="-5"/>
        </w:rPr>
        <w:t xml:space="preserve"> </w:t>
      </w:r>
      <w:r>
        <w:rPr>
          <w:spacing w:val="-4"/>
        </w:rPr>
        <w:t>万元，搬家费支出</w:t>
      </w:r>
      <w:r>
        <w:rPr>
          <w:spacing w:val="-63"/>
        </w:rPr>
        <w:t xml:space="preserve"> </w:t>
      </w:r>
      <w:r>
        <w:rPr>
          <w:rFonts w:ascii="Times New Roman" w:eastAsia="Times New Roman"/>
          <w:spacing w:val="-4"/>
        </w:rPr>
        <w:t xml:space="preserve">0.9 </w:t>
      </w:r>
      <w:r>
        <w:rPr>
          <w:spacing w:val="-4"/>
        </w:rPr>
        <w:t>万元，业务委托</w:t>
      </w:r>
      <w:r>
        <w:rPr>
          <w:spacing w:val="-7"/>
        </w:rPr>
        <w:t>咨询</w:t>
      </w:r>
    </w:p>
    <w:p>
      <w:pPr>
        <w:spacing w:before="96"/>
        <w:ind w:left="5692" w:right="5800" w:firstLine="0"/>
        <w:jc w:val="center"/>
        <w:rPr>
          <w:rFonts w:ascii="Times New Roman"/>
          <w:sz w:val="24"/>
        </w:rPr>
      </w:pPr>
      <w:r>
        <w:rPr>
          <w:rFonts w:ascii="Times New Roman"/>
          <w:spacing w:val="-5"/>
          <w:sz w:val="24"/>
        </w:rPr>
        <w:t>20</w:t>
      </w:r>
    </w:p>
    <w:p>
      <w:pPr>
        <w:spacing w:after="0"/>
        <w:jc w:val="center"/>
        <w:rPr>
          <w:rFonts w:ascii="Times New Roman"/>
          <w:sz w:val="24"/>
        </w:rPr>
        <w:sectPr>
          <w:footerReference r:id="rId5" w:type="default"/>
          <w:pgSz w:w="16840" w:h="11910" w:orient="landscape"/>
          <w:pgMar w:top="1340" w:right="1760" w:bottom="280" w:left="1020" w:header="0" w:footer="0" w:gutter="0"/>
          <w:cols w:space="720" w:num="1"/>
        </w:sectPr>
      </w:pPr>
    </w:p>
    <w:p>
      <w:pPr>
        <w:pStyle w:val="2"/>
        <w:spacing w:before="64"/>
        <w:ind w:left="112"/>
      </w:pPr>
      <w:r>
        <w:rPr>
          <w:spacing w:val="-4"/>
        </w:rPr>
        <w:t>支出</w:t>
      </w:r>
      <w:r>
        <w:rPr>
          <w:spacing w:val="-67"/>
        </w:rPr>
        <w:t xml:space="preserve"> </w:t>
      </w:r>
      <w:r>
        <w:rPr>
          <w:rFonts w:ascii="Times New Roman" w:eastAsia="Times New Roman"/>
          <w:spacing w:val="-4"/>
        </w:rPr>
        <w:t>5</w:t>
      </w:r>
      <w:r>
        <w:rPr>
          <w:rFonts w:ascii="Times New Roman" w:eastAsia="Times New Roman"/>
          <w:spacing w:val="-3"/>
        </w:rPr>
        <w:t xml:space="preserve"> </w:t>
      </w:r>
      <w:r>
        <w:rPr>
          <w:spacing w:val="-4"/>
        </w:rPr>
        <w:t>万元，石家庄市中央商务区北区地下公共空间项目</w:t>
      </w:r>
      <w:r>
        <w:rPr>
          <w:spacing w:val="-68"/>
        </w:rPr>
        <w:t xml:space="preserve"> </w:t>
      </w:r>
      <w:r>
        <w:rPr>
          <w:rFonts w:ascii="Times New Roman" w:eastAsia="Times New Roman"/>
          <w:spacing w:val="-4"/>
        </w:rPr>
        <w:t xml:space="preserve">2021 </w:t>
      </w:r>
      <w:r>
        <w:rPr>
          <w:spacing w:val="-4"/>
        </w:rPr>
        <w:t>年债券付息服务费支出</w:t>
      </w:r>
      <w:r>
        <w:rPr>
          <w:spacing w:val="-66"/>
        </w:rPr>
        <w:t xml:space="preserve"> </w:t>
      </w:r>
      <w:r>
        <w:rPr>
          <w:rFonts w:ascii="Times New Roman" w:eastAsia="Times New Roman"/>
          <w:spacing w:val="-4"/>
        </w:rPr>
        <w:t>1435</w:t>
      </w:r>
      <w:r>
        <w:rPr>
          <w:rFonts w:ascii="Times New Roman" w:eastAsia="Times New Roman"/>
          <w:spacing w:val="-3"/>
        </w:rPr>
        <w:t xml:space="preserve"> </w:t>
      </w:r>
      <w:r>
        <w:rPr>
          <w:spacing w:val="-7"/>
        </w:rPr>
        <w:t>万元，</w:t>
      </w:r>
    </w:p>
    <w:p>
      <w:pPr>
        <w:pStyle w:val="2"/>
        <w:spacing w:before="214"/>
        <w:ind w:left="112"/>
      </w:pPr>
      <w:r>
        <w:rPr>
          <w:spacing w:val="-4"/>
        </w:rPr>
        <w:t>石家庄市中央商务区北区地下公共空间项目</w:t>
      </w:r>
      <w:r>
        <w:rPr>
          <w:spacing w:val="-59"/>
        </w:rPr>
        <w:t xml:space="preserve"> </w:t>
      </w:r>
      <w:r>
        <w:rPr>
          <w:rFonts w:ascii="Times New Roman" w:eastAsia="Times New Roman"/>
          <w:spacing w:val="-4"/>
        </w:rPr>
        <w:t>2021</w:t>
      </w:r>
      <w:r>
        <w:rPr>
          <w:rFonts w:ascii="Times New Roman" w:eastAsia="Times New Roman"/>
        </w:rPr>
        <w:t xml:space="preserve"> </w:t>
      </w:r>
      <w:r>
        <w:rPr>
          <w:spacing w:val="-4"/>
        </w:rPr>
        <w:t>年债券付息服务费支出</w:t>
      </w:r>
      <w:r>
        <w:rPr>
          <w:spacing w:val="-58"/>
        </w:rPr>
        <w:t xml:space="preserve"> </w:t>
      </w:r>
      <w:r>
        <w:rPr>
          <w:rFonts w:ascii="Times New Roman" w:eastAsia="Times New Roman"/>
          <w:spacing w:val="-4"/>
        </w:rPr>
        <w:t>0.08</w:t>
      </w:r>
      <w:r>
        <w:rPr>
          <w:rFonts w:ascii="Times New Roman" w:eastAsia="Times New Roman"/>
          <w:spacing w:val="-1"/>
        </w:rPr>
        <w:t xml:space="preserve"> </w:t>
      </w:r>
      <w:r>
        <w:rPr>
          <w:spacing w:val="-4"/>
        </w:rPr>
        <w:t>万元，专项邮电支</w:t>
      </w:r>
      <w:r>
        <w:rPr>
          <w:spacing w:val="-10"/>
        </w:rPr>
        <w:t>出</w:t>
      </w:r>
    </w:p>
    <w:p>
      <w:pPr>
        <w:pStyle w:val="2"/>
        <w:spacing w:before="214"/>
        <w:ind w:left="112"/>
      </w:pPr>
      <w:r>
        <w:rPr>
          <w:rFonts w:ascii="Times New Roman" w:eastAsia="Times New Roman"/>
          <w:spacing w:val="-4"/>
        </w:rPr>
        <w:t>3.28</w:t>
      </w:r>
      <w:r>
        <w:rPr>
          <w:rFonts w:ascii="Times New Roman" w:eastAsia="Times New Roman"/>
          <w:spacing w:val="-6"/>
        </w:rPr>
        <w:t xml:space="preserve"> </w:t>
      </w:r>
      <w:r>
        <w:rPr>
          <w:spacing w:val="-4"/>
        </w:rPr>
        <w:t>万元，业务培训</w:t>
      </w:r>
      <w:r>
        <w:rPr>
          <w:spacing w:val="-25"/>
        </w:rPr>
        <w:t xml:space="preserve">支出 </w:t>
      </w:r>
      <w:r>
        <w:rPr>
          <w:rFonts w:ascii="Times New Roman" w:eastAsia="Times New Roman"/>
          <w:spacing w:val="-4"/>
        </w:rPr>
        <w:t>1.6</w:t>
      </w:r>
      <w:r>
        <w:rPr>
          <w:rFonts w:ascii="Times New Roman" w:eastAsia="Times New Roman"/>
          <w:spacing w:val="-5"/>
        </w:rPr>
        <w:t xml:space="preserve"> </w:t>
      </w:r>
      <w:r>
        <w:rPr>
          <w:spacing w:val="-4"/>
        </w:rPr>
        <w:t>万元，党组织活动支出</w:t>
      </w:r>
      <w:r>
        <w:rPr>
          <w:spacing w:val="-65"/>
        </w:rPr>
        <w:t xml:space="preserve"> </w:t>
      </w:r>
      <w:r>
        <w:rPr>
          <w:rFonts w:ascii="Times New Roman" w:eastAsia="Times New Roman"/>
          <w:spacing w:val="-4"/>
        </w:rPr>
        <w:t>1.2</w:t>
      </w:r>
      <w:r>
        <w:rPr>
          <w:rFonts w:ascii="Times New Roman" w:eastAsia="Times New Roman"/>
          <w:spacing w:val="-6"/>
        </w:rPr>
        <w:t xml:space="preserve"> </w:t>
      </w:r>
      <w:r>
        <w:rPr>
          <w:spacing w:val="-4"/>
        </w:rPr>
        <w:t>万元，工作场地租赁支出</w:t>
      </w:r>
      <w:r>
        <w:rPr>
          <w:spacing w:val="-64"/>
        </w:rPr>
        <w:t xml:space="preserve"> </w:t>
      </w:r>
      <w:r>
        <w:rPr>
          <w:rFonts w:ascii="Times New Roman" w:eastAsia="Times New Roman"/>
          <w:spacing w:val="-4"/>
        </w:rPr>
        <w:t>30.44</w:t>
      </w:r>
      <w:r>
        <w:rPr>
          <w:rFonts w:ascii="Times New Roman" w:eastAsia="Times New Roman"/>
          <w:spacing w:val="-6"/>
        </w:rPr>
        <w:t xml:space="preserve"> </w:t>
      </w:r>
      <w:r>
        <w:rPr>
          <w:spacing w:val="-4"/>
        </w:rPr>
        <w:t>万元，</w:t>
      </w:r>
      <w:r>
        <w:rPr>
          <w:spacing w:val="-10"/>
        </w:rPr>
        <w:t>公</w:t>
      </w:r>
    </w:p>
    <w:p>
      <w:pPr>
        <w:pStyle w:val="2"/>
        <w:spacing w:before="214"/>
        <w:ind w:left="112"/>
      </w:pPr>
      <w:r>
        <w:rPr>
          <w:spacing w:val="-4"/>
        </w:rPr>
        <w:t>车租赁支出</w:t>
      </w:r>
      <w:r>
        <w:rPr>
          <w:spacing w:val="-69"/>
        </w:rPr>
        <w:t xml:space="preserve"> </w:t>
      </w:r>
      <w:r>
        <w:rPr>
          <w:rFonts w:ascii="Times New Roman" w:eastAsia="Times New Roman"/>
          <w:spacing w:val="-4"/>
        </w:rPr>
        <w:t>4.38</w:t>
      </w:r>
      <w:r>
        <w:rPr>
          <w:rFonts w:ascii="Times New Roman" w:eastAsia="Times New Roman"/>
          <w:spacing w:val="-9"/>
        </w:rPr>
        <w:t xml:space="preserve"> </w:t>
      </w:r>
      <w:r>
        <w:rPr>
          <w:spacing w:val="-4"/>
        </w:rPr>
        <w:t>万元，中央商务区前期</w:t>
      </w:r>
      <w:r>
        <w:rPr>
          <w:spacing w:val="-26"/>
        </w:rPr>
        <w:t xml:space="preserve">支出 </w:t>
      </w:r>
      <w:r>
        <w:rPr>
          <w:rFonts w:ascii="Times New Roman" w:eastAsia="Times New Roman"/>
          <w:spacing w:val="-4"/>
        </w:rPr>
        <w:t>30</w:t>
      </w:r>
      <w:r>
        <w:rPr>
          <w:rFonts w:ascii="Times New Roman" w:eastAsia="Times New Roman"/>
          <w:spacing w:val="-9"/>
        </w:rPr>
        <w:t xml:space="preserve"> </w:t>
      </w:r>
      <w:r>
        <w:rPr>
          <w:spacing w:val="-4"/>
        </w:rPr>
        <w:t>万元；其他支出</w:t>
      </w:r>
      <w:r>
        <w:rPr>
          <w:spacing w:val="-69"/>
        </w:rPr>
        <w:t xml:space="preserve"> </w:t>
      </w:r>
      <w:r>
        <w:rPr>
          <w:rFonts w:ascii="Times New Roman" w:eastAsia="Times New Roman"/>
          <w:spacing w:val="-4"/>
        </w:rPr>
        <w:t>0</w:t>
      </w:r>
      <w:r>
        <w:rPr>
          <w:rFonts w:ascii="Times New Roman" w:eastAsia="Times New Roman"/>
          <w:spacing w:val="-6"/>
        </w:rPr>
        <w:t xml:space="preserve"> </w:t>
      </w:r>
      <w:r>
        <w:rPr>
          <w:spacing w:val="-7"/>
        </w:rPr>
        <w:t>万元。</w:t>
      </w:r>
    </w:p>
    <w:p>
      <w:pPr>
        <w:pStyle w:val="2"/>
        <w:spacing w:before="214"/>
        <w:ind w:left="753"/>
      </w:pPr>
      <w:r>
        <w:rPr>
          <w:rFonts w:ascii="Times New Roman" w:eastAsia="Times New Roman"/>
          <w:spacing w:val="-4"/>
        </w:rPr>
        <w:t>3</w:t>
      </w:r>
      <w:r>
        <w:rPr>
          <w:spacing w:val="-4"/>
        </w:rPr>
        <w:t>、比上年增减情</w:t>
      </w:r>
      <w:r>
        <w:rPr>
          <w:spacing w:val="-10"/>
        </w:rPr>
        <w:t>况</w:t>
      </w:r>
    </w:p>
    <w:p>
      <w:pPr>
        <w:pStyle w:val="2"/>
        <w:spacing w:before="214"/>
        <w:ind w:left="753"/>
      </w:pPr>
      <w:r>
        <w:rPr>
          <w:rFonts w:ascii="Times New Roman" w:eastAsia="Times New Roman"/>
          <w:spacing w:val="-2"/>
        </w:rPr>
        <w:t>2021</w:t>
      </w:r>
      <w:r>
        <w:rPr>
          <w:rFonts w:ascii="Times New Roman" w:eastAsia="Times New Roman"/>
          <w:spacing w:val="-18"/>
        </w:rPr>
        <w:t xml:space="preserve"> </w:t>
      </w:r>
      <w:r>
        <w:rPr>
          <w:spacing w:val="-2"/>
        </w:rPr>
        <w:t>年部门预算收支</w:t>
      </w:r>
      <w:r>
        <w:rPr>
          <w:spacing w:val="-28"/>
        </w:rPr>
        <w:t xml:space="preserve">安排 </w:t>
      </w:r>
      <w:r>
        <w:rPr>
          <w:rFonts w:ascii="Times New Roman" w:eastAsia="Times New Roman"/>
          <w:spacing w:val="-2"/>
        </w:rPr>
        <w:t>1988.2</w:t>
      </w:r>
      <w:r>
        <w:rPr>
          <w:rFonts w:ascii="Times New Roman" w:eastAsia="Times New Roman"/>
          <w:spacing w:val="-18"/>
        </w:rPr>
        <w:t xml:space="preserve"> </w:t>
      </w:r>
      <w:r>
        <w:rPr>
          <w:spacing w:val="-2"/>
        </w:rPr>
        <w:t>万元，较</w:t>
      </w:r>
      <w:r>
        <w:rPr>
          <w:spacing w:val="-79"/>
        </w:rPr>
        <w:t xml:space="preserve"> </w:t>
      </w:r>
      <w:r>
        <w:rPr>
          <w:rFonts w:ascii="Times New Roman" w:eastAsia="Times New Roman"/>
          <w:spacing w:val="-2"/>
        </w:rPr>
        <w:t>2020</w:t>
      </w:r>
      <w:r>
        <w:rPr>
          <w:rFonts w:ascii="Times New Roman" w:eastAsia="Times New Roman"/>
          <w:spacing w:val="-18"/>
        </w:rPr>
        <w:t xml:space="preserve"> </w:t>
      </w:r>
      <w:r>
        <w:rPr>
          <w:spacing w:val="-22"/>
        </w:rPr>
        <w:t xml:space="preserve">年增加 </w:t>
      </w:r>
      <w:r>
        <w:rPr>
          <w:rFonts w:ascii="Times New Roman" w:eastAsia="Times New Roman"/>
          <w:spacing w:val="-2"/>
        </w:rPr>
        <w:t>1400.73</w:t>
      </w:r>
      <w:r>
        <w:rPr>
          <w:rFonts w:ascii="Times New Roman" w:eastAsia="Times New Roman"/>
          <w:spacing w:val="-18"/>
        </w:rPr>
        <w:t xml:space="preserve"> </w:t>
      </w:r>
      <w:r>
        <w:rPr>
          <w:spacing w:val="-2"/>
        </w:rPr>
        <w:t>万元，其中：基本支出增</w:t>
      </w:r>
      <w:r>
        <w:rPr>
          <w:spacing w:val="-10"/>
        </w:rPr>
        <w:t>加</w:t>
      </w:r>
    </w:p>
    <w:p>
      <w:pPr>
        <w:pStyle w:val="2"/>
        <w:spacing w:before="214"/>
        <w:ind w:left="112"/>
      </w:pPr>
      <w:r>
        <w:rPr>
          <w:rFonts w:ascii="Times New Roman" w:eastAsia="Times New Roman"/>
          <w:spacing w:val="-4"/>
        </w:rPr>
        <w:t>49.84</w:t>
      </w:r>
      <w:r>
        <w:rPr>
          <w:rFonts w:ascii="Times New Roman" w:eastAsia="Times New Roman"/>
          <w:spacing w:val="9"/>
        </w:rPr>
        <w:t xml:space="preserve"> </w:t>
      </w:r>
      <w:r>
        <w:rPr>
          <w:spacing w:val="-4"/>
        </w:rPr>
        <w:t>万元，主要是人员增加，相应增加人员经费和日常公用经费；项目支出</w:t>
      </w:r>
      <w:r>
        <w:rPr>
          <w:spacing w:val="-19"/>
        </w:rPr>
        <w:t xml:space="preserve">增加 </w:t>
      </w:r>
      <w:r>
        <w:rPr>
          <w:rFonts w:ascii="Times New Roman" w:eastAsia="Times New Roman"/>
          <w:spacing w:val="-4"/>
        </w:rPr>
        <w:t>1350.89</w:t>
      </w:r>
      <w:r>
        <w:rPr>
          <w:rFonts w:ascii="Times New Roman" w:eastAsia="Times New Roman"/>
          <w:spacing w:val="9"/>
        </w:rPr>
        <w:t xml:space="preserve"> </w:t>
      </w:r>
      <w:r>
        <w:rPr>
          <w:spacing w:val="-6"/>
        </w:rPr>
        <w:t>万元，</w:t>
      </w:r>
    </w:p>
    <w:p>
      <w:pPr>
        <w:pStyle w:val="2"/>
        <w:spacing w:before="214" w:line="364" w:lineRule="auto"/>
        <w:ind w:left="112" w:right="360"/>
      </w:pPr>
      <w:r>
        <w:rPr>
          <w:spacing w:val="-2"/>
        </w:rPr>
        <w:t>主要是增加石家庄市中央商务区北区地下公共空间项目</w:t>
      </w:r>
      <w:r>
        <w:rPr>
          <w:spacing w:val="-50"/>
        </w:rPr>
        <w:t xml:space="preserve"> </w:t>
      </w:r>
      <w:r>
        <w:rPr>
          <w:rFonts w:ascii="Times New Roman" w:eastAsia="Times New Roman"/>
          <w:spacing w:val="-2"/>
        </w:rPr>
        <w:t xml:space="preserve">2021 </w:t>
      </w:r>
      <w:r>
        <w:rPr>
          <w:spacing w:val="-2"/>
        </w:rPr>
        <w:t>年债券付息服务费；其他支出无增减</w:t>
      </w:r>
      <w:r>
        <w:rPr>
          <w:spacing w:val="-4"/>
        </w:rPr>
        <w:t>变化。</w:t>
      </w:r>
    </w:p>
    <w:p>
      <w:pPr>
        <w:pStyle w:val="2"/>
        <w:spacing w:before="2"/>
        <w:ind w:left="1072"/>
        <w:rPr>
          <w:rFonts w:ascii="黑体" w:eastAsia="黑体"/>
        </w:rPr>
      </w:pPr>
      <w:r>
        <w:rPr>
          <w:rFonts w:ascii="黑体" w:eastAsia="黑体"/>
          <w:spacing w:val="-4"/>
        </w:rPr>
        <w:t>三、机关运行经费安排</w:t>
      </w:r>
      <w:r>
        <w:rPr>
          <w:rFonts w:ascii="黑体" w:eastAsia="黑体"/>
          <w:spacing w:val="-7"/>
        </w:rPr>
        <w:t>情况</w:t>
      </w:r>
    </w:p>
    <w:p>
      <w:pPr>
        <w:pStyle w:val="2"/>
        <w:spacing w:before="214" w:line="364" w:lineRule="auto"/>
        <w:ind w:left="311" w:right="226" w:firstLine="640"/>
        <w:jc w:val="both"/>
      </w:pPr>
      <w:r>
        <w:rPr>
          <w:rFonts w:ascii="Times New Roman" w:eastAsia="Times New Roman"/>
          <w:spacing w:val="-2"/>
        </w:rPr>
        <w:t>2021</w:t>
      </w:r>
      <w:r>
        <w:rPr>
          <w:spacing w:val="-2"/>
        </w:rPr>
        <w:t>年，我部门机关运行经费共计安排</w:t>
      </w:r>
      <w:r>
        <w:rPr>
          <w:rFonts w:ascii="Times New Roman" w:eastAsia="Times New Roman"/>
          <w:spacing w:val="-2"/>
        </w:rPr>
        <w:t>62.28</w:t>
      </w:r>
      <w:r>
        <w:rPr>
          <w:spacing w:val="-2"/>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2"/>
        <w:spacing w:before="2"/>
        <w:ind w:left="952"/>
        <w:rPr>
          <w:rFonts w:ascii="黑体" w:hAnsi="黑体" w:eastAsia="黑体"/>
        </w:rPr>
      </w:pPr>
      <w:r>
        <w:rPr>
          <w:rFonts w:ascii="黑体" w:hAnsi="黑体" w:eastAsia="黑体"/>
          <w:spacing w:val="-4"/>
        </w:rPr>
        <w:t>四、财政拨款“三公”经费预算情况及增减变化原</w:t>
      </w:r>
      <w:r>
        <w:rPr>
          <w:rFonts w:ascii="黑体" w:hAnsi="黑体" w:eastAsia="黑体"/>
          <w:spacing w:val="-10"/>
        </w:rPr>
        <w:t>因</w:t>
      </w:r>
    </w:p>
    <w:p>
      <w:pPr>
        <w:pStyle w:val="2"/>
        <w:rPr>
          <w:rFonts w:ascii="黑体"/>
          <w:sz w:val="20"/>
        </w:rPr>
      </w:pPr>
    </w:p>
    <w:p>
      <w:pPr>
        <w:pStyle w:val="2"/>
        <w:rPr>
          <w:rFonts w:ascii="黑体"/>
          <w:sz w:val="20"/>
        </w:rPr>
      </w:pPr>
    </w:p>
    <w:p>
      <w:pPr>
        <w:pStyle w:val="2"/>
        <w:spacing w:before="10"/>
        <w:rPr>
          <w:rFonts w:ascii="黑体"/>
          <w:sz w:val="20"/>
        </w:rPr>
      </w:pPr>
    </w:p>
    <w:p>
      <w:pPr>
        <w:spacing w:before="0"/>
        <w:ind w:left="5692" w:right="5801" w:firstLine="0"/>
        <w:jc w:val="center"/>
        <w:rPr>
          <w:rFonts w:ascii="Times New Roman"/>
          <w:sz w:val="18"/>
        </w:rPr>
      </w:pPr>
      <w:r>
        <w:rPr>
          <w:rFonts w:ascii="Times New Roman"/>
          <w:spacing w:val="-5"/>
          <w:sz w:val="18"/>
        </w:rPr>
        <w:t>21</w:t>
      </w:r>
    </w:p>
    <w:p>
      <w:pPr>
        <w:spacing w:after="0"/>
        <w:jc w:val="center"/>
        <w:rPr>
          <w:rFonts w:ascii="Times New Roman"/>
          <w:sz w:val="18"/>
        </w:rPr>
        <w:sectPr>
          <w:footerReference r:id="rId6" w:type="default"/>
          <w:pgSz w:w="16840" w:h="11910" w:orient="landscape"/>
          <w:pgMar w:top="1340" w:right="1760" w:bottom="280" w:left="1020" w:header="0" w:footer="0" w:gutter="0"/>
          <w:cols w:space="720" w:num="1"/>
        </w:sectPr>
      </w:pPr>
    </w:p>
    <w:p>
      <w:pPr>
        <w:pStyle w:val="2"/>
        <w:spacing w:before="64" w:line="364" w:lineRule="auto"/>
        <w:ind w:left="311" w:right="226" w:firstLine="640"/>
      </w:pPr>
      <w:r>
        <w:rPr>
          <w:rFonts w:ascii="Times New Roman" w:hAnsi="Times New Roman" w:eastAsia="Times New Roman"/>
          <w:spacing w:val="-2"/>
        </w:rPr>
        <w:t>2021</w:t>
      </w:r>
      <w:r>
        <w:rPr>
          <w:spacing w:val="-2"/>
        </w:rPr>
        <w:t>年，我部门财政拨款“三公”经费预算安排</w:t>
      </w:r>
      <w:r>
        <w:rPr>
          <w:rFonts w:ascii="Times New Roman" w:hAnsi="Times New Roman" w:eastAsia="Times New Roman"/>
          <w:spacing w:val="-2"/>
        </w:rPr>
        <w:t>3.38</w:t>
      </w:r>
      <w:r>
        <w:rPr>
          <w:spacing w:val="-2"/>
        </w:rPr>
        <w:t>万元，其中：因公出国（境）费</w:t>
      </w:r>
      <w:r>
        <w:rPr>
          <w:rFonts w:ascii="Times New Roman" w:hAnsi="Times New Roman" w:eastAsia="Times New Roman"/>
          <w:spacing w:val="-2"/>
        </w:rPr>
        <w:t>0</w:t>
      </w:r>
      <w:r>
        <w:rPr>
          <w:spacing w:val="-2"/>
        </w:rPr>
        <w:t>万元；公务用车购置及运维费</w:t>
      </w:r>
      <w:r>
        <w:rPr>
          <w:rFonts w:ascii="Times New Roman" w:hAnsi="Times New Roman" w:eastAsia="Times New Roman"/>
          <w:spacing w:val="-2"/>
        </w:rPr>
        <w:t>2.8</w:t>
      </w:r>
      <w:r>
        <w:rPr>
          <w:spacing w:val="-2"/>
        </w:rPr>
        <w:t>万元（其中：公务用车购置费</w:t>
      </w:r>
      <w:r>
        <w:rPr>
          <w:rFonts w:ascii="Times New Roman" w:hAnsi="Times New Roman" w:eastAsia="Times New Roman"/>
          <w:spacing w:val="-2"/>
        </w:rPr>
        <w:t>0</w:t>
      </w:r>
      <w:r>
        <w:rPr>
          <w:spacing w:val="-2"/>
        </w:rPr>
        <w:t>万元，公务用车运行维护费</w:t>
      </w:r>
      <w:r>
        <w:rPr>
          <w:rFonts w:ascii="Times New Roman" w:hAnsi="Times New Roman" w:eastAsia="Times New Roman"/>
          <w:spacing w:val="-2"/>
        </w:rPr>
        <w:t>2.8</w:t>
      </w:r>
      <w:r>
        <w:rPr>
          <w:spacing w:val="-2"/>
        </w:rPr>
        <w:t>万元</w:t>
      </w:r>
      <w:r>
        <w:rPr>
          <w:rFonts w:ascii="Times New Roman" w:hAnsi="Times New Roman" w:eastAsia="Times New Roman"/>
          <w:spacing w:val="-2"/>
        </w:rPr>
        <w:t>)</w:t>
      </w:r>
      <w:r>
        <w:rPr>
          <w:spacing w:val="-2"/>
        </w:rPr>
        <w:t>； 公务接待费</w:t>
      </w:r>
      <w:r>
        <w:rPr>
          <w:rFonts w:ascii="Times New Roman" w:hAnsi="Times New Roman" w:eastAsia="Times New Roman"/>
          <w:spacing w:val="-2"/>
        </w:rPr>
        <w:t>0.58</w:t>
      </w:r>
      <w:r>
        <w:rPr>
          <w:spacing w:val="-2"/>
        </w:rPr>
        <w:t>万元。“三公”经费与上年持平，无增减变化。</w:t>
      </w:r>
    </w:p>
    <w:p>
      <w:pPr>
        <w:pStyle w:val="2"/>
        <w:spacing w:before="3"/>
        <w:ind w:left="952"/>
        <w:rPr>
          <w:rFonts w:ascii="黑体" w:eastAsia="黑体"/>
        </w:rPr>
      </w:pPr>
      <w:r>
        <w:rPr>
          <w:rFonts w:ascii="黑体" w:eastAsia="黑体"/>
          <w:spacing w:val="-4"/>
        </w:rPr>
        <w:t>五、预算绩效信</w:t>
      </w:r>
      <w:r>
        <w:rPr>
          <w:rFonts w:ascii="黑体" w:eastAsia="黑体"/>
          <w:spacing w:val="-10"/>
        </w:rPr>
        <w:t>息</w:t>
      </w:r>
    </w:p>
    <w:p>
      <w:pPr>
        <w:pStyle w:val="11"/>
        <w:spacing w:before="123"/>
        <w:ind w:left="753"/>
      </w:pPr>
      <w:r>
        <w:t>第一部分</w:t>
      </w:r>
      <w:r>
        <w:rPr>
          <w:spacing w:val="11"/>
        </w:rPr>
        <w:t xml:space="preserve"> 部门</w:t>
      </w:r>
      <w:r>
        <w:t>整体绩效目</w:t>
      </w:r>
      <w:r>
        <w:rPr>
          <w:spacing w:val="-10"/>
        </w:rPr>
        <w:t>标</w:t>
      </w:r>
    </w:p>
    <w:p>
      <w:pPr>
        <w:spacing w:before="34"/>
        <w:ind w:left="952" w:right="0" w:firstLine="0"/>
        <w:jc w:val="left"/>
        <w:rPr>
          <w:b/>
          <w:sz w:val="32"/>
        </w:rPr>
      </w:pPr>
      <w:r>
        <w:rPr>
          <w:b/>
          <w:spacing w:val="-4"/>
          <w:sz w:val="32"/>
        </w:rPr>
        <w:t>（一）总体绩效</w:t>
      </w:r>
      <w:r>
        <w:rPr>
          <w:b/>
          <w:spacing w:val="-7"/>
          <w:sz w:val="32"/>
        </w:rPr>
        <w:t>目标</w:t>
      </w:r>
    </w:p>
    <w:p>
      <w:pPr>
        <w:pStyle w:val="2"/>
        <w:spacing w:before="211" w:line="374" w:lineRule="auto"/>
        <w:ind w:left="112" w:right="223" w:firstLine="640"/>
        <w:jc w:val="both"/>
      </w:pPr>
      <w:r>
        <w:rPr>
          <w:spacing w:val="6"/>
          <w:w w:val="99"/>
        </w:rPr>
        <w:t>坚持以习近平新时代中国特色社会主义思想为指导，深入贯彻市委市政府的要求，加快推进</w:t>
      </w:r>
      <w:r>
        <w:rPr>
          <w:spacing w:val="5"/>
          <w:w w:val="99"/>
        </w:rPr>
        <w:t>中央商务区项目建设。</w:t>
      </w:r>
      <w:r>
        <w:rPr>
          <w:spacing w:val="1"/>
          <w:w w:val="99"/>
        </w:rPr>
        <w:t>20</w:t>
      </w:r>
      <w:r>
        <w:rPr>
          <w:spacing w:val="-2"/>
          <w:w w:val="99"/>
        </w:rPr>
        <w:t>2</w:t>
      </w:r>
      <w:r>
        <w:rPr>
          <w:w w:val="99"/>
        </w:rPr>
        <w:t>1</w:t>
      </w:r>
      <w:r>
        <w:rPr>
          <w:spacing w:val="-75"/>
        </w:rPr>
        <w:t xml:space="preserve"> </w:t>
      </w:r>
      <w:r>
        <w:rPr>
          <w:spacing w:val="5"/>
          <w:w w:val="99"/>
        </w:rPr>
        <w:t>年主要做好以下工作。</w:t>
      </w:r>
      <w:r>
        <w:rPr>
          <w:b/>
          <w:spacing w:val="5"/>
          <w:w w:val="99"/>
        </w:rPr>
        <w:t>一是继续完善项目规划。</w:t>
      </w:r>
      <w:r>
        <w:rPr>
          <w:spacing w:val="4"/>
          <w:w w:val="99"/>
        </w:rPr>
        <w:t>结合我市新一轮国土</w:t>
      </w:r>
      <w:r>
        <w:rPr>
          <w:spacing w:val="7"/>
          <w:w w:val="99"/>
        </w:rPr>
        <w:t>空间规划调整内容，启动文旅中区和金融商务南区的控制性详细规划动态维护工作；二</w:t>
      </w:r>
      <w:r>
        <w:rPr>
          <w:b/>
          <w:spacing w:val="6"/>
          <w:w w:val="99"/>
        </w:rPr>
        <w:t>是全力抓</w:t>
      </w:r>
      <w:r>
        <w:rPr>
          <w:b/>
          <w:spacing w:val="2"/>
          <w:w w:val="99"/>
        </w:rPr>
        <w:t>好续建工程建设。</w:t>
      </w:r>
      <w:r>
        <w:rPr>
          <w:w w:val="99"/>
        </w:rPr>
        <w:t>至明年底，所有在建工程主体结构全部完成，地下公共空间装修工程完成</w:t>
      </w:r>
      <w:r>
        <w:rPr>
          <w:spacing w:val="-76"/>
        </w:rPr>
        <w:t xml:space="preserve"> </w:t>
      </w:r>
      <w:r>
        <w:rPr>
          <w:spacing w:val="1"/>
          <w:w w:val="99"/>
        </w:rPr>
        <w:t>90</w:t>
      </w:r>
      <w:r>
        <w:rPr>
          <w:spacing w:val="-1"/>
          <w:w w:val="99"/>
        </w:rPr>
        <w:t>%，</w:t>
      </w:r>
      <w:r>
        <w:rPr>
          <w:w w:val="99"/>
        </w:rPr>
        <w:t>设备安装完成</w:t>
      </w:r>
      <w:r>
        <w:rPr>
          <w:spacing w:val="-79"/>
        </w:rPr>
        <w:t xml:space="preserve"> </w:t>
      </w:r>
      <w:r>
        <w:rPr>
          <w:spacing w:val="1"/>
          <w:w w:val="99"/>
        </w:rPr>
        <w:t>95</w:t>
      </w:r>
      <w:r>
        <w:rPr>
          <w:w w:val="99"/>
        </w:rPr>
        <w:t>%；</w:t>
      </w:r>
      <w:r>
        <w:rPr>
          <w:b/>
          <w:spacing w:val="2"/>
          <w:w w:val="99"/>
        </w:rPr>
        <w:t>三是及早启动一批新建工程。</w:t>
      </w:r>
      <w:r>
        <w:rPr>
          <w:w w:val="99"/>
        </w:rPr>
        <w:t>年内启动正太饭店修缮加固、解放纪念碑广场建</w:t>
      </w:r>
      <w:r>
        <w:rPr>
          <w:spacing w:val="4"/>
          <w:w w:val="99"/>
        </w:rPr>
        <w:t>设及中车和铁路回迁楼建设等工程，并结合北区楼宇建设情况，适时启动配套路网建设。</w:t>
      </w:r>
      <w:r>
        <w:rPr>
          <w:spacing w:val="1"/>
          <w:w w:val="99"/>
        </w:rPr>
        <w:t>20</w:t>
      </w:r>
      <w:r>
        <w:rPr>
          <w:spacing w:val="-2"/>
          <w:w w:val="99"/>
        </w:rPr>
        <w:t>2</w:t>
      </w:r>
      <w:r>
        <w:rPr>
          <w:w w:val="99"/>
        </w:rPr>
        <w:t>1</w:t>
      </w:r>
      <w:r>
        <w:rPr>
          <w:spacing w:val="-75"/>
        </w:rPr>
        <w:t xml:space="preserve"> </w:t>
      </w:r>
      <w:r>
        <w:rPr>
          <w:w w:val="99"/>
        </w:rPr>
        <w:t>年</w:t>
      </w:r>
      <w:r>
        <w:rPr>
          <w:spacing w:val="6"/>
          <w:w w:val="99"/>
        </w:rPr>
        <w:t>我们将抽调人员进一步充实招商队伍，集中人力、物力和财力，集中性、突击性开展招商工作，大力开展上门招商、定向招商，对一些意向性较强的优质企业将盯紧盯死，争取尽快确定一批入</w:t>
      </w:r>
    </w:p>
    <w:p>
      <w:pPr>
        <w:pStyle w:val="2"/>
        <w:spacing w:before="1"/>
        <w:rPr>
          <w:sz w:val="15"/>
        </w:rPr>
      </w:pPr>
    </w:p>
    <w:p>
      <w:pPr>
        <w:spacing w:before="90"/>
        <w:ind w:left="5692" w:right="5800" w:firstLine="0"/>
        <w:jc w:val="center"/>
        <w:rPr>
          <w:rFonts w:ascii="Times New Roman"/>
          <w:sz w:val="24"/>
        </w:rPr>
      </w:pPr>
      <w:r>
        <w:rPr>
          <w:rFonts w:ascii="Times New Roman"/>
          <w:spacing w:val="-5"/>
          <w:sz w:val="24"/>
        </w:rPr>
        <w:t>22</w:t>
      </w:r>
    </w:p>
    <w:p>
      <w:pPr>
        <w:spacing w:after="0"/>
        <w:jc w:val="center"/>
        <w:rPr>
          <w:rFonts w:ascii="Times New Roman"/>
          <w:sz w:val="24"/>
        </w:rPr>
        <w:sectPr>
          <w:footerReference r:id="rId7" w:type="default"/>
          <w:pgSz w:w="16840" w:h="11910" w:orient="landscape"/>
          <w:pgMar w:top="1340" w:right="1760" w:bottom="280" w:left="1020" w:header="0" w:footer="0" w:gutter="0"/>
          <w:cols w:space="720" w:num="1"/>
        </w:sectPr>
      </w:pPr>
    </w:p>
    <w:p>
      <w:pPr>
        <w:pStyle w:val="2"/>
        <w:spacing w:before="151" w:line="374" w:lineRule="auto"/>
        <w:ind w:left="112" w:right="223"/>
        <w:jc w:val="both"/>
      </w:pPr>
      <w:r>
        <w:rPr>
          <w:spacing w:val="4"/>
          <w:w w:val="99"/>
        </w:rPr>
        <w:t>驻企业。同时，充分发挥“以商招商”的吸引带动作用，实现“招好商、招大商”的招商目标。</w:t>
      </w:r>
      <w:r>
        <w:rPr>
          <w:spacing w:val="6"/>
          <w:w w:val="99"/>
        </w:rPr>
        <w:t>做好单位日常综合事务的保障性工作为中央商务区建设提供有力的后备力量，改善工作环境，和</w:t>
      </w:r>
      <w:r>
        <w:rPr>
          <w:w w:val="99"/>
        </w:rPr>
        <w:t>谐工作氛围，进一步提高工作人员的工作热情。</w:t>
      </w:r>
    </w:p>
    <w:p>
      <w:pPr>
        <w:pStyle w:val="11"/>
        <w:spacing w:line="414" w:lineRule="exact"/>
      </w:pPr>
      <w:r>
        <w:rPr>
          <w:spacing w:val="-4"/>
        </w:rPr>
        <w:t>（二）分项绩效</w:t>
      </w:r>
      <w:r>
        <w:rPr>
          <w:spacing w:val="-7"/>
        </w:rPr>
        <w:t>目标</w:t>
      </w:r>
    </w:p>
    <w:p>
      <w:pPr>
        <w:pStyle w:val="2"/>
        <w:spacing w:before="210"/>
        <w:ind w:left="753"/>
      </w:pPr>
      <w:r>
        <w:rPr>
          <w:spacing w:val="-4"/>
        </w:rPr>
        <w:t>一、加强综合事务管理，强大中央商务区项目建设后备力</w:t>
      </w:r>
      <w:r>
        <w:rPr>
          <w:spacing w:val="-7"/>
        </w:rPr>
        <w:t>量。</w:t>
      </w:r>
    </w:p>
    <w:p>
      <w:pPr>
        <w:pStyle w:val="2"/>
        <w:spacing w:before="229" w:line="374" w:lineRule="auto"/>
        <w:ind w:left="112" w:right="504" w:firstLine="640"/>
      </w:pPr>
      <w:r>
        <w:rPr>
          <w:spacing w:val="-2"/>
        </w:rPr>
        <w:t>绩效目标：加强自身建设和综合事务管理的能力，主要保障单位正常运转需要的网络、党建工作、公务用车租赁、文件资料印刷、业务培训和业务委托咨询等日常事务的管理。</w:t>
      </w:r>
    </w:p>
    <w:p>
      <w:pPr>
        <w:pStyle w:val="2"/>
        <w:spacing w:before="2" w:line="374" w:lineRule="auto"/>
        <w:ind w:left="112" w:right="504" w:firstLine="640"/>
      </w:pPr>
      <w:r>
        <w:rPr>
          <w:spacing w:val="-2"/>
        </w:rPr>
        <w:t>绩效指标：积极开展党建工作，按照年度党建计划开展党组织活动，党建活动参与率达到党</w:t>
      </w:r>
      <w:r>
        <w:t>员总数的</w:t>
      </w:r>
      <w:r>
        <w:rPr>
          <w:spacing w:val="-19"/>
        </w:rPr>
        <w:t xml:space="preserve"> </w:t>
      </w:r>
      <w:r>
        <w:t>100%，党建活动参与者的满意度达到</w:t>
      </w:r>
      <w:r>
        <w:rPr>
          <w:spacing w:val="-19"/>
        </w:rPr>
        <w:t xml:space="preserve"> </w:t>
      </w:r>
      <w:r>
        <w:t>95%，提高全体党员的政治觉悟和思想觉悟。</w:t>
      </w:r>
    </w:p>
    <w:p>
      <w:pPr>
        <w:pStyle w:val="2"/>
        <w:spacing w:line="374" w:lineRule="auto"/>
        <w:ind w:left="112" w:right="425" w:firstLine="640"/>
      </w:pPr>
      <w:r>
        <w:rPr>
          <w:spacing w:val="-2"/>
        </w:rPr>
        <w:t>开展业务培训，培训次数按照年度计划实施，预计</w:t>
      </w:r>
      <w:r>
        <w:rPr>
          <w:spacing w:val="-24"/>
        </w:rPr>
        <w:t xml:space="preserve">培训 </w:t>
      </w:r>
      <w:r>
        <w:rPr>
          <w:spacing w:val="-2"/>
        </w:rPr>
        <w:t>3</w:t>
      </w:r>
      <w:r>
        <w:rPr>
          <w:spacing w:val="-34"/>
        </w:rPr>
        <w:t xml:space="preserve"> 次</w:t>
      </w:r>
      <w:r>
        <w:rPr>
          <w:spacing w:val="-2"/>
        </w:rPr>
        <w:t>以上，培训覆盖率达到</w:t>
      </w:r>
      <w:r>
        <w:rPr>
          <w:spacing w:val="-64"/>
        </w:rPr>
        <w:t xml:space="preserve"> </w:t>
      </w:r>
      <w:r>
        <w:rPr>
          <w:spacing w:val="-2"/>
        </w:rPr>
        <w:t>100%，学</w:t>
      </w:r>
      <w:r>
        <w:t>员培训满意度达到</w:t>
      </w:r>
      <w:r>
        <w:rPr>
          <w:spacing w:val="-39"/>
        </w:rPr>
        <w:t xml:space="preserve"> </w:t>
      </w:r>
      <w:r>
        <w:t>100%，提高工作人员的业务能力水平和知识储备量。</w:t>
      </w:r>
    </w:p>
    <w:p>
      <w:pPr>
        <w:pStyle w:val="2"/>
        <w:spacing w:line="374" w:lineRule="auto"/>
        <w:ind w:left="112" w:right="264" w:firstLine="640"/>
      </w:pPr>
      <w:r>
        <w:rPr>
          <w:spacing w:val="-2"/>
        </w:rPr>
        <w:t>办公网络安装验收合格率达到</w:t>
      </w:r>
      <w:r>
        <w:rPr>
          <w:spacing w:val="-63"/>
        </w:rPr>
        <w:t xml:space="preserve"> </w:t>
      </w:r>
      <w:r>
        <w:rPr>
          <w:spacing w:val="-2"/>
        </w:rPr>
        <w:t>100%，办公自动化覆盖率达到</w:t>
      </w:r>
      <w:r>
        <w:rPr>
          <w:spacing w:val="-63"/>
        </w:rPr>
        <w:t xml:space="preserve"> </w:t>
      </w:r>
      <w:r>
        <w:rPr>
          <w:spacing w:val="-2"/>
        </w:rPr>
        <w:t>100%，网络异常比率降低到</w:t>
      </w:r>
      <w:r>
        <w:rPr>
          <w:spacing w:val="-63"/>
        </w:rPr>
        <w:t xml:space="preserve"> </w:t>
      </w:r>
      <w:r>
        <w:rPr>
          <w:spacing w:val="-2"/>
        </w:rPr>
        <w:t>5%，</w:t>
      </w:r>
      <w:r>
        <w:t>网络维护和维修及时率</w:t>
      </w:r>
      <w:r>
        <w:rPr>
          <w:spacing w:val="-39"/>
        </w:rPr>
        <w:t xml:space="preserve"> </w:t>
      </w:r>
      <w:r>
        <w:t>100%。</w:t>
      </w:r>
    </w:p>
    <w:p>
      <w:pPr>
        <w:pStyle w:val="2"/>
        <w:spacing w:before="3"/>
        <w:ind w:left="753"/>
      </w:pPr>
      <w:r>
        <w:rPr>
          <w:spacing w:val="-4"/>
        </w:rPr>
        <w:t>业务咨询主要聘请法律顾问等咨询评估机构解决中央商务区项目建设过程中出现的问题，</w:t>
      </w:r>
      <w:r>
        <w:rPr>
          <w:spacing w:val="-10"/>
        </w:rPr>
        <w:t>咨</w:t>
      </w:r>
    </w:p>
    <w:p>
      <w:pPr>
        <w:pStyle w:val="2"/>
        <w:rPr>
          <w:sz w:val="20"/>
        </w:rPr>
      </w:pPr>
    </w:p>
    <w:p>
      <w:pPr>
        <w:pStyle w:val="2"/>
        <w:rPr>
          <w:sz w:val="19"/>
        </w:rPr>
      </w:pPr>
    </w:p>
    <w:p>
      <w:pPr>
        <w:spacing w:before="0"/>
        <w:ind w:left="5692" w:right="5801" w:firstLine="0"/>
        <w:jc w:val="center"/>
        <w:rPr>
          <w:rFonts w:ascii="Times New Roman"/>
          <w:sz w:val="18"/>
        </w:rPr>
      </w:pPr>
      <w:r>
        <w:rPr>
          <w:rFonts w:ascii="Times New Roman"/>
          <w:spacing w:val="-5"/>
          <w:sz w:val="18"/>
        </w:rPr>
        <w:t>23</w:t>
      </w:r>
    </w:p>
    <w:p>
      <w:pPr>
        <w:spacing w:after="0"/>
        <w:jc w:val="center"/>
        <w:rPr>
          <w:rFonts w:ascii="Times New Roman"/>
          <w:sz w:val="18"/>
        </w:rPr>
        <w:sectPr>
          <w:footerReference r:id="rId8" w:type="default"/>
          <w:pgSz w:w="16840" w:h="11910" w:orient="landscape"/>
          <w:pgMar w:top="1340" w:right="1760" w:bottom="280" w:left="1020" w:header="0" w:footer="0" w:gutter="0"/>
          <w:cols w:space="720" w:num="1"/>
        </w:sectPr>
      </w:pPr>
    </w:p>
    <w:p>
      <w:pPr>
        <w:pStyle w:val="2"/>
        <w:spacing w:before="151"/>
        <w:ind w:left="112"/>
      </w:pPr>
      <w:r>
        <w:rPr>
          <w:spacing w:val="-4"/>
        </w:rPr>
        <w:t>询报告结论的客</w:t>
      </w:r>
      <w:r>
        <w:rPr>
          <w:spacing w:val="-15"/>
        </w:rPr>
        <w:t xml:space="preserve">观性 </w:t>
      </w:r>
      <w:r>
        <w:rPr>
          <w:spacing w:val="-4"/>
        </w:rPr>
        <w:t>100%，按照实际咨询业务签订咨询合同</w:t>
      </w:r>
      <w:r>
        <w:rPr>
          <w:spacing w:val="-10"/>
        </w:rPr>
        <w:t>。</w:t>
      </w:r>
    </w:p>
    <w:p>
      <w:pPr>
        <w:pStyle w:val="2"/>
        <w:spacing w:before="228" w:line="374" w:lineRule="auto"/>
        <w:ind w:left="112" w:right="504" w:firstLine="640"/>
      </w:pPr>
      <w:r>
        <w:rPr>
          <w:spacing w:val="-2"/>
        </w:rPr>
        <w:t>公务用车租赁根据《公务用车租赁协议》按时支付公务用车租赁费，保障我中心公车正常使</w:t>
      </w:r>
      <w:r>
        <w:t>用。支付及时率</w:t>
      </w:r>
      <w:r>
        <w:rPr>
          <w:spacing w:val="-10"/>
        </w:rPr>
        <w:t xml:space="preserve">达到 </w:t>
      </w:r>
      <w:r>
        <w:t>100%，金额为</w:t>
      </w:r>
      <w:r>
        <w:rPr>
          <w:spacing w:val="-30"/>
        </w:rPr>
        <w:t xml:space="preserve"> </w:t>
      </w:r>
      <w:r>
        <w:t>4.38</w:t>
      </w:r>
      <w:r>
        <w:rPr>
          <w:spacing w:val="-9"/>
        </w:rPr>
        <w:t xml:space="preserve"> 万元。</w:t>
      </w:r>
    </w:p>
    <w:p>
      <w:pPr>
        <w:pStyle w:val="2"/>
        <w:spacing w:before="2"/>
        <w:ind w:left="753"/>
      </w:pPr>
      <w:r>
        <w:rPr>
          <w:spacing w:val="-4"/>
        </w:rPr>
        <w:t>二、改善办公环境，和谐工作氛围</w:t>
      </w:r>
      <w:r>
        <w:rPr>
          <w:spacing w:val="-10"/>
        </w:rPr>
        <w:t>。</w:t>
      </w:r>
    </w:p>
    <w:p>
      <w:pPr>
        <w:pStyle w:val="2"/>
        <w:spacing w:before="229" w:line="374" w:lineRule="auto"/>
        <w:ind w:left="112" w:right="504" w:firstLine="640"/>
        <w:jc w:val="both"/>
      </w:pPr>
      <w:r>
        <w:rPr>
          <w:spacing w:val="-2"/>
        </w:rPr>
        <w:t>绩效目标：为了办公环境更加优越，我单位搬迁至新的办公地址，有利于时事督导中央商务区项目，有效的提高了上传下达的办公效率；继续完善项目前期工作扩大招商引资规模，加快商务区建设；按照《转接协议》按时及时偿还债券利息和服务费。</w:t>
      </w:r>
    </w:p>
    <w:p>
      <w:pPr>
        <w:pStyle w:val="2"/>
        <w:spacing w:before="1" w:line="374" w:lineRule="auto"/>
        <w:ind w:left="112" w:right="504" w:firstLine="640"/>
      </w:pPr>
      <w:r>
        <w:rPr>
          <w:spacing w:val="-2"/>
        </w:rPr>
        <w:t>绩效指标：按照实际负担的搬迁费支付，搬家公司两天内完成搬家，保证国有资产的完好率 100%。</w:t>
      </w:r>
    </w:p>
    <w:p>
      <w:pPr>
        <w:pStyle w:val="2"/>
        <w:spacing w:before="2"/>
        <w:ind w:left="753"/>
      </w:pPr>
      <w:r>
        <w:rPr>
          <w:spacing w:val="-4"/>
        </w:rPr>
        <w:t>中央商务区前期工作费用主要解决项目招商引资和前期项目规划、调研工作，至少指定</w:t>
      </w:r>
      <w:r>
        <w:rPr>
          <w:spacing w:val="-51"/>
        </w:rPr>
        <w:t xml:space="preserve"> </w:t>
      </w:r>
      <w:r>
        <w:rPr>
          <w:spacing w:val="-4"/>
        </w:rPr>
        <w:t>2</w:t>
      </w:r>
      <w:r>
        <w:rPr>
          <w:spacing w:val="-31"/>
        </w:rPr>
        <w:t xml:space="preserve"> 个</w:t>
      </w:r>
    </w:p>
    <w:p>
      <w:pPr>
        <w:pStyle w:val="2"/>
        <w:spacing w:before="229" w:line="374" w:lineRule="auto"/>
        <w:ind w:left="112" w:right="504"/>
      </w:pPr>
      <w:r>
        <w:rPr>
          <w:spacing w:val="-2"/>
        </w:rPr>
        <w:t>以上的项目立项报告和可研报告，开展至少</w:t>
      </w:r>
      <w:r>
        <w:rPr>
          <w:spacing w:val="-56"/>
        </w:rPr>
        <w:t xml:space="preserve"> </w:t>
      </w:r>
      <w:r>
        <w:rPr>
          <w:spacing w:val="-2"/>
        </w:rPr>
        <w:t>5</w:t>
      </w:r>
      <w:r>
        <w:rPr>
          <w:spacing w:val="-21"/>
        </w:rPr>
        <w:t xml:space="preserve"> 次外</w:t>
      </w:r>
      <w:r>
        <w:rPr>
          <w:spacing w:val="-2"/>
        </w:rPr>
        <w:t>地招商业务，扩大中央商务区招商规模，加快推进中央商务区建设。</w:t>
      </w:r>
    </w:p>
    <w:p>
      <w:pPr>
        <w:pStyle w:val="2"/>
        <w:spacing w:line="467" w:lineRule="exact"/>
        <w:ind w:left="753"/>
        <w:rPr>
          <w:rFonts w:ascii="微软雅黑" w:eastAsia="微软雅黑"/>
          <w:sz w:val="28"/>
        </w:rPr>
      </w:pPr>
      <w:r>
        <w:rPr>
          <w:spacing w:val="-4"/>
        </w:rPr>
        <w:t>按照《转接协议》按时及时偿还债券利息和服务费，不出现违约情况</w:t>
      </w:r>
      <w:r>
        <w:rPr>
          <w:rFonts w:ascii="微软雅黑" w:eastAsia="微软雅黑"/>
          <w:spacing w:val="-10"/>
          <w:sz w:val="28"/>
        </w:rPr>
        <w:t>。</w:t>
      </w:r>
    </w:p>
    <w:p>
      <w:pPr>
        <w:pStyle w:val="11"/>
        <w:spacing w:line="587" w:lineRule="exact"/>
      </w:pPr>
      <w:r>
        <w:rPr>
          <w:spacing w:val="-4"/>
        </w:rPr>
        <w:t>（三）工作保障</w:t>
      </w:r>
      <w:r>
        <w:rPr>
          <w:spacing w:val="-7"/>
        </w:rPr>
        <w:t>措施</w:t>
      </w:r>
    </w:p>
    <w:p>
      <w:pPr>
        <w:spacing w:before="9" w:line="240" w:lineRule="auto"/>
        <w:rPr>
          <w:b/>
          <w:sz w:val="17"/>
        </w:rPr>
      </w:pPr>
    </w:p>
    <w:p>
      <w:pPr>
        <w:spacing w:before="90"/>
        <w:ind w:left="5692" w:right="5800" w:firstLine="0"/>
        <w:jc w:val="center"/>
        <w:rPr>
          <w:rFonts w:ascii="Times New Roman"/>
          <w:sz w:val="24"/>
        </w:rPr>
      </w:pPr>
      <w:r>
        <w:rPr>
          <w:rFonts w:ascii="Times New Roman"/>
          <w:spacing w:val="-5"/>
          <w:sz w:val="24"/>
        </w:rPr>
        <w:t>24</w:t>
      </w:r>
    </w:p>
    <w:p>
      <w:pPr>
        <w:spacing w:after="0"/>
        <w:jc w:val="center"/>
        <w:rPr>
          <w:rFonts w:ascii="Times New Roman"/>
          <w:sz w:val="24"/>
        </w:rPr>
        <w:sectPr>
          <w:footerReference r:id="rId9" w:type="default"/>
          <w:pgSz w:w="16840" w:h="11910" w:orient="landscape"/>
          <w:pgMar w:top="1340" w:right="1760" w:bottom="280" w:left="1020" w:header="0" w:footer="0" w:gutter="0"/>
          <w:cols w:space="720" w:num="1"/>
        </w:sectPr>
      </w:pPr>
    </w:p>
    <w:p>
      <w:pPr>
        <w:pStyle w:val="2"/>
        <w:spacing w:before="64" w:line="364" w:lineRule="auto"/>
        <w:ind w:left="112" w:right="343" w:firstLine="640"/>
      </w:pPr>
      <w:r>
        <w:rPr>
          <w:spacing w:val="-2"/>
        </w:rPr>
        <w:t>1、加强组织领导。建立统筹协调、分工协作、密切配合、合力推进的工作机制，各个处室工作人员按照中央商务区项目年度总体规划和分项绩效目标，细化工作方案，明确责任主体、项目设施进度，确保资金支付按照时间节点完成支付。</w:t>
      </w:r>
    </w:p>
    <w:p>
      <w:pPr>
        <w:pStyle w:val="2"/>
        <w:spacing w:before="3" w:line="364" w:lineRule="auto"/>
        <w:ind w:left="112" w:right="346" w:firstLine="640"/>
      </w:pPr>
      <w:r>
        <w:rPr>
          <w:spacing w:val="-2"/>
        </w:rPr>
        <w:t>2、强化责任担当。按照“谁花钱、谁负责、谁举证”的原则，明确各个处室预算绩效的管理职责。根据分管项目的预算绩效目标安排支出，实现花钱必问效，确保财务工作与业务工作紧密衔接。按照要求积极开展预算绩效事前绩效评估、中期绩效评估、终期绩效评价，根据评价结果进行整改，确保绩效目标顺利实现。</w:t>
      </w:r>
    </w:p>
    <w:p>
      <w:pPr>
        <w:pStyle w:val="2"/>
        <w:spacing w:before="3" w:line="364" w:lineRule="auto"/>
        <w:ind w:left="112" w:right="343" w:firstLine="640"/>
      </w:pPr>
      <w:r>
        <w:rPr>
          <w:spacing w:val="-2"/>
        </w:rPr>
        <w:t>3、强化预算管理。开展绩效运行监控管理，强化预算执行的刚性约束。进一步规范财政资金的使用和管理，强化内部控制制度建设。督促各处室加快预算执行进度，按照资金支付计划完成资金支付。</w:t>
      </w:r>
    </w:p>
    <w:p>
      <w:pPr>
        <w:pStyle w:val="2"/>
        <w:spacing w:before="2" w:line="364" w:lineRule="auto"/>
        <w:ind w:left="112" w:right="343" w:firstLine="640"/>
      </w:pPr>
      <w:r>
        <w:rPr>
          <w:spacing w:val="-2"/>
        </w:rPr>
        <w:t>4、完善评价机制。按照要求扎实开展绩效自评。制定评价工作方案，明确评价内容、方法及责任处室，发现问题要及时整改，调整优化支出结构，提高财政资金使用效益。</w:t>
      </w:r>
    </w:p>
    <w:p>
      <w:pPr>
        <w:pStyle w:val="2"/>
        <w:spacing w:line="364" w:lineRule="auto"/>
        <w:ind w:left="112" w:right="343" w:firstLine="640"/>
      </w:pPr>
      <w:r>
        <w:rPr>
          <w:spacing w:val="-2"/>
        </w:rPr>
        <w:t>5、规范资产管理。加强会计核算工作，严格执行财务资产管理制度，确保账面数字真实、完整，严格按照政府采购目录进行政府采购，加强固定资产登记、使用和报废处置管理，做到支出合理，物尽其用。</w:t>
      </w:r>
    </w:p>
    <w:p>
      <w:pPr>
        <w:spacing w:before="0" w:line="152" w:lineRule="exact"/>
        <w:ind w:left="5692" w:right="5801" w:firstLine="0"/>
        <w:jc w:val="center"/>
        <w:rPr>
          <w:rFonts w:ascii="Times New Roman"/>
          <w:sz w:val="18"/>
        </w:rPr>
      </w:pPr>
      <w:r>
        <w:rPr>
          <w:rFonts w:ascii="Times New Roman"/>
          <w:spacing w:val="-5"/>
          <w:sz w:val="18"/>
        </w:rPr>
        <w:t>25</w:t>
      </w:r>
    </w:p>
    <w:p>
      <w:pPr>
        <w:spacing w:after="0" w:line="152" w:lineRule="exact"/>
        <w:jc w:val="center"/>
        <w:rPr>
          <w:rFonts w:ascii="Times New Roman"/>
          <w:sz w:val="18"/>
        </w:rPr>
        <w:sectPr>
          <w:footerReference r:id="rId10" w:type="default"/>
          <w:pgSz w:w="16840" w:h="11910" w:orient="landscape"/>
          <w:pgMar w:top="1340" w:right="1760" w:bottom="280" w:left="1020" w:header="0" w:footer="0" w:gutter="0"/>
          <w:cols w:space="720" w:num="1"/>
        </w:sectPr>
      </w:pPr>
    </w:p>
    <w:p>
      <w:pPr>
        <w:pStyle w:val="2"/>
        <w:spacing w:before="64" w:line="364" w:lineRule="auto"/>
        <w:ind w:left="112" w:right="345" w:firstLine="640"/>
      </w:pPr>
      <w:r>
        <w:rPr>
          <w:spacing w:val="-2"/>
        </w:rPr>
        <w:t>6、加强宣传和培训。积极参加相关部门组织的培训，培训的主要方面涉及中央商务区拆迁、建设、招商方面，提高我单位工作人员和管理人员的业务能力水平，强化预算绩效管理意识，掌握工作方法，提升管理能力。加大绩效预算宣传力度，利用度多途径、多方式宣传绩效理念，促进预算绩效管理水平进一步提升。</w:t>
      </w:r>
    </w:p>
    <w:p>
      <w:pPr>
        <w:pStyle w:val="2"/>
        <w:spacing w:before="3" w:line="364" w:lineRule="auto"/>
        <w:ind w:left="112" w:right="345" w:firstLine="640"/>
      </w:pPr>
      <w:r>
        <w:rPr>
          <w:spacing w:val="-2"/>
        </w:rPr>
        <w:t>7、加强单位建设。综合事务管理事务的水平逐步提高，单位保障力度逐步提高，做好中央商务区项目后勤保障工作，办公场所、网络、公务用车租赁等综合事务保障，党建工作更加完善。</w:t>
      </w:r>
    </w:p>
    <w:p>
      <w:pPr>
        <w:pStyle w:val="2"/>
        <w:spacing w:before="2" w:line="364" w:lineRule="auto"/>
        <w:ind w:left="112" w:right="343" w:firstLine="561"/>
      </w:pPr>
      <w:r>
        <w:rPr>
          <w:spacing w:val="-2"/>
        </w:rPr>
        <w:t>8、加强党建工作，组织党建活动至少</w:t>
      </w:r>
      <w:r>
        <w:rPr>
          <w:spacing w:val="-63"/>
        </w:rPr>
        <w:t xml:space="preserve"> </w:t>
      </w:r>
      <w:r>
        <w:rPr>
          <w:spacing w:val="-2"/>
        </w:rPr>
        <w:t>4</w:t>
      </w:r>
      <w:r>
        <w:rPr>
          <w:spacing w:val="-24"/>
        </w:rPr>
        <w:t xml:space="preserve"> 次，</w:t>
      </w:r>
      <w:r>
        <w:rPr>
          <w:spacing w:val="-2"/>
        </w:rPr>
        <w:t>党员覆盖率</w:t>
      </w:r>
      <w:r>
        <w:rPr>
          <w:spacing w:val="-23"/>
        </w:rPr>
        <w:t xml:space="preserve">达到 </w:t>
      </w:r>
      <w:r>
        <w:rPr>
          <w:spacing w:val="-2"/>
        </w:rPr>
        <w:t>100%，有效提高党员的政治觉悟和素养，充分提高党员干部的工作积极性和工作认同感。</w:t>
      </w:r>
    </w:p>
    <w:p>
      <w:pPr>
        <w:pStyle w:val="2"/>
        <w:spacing w:before="1" w:line="364" w:lineRule="auto"/>
        <w:ind w:left="112" w:right="106" w:firstLine="561"/>
      </w:pPr>
      <w:r>
        <w:rPr>
          <w:spacing w:val="-2"/>
        </w:rPr>
        <w:t>9、完善项目前期工作，大力开展项目前期招商引资工作和项目前期规划立项、科研调查工作，为中央商务区项目建设提供保障。</w:t>
      </w:r>
    </w:p>
    <w:p>
      <w:pPr>
        <w:pStyle w:val="2"/>
        <w:spacing w:before="2" w:line="364" w:lineRule="auto"/>
        <w:ind w:left="112" w:right="264" w:firstLine="561"/>
      </w:pPr>
      <w:r>
        <w:rPr>
          <w:spacing w:val="-2"/>
        </w:rPr>
        <w:t>10、积极偿还债券利息，按照《转借协议》的要求，及时、准确的偿还债券的利息，保障我中心的信用，做到不失信，合理正常的使用债券资金。</w:t>
      </w: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
        <w:rPr>
          <w:sz w:val="29"/>
        </w:rPr>
      </w:pPr>
    </w:p>
    <w:p>
      <w:pPr>
        <w:spacing w:before="90"/>
        <w:ind w:left="5692" w:right="5800" w:firstLine="0"/>
        <w:jc w:val="center"/>
        <w:rPr>
          <w:rFonts w:ascii="Times New Roman"/>
          <w:sz w:val="24"/>
        </w:rPr>
      </w:pPr>
      <w:r>
        <w:rPr>
          <w:rFonts w:ascii="Times New Roman"/>
          <w:spacing w:val="-5"/>
          <w:sz w:val="24"/>
        </w:rPr>
        <w:t>26</w:t>
      </w:r>
    </w:p>
    <w:p>
      <w:pPr>
        <w:spacing w:after="0"/>
        <w:jc w:val="center"/>
        <w:rPr>
          <w:rFonts w:ascii="Times New Roman"/>
          <w:sz w:val="24"/>
        </w:rPr>
        <w:sectPr>
          <w:footerReference r:id="rId11" w:type="default"/>
          <w:pgSz w:w="16840" w:h="11910" w:orient="landscape"/>
          <w:pgMar w:top="1340" w:right="1760" w:bottom="280" w:left="1020" w:header="0" w:footer="0" w:gutter="0"/>
          <w:cols w:space="720" w:num="1"/>
        </w:sectPr>
      </w:pPr>
    </w:p>
    <w:p>
      <w:pPr>
        <w:pStyle w:val="11"/>
        <w:spacing w:before="61"/>
        <w:ind w:left="1020"/>
      </w:pPr>
      <w:r>
        <w:t>第二部分</w:t>
      </w:r>
      <w:r>
        <w:rPr>
          <w:spacing w:val="11"/>
        </w:rPr>
        <w:t xml:space="preserve"> 预算</w:t>
      </w:r>
      <w:r>
        <w:t>项目绩效目</w:t>
      </w:r>
      <w:r>
        <w:rPr>
          <w:spacing w:val="-10"/>
        </w:rPr>
        <w:t>标</w:t>
      </w:r>
    </w:p>
    <w:p>
      <w:pPr>
        <w:spacing w:before="72"/>
        <w:ind w:left="910" w:right="0" w:firstLine="0"/>
        <w:jc w:val="left"/>
        <w:rPr>
          <w:b/>
          <w:sz w:val="28"/>
        </w:rPr>
      </w:pPr>
      <w:bookmarkStart w:id="22" w:name="  1、公车租赁绩效目标表 "/>
      <w:bookmarkEnd w:id="22"/>
      <w:r>
        <w:rPr>
          <w:b/>
          <w:spacing w:val="-2"/>
          <w:sz w:val="28"/>
        </w:rPr>
        <w:t>1</w:t>
      </w:r>
      <w:r>
        <w:rPr>
          <w:b/>
          <w:spacing w:val="-3"/>
          <w:sz w:val="28"/>
        </w:rPr>
        <w:t>、公车租赁绩效目标表</w:t>
      </w:r>
    </w:p>
    <w:p>
      <w:pPr>
        <w:tabs>
          <w:tab w:val="left" w:pos="8230"/>
        </w:tabs>
        <w:spacing w:before="39"/>
        <w:ind w:left="235" w:right="0" w:firstLine="0"/>
        <w:jc w:val="left"/>
        <w:rPr>
          <w:sz w:val="24"/>
        </w:rPr>
      </w:pPr>
      <w:r>
        <w:pict>
          <v:line id="_x0000_s1059" o:spid="_x0000_s1059" o:spt="20" style="position:absolute;left:0pt;margin-left:62.35pt;margin-top:2.7pt;height:21.3pt;width:0pt;mso-position-horizontal-relative:page;z-index:-251621376;mso-width-relative:page;mso-height-relative:page;" stroked="t" coordsize="21600,21600">
            <v:path arrowok="t"/>
            <v:fill focussize="0,0"/>
            <v:stroke weight="0.72pt" color="#FFFFFF"/>
            <v:imagedata o:title=""/>
            <o:lock v:ext="edit"/>
          </v:line>
        </w:pict>
      </w:r>
      <w:r>
        <w:pict>
          <v:line id="_x0000_s1060" o:spid="_x0000_s1060" o:spt="20" style="position:absolute;left:0pt;margin-left:532.95pt;margin-top:3.4pt;height:20.6pt;width:0pt;mso-position-horizontal-relative:page;z-index:-251620352;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1301002106NIEP2</w:t>
            </w:r>
          </w:p>
          <w:p>
            <w:pPr>
              <w:pStyle w:val="13"/>
              <w:spacing w:line="301" w:lineRule="exact"/>
              <w:ind w:left="107"/>
              <w:rPr>
                <w:sz w:val="24"/>
              </w:rPr>
            </w:pPr>
            <w:r>
              <w:rPr>
                <w:spacing w:val="-2"/>
                <w:sz w:val="24"/>
              </w:rPr>
              <w:t>4LCTV8</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3"/>
                <w:sz w:val="24"/>
              </w:rPr>
              <w:t>公车租赁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4.38</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4.38</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支付公车租赁费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.支付公务用车租赁费，保障办公需要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rPr>
                <w:sz w:val="32"/>
              </w:rPr>
            </w:pPr>
          </w:p>
          <w:p>
            <w:pPr>
              <w:pStyle w:val="13"/>
              <w:spacing w:before="8"/>
              <w:rPr>
                <w:sz w:val="18"/>
              </w:rPr>
            </w:pPr>
          </w:p>
          <w:p>
            <w:pPr>
              <w:pStyle w:val="13"/>
              <w:spacing w:before="1" w:line="163" w:lineRule="auto"/>
              <w:ind w:left="447" w:right="189" w:hanging="240"/>
              <w:rPr>
                <w:sz w:val="24"/>
              </w:rPr>
            </w:pPr>
            <w:r>
              <w:rPr>
                <w:spacing w:val="-4"/>
                <w:sz w:val="24"/>
              </w:rPr>
              <w:t>产出指</w:t>
            </w:r>
            <w:r>
              <w:rPr>
                <w:spacing w:val="-10"/>
                <w:sz w:val="24"/>
              </w:rPr>
              <w:t>标</w:t>
            </w:r>
          </w:p>
        </w:tc>
        <w:tc>
          <w:tcPr>
            <w:tcW w:w="1134" w:type="dxa"/>
          </w:tcPr>
          <w:p>
            <w:pPr>
              <w:pStyle w:val="13"/>
              <w:spacing w:line="279" w:lineRule="exact"/>
              <w:ind w:left="107"/>
              <w:rPr>
                <w:sz w:val="24"/>
              </w:rPr>
            </w:pPr>
            <w:r>
              <w:rPr>
                <w:spacing w:val="-4"/>
                <w:sz w:val="24"/>
              </w:rPr>
              <w:t>数量指</w:t>
            </w:r>
          </w:p>
          <w:p>
            <w:pPr>
              <w:pStyle w:val="13"/>
              <w:spacing w:line="301" w:lineRule="exact"/>
              <w:ind w:left="107"/>
              <w:rPr>
                <w:sz w:val="24"/>
              </w:rPr>
            </w:pPr>
            <w:r>
              <w:rPr>
                <w:sz w:val="24"/>
              </w:rPr>
              <w:t>标</w:t>
            </w:r>
          </w:p>
        </w:tc>
        <w:tc>
          <w:tcPr>
            <w:tcW w:w="1276" w:type="dxa"/>
          </w:tcPr>
          <w:p>
            <w:pPr>
              <w:pStyle w:val="13"/>
              <w:spacing w:line="279" w:lineRule="exact"/>
              <w:ind w:left="108"/>
              <w:rPr>
                <w:sz w:val="24"/>
              </w:rPr>
            </w:pPr>
            <w:r>
              <w:rPr>
                <w:spacing w:val="-3"/>
                <w:sz w:val="24"/>
              </w:rPr>
              <w:t>租赁车辆</w:t>
            </w:r>
          </w:p>
          <w:p>
            <w:pPr>
              <w:pStyle w:val="13"/>
              <w:spacing w:line="301" w:lineRule="exact"/>
              <w:ind w:left="108"/>
              <w:rPr>
                <w:sz w:val="24"/>
              </w:rPr>
            </w:pPr>
            <w:r>
              <w:rPr>
                <w:spacing w:val="-5"/>
                <w:sz w:val="24"/>
              </w:rPr>
              <w:t>数量</w:t>
            </w:r>
          </w:p>
        </w:tc>
        <w:tc>
          <w:tcPr>
            <w:tcW w:w="2891" w:type="dxa"/>
            <w:gridSpan w:val="2"/>
          </w:tcPr>
          <w:p>
            <w:pPr>
              <w:pStyle w:val="13"/>
              <w:spacing w:line="279" w:lineRule="exact"/>
              <w:ind w:left="107"/>
              <w:rPr>
                <w:sz w:val="24"/>
              </w:rPr>
            </w:pPr>
            <w:r>
              <w:rPr>
                <w:spacing w:val="-3"/>
                <w:sz w:val="24"/>
              </w:rPr>
              <w:t xml:space="preserve">按照编制 </w:t>
            </w:r>
            <w:r>
              <w:rPr>
                <w:sz w:val="24"/>
              </w:rPr>
              <w:t>1</w:t>
            </w:r>
            <w:r>
              <w:rPr>
                <w:spacing w:val="-5"/>
                <w:sz w:val="24"/>
              </w:rPr>
              <w:t xml:space="preserve"> 辆车，租赁一</w:t>
            </w:r>
          </w:p>
          <w:p>
            <w:pPr>
              <w:pStyle w:val="13"/>
              <w:spacing w:line="301" w:lineRule="exact"/>
              <w:ind w:left="107"/>
              <w:rPr>
                <w:sz w:val="24"/>
              </w:rPr>
            </w:pPr>
            <w:r>
              <w:rPr>
                <w:spacing w:val="-5"/>
                <w:sz w:val="24"/>
              </w:rPr>
              <w:t>辆车</w:t>
            </w:r>
          </w:p>
        </w:tc>
        <w:tc>
          <w:tcPr>
            <w:tcW w:w="1276" w:type="dxa"/>
          </w:tcPr>
          <w:p>
            <w:pPr>
              <w:pStyle w:val="13"/>
              <w:spacing w:line="279" w:lineRule="exact"/>
              <w:ind w:left="108"/>
              <w:rPr>
                <w:sz w:val="24"/>
              </w:rPr>
            </w:pPr>
            <w:r>
              <w:rPr>
                <w:sz w:val="24"/>
              </w:rPr>
              <w:t>≤1</w:t>
            </w:r>
            <w:r>
              <w:rPr>
                <w:spacing w:val="-8"/>
                <w:sz w:val="24"/>
              </w:rPr>
              <w:t xml:space="preserve"> 租赁 </w:t>
            </w:r>
            <w:r>
              <w:rPr>
                <w:spacing w:val="-10"/>
                <w:sz w:val="24"/>
              </w:rPr>
              <w:t>1</w:t>
            </w:r>
          </w:p>
          <w:p>
            <w:pPr>
              <w:pStyle w:val="13"/>
              <w:spacing w:line="301" w:lineRule="exact"/>
              <w:ind w:left="108"/>
              <w:rPr>
                <w:sz w:val="24"/>
              </w:rPr>
            </w:pPr>
            <w:r>
              <w:rPr>
                <w:spacing w:val="-5"/>
                <w:sz w:val="24"/>
              </w:rPr>
              <w:t>辆车</w:t>
            </w:r>
          </w:p>
        </w:tc>
        <w:tc>
          <w:tcPr>
            <w:tcW w:w="1701" w:type="dxa"/>
          </w:tcPr>
          <w:p>
            <w:pPr>
              <w:pStyle w:val="13"/>
              <w:spacing w:before="59"/>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质量指</w:t>
            </w:r>
          </w:p>
          <w:p>
            <w:pPr>
              <w:pStyle w:val="13"/>
              <w:spacing w:line="302" w:lineRule="exact"/>
              <w:ind w:left="107"/>
              <w:rPr>
                <w:sz w:val="24"/>
              </w:rPr>
            </w:pPr>
            <w:r>
              <w:rPr>
                <w:sz w:val="24"/>
              </w:rPr>
              <w:t>标</w:t>
            </w:r>
          </w:p>
        </w:tc>
        <w:tc>
          <w:tcPr>
            <w:tcW w:w="1276" w:type="dxa"/>
          </w:tcPr>
          <w:p>
            <w:pPr>
              <w:pStyle w:val="13"/>
              <w:spacing w:line="278" w:lineRule="exact"/>
              <w:ind w:left="108"/>
              <w:rPr>
                <w:sz w:val="24"/>
              </w:rPr>
            </w:pPr>
            <w:r>
              <w:rPr>
                <w:spacing w:val="-3"/>
                <w:sz w:val="24"/>
              </w:rPr>
              <w:t>租赁车辆</w:t>
            </w:r>
          </w:p>
          <w:p>
            <w:pPr>
              <w:pStyle w:val="13"/>
              <w:spacing w:line="302" w:lineRule="exact"/>
              <w:ind w:left="108"/>
              <w:rPr>
                <w:sz w:val="24"/>
              </w:rPr>
            </w:pPr>
            <w:r>
              <w:rPr>
                <w:spacing w:val="-3"/>
                <w:sz w:val="24"/>
              </w:rPr>
              <w:t>运行完好</w:t>
            </w:r>
          </w:p>
        </w:tc>
        <w:tc>
          <w:tcPr>
            <w:tcW w:w="2891" w:type="dxa"/>
            <w:gridSpan w:val="2"/>
          </w:tcPr>
          <w:p>
            <w:pPr>
              <w:pStyle w:val="13"/>
              <w:spacing w:before="58"/>
              <w:ind w:left="107"/>
              <w:rPr>
                <w:sz w:val="24"/>
              </w:rPr>
            </w:pPr>
            <w:r>
              <w:rPr>
                <w:spacing w:val="-2"/>
                <w:sz w:val="24"/>
              </w:rPr>
              <w:t>车辆运行完好</w:t>
            </w:r>
          </w:p>
        </w:tc>
        <w:tc>
          <w:tcPr>
            <w:tcW w:w="1276" w:type="dxa"/>
          </w:tcPr>
          <w:p>
            <w:pPr>
              <w:pStyle w:val="13"/>
              <w:spacing w:line="278" w:lineRule="exact"/>
              <w:ind w:left="108"/>
              <w:rPr>
                <w:sz w:val="24"/>
              </w:rPr>
            </w:pPr>
            <w:r>
              <w:rPr>
                <w:sz w:val="24"/>
              </w:rPr>
              <w:t>≥100</w:t>
            </w:r>
            <w:r>
              <w:rPr>
                <w:spacing w:val="-13"/>
                <w:sz w:val="24"/>
              </w:rPr>
              <w:t xml:space="preserve"> 正</w:t>
            </w:r>
          </w:p>
          <w:p>
            <w:pPr>
              <w:pStyle w:val="13"/>
              <w:spacing w:line="302" w:lineRule="exact"/>
              <w:ind w:left="108"/>
              <w:rPr>
                <w:sz w:val="24"/>
              </w:rPr>
            </w:pPr>
            <w:r>
              <w:rPr>
                <w:spacing w:val="-4"/>
                <w:sz w:val="24"/>
              </w:rPr>
              <w:t>常运行</w:t>
            </w:r>
          </w:p>
        </w:tc>
        <w:tc>
          <w:tcPr>
            <w:tcW w:w="1701" w:type="dxa"/>
          </w:tcPr>
          <w:p>
            <w:pPr>
              <w:pStyle w:val="13"/>
              <w:spacing w:before="58"/>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80" w:lineRule="exact"/>
              <w:ind w:left="107"/>
              <w:rPr>
                <w:sz w:val="24"/>
              </w:rPr>
            </w:pPr>
            <w:r>
              <w:rPr>
                <w:spacing w:val="-4"/>
                <w:sz w:val="24"/>
              </w:rPr>
              <w:t>时效指</w:t>
            </w:r>
          </w:p>
          <w:p>
            <w:pPr>
              <w:pStyle w:val="13"/>
              <w:spacing w:line="300" w:lineRule="exact"/>
              <w:ind w:left="107"/>
              <w:rPr>
                <w:sz w:val="24"/>
              </w:rPr>
            </w:pPr>
            <w:r>
              <w:rPr>
                <w:sz w:val="24"/>
              </w:rPr>
              <w:t>标</w:t>
            </w:r>
          </w:p>
        </w:tc>
        <w:tc>
          <w:tcPr>
            <w:tcW w:w="1276" w:type="dxa"/>
          </w:tcPr>
          <w:p>
            <w:pPr>
              <w:pStyle w:val="13"/>
              <w:spacing w:line="280" w:lineRule="exact"/>
              <w:ind w:left="108"/>
              <w:rPr>
                <w:sz w:val="24"/>
              </w:rPr>
            </w:pPr>
            <w:r>
              <w:rPr>
                <w:spacing w:val="-3"/>
                <w:sz w:val="24"/>
              </w:rPr>
              <w:t>支付租赁</w:t>
            </w:r>
          </w:p>
          <w:p>
            <w:pPr>
              <w:pStyle w:val="13"/>
              <w:spacing w:line="300" w:lineRule="exact"/>
              <w:ind w:left="108"/>
              <w:rPr>
                <w:sz w:val="24"/>
              </w:rPr>
            </w:pPr>
            <w:r>
              <w:rPr>
                <w:spacing w:val="-4"/>
                <w:sz w:val="24"/>
              </w:rPr>
              <w:t>费及时</w:t>
            </w:r>
          </w:p>
        </w:tc>
        <w:tc>
          <w:tcPr>
            <w:tcW w:w="2891" w:type="dxa"/>
            <w:gridSpan w:val="2"/>
          </w:tcPr>
          <w:p>
            <w:pPr>
              <w:pStyle w:val="13"/>
              <w:spacing w:before="57"/>
              <w:ind w:left="107"/>
              <w:rPr>
                <w:sz w:val="24"/>
              </w:rPr>
            </w:pPr>
            <w:r>
              <w:rPr>
                <w:spacing w:val="-2"/>
                <w:sz w:val="24"/>
              </w:rPr>
              <w:t>支付租赁费及时</w:t>
            </w:r>
          </w:p>
        </w:tc>
        <w:tc>
          <w:tcPr>
            <w:tcW w:w="1276" w:type="dxa"/>
          </w:tcPr>
          <w:p>
            <w:pPr>
              <w:pStyle w:val="13"/>
              <w:spacing w:line="280" w:lineRule="exact"/>
              <w:ind w:left="108"/>
              <w:rPr>
                <w:sz w:val="24"/>
              </w:rPr>
            </w:pPr>
            <w:r>
              <w:rPr>
                <w:sz w:val="24"/>
              </w:rPr>
              <w:t>≥100</w:t>
            </w:r>
            <w:r>
              <w:rPr>
                <w:spacing w:val="-13"/>
                <w:sz w:val="24"/>
              </w:rPr>
              <w:t xml:space="preserve"> 及</w:t>
            </w:r>
          </w:p>
          <w:p>
            <w:pPr>
              <w:pStyle w:val="13"/>
              <w:spacing w:line="300" w:lineRule="exact"/>
              <w:ind w:left="108"/>
              <w:rPr>
                <w:sz w:val="24"/>
              </w:rPr>
            </w:pPr>
            <w:r>
              <w:rPr>
                <w:spacing w:val="-4"/>
                <w:sz w:val="24"/>
              </w:rPr>
              <w:t>时支付</w:t>
            </w:r>
          </w:p>
        </w:tc>
        <w:tc>
          <w:tcPr>
            <w:tcW w:w="1701" w:type="dxa"/>
          </w:tcPr>
          <w:p>
            <w:pPr>
              <w:pStyle w:val="13"/>
              <w:spacing w:before="57"/>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9" w:lineRule="exact"/>
              <w:ind w:left="107"/>
              <w:rPr>
                <w:sz w:val="24"/>
              </w:rPr>
            </w:pPr>
            <w:r>
              <w:rPr>
                <w:spacing w:val="-4"/>
                <w:sz w:val="24"/>
              </w:rPr>
              <w:t>成本指</w:t>
            </w:r>
          </w:p>
          <w:p>
            <w:pPr>
              <w:pStyle w:val="13"/>
              <w:spacing w:line="301" w:lineRule="exact"/>
              <w:ind w:left="107"/>
              <w:rPr>
                <w:sz w:val="24"/>
              </w:rPr>
            </w:pPr>
            <w:r>
              <w:rPr>
                <w:sz w:val="24"/>
              </w:rPr>
              <w:t>标</w:t>
            </w:r>
          </w:p>
        </w:tc>
        <w:tc>
          <w:tcPr>
            <w:tcW w:w="1276" w:type="dxa"/>
          </w:tcPr>
          <w:p>
            <w:pPr>
              <w:pStyle w:val="13"/>
              <w:spacing w:line="279" w:lineRule="exact"/>
              <w:ind w:left="108"/>
              <w:rPr>
                <w:sz w:val="24"/>
              </w:rPr>
            </w:pPr>
            <w:r>
              <w:rPr>
                <w:spacing w:val="-3"/>
                <w:sz w:val="24"/>
              </w:rPr>
              <w:t>不超预算</w:t>
            </w:r>
          </w:p>
          <w:p>
            <w:pPr>
              <w:pStyle w:val="13"/>
              <w:spacing w:line="301" w:lineRule="exact"/>
              <w:ind w:left="108"/>
              <w:rPr>
                <w:sz w:val="24"/>
              </w:rPr>
            </w:pPr>
            <w:r>
              <w:rPr>
                <w:sz w:val="24"/>
              </w:rPr>
              <w:t>数</w:t>
            </w:r>
          </w:p>
        </w:tc>
        <w:tc>
          <w:tcPr>
            <w:tcW w:w="2891" w:type="dxa"/>
            <w:gridSpan w:val="2"/>
          </w:tcPr>
          <w:p>
            <w:pPr>
              <w:pStyle w:val="13"/>
              <w:spacing w:before="57"/>
              <w:ind w:left="107"/>
              <w:rPr>
                <w:sz w:val="24"/>
              </w:rPr>
            </w:pPr>
            <w:r>
              <w:rPr>
                <w:spacing w:val="-4"/>
                <w:sz w:val="24"/>
              </w:rPr>
              <w:t xml:space="preserve">不差过 </w:t>
            </w:r>
            <w:r>
              <w:rPr>
                <w:sz w:val="24"/>
              </w:rPr>
              <w:t>4.38</w:t>
            </w:r>
            <w:r>
              <w:rPr>
                <w:spacing w:val="-6"/>
                <w:sz w:val="24"/>
              </w:rPr>
              <w:t xml:space="preserve"> 万元每年</w:t>
            </w:r>
          </w:p>
        </w:tc>
        <w:tc>
          <w:tcPr>
            <w:tcW w:w="1276" w:type="dxa"/>
          </w:tcPr>
          <w:p>
            <w:pPr>
              <w:pStyle w:val="13"/>
              <w:spacing w:line="279" w:lineRule="exact"/>
              <w:ind w:left="108"/>
              <w:rPr>
                <w:sz w:val="24"/>
              </w:rPr>
            </w:pPr>
            <w:r>
              <w:rPr>
                <w:sz w:val="24"/>
              </w:rPr>
              <w:t>≤4.38</w:t>
            </w:r>
            <w:r>
              <w:rPr>
                <w:spacing w:val="-14"/>
                <w:sz w:val="24"/>
              </w:rPr>
              <w:t xml:space="preserve"> 不</w:t>
            </w:r>
          </w:p>
          <w:p>
            <w:pPr>
              <w:pStyle w:val="13"/>
              <w:spacing w:line="301" w:lineRule="exact"/>
              <w:ind w:left="108"/>
              <w:rPr>
                <w:sz w:val="24"/>
              </w:rPr>
            </w:pPr>
            <w:r>
              <w:rPr>
                <w:spacing w:val="-4"/>
                <w:sz w:val="24"/>
              </w:rPr>
              <w:t>超预算</w:t>
            </w:r>
          </w:p>
        </w:tc>
        <w:tc>
          <w:tcPr>
            <w:tcW w:w="1701" w:type="dxa"/>
          </w:tcPr>
          <w:p>
            <w:pPr>
              <w:pStyle w:val="13"/>
              <w:spacing w:before="57"/>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60" w:line="163" w:lineRule="auto"/>
              <w:ind w:left="447" w:right="189" w:hanging="240"/>
              <w:rPr>
                <w:sz w:val="24"/>
              </w:rPr>
            </w:pPr>
            <w:r>
              <w:rPr>
                <w:spacing w:val="-4"/>
                <w:sz w:val="24"/>
              </w:rPr>
              <w:t>效益指</w:t>
            </w:r>
            <w:r>
              <w:rPr>
                <w:spacing w:val="-10"/>
                <w:sz w:val="24"/>
              </w:rPr>
              <w:t>标</w:t>
            </w:r>
          </w:p>
        </w:tc>
        <w:tc>
          <w:tcPr>
            <w:tcW w:w="1134" w:type="dxa"/>
          </w:tcPr>
          <w:p>
            <w:pPr>
              <w:pStyle w:val="13"/>
              <w:spacing w:before="160" w:line="163" w:lineRule="auto"/>
              <w:ind w:left="107" w:right="289"/>
              <w:rPr>
                <w:sz w:val="24"/>
              </w:rPr>
            </w:pPr>
            <w:r>
              <w:rPr>
                <w:spacing w:val="-4"/>
                <w:sz w:val="24"/>
              </w:rPr>
              <w:t>社会效益指标</w:t>
            </w:r>
          </w:p>
        </w:tc>
        <w:tc>
          <w:tcPr>
            <w:tcW w:w="1276" w:type="dxa"/>
          </w:tcPr>
          <w:p>
            <w:pPr>
              <w:pStyle w:val="13"/>
              <w:spacing w:before="160" w:line="163" w:lineRule="auto"/>
              <w:ind w:left="108" w:right="190"/>
              <w:rPr>
                <w:sz w:val="24"/>
              </w:rPr>
            </w:pPr>
            <w:r>
              <w:rPr>
                <w:spacing w:val="-4"/>
                <w:sz w:val="24"/>
              </w:rPr>
              <w:t>保障办公</w:t>
            </w:r>
            <w:r>
              <w:rPr>
                <w:spacing w:val="-6"/>
                <w:sz w:val="24"/>
              </w:rPr>
              <w:t>需要</w:t>
            </w:r>
          </w:p>
        </w:tc>
        <w:tc>
          <w:tcPr>
            <w:tcW w:w="2891" w:type="dxa"/>
            <w:gridSpan w:val="2"/>
          </w:tcPr>
          <w:p>
            <w:pPr>
              <w:pStyle w:val="13"/>
              <w:spacing w:before="207"/>
              <w:ind w:left="107"/>
              <w:rPr>
                <w:sz w:val="24"/>
              </w:rPr>
            </w:pPr>
            <w:r>
              <w:rPr>
                <w:spacing w:val="-2"/>
                <w:sz w:val="24"/>
              </w:rPr>
              <w:t>保障办公需要</w:t>
            </w:r>
          </w:p>
        </w:tc>
        <w:tc>
          <w:tcPr>
            <w:tcW w:w="1276" w:type="dxa"/>
          </w:tcPr>
          <w:p>
            <w:pPr>
              <w:pStyle w:val="13"/>
              <w:spacing w:before="9" w:line="163" w:lineRule="auto"/>
              <w:ind w:left="108" w:right="190"/>
              <w:rPr>
                <w:sz w:val="24"/>
              </w:rPr>
            </w:pPr>
            <w:r>
              <w:rPr>
                <w:sz w:val="24"/>
              </w:rPr>
              <w:t>≥100 保</w:t>
            </w:r>
            <w:r>
              <w:rPr>
                <w:spacing w:val="-3"/>
                <w:sz w:val="24"/>
              </w:rPr>
              <w:t>障办公需</w:t>
            </w:r>
          </w:p>
          <w:p>
            <w:pPr>
              <w:pStyle w:val="13"/>
              <w:spacing w:line="269" w:lineRule="exact"/>
              <w:ind w:left="108"/>
              <w:rPr>
                <w:sz w:val="24"/>
              </w:rPr>
            </w:pPr>
            <w:r>
              <w:rPr>
                <w:sz w:val="24"/>
              </w:rPr>
              <w:t>要</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tcPr>
          <w:p>
            <w:pPr>
              <w:pStyle w:val="13"/>
              <w:spacing w:before="13"/>
              <w:rPr>
                <w:sz w:val="16"/>
              </w:rPr>
            </w:pPr>
          </w:p>
          <w:p>
            <w:pPr>
              <w:pStyle w:val="13"/>
              <w:spacing w:line="163" w:lineRule="auto"/>
              <w:ind w:left="327" w:right="189" w:hanging="120"/>
              <w:rPr>
                <w:sz w:val="24"/>
              </w:rPr>
            </w:pPr>
            <w:r>
              <w:rPr>
                <w:spacing w:val="-4"/>
                <w:sz w:val="24"/>
              </w:rPr>
              <w:t>满意度</w:t>
            </w:r>
            <w:r>
              <w:rPr>
                <w:spacing w:val="-6"/>
                <w:sz w:val="24"/>
              </w:rPr>
              <w:t>指标</w:t>
            </w:r>
          </w:p>
        </w:tc>
        <w:tc>
          <w:tcPr>
            <w:tcW w:w="1134" w:type="dxa"/>
          </w:tcPr>
          <w:p>
            <w:pPr>
              <w:pStyle w:val="13"/>
              <w:spacing w:before="159" w:line="163" w:lineRule="auto"/>
              <w:ind w:left="107" w:right="289"/>
              <w:jc w:val="both"/>
              <w:rPr>
                <w:sz w:val="24"/>
              </w:rPr>
            </w:pPr>
            <w:r>
              <w:rPr>
                <w:spacing w:val="-4"/>
                <w:sz w:val="24"/>
              </w:rPr>
              <w:t>服务对象满意度指标</w:t>
            </w:r>
          </w:p>
        </w:tc>
        <w:tc>
          <w:tcPr>
            <w:tcW w:w="1276" w:type="dxa"/>
          </w:tcPr>
          <w:p>
            <w:pPr>
              <w:pStyle w:val="13"/>
              <w:spacing w:before="159" w:line="163" w:lineRule="auto"/>
              <w:ind w:left="108" w:right="190"/>
              <w:jc w:val="both"/>
              <w:rPr>
                <w:sz w:val="24"/>
              </w:rPr>
            </w:pPr>
            <w:r>
              <w:rPr>
                <w:spacing w:val="-4"/>
                <w:sz w:val="24"/>
              </w:rPr>
              <w:t>机关单位工作人员</w:t>
            </w:r>
            <w:r>
              <w:rPr>
                <w:spacing w:val="-6"/>
                <w:sz w:val="24"/>
              </w:rPr>
              <w:t>满意</w:t>
            </w:r>
          </w:p>
        </w:tc>
        <w:tc>
          <w:tcPr>
            <w:tcW w:w="2891" w:type="dxa"/>
            <w:gridSpan w:val="2"/>
          </w:tcPr>
          <w:p>
            <w:pPr>
              <w:pStyle w:val="13"/>
              <w:spacing w:before="7"/>
              <w:rPr>
                <w:sz w:val="19"/>
              </w:rPr>
            </w:pPr>
          </w:p>
          <w:p>
            <w:pPr>
              <w:pStyle w:val="13"/>
              <w:spacing w:before="1"/>
              <w:ind w:left="107"/>
              <w:rPr>
                <w:sz w:val="24"/>
              </w:rPr>
            </w:pPr>
            <w:r>
              <w:rPr>
                <w:spacing w:val="-1"/>
                <w:sz w:val="24"/>
              </w:rPr>
              <w:t>机关单位工作人员满意</w:t>
            </w:r>
          </w:p>
        </w:tc>
        <w:tc>
          <w:tcPr>
            <w:tcW w:w="1276" w:type="dxa"/>
          </w:tcPr>
          <w:p>
            <w:pPr>
              <w:pStyle w:val="13"/>
              <w:spacing w:before="8" w:line="163" w:lineRule="auto"/>
              <w:ind w:left="108" w:right="190"/>
              <w:jc w:val="both"/>
              <w:rPr>
                <w:sz w:val="24"/>
              </w:rPr>
            </w:pPr>
            <w:r>
              <w:rPr>
                <w:sz w:val="24"/>
              </w:rPr>
              <w:t>≥100 有</w:t>
            </w:r>
            <w:r>
              <w:rPr>
                <w:spacing w:val="-4"/>
                <w:sz w:val="24"/>
              </w:rPr>
              <w:t>效保障办</w:t>
            </w:r>
            <w:r>
              <w:rPr>
                <w:spacing w:val="-3"/>
                <w:sz w:val="24"/>
              </w:rPr>
              <w:t>公，满足</w:t>
            </w:r>
          </w:p>
          <w:p>
            <w:pPr>
              <w:pStyle w:val="13"/>
              <w:spacing w:line="269" w:lineRule="exact"/>
              <w:ind w:left="108"/>
              <w:rPr>
                <w:sz w:val="24"/>
              </w:rPr>
            </w:pPr>
            <w:r>
              <w:rPr>
                <w:spacing w:val="-5"/>
                <w:sz w:val="24"/>
              </w:rPr>
              <w:t>需求</w:t>
            </w:r>
          </w:p>
        </w:tc>
        <w:tc>
          <w:tcPr>
            <w:tcW w:w="1701" w:type="dxa"/>
          </w:tcPr>
          <w:p>
            <w:pPr>
              <w:pStyle w:val="13"/>
              <w:rPr>
                <w:rFonts w:ascii="Times New Roman"/>
                <w:sz w:val="24"/>
              </w:rPr>
            </w:pPr>
          </w:p>
        </w:tc>
      </w:tr>
    </w:tbl>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14" w:line="240" w:lineRule="auto"/>
        <w:rPr>
          <w:sz w:val="35"/>
        </w:rPr>
      </w:pPr>
    </w:p>
    <w:p>
      <w:pPr>
        <w:spacing w:before="0"/>
        <w:ind w:left="20" w:right="0" w:firstLine="0"/>
        <w:jc w:val="center"/>
        <w:rPr>
          <w:rFonts w:ascii="Times New Roman"/>
          <w:sz w:val="18"/>
        </w:rPr>
      </w:pPr>
      <w:r>
        <w:rPr>
          <w:rFonts w:ascii="Times New Roman"/>
          <w:spacing w:val="-5"/>
          <w:sz w:val="18"/>
        </w:rPr>
        <w:t>27</w:t>
      </w:r>
    </w:p>
    <w:p>
      <w:pPr>
        <w:spacing w:after="0"/>
        <w:jc w:val="center"/>
        <w:rPr>
          <w:rFonts w:ascii="Times New Roman"/>
          <w:sz w:val="18"/>
        </w:rPr>
        <w:sectPr>
          <w:footerReference r:id="rId12" w:type="default"/>
          <w:pgSz w:w="11910" w:h="16840"/>
          <w:pgMar w:top="1920" w:right="1140" w:bottom="280" w:left="1120" w:header="0" w:footer="0" w:gutter="0"/>
          <w:cols w:space="720" w:num="1"/>
        </w:sect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spacing w:before="197"/>
        <w:ind w:left="744" w:right="0" w:firstLine="0"/>
        <w:jc w:val="left"/>
        <w:rPr>
          <w:b/>
          <w:sz w:val="28"/>
        </w:rPr>
      </w:pPr>
      <w:bookmarkStart w:id="23" w:name="2、办公设备购置费绩效目标表 "/>
      <w:bookmarkEnd w:id="23"/>
      <w:r>
        <w:rPr>
          <w:b/>
          <w:spacing w:val="-2"/>
          <w:sz w:val="28"/>
        </w:rPr>
        <w:t>2</w:t>
      </w:r>
      <w:r>
        <w:rPr>
          <w:b/>
          <w:spacing w:val="-3"/>
          <w:sz w:val="28"/>
        </w:rPr>
        <w:t>、办公设备购置费绩效目标表</w:t>
      </w:r>
    </w:p>
    <w:p>
      <w:pPr>
        <w:tabs>
          <w:tab w:val="left" w:pos="8013"/>
        </w:tabs>
        <w:spacing w:before="39"/>
        <w:ind w:left="19" w:right="0" w:firstLine="0"/>
        <w:jc w:val="center"/>
        <w:rPr>
          <w:sz w:val="24"/>
        </w:rPr>
      </w:pPr>
      <w:r>
        <w:pict>
          <v:line id="_x0000_s1061" o:spid="_x0000_s1061" o:spt="20" style="position:absolute;left:0pt;margin-left:62.35pt;margin-top:2.7pt;height:21.3pt;width:0pt;mso-position-horizontal-relative:page;z-index:-251619328;mso-width-relative:page;mso-height-relative:page;" stroked="t" coordsize="21600,21600">
            <v:path arrowok="t"/>
            <v:fill focussize="0,0"/>
            <v:stroke weight="0.72pt" color="#FFFFFF"/>
            <v:imagedata o:title=""/>
            <o:lock v:ext="edit"/>
          </v:line>
        </w:pict>
      </w:r>
      <w:r>
        <w:pict>
          <v:line id="_x0000_s1062" o:spid="_x0000_s1062" o:spt="20" style="position:absolute;left:0pt;margin-left:532.95pt;margin-top:3.4pt;height:20.6pt;width:0pt;mso-position-horizontal-relative:page;z-index:-251618304;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130100211NBH0M</w:t>
            </w:r>
          </w:p>
          <w:p>
            <w:pPr>
              <w:pStyle w:val="13"/>
              <w:spacing w:line="301" w:lineRule="exact"/>
              <w:ind w:left="107"/>
              <w:rPr>
                <w:sz w:val="24"/>
              </w:rPr>
            </w:pPr>
            <w:r>
              <w:rPr>
                <w:spacing w:val="-2"/>
                <w:sz w:val="24"/>
              </w:rPr>
              <w:t>N5WZ02M</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2"/>
                <w:sz w:val="24"/>
              </w:rPr>
              <w:t>办公设备购置费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3.25</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3.25</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购置办公家具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.完成办公设备采购，保障办公需要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restart"/>
          </w:tcPr>
          <w:p>
            <w:pPr>
              <w:pStyle w:val="13"/>
              <w:rPr>
                <w:sz w:val="32"/>
              </w:rPr>
            </w:pPr>
          </w:p>
          <w:p>
            <w:pPr>
              <w:pStyle w:val="13"/>
              <w:rPr>
                <w:sz w:val="32"/>
              </w:rPr>
            </w:pPr>
          </w:p>
          <w:p>
            <w:pPr>
              <w:pStyle w:val="13"/>
              <w:spacing w:before="5"/>
              <w:rPr>
                <w:sz w:val="35"/>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3"/>
              <w:rPr>
                <w:sz w:val="16"/>
              </w:rPr>
            </w:pPr>
          </w:p>
          <w:p>
            <w:pPr>
              <w:pStyle w:val="13"/>
              <w:spacing w:before="1" w:line="163" w:lineRule="auto"/>
              <w:ind w:left="107" w:right="289"/>
              <w:rPr>
                <w:sz w:val="24"/>
              </w:rPr>
            </w:pPr>
            <w:r>
              <w:rPr>
                <w:spacing w:val="-4"/>
                <w:sz w:val="24"/>
              </w:rPr>
              <w:t>数量指</w:t>
            </w:r>
            <w:r>
              <w:rPr>
                <w:spacing w:val="-10"/>
                <w:sz w:val="24"/>
              </w:rPr>
              <w:t>标</w:t>
            </w:r>
          </w:p>
        </w:tc>
        <w:tc>
          <w:tcPr>
            <w:tcW w:w="1276" w:type="dxa"/>
          </w:tcPr>
          <w:p>
            <w:pPr>
              <w:pStyle w:val="13"/>
              <w:spacing w:before="13"/>
              <w:rPr>
                <w:sz w:val="16"/>
              </w:rPr>
            </w:pPr>
          </w:p>
          <w:p>
            <w:pPr>
              <w:pStyle w:val="13"/>
              <w:spacing w:before="1" w:line="163" w:lineRule="auto"/>
              <w:ind w:left="108" w:right="190"/>
              <w:rPr>
                <w:sz w:val="24"/>
              </w:rPr>
            </w:pPr>
            <w:r>
              <w:rPr>
                <w:spacing w:val="-4"/>
                <w:sz w:val="24"/>
              </w:rPr>
              <w:t>采购数量完成率</w:t>
            </w:r>
          </w:p>
        </w:tc>
        <w:tc>
          <w:tcPr>
            <w:tcW w:w="2891" w:type="dxa"/>
            <w:gridSpan w:val="2"/>
          </w:tcPr>
          <w:p>
            <w:pPr>
              <w:pStyle w:val="13"/>
              <w:spacing w:before="8"/>
              <w:rPr>
                <w:sz w:val="19"/>
              </w:rPr>
            </w:pPr>
          </w:p>
          <w:p>
            <w:pPr>
              <w:pStyle w:val="13"/>
              <w:ind w:left="107"/>
              <w:rPr>
                <w:sz w:val="24"/>
              </w:rPr>
            </w:pPr>
            <w:r>
              <w:rPr>
                <w:spacing w:val="-2"/>
                <w:sz w:val="24"/>
              </w:rPr>
              <w:t>采购数量完成率</w:t>
            </w:r>
          </w:p>
        </w:tc>
        <w:tc>
          <w:tcPr>
            <w:tcW w:w="1276" w:type="dxa"/>
          </w:tcPr>
          <w:p>
            <w:pPr>
              <w:pStyle w:val="13"/>
              <w:spacing w:before="9" w:line="163" w:lineRule="auto"/>
              <w:ind w:left="108" w:right="190"/>
              <w:jc w:val="both"/>
              <w:rPr>
                <w:sz w:val="24"/>
              </w:rPr>
            </w:pPr>
            <w:r>
              <w:rPr>
                <w:sz w:val="24"/>
              </w:rPr>
              <w:t>≥100 按</w:t>
            </w:r>
            <w:r>
              <w:rPr>
                <w:spacing w:val="-4"/>
                <w:sz w:val="24"/>
              </w:rPr>
              <w:t>照计划完</w:t>
            </w:r>
            <w:r>
              <w:rPr>
                <w:spacing w:val="-3"/>
                <w:sz w:val="24"/>
              </w:rPr>
              <w:t>成采购数</w:t>
            </w:r>
          </w:p>
          <w:p>
            <w:pPr>
              <w:pStyle w:val="13"/>
              <w:spacing w:line="269" w:lineRule="exact"/>
              <w:ind w:left="108"/>
              <w:rPr>
                <w:sz w:val="24"/>
              </w:rPr>
            </w:pPr>
            <w:r>
              <w:rPr>
                <w:sz w:val="24"/>
              </w:rPr>
              <w:t>量</w:t>
            </w:r>
          </w:p>
        </w:tc>
        <w:tc>
          <w:tcPr>
            <w:tcW w:w="1701" w:type="dxa"/>
          </w:tcPr>
          <w:p>
            <w:pPr>
              <w:pStyle w:val="13"/>
              <w:spacing w:before="8"/>
              <w:rPr>
                <w:sz w:val="19"/>
              </w:rPr>
            </w:pPr>
          </w:p>
          <w:p>
            <w:pPr>
              <w:pStyle w:val="13"/>
              <w:ind w:left="106"/>
              <w:rPr>
                <w:sz w:val="24"/>
              </w:rPr>
            </w:pPr>
            <w:r>
              <w:rPr>
                <w:spacing w:val="-3"/>
                <w:sz w:val="24"/>
              </w:rPr>
              <w:t>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99"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质量指</w:t>
            </w:r>
            <w:r>
              <w:rPr>
                <w:spacing w:val="-10"/>
                <w:sz w:val="24"/>
              </w:rPr>
              <w:t>标</w:t>
            </w:r>
          </w:p>
        </w:tc>
        <w:tc>
          <w:tcPr>
            <w:tcW w:w="1276" w:type="dxa"/>
          </w:tcPr>
          <w:p>
            <w:pPr>
              <w:pStyle w:val="13"/>
              <w:spacing w:before="13"/>
              <w:rPr>
                <w:sz w:val="16"/>
              </w:rPr>
            </w:pPr>
          </w:p>
          <w:p>
            <w:pPr>
              <w:pStyle w:val="13"/>
              <w:spacing w:line="163" w:lineRule="auto"/>
              <w:ind w:left="108" w:right="190"/>
              <w:rPr>
                <w:sz w:val="24"/>
              </w:rPr>
            </w:pPr>
            <w:r>
              <w:rPr>
                <w:spacing w:val="-4"/>
                <w:sz w:val="24"/>
              </w:rPr>
              <w:t>采购质量合格率</w:t>
            </w:r>
          </w:p>
        </w:tc>
        <w:tc>
          <w:tcPr>
            <w:tcW w:w="2891" w:type="dxa"/>
            <w:gridSpan w:val="2"/>
          </w:tcPr>
          <w:p>
            <w:pPr>
              <w:pStyle w:val="13"/>
              <w:spacing w:before="7"/>
              <w:rPr>
                <w:sz w:val="19"/>
              </w:rPr>
            </w:pPr>
          </w:p>
          <w:p>
            <w:pPr>
              <w:pStyle w:val="13"/>
              <w:spacing w:before="1"/>
              <w:ind w:left="107"/>
              <w:rPr>
                <w:sz w:val="24"/>
              </w:rPr>
            </w:pPr>
            <w:r>
              <w:rPr>
                <w:spacing w:val="-1"/>
                <w:sz w:val="24"/>
              </w:rPr>
              <w:t>采购办公桌和单人床合格</w:t>
            </w:r>
          </w:p>
        </w:tc>
        <w:tc>
          <w:tcPr>
            <w:tcW w:w="1276" w:type="dxa"/>
          </w:tcPr>
          <w:p>
            <w:pPr>
              <w:pStyle w:val="13"/>
              <w:spacing w:before="8" w:line="163" w:lineRule="auto"/>
              <w:ind w:left="108" w:right="190"/>
              <w:jc w:val="both"/>
              <w:rPr>
                <w:sz w:val="24"/>
              </w:rPr>
            </w:pPr>
            <w:r>
              <w:rPr>
                <w:sz w:val="24"/>
              </w:rPr>
              <w:t>≥100 采</w:t>
            </w:r>
            <w:r>
              <w:rPr>
                <w:spacing w:val="-4"/>
                <w:sz w:val="24"/>
              </w:rPr>
              <w:t>购办公桌</w:t>
            </w:r>
            <w:r>
              <w:rPr>
                <w:spacing w:val="-3"/>
                <w:sz w:val="24"/>
              </w:rPr>
              <w:t>和单人床</w:t>
            </w:r>
          </w:p>
          <w:p>
            <w:pPr>
              <w:pStyle w:val="13"/>
              <w:spacing w:line="269" w:lineRule="exact"/>
              <w:ind w:left="108"/>
              <w:rPr>
                <w:sz w:val="24"/>
              </w:rPr>
            </w:pPr>
            <w:r>
              <w:rPr>
                <w:spacing w:val="-5"/>
                <w:sz w:val="24"/>
              </w:rPr>
              <w:t>合格</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时效指</w:t>
            </w:r>
            <w:r>
              <w:rPr>
                <w:spacing w:val="-10"/>
                <w:sz w:val="24"/>
              </w:rPr>
              <w:t>标</w:t>
            </w:r>
          </w:p>
        </w:tc>
        <w:tc>
          <w:tcPr>
            <w:tcW w:w="1276" w:type="dxa"/>
          </w:tcPr>
          <w:p>
            <w:pPr>
              <w:pStyle w:val="13"/>
              <w:spacing w:before="159" w:line="163" w:lineRule="auto"/>
              <w:ind w:left="108" w:right="190"/>
              <w:rPr>
                <w:sz w:val="24"/>
              </w:rPr>
            </w:pPr>
            <w:r>
              <w:rPr>
                <w:spacing w:val="-4"/>
                <w:sz w:val="24"/>
              </w:rPr>
              <w:t>年度内完成采购</w:t>
            </w:r>
          </w:p>
        </w:tc>
        <w:tc>
          <w:tcPr>
            <w:tcW w:w="2891" w:type="dxa"/>
            <w:gridSpan w:val="2"/>
          </w:tcPr>
          <w:p>
            <w:pPr>
              <w:pStyle w:val="13"/>
              <w:spacing w:before="208"/>
              <w:ind w:left="107"/>
              <w:rPr>
                <w:sz w:val="24"/>
              </w:rPr>
            </w:pPr>
            <w:r>
              <w:rPr>
                <w:spacing w:val="-2"/>
                <w:sz w:val="24"/>
              </w:rPr>
              <w:t>年度内完成采购</w:t>
            </w:r>
          </w:p>
        </w:tc>
        <w:tc>
          <w:tcPr>
            <w:tcW w:w="1276" w:type="dxa"/>
          </w:tcPr>
          <w:p>
            <w:pPr>
              <w:pStyle w:val="13"/>
              <w:spacing w:before="10" w:line="163" w:lineRule="auto"/>
              <w:ind w:left="108" w:right="190"/>
              <w:rPr>
                <w:sz w:val="24"/>
              </w:rPr>
            </w:pPr>
            <w:r>
              <w:rPr>
                <w:sz w:val="24"/>
              </w:rPr>
              <w:t>≥100 年</w:t>
            </w:r>
            <w:r>
              <w:rPr>
                <w:spacing w:val="-3"/>
                <w:sz w:val="24"/>
              </w:rPr>
              <w:t>度内及时</w:t>
            </w:r>
          </w:p>
          <w:p>
            <w:pPr>
              <w:pStyle w:val="13"/>
              <w:spacing w:line="268" w:lineRule="exact"/>
              <w:ind w:left="108"/>
              <w:rPr>
                <w:sz w:val="24"/>
              </w:rPr>
            </w:pPr>
            <w:r>
              <w:rPr>
                <w:spacing w:val="-3"/>
                <w:sz w:val="24"/>
              </w:rPr>
              <w:t>完成采购</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成本指</w:t>
            </w:r>
            <w:r>
              <w:rPr>
                <w:spacing w:val="-10"/>
                <w:sz w:val="24"/>
              </w:rPr>
              <w:t>标</w:t>
            </w:r>
          </w:p>
        </w:tc>
        <w:tc>
          <w:tcPr>
            <w:tcW w:w="1276" w:type="dxa"/>
          </w:tcPr>
          <w:p>
            <w:pPr>
              <w:pStyle w:val="13"/>
              <w:spacing w:before="208"/>
              <w:ind w:left="108"/>
              <w:rPr>
                <w:sz w:val="24"/>
              </w:rPr>
            </w:pPr>
            <w:r>
              <w:rPr>
                <w:spacing w:val="-3"/>
                <w:sz w:val="24"/>
              </w:rPr>
              <w:t>控制成本</w:t>
            </w:r>
          </w:p>
        </w:tc>
        <w:tc>
          <w:tcPr>
            <w:tcW w:w="2891" w:type="dxa"/>
            <w:gridSpan w:val="2"/>
          </w:tcPr>
          <w:p>
            <w:pPr>
              <w:pStyle w:val="13"/>
              <w:spacing w:line="279" w:lineRule="exact"/>
              <w:ind w:left="107"/>
              <w:rPr>
                <w:sz w:val="24"/>
              </w:rPr>
            </w:pPr>
            <w:r>
              <w:rPr>
                <w:spacing w:val="-3"/>
                <w:sz w:val="24"/>
              </w:rPr>
              <w:t xml:space="preserve">桌子单价 </w:t>
            </w:r>
            <w:r>
              <w:rPr>
                <w:sz w:val="24"/>
              </w:rPr>
              <w:t>1500</w:t>
            </w:r>
            <w:r>
              <w:rPr>
                <w:spacing w:val="-12"/>
                <w:sz w:val="24"/>
              </w:rPr>
              <w:t xml:space="preserve"> 元</w:t>
            </w:r>
          </w:p>
          <w:p>
            <w:pPr>
              <w:pStyle w:val="13"/>
              <w:spacing w:line="300" w:lineRule="exact"/>
              <w:ind w:left="107"/>
              <w:rPr>
                <w:sz w:val="24"/>
              </w:rPr>
            </w:pPr>
            <w:r>
              <w:rPr>
                <w:sz w:val="24"/>
              </w:rPr>
              <w:t>*15=22500</w:t>
            </w:r>
            <w:r>
              <w:rPr>
                <w:spacing w:val="-7"/>
                <w:sz w:val="24"/>
              </w:rPr>
              <w:t xml:space="preserve"> 元，床 </w:t>
            </w:r>
            <w:r>
              <w:rPr>
                <w:spacing w:val="-4"/>
                <w:sz w:val="24"/>
              </w:rPr>
              <w:t>2500</w:t>
            </w:r>
          </w:p>
          <w:p>
            <w:pPr>
              <w:pStyle w:val="13"/>
              <w:spacing w:line="301" w:lineRule="exact"/>
              <w:ind w:left="107"/>
              <w:rPr>
                <w:sz w:val="24"/>
              </w:rPr>
            </w:pPr>
            <w:r>
              <w:rPr>
                <w:sz w:val="24"/>
              </w:rPr>
              <w:t>元*4=10000</w:t>
            </w:r>
            <w:r>
              <w:rPr>
                <w:spacing w:val="-15"/>
                <w:sz w:val="24"/>
              </w:rPr>
              <w:t xml:space="preserve"> 元</w:t>
            </w:r>
          </w:p>
        </w:tc>
        <w:tc>
          <w:tcPr>
            <w:tcW w:w="1276" w:type="dxa"/>
          </w:tcPr>
          <w:p>
            <w:pPr>
              <w:pStyle w:val="13"/>
              <w:spacing w:before="9" w:line="163" w:lineRule="auto"/>
              <w:ind w:left="108" w:right="195"/>
              <w:rPr>
                <w:sz w:val="24"/>
              </w:rPr>
            </w:pPr>
            <w:r>
              <w:rPr>
                <w:spacing w:val="-2"/>
                <w:sz w:val="24"/>
              </w:rPr>
              <w:t>≤3.25</w:t>
            </w:r>
            <w:r>
              <w:rPr>
                <w:spacing w:val="-9"/>
                <w:sz w:val="24"/>
              </w:rPr>
              <w:t xml:space="preserve"> 不</w:t>
            </w:r>
            <w:r>
              <w:rPr>
                <w:sz w:val="24"/>
              </w:rPr>
              <w:t>超 3.25</w:t>
            </w:r>
          </w:p>
          <w:p>
            <w:pPr>
              <w:pStyle w:val="13"/>
              <w:spacing w:line="269" w:lineRule="exact"/>
              <w:ind w:left="108"/>
              <w:rPr>
                <w:sz w:val="24"/>
              </w:rPr>
            </w:pPr>
            <w:r>
              <w:rPr>
                <w:spacing w:val="-5"/>
                <w:sz w:val="24"/>
              </w:rPr>
              <w:t>万元</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rPr>
                <w:sz w:val="32"/>
              </w:rPr>
            </w:pPr>
          </w:p>
          <w:p>
            <w:pPr>
              <w:pStyle w:val="13"/>
              <w:spacing w:before="1"/>
              <w:rPr>
                <w:sz w:val="18"/>
              </w:rPr>
            </w:pPr>
          </w:p>
          <w:p>
            <w:pPr>
              <w:pStyle w:val="13"/>
              <w:spacing w:line="163" w:lineRule="auto"/>
              <w:ind w:left="447" w:right="189" w:hanging="240"/>
              <w:rPr>
                <w:sz w:val="24"/>
              </w:rPr>
            </w:pPr>
            <w:r>
              <w:rPr>
                <w:spacing w:val="-4"/>
                <w:sz w:val="24"/>
              </w:rPr>
              <w:t>效益指</w:t>
            </w:r>
            <w:r>
              <w:rPr>
                <w:spacing w:val="-10"/>
                <w:sz w:val="24"/>
              </w:rPr>
              <w:t>标</w:t>
            </w:r>
          </w:p>
        </w:tc>
        <w:tc>
          <w:tcPr>
            <w:tcW w:w="1134" w:type="dxa"/>
          </w:tcPr>
          <w:p>
            <w:pPr>
              <w:pStyle w:val="13"/>
              <w:spacing w:line="279" w:lineRule="exact"/>
              <w:ind w:left="107"/>
              <w:rPr>
                <w:sz w:val="24"/>
              </w:rPr>
            </w:pPr>
            <w:r>
              <w:rPr>
                <w:spacing w:val="-4"/>
                <w:sz w:val="24"/>
              </w:rPr>
              <w:t>经济效</w:t>
            </w:r>
          </w:p>
          <w:p>
            <w:pPr>
              <w:pStyle w:val="13"/>
              <w:spacing w:line="301" w:lineRule="exact"/>
              <w:ind w:left="107"/>
              <w:rPr>
                <w:sz w:val="24"/>
              </w:rPr>
            </w:pPr>
            <w:r>
              <w:rPr>
                <w:spacing w:val="-4"/>
                <w:sz w:val="24"/>
              </w:rPr>
              <w:t>益指标</w:t>
            </w:r>
          </w:p>
        </w:tc>
        <w:tc>
          <w:tcPr>
            <w:tcW w:w="1276" w:type="dxa"/>
          </w:tcPr>
          <w:p>
            <w:pPr>
              <w:pStyle w:val="13"/>
              <w:spacing w:before="58"/>
              <w:ind w:left="108"/>
              <w:rPr>
                <w:sz w:val="24"/>
              </w:rPr>
            </w:pPr>
            <w:r>
              <w:rPr>
                <w:spacing w:val="-3"/>
                <w:sz w:val="24"/>
              </w:rPr>
              <w:t>循环使用</w:t>
            </w:r>
          </w:p>
        </w:tc>
        <w:tc>
          <w:tcPr>
            <w:tcW w:w="2891" w:type="dxa"/>
            <w:gridSpan w:val="2"/>
          </w:tcPr>
          <w:p>
            <w:pPr>
              <w:pStyle w:val="13"/>
              <w:spacing w:before="58"/>
              <w:ind w:left="107"/>
              <w:rPr>
                <w:sz w:val="24"/>
              </w:rPr>
            </w:pPr>
            <w:r>
              <w:rPr>
                <w:spacing w:val="-1"/>
                <w:sz w:val="24"/>
              </w:rPr>
              <w:t>在使用年限内循环使用</w:t>
            </w:r>
          </w:p>
        </w:tc>
        <w:tc>
          <w:tcPr>
            <w:tcW w:w="1276" w:type="dxa"/>
          </w:tcPr>
          <w:p>
            <w:pPr>
              <w:pStyle w:val="13"/>
              <w:spacing w:line="279" w:lineRule="exact"/>
              <w:ind w:left="108"/>
              <w:rPr>
                <w:sz w:val="24"/>
              </w:rPr>
            </w:pPr>
            <w:r>
              <w:rPr>
                <w:sz w:val="24"/>
              </w:rPr>
              <w:t>≥100</w:t>
            </w:r>
            <w:r>
              <w:rPr>
                <w:spacing w:val="-13"/>
                <w:sz w:val="24"/>
              </w:rPr>
              <w:t xml:space="preserve"> 循</w:t>
            </w:r>
          </w:p>
          <w:p>
            <w:pPr>
              <w:pStyle w:val="13"/>
              <w:spacing w:line="301" w:lineRule="exact"/>
              <w:ind w:left="108"/>
              <w:rPr>
                <w:sz w:val="24"/>
              </w:rPr>
            </w:pPr>
            <w:r>
              <w:rPr>
                <w:spacing w:val="-4"/>
                <w:sz w:val="24"/>
              </w:rPr>
              <w:t>环使用</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社会效</w:t>
            </w:r>
          </w:p>
          <w:p>
            <w:pPr>
              <w:pStyle w:val="13"/>
              <w:spacing w:line="302" w:lineRule="exact"/>
              <w:ind w:left="107"/>
              <w:rPr>
                <w:sz w:val="24"/>
              </w:rPr>
            </w:pPr>
            <w:r>
              <w:rPr>
                <w:spacing w:val="-4"/>
                <w:sz w:val="24"/>
              </w:rPr>
              <w:t>益指标</w:t>
            </w:r>
          </w:p>
        </w:tc>
        <w:tc>
          <w:tcPr>
            <w:tcW w:w="1276" w:type="dxa"/>
          </w:tcPr>
          <w:p>
            <w:pPr>
              <w:pStyle w:val="13"/>
              <w:spacing w:line="278" w:lineRule="exact"/>
              <w:ind w:left="108"/>
              <w:rPr>
                <w:sz w:val="24"/>
              </w:rPr>
            </w:pPr>
            <w:r>
              <w:rPr>
                <w:spacing w:val="-3"/>
                <w:sz w:val="24"/>
              </w:rPr>
              <w:t>保障正常</w:t>
            </w:r>
          </w:p>
          <w:p>
            <w:pPr>
              <w:pStyle w:val="13"/>
              <w:spacing w:line="302" w:lineRule="exact"/>
              <w:ind w:left="108"/>
              <w:rPr>
                <w:sz w:val="24"/>
              </w:rPr>
            </w:pPr>
            <w:r>
              <w:rPr>
                <w:spacing w:val="-5"/>
                <w:sz w:val="24"/>
              </w:rPr>
              <w:t>办公</w:t>
            </w:r>
          </w:p>
        </w:tc>
        <w:tc>
          <w:tcPr>
            <w:tcW w:w="2891" w:type="dxa"/>
            <w:gridSpan w:val="2"/>
          </w:tcPr>
          <w:p>
            <w:pPr>
              <w:pStyle w:val="13"/>
              <w:spacing w:before="58"/>
              <w:ind w:left="107"/>
              <w:rPr>
                <w:sz w:val="24"/>
              </w:rPr>
            </w:pPr>
            <w:r>
              <w:rPr>
                <w:spacing w:val="-2"/>
                <w:sz w:val="24"/>
              </w:rPr>
              <w:t>保障正常办公</w:t>
            </w:r>
          </w:p>
        </w:tc>
        <w:tc>
          <w:tcPr>
            <w:tcW w:w="1276" w:type="dxa"/>
          </w:tcPr>
          <w:p>
            <w:pPr>
              <w:pStyle w:val="13"/>
              <w:spacing w:line="278" w:lineRule="exact"/>
              <w:ind w:left="108"/>
              <w:rPr>
                <w:sz w:val="24"/>
              </w:rPr>
            </w:pPr>
            <w:r>
              <w:rPr>
                <w:sz w:val="24"/>
              </w:rPr>
              <w:t>≥100</w:t>
            </w:r>
            <w:r>
              <w:rPr>
                <w:spacing w:val="-13"/>
                <w:sz w:val="24"/>
              </w:rPr>
              <w:t xml:space="preserve"> 正</w:t>
            </w:r>
          </w:p>
          <w:p>
            <w:pPr>
              <w:pStyle w:val="13"/>
              <w:spacing w:line="302" w:lineRule="exact"/>
              <w:ind w:left="108"/>
              <w:rPr>
                <w:sz w:val="24"/>
              </w:rPr>
            </w:pPr>
            <w:r>
              <w:rPr>
                <w:spacing w:val="-4"/>
                <w:sz w:val="24"/>
              </w:rPr>
              <w:t>常办公</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97"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jc w:val="both"/>
              <w:rPr>
                <w:sz w:val="24"/>
              </w:rPr>
            </w:pPr>
            <w:r>
              <w:rPr>
                <w:spacing w:val="-4"/>
                <w:sz w:val="24"/>
              </w:rPr>
              <w:t>可持续影响指</w:t>
            </w:r>
            <w:r>
              <w:rPr>
                <w:spacing w:val="-10"/>
                <w:sz w:val="24"/>
              </w:rPr>
              <w:t>标</w:t>
            </w:r>
          </w:p>
        </w:tc>
        <w:tc>
          <w:tcPr>
            <w:tcW w:w="1276" w:type="dxa"/>
          </w:tcPr>
          <w:p>
            <w:pPr>
              <w:pStyle w:val="13"/>
              <w:spacing w:before="10" w:line="163" w:lineRule="auto"/>
              <w:ind w:left="108" w:right="190"/>
              <w:jc w:val="both"/>
              <w:rPr>
                <w:sz w:val="24"/>
              </w:rPr>
            </w:pPr>
            <w:r>
              <w:rPr>
                <w:spacing w:val="-4"/>
                <w:sz w:val="24"/>
              </w:rPr>
              <w:t>办公基础设施、设</w:t>
            </w:r>
            <w:r>
              <w:rPr>
                <w:spacing w:val="-3"/>
                <w:sz w:val="24"/>
              </w:rPr>
              <w:t>备正常运</w:t>
            </w:r>
          </w:p>
          <w:p>
            <w:pPr>
              <w:pStyle w:val="13"/>
              <w:spacing w:line="265" w:lineRule="exact"/>
              <w:ind w:left="108"/>
              <w:rPr>
                <w:sz w:val="24"/>
              </w:rPr>
            </w:pPr>
            <w:r>
              <w:rPr>
                <w:sz w:val="24"/>
              </w:rPr>
              <w:t>行</w:t>
            </w:r>
          </w:p>
        </w:tc>
        <w:tc>
          <w:tcPr>
            <w:tcW w:w="2891" w:type="dxa"/>
            <w:gridSpan w:val="2"/>
          </w:tcPr>
          <w:p>
            <w:pPr>
              <w:pStyle w:val="13"/>
              <w:spacing w:before="7"/>
              <w:rPr>
                <w:sz w:val="19"/>
              </w:rPr>
            </w:pPr>
          </w:p>
          <w:p>
            <w:pPr>
              <w:pStyle w:val="13"/>
              <w:ind w:left="107"/>
              <w:rPr>
                <w:sz w:val="24"/>
              </w:rPr>
            </w:pPr>
            <w:r>
              <w:rPr>
                <w:spacing w:val="-2"/>
                <w:sz w:val="24"/>
              </w:rPr>
              <w:t>办公桌和床正常使用</w:t>
            </w:r>
          </w:p>
        </w:tc>
        <w:tc>
          <w:tcPr>
            <w:tcW w:w="1276" w:type="dxa"/>
          </w:tcPr>
          <w:p>
            <w:pPr>
              <w:pStyle w:val="13"/>
              <w:spacing w:before="15"/>
              <w:rPr>
                <w:sz w:val="16"/>
              </w:rPr>
            </w:pPr>
          </w:p>
          <w:p>
            <w:pPr>
              <w:pStyle w:val="13"/>
              <w:spacing w:line="163" w:lineRule="auto"/>
              <w:ind w:left="108" w:right="253"/>
              <w:rPr>
                <w:sz w:val="24"/>
              </w:rPr>
            </w:pPr>
            <w:r>
              <w:rPr>
                <w:spacing w:val="-2"/>
                <w:sz w:val="24"/>
              </w:rPr>
              <w:t>≥100</w:t>
            </w:r>
            <w:r>
              <w:rPr>
                <w:spacing w:val="-9"/>
                <w:sz w:val="24"/>
              </w:rPr>
              <w:t xml:space="preserve"> 正</w:t>
            </w:r>
            <w:r>
              <w:rPr>
                <w:spacing w:val="-4"/>
                <w:sz w:val="24"/>
              </w:rPr>
              <w:t>常使用</w:t>
            </w:r>
          </w:p>
        </w:tc>
        <w:tc>
          <w:tcPr>
            <w:tcW w:w="1701" w:type="dxa"/>
          </w:tcPr>
          <w:p>
            <w:pPr>
              <w:pStyle w:val="13"/>
              <w:rPr>
                <w:rFonts w:ascii="Times New Roman"/>
                <w:sz w:val="24"/>
              </w:rPr>
            </w:pPr>
          </w:p>
        </w:tc>
      </w:tr>
    </w:tbl>
    <w:p>
      <w:pPr>
        <w:spacing w:before="9" w:line="240" w:lineRule="auto"/>
        <w:rPr>
          <w:sz w:val="43"/>
        </w:rPr>
      </w:pPr>
    </w:p>
    <w:p>
      <w:pPr>
        <w:spacing w:before="0"/>
        <w:ind w:left="17" w:right="0" w:firstLine="0"/>
        <w:jc w:val="center"/>
        <w:rPr>
          <w:rFonts w:ascii="Times New Roman"/>
          <w:sz w:val="24"/>
        </w:rPr>
      </w:pPr>
      <w:r>
        <w:rPr>
          <w:rFonts w:ascii="Times New Roman"/>
          <w:spacing w:val="-5"/>
          <w:sz w:val="24"/>
        </w:rPr>
        <w:t>28</w:t>
      </w:r>
    </w:p>
    <w:p>
      <w:pPr>
        <w:spacing w:after="0"/>
        <w:jc w:val="center"/>
        <w:rPr>
          <w:rFonts w:ascii="Times New Roman"/>
          <w:sz w:val="24"/>
        </w:rPr>
        <w:sectPr>
          <w:footerReference r:id="rId13" w:type="default"/>
          <w:pgSz w:w="11910" w:h="16840"/>
          <w:pgMar w:top="1920" w:right="1140" w:bottom="280" w:left="1120" w:header="0" w:footer="0" w:gutter="0"/>
          <w:cols w:space="720" w:num="1"/>
        </w:sectPr>
      </w:pPr>
    </w:p>
    <w:p>
      <w:pPr>
        <w:pStyle w:val="2"/>
        <w:spacing w:before="10"/>
        <w:rPr>
          <w:rFonts w:ascii="Times New Roman"/>
          <w:sz w:val="3"/>
        </w:rPr>
      </w:pP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4" w:line="163" w:lineRule="auto"/>
              <w:ind w:left="327" w:right="189" w:hanging="120"/>
              <w:rPr>
                <w:sz w:val="24"/>
              </w:rPr>
            </w:pPr>
            <w:r>
              <w:rPr>
                <w:spacing w:val="-4"/>
                <w:sz w:val="24"/>
              </w:rPr>
              <w:t>满意度</w:t>
            </w:r>
            <w:r>
              <w:rPr>
                <w:spacing w:val="-6"/>
                <w:sz w:val="24"/>
              </w:rPr>
              <w:t>指标</w:t>
            </w:r>
          </w:p>
        </w:tc>
        <w:tc>
          <w:tcPr>
            <w:tcW w:w="1134" w:type="dxa"/>
          </w:tcPr>
          <w:p>
            <w:pPr>
              <w:pStyle w:val="13"/>
              <w:spacing w:before="25" w:line="163" w:lineRule="auto"/>
              <w:ind w:left="107" w:right="289"/>
              <w:rPr>
                <w:sz w:val="24"/>
              </w:rPr>
            </w:pPr>
            <w:r>
              <w:rPr>
                <w:spacing w:val="-4"/>
                <w:sz w:val="24"/>
              </w:rPr>
              <w:t>服务对象满意</w:t>
            </w:r>
          </w:p>
          <w:p>
            <w:pPr>
              <w:pStyle w:val="13"/>
              <w:spacing w:line="253" w:lineRule="exact"/>
              <w:ind w:left="107"/>
              <w:rPr>
                <w:sz w:val="24"/>
              </w:rPr>
            </w:pPr>
            <w:r>
              <w:rPr>
                <w:spacing w:val="-4"/>
                <w:sz w:val="24"/>
              </w:rPr>
              <w:t>度指标</w:t>
            </w:r>
          </w:p>
        </w:tc>
        <w:tc>
          <w:tcPr>
            <w:tcW w:w="1276" w:type="dxa"/>
          </w:tcPr>
          <w:p>
            <w:pPr>
              <w:pStyle w:val="13"/>
              <w:spacing w:before="174" w:line="163" w:lineRule="auto"/>
              <w:ind w:left="108" w:right="190"/>
              <w:rPr>
                <w:sz w:val="24"/>
              </w:rPr>
            </w:pPr>
            <w:r>
              <w:rPr>
                <w:spacing w:val="-4"/>
                <w:sz w:val="24"/>
              </w:rPr>
              <w:t>办公室人员满意</w:t>
            </w:r>
          </w:p>
        </w:tc>
        <w:tc>
          <w:tcPr>
            <w:tcW w:w="2891" w:type="dxa"/>
          </w:tcPr>
          <w:p>
            <w:pPr>
              <w:pStyle w:val="13"/>
              <w:spacing w:before="224"/>
              <w:ind w:left="107"/>
              <w:rPr>
                <w:sz w:val="24"/>
              </w:rPr>
            </w:pPr>
            <w:r>
              <w:rPr>
                <w:spacing w:val="-2"/>
                <w:sz w:val="24"/>
              </w:rPr>
              <w:t>办公室人员满意</w:t>
            </w:r>
          </w:p>
        </w:tc>
        <w:tc>
          <w:tcPr>
            <w:tcW w:w="1276" w:type="dxa"/>
          </w:tcPr>
          <w:p>
            <w:pPr>
              <w:pStyle w:val="13"/>
              <w:spacing w:before="174"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6"/>
        <w:rPr>
          <w:rFonts w:ascii="Times New Roman"/>
          <w:sz w:val="27"/>
        </w:rPr>
      </w:pPr>
    </w:p>
    <w:p>
      <w:pPr>
        <w:spacing w:before="27"/>
        <w:ind w:left="744" w:right="0" w:firstLine="0"/>
        <w:jc w:val="left"/>
        <w:rPr>
          <w:b/>
          <w:sz w:val="28"/>
        </w:rPr>
      </w:pPr>
      <w:bookmarkStart w:id="24" w:name="3、工作场地租赁费绩效目标表 "/>
      <w:bookmarkEnd w:id="24"/>
      <w:r>
        <w:rPr>
          <w:b/>
          <w:spacing w:val="-2"/>
          <w:sz w:val="28"/>
        </w:rPr>
        <w:t>3</w:t>
      </w:r>
      <w:r>
        <w:rPr>
          <w:b/>
          <w:spacing w:val="-3"/>
          <w:sz w:val="28"/>
        </w:rPr>
        <w:t>、工作场地租赁费绩效目标表</w:t>
      </w:r>
    </w:p>
    <w:p>
      <w:pPr>
        <w:tabs>
          <w:tab w:val="left" w:pos="8013"/>
        </w:tabs>
        <w:spacing w:before="41"/>
        <w:ind w:left="19" w:right="0" w:firstLine="0"/>
        <w:jc w:val="center"/>
        <w:rPr>
          <w:sz w:val="24"/>
        </w:rPr>
      </w:pPr>
      <w:r>
        <w:pict>
          <v:line id="_x0000_s1063" o:spid="_x0000_s1063" o:spt="20" style="position:absolute;left:0pt;margin-left:62.35pt;margin-top:2.75pt;height:21.3pt;width:0pt;mso-position-horizontal-relative:page;z-index:-251617280;mso-width-relative:page;mso-height-relative:page;" stroked="t" coordsize="21600,21600">
            <v:path arrowok="t"/>
            <v:fill focussize="0,0"/>
            <v:stroke weight="0.72pt" color="#FFFFFF"/>
            <v:imagedata o:title=""/>
            <o:lock v:ext="edit"/>
          </v:line>
        </w:pict>
      </w:r>
      <w:r>
        <w:pict>
          <v:line id="_x0000_s1064" o:spid="_x0000_s1064" o:spt="20" style="position:absolute;left:0pt;margin-left:532.95pt;margin-top:3.45pt;height:20.6pt;width:0pt;mso-position-horizontal-relative:page;z-index:-251616256;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1301002134I8XTIP</w:t>
            </w:r>
          </w:p>
          <w:p>
            <w:pPr>
              <w:pStyle w:val="13"/>
              <w:spacing w:line="301" w:lineRule="exact"/>
              <w:ind w:left="107"/>
              <w:rPr>
                <w:sz w:val="24"/>
              </w:rPr>
            </w:pPr>
            <w:r>
              <w:rPr>
                <w:spacing w:val="-2"/>
                <w:sz w:val="24"/>
              </w:rPr>
              <w:t>0XBE3</w:t>
            </w:r>
          </w:p>
        </w:tc>
        <w:tc>
          <w:tcPr>
            <w:tcW w:w="1587" w:type="dxa"/>
          </w:tcPr>
          <w:p>
            <w:pPr>
              <w:pStyle w:val="13"/>
              <w:spacing w:before="57"/>
              <w:ind w:right="296"/>
              <w:jc w:val="right"/>
              <w:rPr>
                <w:b/>
                <w:sz w:val="24"/>
              </w:rPr>
            </w:pPr>
            <w:r>
              <w:rPr>
                <w:b/>
                <w:spacing w:val="-3"/>
                <w:sz w:val="24"/>
              </w:rPr>
              <w:t>项目名称</w:t>
            </w:r>
          </w:p>
        </w:tc>
        <w:tc>
          <w:tcPr>
            <w:tcW w:w="4281" w:type="dxa"/>
            <w:gridSpan w:val="3"/>
          </w:tcPr>
          <w:p>
            <w:pPr>
              <w:pStyle w:val="13"/>
              <w:spacing w:before="57"/>
              <w:ind w:left="106"/>
              <w:rPr>
                <w:sz w:val="24"/>
              </w:rPr>
            </w:pPr>
            <w:r>
              <w:rPr>
                <w:spacing w:val="-2"/>
                <w:sz w:val="24"/>
              </w:rPr>
              <w:t>工作场地租赁费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49" w:line="163" w:lineRule="auto"/>
              <w:ind w:left="207" w:right="189"/>
              <w:jc w:val="both"/>
              <w:rPr>
                <w:b/>
                <w:sz w:val="24"/>
              </w:rPr>
            </w:pPr>
            <w:r>
              <w:rPr>
                <w:b/>
                <w:spacing w:val="-4"/>
                <w:sz w:val="24"/>
              </w:rPr>
              <w:t>预算规模及资金用途</w:t>
            </w:r>
          </w:p>
        </w:tc>
        <w:tc>
          <w:tcPr>
            <w:tcW w:w="1134" w:type="dxa"/>
          </w:tcPr>
          <w:p>
            <w:pPr>
              <w:pStyle w:val="13"/>
              <w:spacing w:before="56"/>
              <w:ind w:left="205"/>
              <w:rPr>
                <w:b/>
                <w:sz w:val="24"/>
              </w:rPr>
            </w:pPr>
            <w:r>
              <w:rPr>
                <w:b/>
                <w:spacing w:val="-4"/>
                <w:sz w:val="24"/>
              </w:rPr>
              <w:t>预算数</w:t>
            </w:r>
          </w:p>
        </w:tc>
        <w:tc>
          <w:tcPr>
            <w:tcW w:w="1276" w:type="dxa"/>
          </w:tcPr>
          <w:p>
            <w:pPr>
              <w:pStyle w:val="13"/>
              <w:spacing w:before="56"/>
              <w:ind w:left="108"/>
              <w:rPr>
                <w:sz w:val="24"/>
              </w:rPr>
            </w:pPr>
            <w:r>
              <w:rPr>
                <w:spacing w:val="-2"/>
                <w:sz w:val="24"/>
              </w:rPr>
              <w:t>30.44</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6"/>
              <w:ind w:left="106"/>
              <w:rPr>
                <w:sz w:val="24"/>
              </w:rPr>
            </w:pPr>
            <w:r>
              <w:rPr>
                <w:spacing w:val="-2"/>
                <w:sz w:val="24"/>
              </w:rPr>
              <w:t>30.44</w:t>
            </w:r>
          </w:p>
        </w:tc>
        <w:tc>
          <w:tcPr>
            <w:tcW w:w="1276" w:type="dxa"/>
          </w:tcPr>
          <w:p>
            <w:pPr>
              <w:pStyle w:val="13"/>
              <w:spacing w:before="56"/>
              <w:ind w:left="143" w:right="127"/>
              <w:jc w:val="center"/>
              <w:rPr>
                <w:b/>
                <w:sz w:val="24"/>
              </w:rPr>
            </w:pPr>
            <w:r>
              <w:rPr>
                <w:b/>
                <w:spacing w:val="-3"/>
                <w:sz w:val="24"/>
              </w:rPr>
              <w:t>其他资金</w:t>
            </w:r>
          </w:p>
        </w:tc>
        <w:tc>
          <w:tcPr>
            <w:tcW w:w="1701" w:type="dxa"/>
          </w:tcPr>
          <w:p>
            <w:pPr>
              <w:pStyle w:val="13"/>
              <w:spacing w:before="56"/>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支付工作场所租赁费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5"/>
              <w:ind w:left="786"/>
              <w:rPr>
                <w:sz w:val="24"/>
              </w:rPr>
            </w:pPr>
            <w:r>
              <w:rPr>
                <w:spacing w:val="-2"/>
                <w:sz w:val="24"/>
              </w:rPr>
              <w:t>30.00%</w:t>
            </w:r>
          </w:p>
        </w:tc>
        <w:tc>
          <w:tcPr>
            <w:tcW w:w="1587" w:type="dxa"/>
          </w:tcPr>
          <w:p>
            <w:pPr>
              <w:pStyle w:val="13"/>
              <w:spacing w:before="15"/>
              <w:ind w:right="359"/>
              <w:jc w:val="right"/>
              <w:rPr>
                <w:sz w:val="24"/>
              </w:rPr>
            </w:pPr>
            <w:r>
              <w:rPr>
                <w:spacing w:val="-2"/>
                <w:sz w:val="24"/>
              </w:rPr>
              <w:t>60.00%</w:t>
            </w:r>
          </w:p>
        </w:tc>
        <w:tc>
          <w:tcPr>
            <w:tcW w:w="1304" w:type="dxa"/>
          </w:tcPr>
          <w:p>
            <w:pPr>
              <w:pStyle w:val="13"/>
              <w:spacing w:before="15"/>
              <w:ind w:right="218"/>
              <w:jc w:val="right"/>
              <w:rPr>
                <w:sz w:val="24"/>
              </w:rPr>
            </w:pPr>
            <w:r>
              <w:rPr>
                <w:spacing w:val="-2"/>
                <w:sz w:val="24"/>
              </w:rPr>
              <w:t>90.00%</w:t>
            </w:r>
          </w:p>
        </w:tc>
        <w:tc>
          <w:tcPr>
            <w:tcW w:w="2977" w:type="dxa"/>
            <w:gridSpan w:val="2"/>
          </w:tcPr>
          <w:p>
            <w:pPr>
              <w:pStyle w:val="13"/>
              <w:spacing w:before="15"/>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78" w:lineRule="exact"/>
              <w:ind w:left="138" w:right="123"/>
              <w:jc w:val="center"/>
              <w:rPr>
                <w:b/>
                <w:sz w:val="24"/>
              </w:rPr>
            </w:pPr>
            <w:r>
              <w:rPr>
                <w:b/>
                <w:spacing w:val="-4"/>
                <w:sz w:val="24"/>
              </w:rPr>
              <w:t>绩效目</w:t>
            </w:r>
          </w:p>
          <w:p>
            <w:pPr>
              <w:pStyle w:val="13"/>
              <w:spacing w:line="316"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4"/>
                <w:sz w:val="24"/>
              </w:rPr>
              <w:t>.支付房屋租赁费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7" w:lineRule="exact"/>
              <w:ind w:left="138" w:right="123"/>
              <w:jc w:val="center"/>
              <w:rPr>
                <w:b/>
                <w:sz w:val="24"/>
              </w:rPr>
            </w:pPr>
            <w:r>
              <w:rPr>
                <w:b/>
                <w:spacing w:val="-4"/>
                <w:sz w:val="24"/>
              </w:rPr>
              <w:t>一级指</w:t>
            </w:r>
          </w:p>
          <w:p>
            <w:pPr>
              <w:pStyle w:val="13"/>
              <w:spacing w:line="303" w:lineRule="exact"/>
              <w:ind w:left="15"/>
              <w:jc w:val="center"/>
              <w:rPr>
                <w:b/>
                <w:sz w:val="24"/>
              </w:rPr>
            </w:pPr>
            <w:r>
              <w:rPr>
                <w:b/>
                <w:sz w:val="24"/>
              </w:rPr>
              <w:t>标</w:t>
            </w:r>
          </w:p>
        </w:tc>
        <w:tc>
          <w:tcPr>
            <w:tcW w:w="1134" w:type="dxa"/>
          </w:tcPr>
          <w:p>
            <w:pPr>
              <w:pStyle w:val="13"/>
              <w:spacing w:line="277" w:lineRule="exact"/>
              <w:ind w:left="138" w:right="126"/>
              <w:jc w:val="center"/>
              <w:rPr>
                <w:b/>
                <w:sz w:val="24"/>
              </w:rPr>
            </w:pPr>
            <w:r>
              <w:rPr>
                <w:b/>
                <w:spacing w:val="-4"/>
                <w:sz w:val="24"/>
              </w:rPr>
              <w:t>二级指</w:t>
            </w:r>
          </w:p>
          <w:p>
            <w:pPr>
              <w:pStyle w:val="13"/>
              <w:spacing w:line="303"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7" w:lineRule="exact"/>
              <w:ind w:left="116" w:right="101"/>
              <w:jc w:val="center"/>
              <w:rPr>
                <w:b/>
                <w:sz w:val="24"/>
              </w:rPr>
            </w:pPr>
            <w:r>
              <w:rPr>
                <w:b/>
                <w:spacing w:val="-2"/>
                <w:sz w:val="24"/>
              </w:rPr>
              <w:t>指标值确定依</w:t>
            </w:r>
          </w:p>
          <w:p>
            <w:pPr>
              <w:pStyle w:val="13"/>
              <w:spacing w:line="303"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restart"/>
          </w:tcPr>
          <w:p>
            <w:pPr>
              <w:pStyle w:val="13"/>
              <w:rPr>
                <w:sz w:val="32"/>
              </w:rPr>
            </w:pPr>
          </w:p>
          <w:p>
            <w:pPr>
              <w:pStyle w:val="13"/>
              <w:spacing w:before="15"/>
              <w:rPr>
                <w:sz w:val="42"/>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4"/>
              <w:rPr>
                <w:sz w:val="16"/>
              </w:rPr>
            </w:pPr>
          </w:p>
          <w:p>
            <w:pPr>
              <w:pStyle w:val="13"/>
              <w:spacing w:line="163" w:lineRule="auto"/>
              <w:ind w:left="107" w:right="289"/>
              <w:rPr>
                <w:sz w:val="24"/>
              </w:rPr>
            </w:pPr>
            <w:r>
              <w:rPr>
                <w:spacing w:val="-4"/>
                <w:sz w:val="24"/>
              </w:rPr>
              <w:t>数量指</w:t>
            </w:r>
            <w:r>
              <w:rPr>
                <w:spacing w:val="-10"/>
                <w:sz w:val="24"/>
              </w:rPr>
              <w:t>标</w:t>
            </w:r>
          </w:p>
        </w:tc>
        <w:tc>
          <w:tcPr>
            <w:tcW w:w="1276" w:type="dxa"/>
          </w:tcPr>
          <w:p>
            <w:pPr>
              <w:pStyle w:val="13"/>
              <w:spacing w:before="6"/>
              <w:rPr>
                <w:sz w:val="19"/>
              </w:rPr>
            </w:pPr>
          </w:p>
          <w:p>
            <w:pPr>
              <w:pStyle w:val="13"/>
              <w:ind w:left="108"/>
              <w:rPr>
                <w:sz w:val="24"/>
              </w:rPr>
            </w:pPr>
            <w:r>
              <w:rPr>
                <w:spacing w:val="-3"/>
                <w:sz w:val="24"/>
              </w:rPr>
              <w:t>租赁面积</w:t>
            </w:r>
          </w:p>
        </w:tc>
        <w:tc>
          <w:tcPr>
            <w:tcW w:w="2891" w:type="dxa"/>
            <w:gridSpan w:val="2"/>
          </w:tcPr>
          <w:p>
            <w:pPr>
              <w:pStyle w:val="13"/>
              <w:spacing w:before="14"/>
              <w:rPr>
                <w:sz w:val="16"/>
              </w:rPr>
            </w:pPr>
          </w:p>
          <w:p>
            <w:pPr>
              <w:pStyle w:val="13"/>
              <w:spacing w:line="163" w:lineRule="auto"/>
              <w:ind w:left="107" w:right="126"/>
              <w:rPr>
                <w:sz w:val="24"/>
              </w:rPr>
            </w:pPr>
            <w:r>
              <w:rPr>
                <w:spacing w:val="-2"/>
                <w:sz w:val="24"/>
              </w:rPr>
              <w:t>按照实际需要和相关规定租赁办公用房</w:t>
            </w:r>
          </w:p>
        </w:tc>
        <w:tc>
          <w:tcPr>
            <w:tcW w:w="1276" w:type="dxa"/>
          </w:tcPr>
          <w:p>
            <w:pPr>
              <w:pStyle w:val="13"/>
              <w:spacing w:before="9" w:line="163" w:lineRule="auto"/>
              <w:ind w:left="108" w:right="133"/>
              <w:jc w:val="both"/>
              <w:rPr>
                <w:sz w:val="24"/>
              </w:rPr>
            </w:pPr>
            <w:r>
              <w:rPr>
                <w:sz w:val="24"/>
              </w:rPr>
              <w:t>≤637 按</w:t>
            </w:r>
            <w:r>
              <w:rPr>
                <w:spacing w:val="-4"/>
                <w:sz w:val="24"/>
              </w:rPr>
              <w:t>照规定租</w:t>
            </w:r>
            <w:r>
              <w:rPr>
                <w:spacing w:val="-8"/>
                <w:sz w:val="24"/>
              </w:rPr>
              <w:t xml:space="preserve">赁 </w:t>
            </w:r>
            <w:r>
              <w:rPr>
                <w:sz w:val="24"/>
              </w:rPr>
              <w:t>637</w:t>
            </w:r>
            <w:r>
              <w:rPr>
                <w:spacing w:val="-12"/>
                <w:sz w:val="24"/>
              </w:rPr>
              <w:t xml:space="preserve"> 平</w:t>
            </w:r>
          </w:p>
          <w:p>
            <w:pPr>
              <w:pStyle w:val="13"/>
              <w:spacing w:line="268" w:lineRule="exact"/>
              <w:ind w:left="108"/>
              <w:rPr>
                <w:sz w:val="24"/>
              </w:rPr>
            </w:pPr>
            <w:r>
              <w:rPr>
                <w:sz w:val="24"/>
              </w:rPr>
              <w:t>米</w:t>
            </w:r>
          </w:p>
        </w:tc>
        <w:tc>
          <w:tcPr>
            <w:tcW w:w="1701" w:type="dxa"/>
          </w:tcPr>
          <w:p>
            <w:pPr>
              <w:pStyle w:val="13"/>
              <w:spacing w:before="6"/>
              <w:rPr>
                <w:sz w:val="19"/>
              </w:rPr>
            </w:pPr>
          </w:p>
          <w:p>
            <w:pPr>
              <w:pStyle w:val="13"/>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9" w:lineRule="exact"/>
              <w:ind w:left="107"/>
              <w:rPr>
                <w:sz w:val="24"/>
              </w:rPr>
            </w:pPr>
            <w:r>
              <w:rPr>
                <w:spacing w:val="-4"/>
                <w:sz w:val="24"/>
              </w:rPr>
              <w:t>质量指</w:t>
            </w:r>
          </w:p>
          <w:p>
            <w:pPr>
              <w:pStyle w:val="13"/>
              <w:spacing w:line="301" w:lineRule="exact"/>
              <w:ind w:left="107"/>
              <w:rPr>
                <w:sz w:val="24"/>
              </w:rPr>
            </w:pPr>
            <w:r>
              <w:rPr>
                <w:sz w:val="24"/>
              </w:rPr>
              <w:t>标</w:t>
            </w:r>
          </w:p>
        </w:tc>
        <w:tc>
          <w:tcPr>
            <w:tcW w:w="1276" w:type="dxa"/>
          </w:tcPr>
          <w:p>
            <w:pPr>
              <w:pStyle w:val="13"/>
              <w:spacing w:before="56"/>
              <w:ind w:left="108"/>
              <w:rPr>
                <w:sz w:val="24"/>
              </w:rPr>
            </w:pPr>
            <w:r>
              <w:rPr>
                <w:spacing w:val="-3"/>
                <w:sz w:val="24"/>
              </w:rPr>
              <w:t>租赁质量</w:t>
            </w:r>
          </w:p>
        </w:tc>
        <w:tc>
          <w:tcPr>
            <w:tcW w:w="2891" w:type="dxa"/>
            <w:gridSpan w:val="2"/>
          </w:tcPr>
          <w:p>
            <w:pPr>
              <w:pStyle w:val="13"/>
              <w:spacing w:before="56"/>
              <w:ind w:left="107"/>
              <w:rPr>
                <w:sz w:val="24"/>
              </w:rPr>
            </w:pPr>
            <w:r>
              <w:rPr>
                <w:spacing w:val="-2"/>
                <w:sz w:val="24"/>
              </w:rPr>
              <w:t>租赁房屋质量好</w:t>
            </w:r>
          </w:p>
        </w:tc>
        <w:tc>
          <w:tcPr>
            <w:tcW w:w="1276" w:type="dxa"/>
          </w:tcPr>
          <w:p>
            <w:pPr>
              <w:pStyle w:val="13"/>
              <w:spacing w:line="279" w:lineRule="exact"/>
              <w:ind w:left="108"/>
              <w:rPr>
                <w:sz w:val="24"/>
              </w:rPr>
            </w:pPr>
            <w:r>
              <w:rPr>
                <w:sz w:val="24"/>
              </w:rPr>
              <w:t>≥100</w:t>
            </w:r>
            <w:r>
              <w:rPr>
                <w:spacing w:val="-13"/>
                <w:sz w:val="24"/>
              </w:rPr>
              <w:t xml:space="preserve"> 房</w:t>
            </w:r>
          </w:p>
          <w:p>
            <w:pPr>
              <w:pStyle w:val="13"/>
              <w:spacing w:line="301" w:lineRule="exact"/>
              <w:ind w:left="108"/>
              <w:rPr>
                <w:sz w:val="24"/>
              </w:rPr>
            </w:pPr>
            <w:r>
              <w:rPr>
                <w:spacing w:val="-4"/>
                <w:sz w:val="24"/>
              </w:rPr>
              <w:t>屋完好</w:t>
            </w:r>
          </w:p>
        </w:tc>
        <w:tc>
          <w:tcPr>
            <w:tcW w:w="1701" w:type="dxa"/>
          </w:tcPr>
          <w:p>
            <w:pPr>
              <w:pStyle w:val="13"/>
              <w:spacing w:before="56"/>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时效指</w:t>
            </w:r>
          </w:p>
          <w:p>
            <w:pPr>
              <w:pStyle w:val="13"/>
              <w:spacing w:line="302" w:lineRule="exact"/>
              <w:ind w:left="107"/>
              <w:rPr>
                <w:sz w:val="24"/>
              </w:rPr>
            </w:pPr>
            <w:r>
              <w:rPr>
                <w:sz w:val="24"/>
              </w:rPr>
              <w:t>标</w:t>
            </w:r>
          </w:p>
        </w:tc>
        <w:tc>
          <w:tcPr>
            <w:tcW w:w="1276" w:type="dxa"/>
          </w:tcPr>
          <w:p>
            <w:pPr>
              <w:pStyle w:val="13"/>
              <w:spacing w:line="278" w:lineRule="exact"/>
              <w:ind w:left="108"/>
              <w:rPr>
                <w:sz w:val="24"/>
              </w:rPr>
            </w:pPr>
            <w:r>
              <w:rPr>
                <w:spacing w:val="-3"/>
                <w:sz w:val="24"/>
              </w:rPr>
              <w:t>及时支付</w:t>
            </w:r>
          </w:p>
          <w:p>
            <w:pPr>
              <w:pStyle w:val="13"/>
              <w:spacing w:line="302" w:lineRule="exact"/>
              <w:ind w:left="108"/>
              <w:rPr>
                <w:sz w:val="24"/>
              </w:rPr>
            </w:pPr>
            <w:r>
              <w:rPr>
                <w:spacing w:val="-4"/>
                <w:sz w:val="24"/>
              </w:rPr>
              <w:t>租赁费</w:t>
            </w:r>
          </w:p>
        </w:tc>
        <w:tc>
          <w:tcPr>
            <w:tcW w:w="2891" w:type="dxa"/>
            <w:gridSpan w:val="2"/>
          </w:tcPr>
          <w:p>
            <w:pPr>
              <w:pStyle w:val="13"/>
              <w:spacing w:before="58"/>
              <w:ind w:left="107"/>
              <w:rPr>
                <w:sz w:val="24"/>
              </w:rPr>
            </w:pPr>
            <w:r>
              <w:rPr>
                <w:spacing w:val="-2"/>
                <w:sz w:val="24"/>
              </w:rPr>
              <w:t>及时支付租赁费</w:t>
            </w:r>
          </w:p>
        </w:tc>
        <w:tc>
          <w:tcPr>
            <w:tcW w:w="1276" w:type="dxa"/>
          </w:tcPr>
          <w:p>
            <w:pPr>
              <w:pStyle w:val="13"/>
              <w:spacing w:line="278" w:lineRule="exact"/>
              <w:ind w:left="108"/>
              <w:rPr>
                <w:sz w:val="24"/>
              </w:rPr>
            </w:pPr>
            <w:r>
              <w:rPr>
                <w:sz w:val="24"/>
              </w:rPr>
              <w:t>≥100</w:t>
            </w:r>
            <w:r>
              <w:rPr>
                <w:spacing w:val="-13"/>
                <w:sz w:val="24"/>
              </w:rPr>
              <w:t xml:space="preserve"> 及</w:t>
            </w:r>
          </w:p>
          <w:p>
            <w:pPr>
              <w:pStyle w:val="13"/>
              <w:spacing w:line="302" w:lineRule="exact"/>
              <w:ind w:left="108"/>
              <w:rPr>
                <w:sz w:val="24"/>
              </w:rPr>
            </w:pPr>
            <w:r>
              <w:rPr>
                <w:spacing w:val="-4"/>
                <w:sz w:val="24"/>
              </w:rPr>
              <w:t>时支付</w:t>
            </w:r>
          </w:p>
        </w:tc>
        <w:tc>
          <w:tcPr>
            <w:tcW w:w="1701" w:type="dxa"/>
          </w:tcPr>
          <w:p>
            <w:pPr>
              <w:pStyle w:val="13"/>
              <w:spacing w:before="58"/>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成本指</w:t>
            </w:r>
            <w:r>
              <w:rPr>
                <w:spacing w:val="-10"/>
                <w:sz w:val="24"/>
              </w:rPr>
              <w:t>标</w:t>
            </w:r>
          </w:p>
        </w:tc>
        <w:tc>
          <w:tcPr>
            <w:tcW w:w="1276" w:type="dxa"/>
          </w:tcPr>
          <w:p>
            <w:pPr>
              <w:pStyle w:val="13"/>
              <w:spacing w:before="206"/>
              <w:ind w:left="108"/>
              <w:rPr>
                <w:sz w:val="24"/>
              </w:rPr>
            </w:pPr>
            <w:r>
              <w:rPr>
                <w:spacing w:val="-3"/>
                <w:sz w:val="24"/>
              </w:rPr>
              <w:t>租赁成本</w:t>
            </w:r>
          </w:p>
        </w:tc>
        <w:tc>
          <w:tcPr>
            <w:tcW w:w="2891" w:type="dxa"/>
            <w:gridSpan w:val="2"/>
          </w:tcPr>
          <w:p>
            <w:pPr>
              <w:pStyle w:val="13"/>
              <w:spacing w:before="206"/>
              <w:ind w:left="107"/>
              <w:rPr>
                <w:sz w:val="24"/>
              </w:rPr>
            </w:pPr>
            <w:r>
              <w:rPr>
                <w:spacing w:val="-2"/>
                <w:sz w:val="24"/>
              </w:rPr>
              <w:t>按照合同和预算支付</w:t>
            </w:r>
          </w:p>
        </w:tc>
        <w:tc>
          <w:tcPr>
            <w:tcW w:w="1276" w:type="dxa"/>
          </w:tcPr>
          <w:p>
            <w:pPr>
              <w:pStyle w:val="13"/>
              <w:spacing w:before="7" w:line="163" w:lineRule="auto"/>
              <w:ind w:left="108" w:right="190"/>
              <w:rPr>
                <w:sz w:val="24"/>
              </w:rPr>
            </w:pPr>
            <w:r>
              <w:rPr>
                <w:sz w:val="24"/>
              </w:rPr>
              <w:t>≥100 不</w:t>
            </w:r>
            <w:r>
              <w:rPr>
                <w:spacing w:val="-3"/>
                <w:sz w:val="24"/>
              </w:rPr>
              <w:t>超合同和</w:t>
            </w:r>
          </w:p>
          <w:p>
            <w:pPr>
              <w:pStyle w:val="13"/>
              <w:spacing w:line="271" w:lineRule="exact"/>
              <w:ind w:left="108"/>
              <w:rPr>
                <w:sz w:val="24"/>
              </w:rPr>
            </w:pPr>
            <w:r>
              <w:rPr>
                <w:spacing w:val="-4"/>
                <w:sz w:val="24"/>
              </w:rPr>
              <w:t>预算数</w:t>
            </w:r>
          </w:p>
        </w:tc>
        <w:tc>
          <w:tcPr>
            <w:tcW w:w="1701" w:type="dxa"/>
          </w:tcPr>
          <w:p>
            <w:pPr>
              <w:pStyle w:val="13"/>
              <w:spacing w:before="206"/>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58" w:line="163" w:lineRule="auto"/>
              <w:ind w:left="447" w:right="189" w:hanging="240"/>
              <w:rPr>
                <w:sz w:val="24"/>
              </w:rPr>
            </w:pPr>
            <w:r>
              <w:rPr>
                <w:spacing w:val="-4"/>
                <w:sz w:val="24"/>
              </w:rPr>
              <w:t>效益指</w:t>
            </w:r>
            <w:r>
              <w:rPr>
                <w:spacing w:val="-10"/>
                <w:sz w:val="24"/>
              </w:rPr>
              <w:t>标</w:t>
            </w:r>
          </w:p>
        </w:tc>
        <w:tc>
          <w:tcPr>
            <w:tcW w:w="1134" w:type="dxa"/>
          </w:tcPr>
          <w:p>
            <w:pPr>
              <w:pStyle w:val="13"/>
              <w:spacing w:before="158" w:line="163" w:lineRule="auto"/>
              <w:ind w:left="107" w:right="289"/>
              <w:rPr>
                <w:sz w:val="24"/>
              </w:rPr>
            </w:pPr>
            <w:r>
              <w:rPr>
                <w:spacing w:val="-4"/>
                <w:sz w:val="24"/>
              </w:rPr>
              <w:t>社会效益指标</w:t>
            </w:r>
          </w:p>
        </w:tc>
        <w:tc>
          <w:tcPr>
            <w:tcW w:w="1276" w:type="dxa"/>
          </w:tcPr>
          <w:p>
            <w:pPr>
              <w:pStyle w:val="13"/>
              <w:spacing w:before="158" w:line="163" w:lineRule="auto"/>
              <w:ind w:left="108" w:right="190"/>
              <w:rPr>
                <w:sz w:val="24"/>
              </w:rPr>
            </w:pPr>
            <w:r>
              <w:rPr>
                <w:spacing w:val="-4"/>
                <w:sz w:val="24"/>
              </w:rPr>
              <w:t>保障办公</w:t>
            </w:r>
            <w:r>
              <w:rPr>
                <w:spacing w:val="-6"/>
                <w:sz w:val="24"/>
              </w:rPr>
              <w:t>用房</w:t>
            </w:r>
          </w:p>
        </w:tc>
        <w:tc>
          <w:tcPr>
            <w:tcW w:w="2891" w:type="dxa"/>
            <w:gridSpan w:val="2"/>
          </w:tcPr>
          <w:p>
            <w:pPr>
              <w:pStyle w:val="13"/>
              <w:spacing w:before="208"/>
              <w:ind w:left="107"/>
              <w:rPr>
                <w:sz w:val="24"/>
              </w:rPr>
            </w:pPr>
            <w:r>
              <w:rPr>
                <w:spacing w:val="-2"/>
                <w:sz w:val="24"/>
              </w:rPr>
              <w:t>保障办公用房</w:t>
            </w:r>
          </w:p>
        </w:tc>
        <w:tc>
          <w:tcPr>
            <w:tcW w:w="1276" w:type="dxa"/>
          </w:tcPr>
          <w:p>
            <w:pPr>
              <w:pStyle w:val="13"/>
              <w:spacing w:before="9" w:line="163" w:lineRule="auto"/>
              <w:ind w:left="108" w:right="190"/>
              <w:rPr>
                <w:sz w:val="24"/>
              </w:rPr>
            </w:pPr>
            <w:r>
              <w:rPr>
                <w:sz w:val="24"/>
              </w:rPr>
              <w:t>≥100 保</w:t>
            </w:r>
            <w:r>
              <w:rPr>
                <w:spacing w:val="-3"/>
                <w:sz w:val="24"/>
              </w:rPr>
              <w:t>障办公用</w:t>
            </w:r>
          </w:p>
          <w:p>
            <w:pPr>
              <w:pStyle w:val="13"/>
              <w:spacing w:line="269" w:lineRule="exact"/>
              <w:ind w:left="108"/>
              <w:rPr>
                <w:sz w:val="24"/>
              </w:rPr>
            </w:pPr>
            <w:r>
              <w:rPr>
                <w:sz w:val="24"/>
              </w:rPr>
              <w:t>房</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57" w:line="163" w:lineRule="auto"/>
              <w:ind w:left="327" w:right="189" w:hanging="120"/>
              <w:rPr>
                <w:sz w:val="24"/>
              </w:rPr>
            </w:pPr>
            <w:r>
              <w:rPr>
                <w:spacing w:val="-4"/>
                <w:sz w:val="24"/>
              </w:rPr>
              <w:t>满意度</w:t>
            </w:r>
            <w:r>
              <w:rPr>
                <w:spacing w:val="-6"/>
                <w:sz w:val="24"/>
              </w:rPr>
              <w:t>指标</w:t>
            </w:r>
          </w:p>
        </w:tc>
        <w:tc>
          <w:tcPr>
            <w:tcW w:w="1134" w:type="dxa"/>
          </w:tcPr>
          <w:p>
            <w:pPr>
              <w:pStyle w:val="13"/>
              <w:spacing w:before="8" w:line="163" w:lineRule="auto"/>
              <w:ind w:left="107" w:right="289"/>
              <w:rPr>
                <w:sz w:val="24"/>
              </w:rPr>
            </w:pPr>
            <w:r>
              <w:rPr>
                <w:spacing w:val="-4"/>
                <w:sz w:val="24"/>
              </w:rPr>
              <w:t>服务对象满意</w:t>
            </w:r>
          </w:p>
          <w:p>
            <w:pPr>
              <w:pStyle w:val="13"/>
              <w:spacing w:line="270" w:lineRule="exact"/>
              <w:ind w:left="107"/>
              <w:rPr>
                <w:sz w:val="24"/>
              </w:rPr>
            </w:pPr>
            <w:r>
              <w:rPr>
                <w:spacing w:val="-4"/>
                <w:sz w:val="24"/>
              </w:rPr>
              <w:t>度指标</w:t>
            </w:r>
          </w:p>
        </w:tc>
        <w:tc>
          <w:tcPr>
            <w:tcW w:w="1276" w:type="dxa"/>
          </w:tcPr>
          <w:p>
            <w:pPr>
              <w:pStyle w:val="13"/>
              <w:spacing w:before="8" w:line="163" w:lineRule="auto"/>
              <w:ind w:left="108" w:right="190"/>
              <w:rPr>
                <w:sz w:val="24"/>
              </w:rPr>
            </w:pPr>
            <w:r>
              <w:rPr>
                <w:spacing w:val="-4"/>
                <w:sz w:val="24"/>
              </w:rPr>
              <w:t>机关单位</w:t>
            </w:r>
            <w:r>
              <w:rPr>
                <w:spacing w:val="-3"/>
                <w:sz w:val="24"/>
              </w:rPr>
              <w:t>工作人员</w:t>
            </w:r>
          </w:p>
          <w:p>
            <w:pPr>
              <w:pStyle w:val="13"/>
              <w:spacing w:line="270" w:lineRule="exact"/>
              <w:ind w:left="108"/>
              <w:rPr>
                <w:sz w:val="24"/>
              </w:rPr>
            </w:pPr>
            <w:r>
              <w:rPr>
                <w:spacing w:val="-4"/>
                <w:sz w:val="24"/>
              </w:rPr>
              <w:t>满意度</w:t>
            </w:r>
          </w:p>
        </w:tc>
        <w:tc>
          <w:tcPr>
            <w:tcW w:w="2891" w:type="dxa"/>
            <w:gridSpan w:val="2"/>
          </w:tcPr>
          <w:p>
            <w:pPr>
              <w:pStyle w:val="13"/>
              <w:spacing w:before="207"/>
              <w:ind w:left="107"/>
              <w:rPr>
                <w:sz w:val="24"/>
              </w:rPr>
            </w:pPr>
            <w:r>
              <w:rPr>
                <w:spacing w:val="-1"/>
                <w:sz w:val="24"/>
              </w:rPr>
              <w:t>机关单位工作人员满意度</w:t>
            </w:r>
          </w:p>
        </w:tc>
        <w:tc>
          <w:tcPr>
            <w:tcW w:w="1276" w:type="dxa"/>
          </w:tcPr>
          <w:p>
            <w:pPr>
              <w:pStyle w:val="13"/>
              <w:spacing w:before="157"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spacing w:before="188"/>
        <w:ind w:left="20" w:right="0" w:firstLine="0"/>
        <w:jc w:val="center"/>
        <w:rPr>
          <w:rFonts w:ascii="Times New Roman"/>
          <w:sz w:val="18"/>
        </w:rPr>
      </w:pPr>
      <w:r>
        <w:rPr>
          <w:rFonts w:ascii="Times New Roman"/>
          <w:spacing w:val="-5"/>
          <w:sz w:val="18"/>
        </w:rPr>
        <w:t>29</w:t>
      </w:r>
    </w:p>
    <w:p>
      <w:pPr>
        <w:spacing w:after="0"/>
        <w:jc w:val="center"/>
        <w:rPr>
          <w:rFonts w:ascii="Times New Roman"/>
          <w:sz w:val="18"/>
        </w:rPr>
        <w:sectPr>
          <w:footerReference r:id="rId14" w:type="default"/>
          <w:pgSz w:w="11910" w:h="16840"/>
          <w:pgMar w:top="1920" w:right="1140" w:bottom="280" w:left="1120" w:header="0" w:footer="0" w:gutter="0"/>
          <w:cols w:space="720" w:num="1"/>
        </w:sectPr>
      </w:pPr>
    </w:p>
    <w:p>
      <w:pPr>
        <w:pStyle w:val="2"/>
        <w:rPr>
          <w:rFonts w:ascii="Times New Roman"/>
          <w:sz w:val="20"/>
        </w:rPr>
      </w:pPr>
    </w:p>
    <w:p>
      <w:pPr>
        <w:pStyle w:val="2"/>
        <w:spacing w:before="1"/>
        <w:rPr>
          <w:rFonts w:ascii="Times New Roman"/>
          <w:sz w:val="21"/>
        </w:rPr>
      </w:pPr>
    </w:p>
    <w:p>
      <w:pPr>
        <w:spacing w:before="28" w:line="290" w:lineRule="auto"/>
        <w:ind w:left="183" w:right="334" w:firstLine="561"/>
        <w:jc w:val="left"/>
        <w:rPr>
          <w:b/>
          <w:sz w:val="28"/>
        </w:rPr>
      </w:pPr>
      <w:r>
        <w:pict>
          <v:line id="_x0000_s1065" o:spid="_x0000_s1065" o:spt="20" style="position:absolute;left:0pt;margin-left:62.35pt;margin-top:61.05pt;height:21.3pt;width:0pt;mso-position-horizontal-relative:page;z-index:-251615232;mso-width-relative:page;mso-height-relative:page;" stroked="t" coordsize="21600,21600">
            <v:path arrowok="t"/>
            <v:fill focussize="0,0"/>
            <v:stroke weight="0.72pt" color="#FFFFFF"/>
            <v:imagedata o:title=""/>
            <o:lock v:ext="edit"/>
          </v:line>
        </w:pict>
      </w:r>
      <w:r>
        <w:pict>
          <v:line id="_x0000_s1066" o:spid="_x0000_s1066" o:spt="20" style="position:absolute;left:0pt;margin-left:532.95pt;margin-top:61.75pt;height:20.6pt;width:0pt;mso-position-horizontal-relative:page;z-index:-251614208;mso-width-relative:page;mso-height-relative:page;" stroked="t" coordsize="21600,21600">
            <v:path arrowok="t"/>
            <v:fill focussize="0,0"/>
            <v:stroke weight="0.72pt" color="#FFFFFF"/>
            <v:imagedata o:title=""/>
            <o:lock v:ext="edit"/>
          </v:line>
        </w:pict>
      </w:r>
      <w:bookmarkStart w:id="25" w:name="4、石家庄市中央商务区北区地下公共空间项目2021年债券付息服务费绩效目标表 "/>
      <w:bookmarkEnd w:id="25"/>
      <w:r>
        <w:rPr>
          <w:b/>
          <w:sz w:val="28"/>
        </w:rPr>
        <w:t>4</w:t>
      </w:r>
      <w:r>
        <w:rPr>
          <w:b/>
          <w:spacing w:val="-1"/>
          <w:sz w:val="28"/>
        </w:rPr>
        <w:t xml:space="preserve">、石家庄市中央商务区北区地下公共空间项目 </w:t>
      </w:r>
      <w:r>
        <w:rPr>
          <w:b/>
          <w:sz w:val="28"/>
        </w:rPr>
        <w:t>2021</w:t>
      </w:r>
      <w:r>
        <w:rPr>
          <w:b/>
          <w:spacing w:val="-5"/>
          <w:sz w:val="28"/>
        </w:rPr>
        <w:t xml:space="preserve"> 年债券付息服务</w:t>
      </w:r>
      <w:r>
        <w:rPr>
          <w:b/>
          <w:spacing w:val="-2"/>
          <w:sz w:val="28"/>
        </w:rPr>
        <w:t>费绩效目标表</w:t>
      </w:r>
    </w:p>
    <w:p>
      <w:pPr>
        <w:tabs>
          <w:tab w:val="left" w:pos="8230"/>
        </w:tabs>
        <w:spacing w:before="0" w:line="372" w:lineRule="exact"/>
        <w:ind w:left="235" w:right="0" w:firstLine="0"/>
        <w:jc w:val="left"/>
        <w:rPr>
          <w:sz w:val="24"/>
        </w:rPr>
      </w:pP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130100215PZPSSH</w:t>
            </w:r>
          </w:p>
          <w:p>
            <w:pPr>
              <w:pStyle w:val="13"/>
              <w:spacing w:line="301" w:lineRule="exact"/>
              <w:ind w:left="107"/>
              <w:rPr>
                <w:sz w:val="24"/>
              </w:rPr>
            </w:pPr>
            <w:r>
              <w:rPr>
                <w:spacing w:val="-2"/>
                <w:sz w:val="24"/>
              </w:rPr>
              <w:t>F4K4G1</w:t>
            </w:r>
          </w:p>
        </w:tc>
        <w:tc>
          <w:tcPr>
            <w:tcW w:w="1587" w:type="dxa"/>
          </w:tcPr>
          <w:p>
            <w:pPr>
              <w:pStyle w:val="13"/>
              <w:spacing w:before="56"/>
              <w:ind w:right="296"/>
              <w:jc w:val="right"/>
              <w:rPr>
                <w:b/>
                <w:sz w:val="24"/>
              </w:rPr>
            </w:pPr>
            <w:r>
              <w:rPr>
                <w:b/>
                <w:spacing w:val="-3"/>
                <w:sz w:val="24"/>
              </w:rPr>
              <w:t>项目名称</w:t>
            </w:r>
          </w:p>
        </w:tc>
        <w:tc>
          <w:tcPr>
            <w:tcW w:w="4281" w:type="dxa"/>
            <w:gridSpan w:val="3"/>
          </w:tcPr>
          <w:p>
            <w:pPr>
              <w:pStyle w:val="13"/>
              <w:spacing w:line="279" w:lineRule="exact"/>
              <w:ind w:left="106"/>
              <w:rPr>
                <w:sz w:val="24"/>
              </w:rPr>
            </w:pPr>
            <w:r>
              <w:rPr>
                <w:spacing w:val="-1"/>
                <w:sz w:val="24"/>
              </w:rPr>
              <w:t>石家庄市中央商务区北区地下公共空</w:t>
            </w:r>
          </w:p>
          <w:p>
            <w:pPr>
              <w:pStyle w:val="13"/>
              <w:spacing w:line="301" w:lineRule="exact"/>
              <w:ind w:left="106"/>
              <w:rPr>
                <w:sz w:val="24"/>
              </w:rPr>
            </w:pPr>
            <w:r>
              <w:rPr>
                <w:spacing w:val="-5"/>
                <w:sz w:val="24"/>
              </w:rPr>
              <w:t xml:space="preserve">间项目 </w:t>
            </w:r>
            <w:r>
              <w:rPr>
                <w:sz w:val="24"/>
              </w:rPr>
              <w:t>2021</w:t>
            </w:r>
            <w:r>
              <w:rPr>
                <w:spacing w:val="-5"/>
                <w:sz w:val="24"/>
              </w:rPr>
              <w:t xml:space="preserve"> 年债券付息服务费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2"/>
                <w:sz w:val="24"/>
              </w:rPr>
              <w:t>1435.00</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2"/>
                <w:sz w:val="24"/>
              </w:rPr>
              <w:t>1435.00</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支付专项债券利息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1"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4"/>
              <w:ind w:left="786"/>
              <w:rPr>
                <w:sz w:val="24"/>
              </w:rPr>
            </w:pPr>
            <w:r>
              <w:rPr>
                <w:spacing w:val="-2"/>
                <w:sz w:val="24"/>
              </w:rPr>
              <w:t>20.00%</w:t>
            </w:r>
          </w:p>
        </w:tc>
        <w:tc>
          <w:tcPr>
            <w:tcW w:w="1587" w:type="dxa"/>
          </w:tcPr>
          <w:p>
            <w:pPr>
              <w:pStyle w:val="13"/>
              <w:spacing w:before="14"/>
              <w:ind w:right="359"/>
              <w:jc w:val="right"/>
              <w:rPr>
                <w:sz w:val="24"/>
              </w:rPr>
            </w:pPr>
            <w:r>
              <w:rPr>
                <w:spacing w:val="-2"/>
                <w:sz w:val="24"/>
              </w:rPr>
              <w:t>60.00%</w:t>
            </w:r>
          </w:p>
        </w:tc>
        <w:tc>
          <w:tcPr>
            <w:tcW w:w="1304" w:type="dxa"/>
          </w:tcPr>
          <w:p>
            <w:pPr>
              <w:pStyle w:val="13"/>
              <w:spacing w:before="14"/>
              <w:ind w:right="218"/>
              <w:jc w:val="right"/>
              <w:rPr>
                <w:sz w:val="24"/>
              </w:rPr>
            </w:pPr>
            <w:r>
              <w:rPr>
                <w:spacing w:val="-2"/>
                <w:sz w:val="24"/>
              </w:rPr>
              <w:t>90.00%</w:t>
            </w:r>
          </w:p>
        </w:tc>
        <w:tc>
          <w:tcPr>
            <w:tcW w:w="2977" w:type="dxa"/>
            <w:gridSpan w:val="2"/>
          </w:tcPr>
          <w:p>
            <w:pPr>
              <w:pStyle w:val="13"/>
              <w:spacing w:before="14"/>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79" w:lineRule="exact"/>
              <w:ind w:left="138" w:right="123"/>
              <w:jc w:val="center"/>
              <w:rPr>
                <w:b/>
                <w:sz w:val="24"/>
              </w:rPr>
            </w:pPr>
            <w:r>
              <w:rPr>
                <w:b/>
                <w:spacing w:val="-4"/>
                <w:sz w:val="24"/>
              </w:rPr>
              <w:t>绩效目</w:t>
            </w:r>
          </w:p>
          <w:p>
            <w:pPr>
              <w:pStyle w:val="13"/>
              <w:spacing w:line="315"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.按照转借协议支付专项债券利息，建立良好信用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rPr>
                <w:sz w:val="19"/>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57" w:line="163" w:lineRule="auto"/>
              <w:ind w:left="107" w:right="289"/>
              <w:rPr>
                <w:sz w:val="24"/>
              </w:rPr>
            </w:pPr>
            <w:r>
              <w:rPr>
                <w:spacing w:val="-4"/>
                <w:sz w:val="24"/>
              </w:rPr>
              <w:t>数量指</w:t>
            </w:r>
            <w:r>
              <w:rPr>
                <w:spacing w:val="-10"/>
                <w:sz w:val="24"/>
              </w:rPr>
              <w:t>标</w:t>
            </w:r>
          </w:p>
        </w:tc>
        <w:tc>
          <w:tcPr>
            <w:tcW w:w="1276" w:type="dxa"/>
          </w:tcPr>
          <w:p>
            <w:pPr>
              <w:pStyle w:val="13"/>
              <w:spacing w:before="9" w:line="163" w:lineRule="auto"/>
              <w:ind w:left="108" w:right="190"/>
              <w:rPr>
                <w:sz w:val="24"/>
              </w:rPr>
            </w:pPr>
            <w:r>
              <w:rPr>
                <w:spacing w:val="-4"/>
                <w:sz w:val="24"/>
              </w:rPr>
              <w:t>分两笔按</w:t>
            </w:r>
            <w:r>
              <w:rPr>
                <w:spacing w:val="-3"/>
                <w:sz w:val="24"/>
              </w:rPr>
              <w:t>期归还利</w:t>
            </w:r>
          </w:p>
          <w:p>
            <w:pPr>
              <w:pStyle w:val="13"/>
              <w:spacing w:line="270" w:lineRule="exact"/>
              <w:ind w:left="108"/>
              <w:rPr>
                <w:sz w:val="24"/>
              </w:rPr>
            </w:pPr>
            <w:r>
              <w:rPr>
                <w:sz w:val="24"/>
              </w:rPr>
              <w:t>息</w:t>
            </w:r>
          </w:p>
        </w:tc>
        <w:tc>
          <w:tcPr>
            <w:tcW w:w="2891" w:type="dxa"/>
            <w:gridSpan w:val="2"/>
          </w:tcPr>
          <w:p>
            <w:pPr>
              <w:pStyle w:val="13"/>
              <w:spacing w:before="9" w:line="163" w:lineRule="auto"/>
              <w:ind w:left="107" w:right="93"/>
              <w:rPr>
                <w:sz w:val="24"/>
              </w:rPr>
            </w:pPr>
            <w:r>
              <w:rPr>
                <w:spacing w:val="-4"/>
                <w:sz w:val="24"/>
              </w:rPr>
              <w:t xml:space="preserve">上半年于 </w:t>
            </w:r>
            <w:r>
              <w:rPr>
                <w:sz w:val="24"/>
              </w:rPr>
              <w:t>9</w:t>
            </w:r>
            <w:r>
              <w:rPr>
                <w:spacing w:val="-12"/>
                <w:sz w:val="24"/>
              </w:rPr>
              <w:t xml:space="preserve"> 月 </w:t>
            </w:r>
            <w:r>
              <w:rPr>
                <w:sz w:val="24"/>
              </w:rPr>
              <w:t>1</w:t>
            </w:r>
            <w:r>
              <w:rPr>
                <w:spacing w:val="-4"/>
                <w:sz w:val="24"/>
              </w:rPr>
              <w:t xml:space="preserve"> 日之前归</w:t>
            </w:r>
            <w:r>
              <w:rPr>
                <w:spacing w:val="-3"/>
                <w:sz w:val="24"/>
              </w:rPr>
              <w:t>还上半年利息，下半年于</w:t>
            </w:r>
          </w:p>
          <w:p>
            <w:pPr>
              <w:pStyle w:val="13"/>
              <w:spacing w:line="270" w:lineRule="exact"/>
              <w:ind w:left="107"/>
              <w:rPr>
                <w:sz w:val="24"/>
              </w:rPr>
            </w:pPr>
            <w:r>
              <w:rPr>
                <w:sz w:val="24"/>
              </w:rPr>
              <w:t>12</w:t>
            </w:r>
            <w:r>
              <w:rPr>
                <w:spacing w:val="-5"/>
                <w:sz w:val="24"/>
              </w:rPr>
              <w:t xml:space="preserve"> 月之前归还</w:t>
            </w:r>
          </w:p>
        </w:tc>
        <w:tc>
          <w:tcPr>
            <w:tcW w:w="1276" w:type="dxa"/>
          </w:tcPr>
          <w:p>
            <w:pPr>
              <w:pStyle w:val="13"/>
              <w:spacing w:before="157" w:line="163" w:lineRule="auto"/>
              <w:ind w:left="108" w:right="296"/>
              <w:rPr>
                <w:sz w:val="24"/>
              </w:rPr>
            </w:pPr>
            <w:r>
              <w:rPr>
                <w:spacing w:val="-2"/>
                <w:sz w:val="24"/>
              </w:rPr>
              <w:t>≥2</w:t>
            </w:r>
            <w:r>
              <w:rPr>
                <w:spacing w:val="-7"/>
                <w:sz w:val="24"/>
              </w:rPr>
              <w:t xml:space="preserve"> 两笔</w:t>
            </w:r>
            <w:r>
              <w:rPr>
                <w:spacing w:val="-6"/>
                <w:sz w:val="24"/>
              </w:rPr>
              <w:t>利息</w:t>
            </w:r>
          </w:p>
        </w:tc>
        <w:tc>
          <w:tcPr>
            <w:tcW w:w="1701" w:type="dxa"/>
          </w:tcPr>
          <w:p>
            <w:pPr>
              <w:pStyle w:val="13"/>
              <w:spacing w:before="157" w:line="163" w:lineRule="auto"/>
              <w:ind w:left="106" w:right="137"/>
              <w:rPr>
                <w:sz w:val="24"/>
              </w:rPr>
            </w:pPr>
            <w:r>
              <w:rPr>
                <w:spacing w:val="-2"/>
                <w:sz w:val="24"/>
              </w:rPr>
              <w:t>专项债券转借</w:t>
            </w:r>
            <w:r>
              <w:rPr>
                <w:spacing w:val="-6"/>
                <w:sz w:val="24"/>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质量指</w:t>
            </w:r>
          </w:p>
          <w:p>
            <w:pPr>
              <w:pStyle w:val="13"/>
              <w:spacing w:line="302" w:lineRule="exact"/>
              <w:ind w:left="107"/>
              <w:rPr>
                <w:sz w:val="24"/>
              </w:rPr>
            </w:pPr>
            <w:r>
              <w:rPr>
                <w:sz w:val="24"/>
              </w:rPr>
              <w:t>标</w:t>
            </w:r>
          </w:p>
        </w:tc>
        <w:tc>
          <w:tcPr>
            <w:tcW w:w="1276" w:type="dxa"/>
          </w:tcPr>
          <w:p>
            <w:pPr>
              <w:pStyle w:val="13"/>
              <w:spacing w:line="278" w:lineRule="exact"/>
              <w:ind w:left="108"/>
              <w:rPr>
                <w:sz w:val="24"/>
              </w:rPr>
            </w:pPr>
            <w:r>
              <w:rPr>
                <w:spacing w:val="-3"/>
                <w:sz w:val="24"/>
              </w:rPr>
              <w:t>归还利息</w:t>
            </w:r>
          </w:p>
          <w:p>
            <w:pPr>
              <w:pStyle w:val="13"/>
              <w:spacing w:line="302" w:lineRule="exact"/>
              <w:ind w:left="108"/>
              <w:rPr>
                <w:sz w:val="24"/>
              </w:rPr>
            </w:pPr>
            <w:r>
              <w:rPr>
                <w:spacing w:val="-5"/>
                <w:sz w:val="24"/>
              </w:rPr>
              <w:t>准确</w:t>
            </w:r>
          </w:p>
        </w:tc>
        <w:tc>
          <w:tcPr>
            <w:tcW w:w="2891" w:type="dxa"/>
            <w:gridSpan w:val="2"/>
          </w:tcPr>
          <w:p>
            <w:pPr>
              <w:pStyle w:val="13"/>
              <w:spacing w:before="58"/>
              <w:ind w:left="107"/>
              <w:rPr>
                <w:sz w:val="24"/>
              </w:rPr>
            </w:pPr>
            <w:r>
              <w:rPr>
                <w:spacing w:val="-1"/>
                <w:sz w:val="24"/>
              </w:rPr>
              <w:t>归还利息金额、路径准确</w:t>
            </w:r>
          </w:p>
        </w:tc>
        <w:tc>
          <w:tcPr>
            <w:tcW w:w="1276" w:type="dxa"/>
          </w:tcPr>
          <w:p>
            <w:pPr>
              <w:pStyle w:val="13"/>
              <w:spacing w:line="278" w:lineRule="exact"/>
              <w:ind w:left="108"/>
              <w:rPr>
                <w:sz w:val="24"/>
              </w:rPr>
            </w:pPr>
            <w:r>
              <w:rPr>
                <w:sz w:val="24"/>
              </w:rPr>
              <w:t>≥100</w:t>
            </w:r>
            <w:r>
              <w:rPr>
                <w:spacing w:val="-13"/>
                <w:sz w:val="24"/>
              </w:rPr>
              <w:t xml:space="preserve"> 准</w:t>
            </w:r>
          </w:p>
          <w:p>
            <w:pPr>
              <w:pStyle w:val="13"/>
              <w:spacing w:line="302" w:lineRule="exact"/>
              <w:ind w:left="108"/>
              <w:rPr>
                <w:sz w:val="24"/>
              </w:rPr>
            </w:pPr>
            <w:r>
              <w:rPr>
                <w:spacing w:val="-4"/>
                <w:sz w:val="24"/>
              </w:rPr>
              <w:t>确归还</w:t>
            </w:r>
          </w:p>
        </w:tc>
        <w:tc>
          <w:tcPr>
            <w:tcW w:w="1701" w:type="dxa"/>
          </w:tcPr>
          <w:p>
            <w:pPr>
              <w:pStyle w:val="13"/>
              <w:spacing w:line="278" w:lineRule="exact"/>
              <w:ind w:left="106"/>
              <w:rPr>
                <w:sz w:val="24"/>
              </w:rPr>
            </w:pPr>
            <w:r>
              <w:rPr>
                <w:spacing w:val="-2"/>
                <w:sz w:val="24"/>
              </w:rPr>
              <w:t>专项债券转借</w:t>
            </w:r>
          </w:p>
          <w:p>
            <w:pPr>
              <w:pStyle w:val="13"/>
              <w:spacing w:line="302" w:lineRule="exact"/>
              <w:ind w:left="106"/>
              <w:rPr>
                <w:sz w:val="24"/>
              </w:rPr>
            </w:pPr>
            <w:r>
              <w:rPr>
                <w:spacing w:val="-5"/>
                <w:sz w:val="24"/>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7" w:lineRule="exact"/>
              <w:ind w:left="107"/>
              <w:rPr>
                <w:sz w:val="24"/>
              </w:rPr>
            </w:pPr>
            <w:r>
              <w:rPr>
                <w:spacing w:val="-4"/>
                <w:sz w:val="24"/>
              </w:rPr>
              <w:t>时效指</w:t>
            </w:r>
          </w:p>
          <w:p>
            <w:pPr>
              <w:pStyle w:val="13"/>
              <w:spacing w:line="303" w:lineRule="exact"/>
              <w:ind w:left="107"/>
              <w:rPr>
                <w:sz w:val="24"/>
              </w:rPr>
            </w:pPr>
            <w:r>
              <w:rPr>
                <w:sz w:val="24"/>
              </w:rPr>
              <w:t>标</w:t>
            </w:r>
          </w:p>
        </w:tc>
        <w:tc>
          <w:tcPr>
            <w:tcW w:w="1276" w:type="dxa"/>
          </w:tcPr>
          <w:p>
            <w:pPr>
              <w:pStyle w:val="13"/>
              <w:spacing w:line="277" w:lineRule="exact"/>
              <w:ind w:left="108"/>
              <w:rPr>
                <w:sz w:val="24"/>
              </w:rPr>
            </w:pPr>
            <w:r>
              <w:rPr>
                <w:spacing w:val="-3"/>
                <w:sz w:val="24"/>
              </w:rPr>
              <w:t>及时归还</w:t>
            </w:r>
          </w:p>
          <w:p>
            <w:pPr>
              <w:pStyle w:val="13"/>
              <w:spacing w:line="303" w:lineRule="exact"/>
              <w:ind w:left="108"/>
              <w:rPr>
                <w:sz w:val="24"/>
              </w:rPr>
            </w:pPr>
            <w:r>
              <w:rPr>
                <w:spacing w:val="-5"/>
                <w:sz w:val="24"/>
              </w:rPr>
              <w:t>利息</w:t>
            </w:r>
          </w:p>
        </w:tc>
        <w:tc>
          <w:tcPr>
            <w:tcW w:w="2891" w:type="dxa"/>
            <w:gridSpan w:val="2"/>
          </w:tcPr>
          <w:p>
            <w:pPr>
              <w:pStyle w:val="13"/>
              <w:spacing w:before="57"/>
              <w:ind w:left="107"/>
              <w:rPr>
                <w:sz w:val="24"/>
              </w:rPr>
            </w:pPr>
            <w:r>
              <w:rPr>
                <w:spacing w:val="-2"/>
                <w:sz w:val="24"/>
              </w:rPr>
              <w:t>及时归还利息</w:t>
            </w:r>
          </w:p>
        </w:tc>
        <w:tc>
          <w:tcPr>
            <w:tcW w:w="1276" w:type="dxa"/>
          </w:tcPr>
          <w:p>
            <w:pPr>
              <w:pStyle w:val="13"/>
              <w:spacing w:line="277" w:lineRule="exact"/>
              <w:ind w:left="108"/>
              <w:rPr>
                <w:sz w:val="24"/>
              </w:rPr>
            </w:pPr>
            <w:r>
              <w:rPr>
                <w:sz w:val="24"/>
              </w:rPr>
              <w:t>≥100</w:t>
            </w:r>
            <w:r>
              <w:rPr>
                <w:spacing w:val="-13"/>
                <w:sz w:val="24"/>
              </w:rPr>
              <w:t xml:space="preserve"> 及</w:t>
            </w:r>
          </w:p>
          <w:p>
            <w:pPr>
              <w:pStyle w:val="13"/>
              <w:spacing w:line="303" w:lineRule="exact"/>
              <w:ind w:left="108"/>
              <w:rPr>
                <w:sz w:val="24"/>
              </w:rPr>
            </w:pPr>
            <w:r>
              <w:rPr>
                <w:sz w:val="24"/>
              </w:rPr>
              <w:t>时</w:t>
            </w:r>
          </w:p>
        </w:tc>
        <w:tc>
          <w:tcPr>
            <w:tcW w:w="1701" w:type="dxa"/>
          </w:tcPr>
          <w:p>
            <w:pPr>
              <w:pStyle w:val="13"/>
              <w:spacing w:line="277" w:lineRule="exact"/>
              <w:ind w:left="106"/>
              <w:rPr>
                <w:sz w:val="24"/>
              </w:rPr>
            </w:pPr>
            <w:r>
              <w:rPr>
                <w:spacing w:val="-2"/>
                <w:sz w:val="24"/>
              </w:rPr>
              <w:t>专项债券转借</w:t>
            </w:r>
          </w:p>
          <w:p>
            <w:pPr>
              <w:pStyle w:val="13"/>
              <w:spacing w:line="303" w:lineRule="exact"/>
              <w:ind w:left="106"/>
              <w:rPr>
                <w:sz w:val="24"/>
              </w:rPr>
            </w:pPr>
            <w:r>
              <w:rPr>
                <w:spacing w:val="-5"/>
                <w:sz w:val="24"/>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00" w:hRule="atLeast"/>
        </w:trPr>
        <w:tc>
          <w:tcPr>
            <w:tcW w:w="1134" w:type="dxa"/>
            <w:vMerge w:val="continue"/>
            <w:tcBorders>
              <w:top w:val="nil"/>
            </w:tcBorders>
          </w:tcPr>
          <w:p>
            <w:pPr>
              <w:rPr>
                <w:sz w:val="2"/>
                <w:szCs w:val="2"/>
              </w:rPr>
            </w:pPr>
          </w:p>
        </w:tc>
        <w:tc>
          <w:tcPr>
            <w:tcW w:w="1134" w:type="dxa"/>
          </w:tcPr>
          <w:p>
            <w:pPr>
              <w:pStyle w:val="13"/>
              <w:spacing w:before="15"/>
              <w:rPr>
                <w:sz w:val="24"/>
              </w:rPr>
            </w:pPr>
          </w:p>
          <w:p>
            <w:pPr>
              <w:pStyle w:val="13"/>
              <w:spacing w:before="1" w:line="163" w:lineRule="auto"/>
              <w:ind w:left="107" w:right="289"/>
              <w:rPr>
                <w:sz w:val="24"/>
              </w:rPr>
            </w:pPr>
            <w:r>
              <w:rPr>
                <w:spacing w:val="-4"/>
                <w:sz w:val="24"/>
              </w:rPr>
              <w:t>成本指</w:t>
            </w:r>
            <w:r>
              <w:rPr>
                <w:spacing w:val="-10"/>
                <w:sz w:val="24"/>
              </w:rPr>
              <w:t>标</w:t>
            </w:r>
          </w:p>
        </w:tc>
        <w:tc>
          <w:tcPr>
            <w:tcW w:w="1276" w:type="dxa"/>
          </w:tcPr>
          <w:p>
            <w:pPr>
              <w:pStyle w:val="13"/>
              <w:spacing w:before="158" w:line="163" w:lineRule="auto"/>
              <w:ind w:left="108" w:right="190"/>
              <w:jc w:val="both"/>
              <w:rPr>
                <w:sz w:val="24"/>
              </w:rPr>
            </w:pPr>
            <w:r>
              <w:rPr>
                <w:spacing w:val="-4"/>
                <w:sz w:val="24"/>
              </w:rPr>
              <w:t>不超预算批复数和协议规定</w:t>
            </w:r>
            <w:r>
              <w:rPr>
                <w:spacing w:val="-6"/>
                <w:sz w:val="24"/>
              </w:rPr>
              <w:t>金额</w:t>
            </w:r>
          </w:p>
        </w:tc>
        <w:tc>
          <w:tcPr>
            <w:tcW w:w="2891" w:type="dxa"/>
            <w:gridSpan w:val="2"/>
          </w:tcPr>
          <w:p>
            <w:pPr>
              <w:pStyle w:val="13"/>
              <w:spacing w:before="15"/>
              <w:rPr>
                <w:sz w:val="24"/>
              </w:rPr>
            </w:pPr>
          </w:p>
          <w:p>
            <w:pPr>
              <w:pStyle w:val="13"/>
              <w:spacing w:before="1" w:line="163" w:lineRule="auto"/>
              <w:ind w:left="107" w:right="126"/>
              <w:rPr>
                <w:sz w:val="24"/>
              </w:rPr>
            </w:pPr>
            <w:r>
              <w:rPr>
                <w:spacing w:val="-2"/>
                <w:sz w:val="24"/>
              </w:rPr>
              <w:t>不超预算批复数和协议规</w:t>
            </w:r>
            <w:r>
              <w:rPr>
                <w:spacing w:val="-4"/>
                <w:sz w:val="24"/>
              </w:rPr>
              <w:t>定金额</w:t>
            </w:r>
          </w:p>
        </w:tc>
        <w:tc>
          <w:tcPr>
            <w:tcW w:w="1276" w:type="dxa"/>
          </w:tcPr>
          <w:p>
            <w:pPr>
              <w:pStyle w:val="13"/>
              <w:spacing w:before="9" w:line="163" w:lineRule="auto"/>
              <w:ind w:left="108" w:right="190"/>
              <w:jc w:val="both"/>
              <w:rPr>
                <w:sz w:val="24"/>
              </w:rPr>
            </w:pPr>
            <w:r>
              <w:rPr>
                <w:sz w:val="24"/>
              </w:rPr>
              <w:t>≥100 不</w:t>
            </w:r>
            <w:r>
              <w:rPr>
                <w:spacing w:val="-4"/>
                <w:sz w:val="24"/>
              </w:rPr>
              <w:t>超预算批复数和协</w:t>
            </w:r>
            <w:r>
              <w:rPr>
                <w:spacing w:val="-3"/>
                <w:sz w:val="24"/>
              </w:rPr>
              <w:t>议规定金</w:t>
            </w:r>
          </w:p>
          <w:p>
            <w:pPr>
              <w:pStyle w:val="13"/>
              <w:spacing w:line="267" w:lineRule="exact"/>
              <w:ind w:left="108"/>
              <w:rPr>
                <w:sz w:val="24"/>
              </w:rPr>
            </w:pPr>
            <w:r>
              <w:rPr>
                <w:sz w:val="24"/>
              </w:rPr>
              <w:t>额</w:t>
            </w:r>
          </w:p>
        </w:tc>
        <w:tc>
          <w:tcPr>
            <w:tcW w:w="1701" w:type="dxa"/>
          </w:tcPr>
          <w:p>
            <w:pPr>
              <w:pStyle w:val="13"/>
              <w:spacing w:before="15"/>
              <w:rPr>
                <w:sz w:val="24"/>
              </w:rPr>
            </w:pPr>
          </w:p>
          <w:p>
            <w:pPr>
              <w:pStyle w:val="13"/>
              <w:spacing w:before="1" w:line="163" w:lineRule="auto"/>
              <w:ind w:left="106" w:right="137"/>
              <w:rPr>
                <w:sz w:val="24"/>
              </w:rPr>
            </w:pPr>
            <w:r>
              <w:rPr>
                <w:spacing w:val="-2"/>
                <w:sz w:val="24"/>
              </w:rPr>
              <w:t>专项债券转借</w:t>
            </w:r>
            <w:r>
              <w:rPr>
                <w:spacing w:val="-6"/>
                <w:sz w:val="24"/>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57" w:line="163" w:lineRule="auto"/>
              <w:ind w:left="447" w:right="189" w:hanging="240"/>
              <w:rPr>
                <w:sz w:val="24"/>
              </w:rPr>
            </w:pPr>
            <w:r>
              <w:rPr>
                <w:spacing w:val="-4"/>
                <w:sz w:val="24"/>
              </w:rPr>
              <w:t>效益指</w:t>
            </w:r>
            <w:r>
              <w:rPr>
                <w:spacing w:val="-10"/>
                <w:sz w:val="24"/>
              </w:rPr>
              <w:t>标</w:t>
            </w:r>
          </w:p>
        </w:tc>
        <w:tc>
          <w:tcPr>
            <w:tcW w:w="1134" w:type="dxa"/>
          </w:tcPr>
          <w:p>
            <w:pPr>
              <w:pStyle w:val="13"/>
              <w:spacing w:before="157" w:line="163" w:lineRule="auto"/>
              <w:ind w:left="107" w:right="289"/>
              <w:rPr>
                <w:sz w:val="24"/>
              </w:rPr>
            </w:pPr>
            <w:r>
              <w:rPr>
                <w:spacing w:val="-4"/>
                <w:sz w:val="24"/>
              </w:rPr>
              <w:t>社会效益指标</w:t>
            </w:r>
          </w:p>
        </w:tc>
        <w:tc>
          <w:tcPr>
            <w:tcW w:w="1276" w:type="dxa"/>
          </w:tcPr>
          <w:p>
            <w:pPr>
              <w:pStyle w:val="13"/>
              <w:spacing w:before="9" w:line="163" w:lineRule="auto"/>
              <w:ind w:left="108" w:right="190"/>
              <w:rPr>
                <w:sz w:val="24"/>
              </w:rPr>
            </w:pPr>
            <w:r>
              <w:rPr>
                <w:spacing w:val="-4"/>
                <w:sz w:val="24"/>
              </w:rPr>
              <w:t>不违约，</w:t>
            </w:r>
            <w:r>
              <w:rPr>
                <w:spacing w:val="-3"/>
                <w:sz w:val="24"/>
              </w:rPr>
              <w:t>保持良好</w:t>
            </w:r>
          </w:p>
          <w:p>
            <w:pPr>
              <w:pStyle w:val="13"/>
              <w:spacing w:line="270" w:lineRule="exact"/>
              <w:ind w:left="108"/>
              <w:rPr>
                <w:sz w:val="24"/>
              </w:rPr>
            </w:pPr>
            <w:r>
              <w:rPr>
                <w:spacing w:val="-5"/>
                <w:sz w:val="24"/>
              </w:rPr>
              <w:t>信用</w:t>
            </w:r>
          </w:p>
        </w:tc>
        <w:tc>
          <w:tcPr>
            <w:tcW w:w="2891" w:type="dxa"/>
            <w:gridSpan w:val="2"/>
          </w:tcPr>
          <w:p>
            <w:pPr>
              <w:pStyle w:val="13"/>
              <w:spacing w:before="207"/>
              <w:ind w:left="107"/>
              <w:rPr>
                <w:sz w:val="24"/>
              </w:rPr>
            </w:pPr>
            <w:r>
              <w:rPr>
                <w:spacing w:val="-1"/>
                <w:sz w:val="24"/>
              </w:rPr>
              <w:t>不违约，保持良好信用</w:t>
            </w:r>
          </w:p>
        </w:tc>
        <w:tc>
          <w:tcPr>
            <w:tcW w:w="1276" w:type="dxa"/>
          </w:tcPr>
          <w:p>
            <w:pPr>
              <w:pStyle w:val="13"/>
              <w:spacing w:before="157" w:line="163" w:lineRule="auto"/>
              <w:ind w:left="108" w:right="296"/>
              <w:rPr>
                <w:sz w:val="24"/>
              </w:rPr>
            </w:pPr>
            <w:r>
              <w:rPr>
                <w:spacing w:val="-2"/>
                <w:sz w:val="24"/>
              </w:rPr>
              <w:t>≤0</w:t>
            </w:r>
            <w:r>
              <w:rPr>
                <w:spacing w:val="-7"/>
                <w:sz w:val="24"/>
              </w:rPr>
              <w:t xml:space="preserve"> 不违</w:t>
            </w:r>
            <w:r>
              <w:rPr>
                <w:spacing w:val="-10"/>
                <w:sz w:val="24"/>
              </w:rPr>
              <w:t>约</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59" w:line="163" w:lineRule="auto"/>
              <w:ind w:left="327" w:right="189" w:hanging="120"/>
              <w:rPr>
                <w:sz w:val="24"/>
              </w:rPr>
            </w:pPr>
            <w:r>
              <w:rPr>
                <w:spacing w:val="-4"/>
                <w:sz w:val="24"/>
              </w:rPr>
              <w:t>满意度</w:t>
            </w:r>
            <w:r>
              <w:rPr>
                <w:spacing w:val="-6"/>
                <w:sz w:val="24"/>
              </w:rPr>
              <w:t>指标</w:t>
            </w:r>
          </w:p>
        </w:tc>
        <w:tc>
          <w:tcPr>
            <w:tcW w:w="1134" w:type="dxa"/>
          </w:tcPr>
          <w:p>
            <w:pPr>
              <w:pStyle w:val="13"/>
              <w:spacing w:before="8" w:line="163" w:lineRule="auto"/>
              <w:ind w:left="107" w:right="289"/>
              <w:rPr>
                <w:sz w:val="24"/>
              </w:rPr>
            </w:pPr>
            <w:r>
              <w:rPr>
                <w:spacing w:val="-4"/>
                <w:sz w:val="24"/>
              </w:rPr>
              <w:t>服务对象满意</w:t>
            </w:r>
          </w:p>
          <w:p>
            <w:pPr>
              <w:pStyle w:val="13"/>
              <w:spacing w:line="270" w:lineRule="exact"/>
              <w:ind w:left="107"/>
              <w:rPr>
                <w:sz w:val="24"/>
              </w:rPr>
            </w:pPr>
            <w:r>
              <w:rPr>
                <w:spacing w:val="-4"/>
                <w:sz w:val="24"/>
              </w:rPr>
              <w:t>度指标</w:t>
            </w:r>
          </w:p>
        </w:tc>
        <w:tc>
          <w:tcPr>
            <w:tcW w:w="1276" w:type="dxa"/>
          </w:tcPr>
          <w:p>
            <w:pPr>
              <w:pStyle w:val="13"/>
              <w:spacing w:before="8" w:line="163" w:lineRule="auto"/>
              <w:ind w:left="108" w:right="190"/>
              <w:rPr>
                <w:sz w:val="24"/>
              </w:rPr>
            </w:pPr>
            <w:r>
              <w:rPr>
                <w:spacing w:val="-4"/>
                <w:sz w:val="24"/>
              </w:rPr>
              <w:t>机关单位</w:t>
            </w:r>
            <w:r>
              <w:rPr>
                <w:spacing w:val="-3"/>
                <w:sz w:val="24"/>
              </w:rPr>
              <w:t>工作人员</w:t>
            </w:r>
          </w:p>
          <w:p>
            <w:pPr>
              <w:pStyle w:val="13"/>
              <w:spacing w:line="270" w:lineRule="exact"/>
              <w:ind w:left="108"/>
              <w:rPr>
                <w:sz w:val="24"/>
              </w:rPr>
            </w:pPr>
            <w:r>
              <w:rPr>
                <w:spacing w:val="-5"/>
                <w:sz w:val="24"/>
              </w:rPr>
              <w:t>满意</w:t>
            </w:r>
          </w:p>
        </w:tc>
        <w:tc>
          <w:tcPr>
            <w:tcW w:w="2891" w:type="dxa"/>
            <w:gridSpan w:val="2"/>
          </w:tcPr>
          <w:p>
            <w:pPr>
              <w:pStyle w:val="13"/>
              <w:spacing w:before="207"/>
              <w:ind w:left="107"/>
              <w:rPr>
                <w:sz w:val="24"/>
              </w:rPr>
            </w:pPr>
            <w:r>
              <w:rPr>
                <w:spacing w:val="-1"/>
                <w:sz w:val="24"/>
              </w:rPr>
              <w:t>机关单位工作人员满意</w:t>
            </w:r>
          </w:p>
        </w:tc>
        <w:tc>
          <w:tcPr>
            <w:tcW w:w="1276" w:type="dxa"/>
          </w:tcPr>
          <w:p>
            <w:pPr>
              <w:pStyle w:val="13"/>
              <w:spacing w:before="159"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spacing w:before="0" w:line="240" w:lineRule="auto"/>
        <w:rPr>
          <w:sz w:val="32"/>
        </w:rPr>
      </w:pPr>
    </w:p>
    <w:p>
      <w:pPr>
        <w:spacing w:before="0" w:line="240" w:lineRule="auto"/>
        <w:rPr>
          <w:sz w:val="32"/>
        </w:rPr>
      </w:pPr>
    </w:p>
    <w:p>
      <w:pPr>
        <w:spacing w:before="0" w:line="240" w:lineRule="auto"/>
        <w:rPr>
          <w:sz w:val="32"/>
        </w:rPr>
      </w:pPr>
    </w:p>
    <w:p>
      <w:pPr>
        <w:spacing w:before="7" w:line="240" w:lineRule="auto"/>
        <w:rPr>
          <w:sz w:val="25"/>
        </w:rPr>
      </w:pPr>
    </w:p>
    <w:p>
      <w:pPr>
        <w:spacing w:before="0"/>
        <w:ind w:left="17" w:right="0" w:firstLine="0"/>
        <w:jc w:val="center"/>
        <w:rPr>
          <w:rFonts w:ascii="Times New Roman"/>
          <w:sz w:val="24"/>
        </w:rPr>
      </w:pPr>
      <w:r>
        <w:rPr>
          <w:rFonts w:ascii="Times New Roman"/>
          <w:spacing w:val="-5"/>
          <w:sz w:val="24"/>
        </w:rPr>
        <w:t>30</w:t>
      </w:r>
    </w:p>
    <w:p>
      <w:pPr>
        <w:spacing w:after="0"/>
        <w:jc w:val="center"/>
        <w:rPr>
          <w:rFonts w:ascii="Times New Roman"/>
          <w:sz w:val="24"/>
        </w:rPr>
        <w:sectPr>
          <w:footerReference r:id="rId15" w:type="default"/>
          <w:pgSz w:w="11910" w:h="16840"/>
          <w:pgMar w:top="1920" w:right="1140" w:bottom="280" w:left="1120" w:header="0" w:footer="0" w:gutter="0"/>
          <w:cols w:space="720" w:num="1"/>
        </w:sect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spacing w:before="149"/>
        <w:ind w:left="744" w:right="0" w:firstLine="0"/>
        <w:jc w:val="left"/>
        <w:rPr>
          <w:b/>
          <w:sz w:val="28"/>
        </w:rPr>
      </w:pPr>
      <w:bookmarkStart w:id="26" w:name="5、业务培训费绩效目标表"/>
      <w:bookmarkEnd w:id="26"/>
      <w:r>
        <w:rPr>
          <w:b/>
          <w:spacing w:val="-2"/>
          <w:sz w:val="28"/>
        </w:rPr>
        <w:t>5</w:t>
      </w:r>
      <w:r>
        <w:rPr>
          <w:b/>
          <w:spacing w:val="-3"/>
          <w:sz w:val="28"/>
        </w:rPr>
        <w:t>、业务培训费绩效目标表</w:t>
      </w:r>
    </w:p>
    <w:p>
      <w:pPr>
        <w:tabs>
          <w:tab w:val="left" w:pos="8013"/>
        </w:tabs>
        <w:spacing w:before="39"/>
        <w:ind w:left="19" w:right="0" w:firstLine="0"/>
        <w:jc w:val="center"/>
        <w:rPr>
          <w:sz w:val="24"/>
        </w:rPr>
      </w:pPr>
      <w:r>
        <w:pict>
          <v:line id="_x0000_s1067" o:spid="_x0000_s1067" o:spt="20" style="position:absolute;left:0pt;margin-left:62.35pt;margin-top:2.7pt;height:21.3pt;width:0pt;mso-position-horizontal-relative:page;z-index:-251613184;mso-width-relative:page;mso-height-relative:page;" stroked="t" coordsize="21600,21600">
            <v:path arrowok="t"/>
            <v:fill focussize="0,0"/>
            <v:stroke weight="0.72pt" color="#FFFFFF"/>
            <v:imagedata o:title=""/>
            <o:lock v:ext="edit"/>
          </v:line>
        </w:pict>
      </w:r>
      <w:r>
        <w:pict>
          <v:line id="_x0000_s1068" o:spid="_x0000_s1068" o:spt="20" style="position:absolute;left:0pt;margin-left:532.95pt;margin-top:3.4pt;height:20.6pt;width:0pt;mso-position-horizontal-relative:page;z-index:-251612160;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13010021622OPY7</w:t>
            </w:r>
          </w:p>
          <w:p>
            <w:pPr>
              <w:pStyle w:val="13"/>
              <w:spacing w:line="301" w:lineRule="exact"/>
              <w:ind w:left="107"/>
              <w:rPr>
                <w:sz w:val="24"/>
              </w:rPr>
            </w:pPr>
            <w:r>
              <w:rPr>
                <w:spacing w:val="-2"/>
                <w:sz w:val="24"/>
              </w:rPr>
              <w:t>1UDLGG</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2"/>
                <w:sz w:val="24"/>
              </w:rPr>
              <w:t>业务培训费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1.60</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1.60</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支付专项债券利息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20.00%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.根据年度计划开展培训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rPr>
                <w:sz w:val="32"/>
              </w:rPr>
            </w:pPr>
          </w:p>
          <w:p>
            <w:pPr>
              <w:pStyle w:val="13"/>
              <w:spacing w:before="17"/>
              <w:rPr>
                <w:sz w:val="42"/>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line="279" w:lineRule="exact"/>
              <w:ind w:left="107"/>
              <w:rPr>
                <w:sz w:val="24"/>
              </w:rPr>
            </w:pPr>
            <w:r>
              <w:rPr>
                <w:spacing w:val="-4"/>
                <w:sz w:val="24"/>
              </w:rPr>
              <w:t>数量指</w:t>
            </w:r>
          </w:p>
          <w:p>
            <w:pPr>
              <w:pStyle w:val="13"/>
              <w:spacing w:line="301" w:lineRule="exact"/>
              <w:ind w:left="107"/>
              <w:rPr>
                <w:sz w:val="24"/>
              </w:rPr>
            </w:pPr>
            <w:r>
              <w:rPr>
                <w:sz w:val="24"/>
              </w:rPr>
              <w:t>标</w:t>
            </w:r>
          </w:p>
        </w:tc>
        <w:tc>
          <w:tcPr>
            <w:tcW w:w="1276" w:type="dxa"/>
          </w:tcPr>
          <w:p>
            <w:pPr>
              <w:pStyle w:val="13"/>
              <w:spacing w:before="58"/>
              <w:ind w:left="108"/>
              <w:rPr>
                <w:sz w:val="24"/>
              </w:rPr>
            </w:pPr>
            <w:r>
              <w:rPr>
                <w:spacing w:val="-3"/>
                <w:sz w:val="24"/>
              </w:rPr>
              <w:t>培训次数</w:t>
            </w:r>
          </w:p>
        </w:tc>
        <w:tc>
          <w:tcPr>
            <w:tcW w:w="2891" w:type="dxa"/>
            <w:gridSpan w:val="2"/>
          </w:tcPr>
          <w:p>
            <w:pPr>
              <w:pStyle w:val="13"/>
              <w:spacing w:before="58"/>
              <w:ind w:left="107"/>
              <w:rPr>
                <w:sz w:val="24"/>
              </w:rPr>
            </w:pPr>
            <w:r>
              <w:rPr>
                <w:spacing w:val="-2"/>
                <w:sz w:val="24"/>
              </w:rPr>
              <w:t xml:space="preserve">至少安排培训 </w:t>
            </w:r>
            <w:r>
              <w:rPr>
                <w:sz w:val="24"/>
              </w:rPr>
              <w:t>3</w:t>
            </w:r>
            <w:r>
              <w:rPr>
                <w:spacing w:val="-12"/>
                <w:sz w:val="24"/>
              </w:rPr>
              <w:t xml:space="preserve"> 次</w:t>
            </w:r>
          </w:p>
        </w:tc>
        <w:tc>
          <w:tcPr>
            <w:tcW w:w="1276" w:type="dxa"/>
          </w:tcPr>
          <w:p>
            <w:pPr>
              <w:pStyle w:val="13"/>
              <w:spacing w:line="279" w:lineRule="exact"/>
              <w:ind w:left="108"/>
              <w:rPr>
                <w:sz w:val="24"/>
              </w:rPr>
            </w:pPr>
            <w:r>
              <w:rPr>
                <w:sz w:val="24"/>
              </w:rPr>
              <w:t>≥3</w:t>
            </w:r>
            <w:r>
              <w:rPr>
                <w:spacing w:val="-8"/>
                <w:sz w:val="24"/>
              </w:rPr>
              <w:t xml:space="preserve"> 至少 </w:t>
            </w:r>
            <w:r>
              <w:rPr>
                <w:spacing w:val="-10"/>
                <w:sz w:val="24"/>
              </w:rPr>
              <w:t>3</w:t>
            </w:r>
          </w:p>
          <w:p>
            <w:pPr>
              <w:pStyle w:val="13"/>
              <w:spacing w:line="301" w:lineRule="exact"/>
              <w:ind w:left="108"/>
              <w:rPr>
                <w:sz w:val="24"/>
              </w:rPr>
            </w:pPr>
            <w:r>
              <w:rPr>
                <w:spacing w:val="-4"/>
                <w:sz w:val="24"/>
              </w:rPr>
              <w:t>次培训</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质量指</w:t>
            </w:r>
            <w:r>
              <w:rPr>
                <w:spacing w:val="-10"/>
                <w:sz w:val="24"/>
              </w:rPr>
              <w:t>标</w:t>
            </w:r>
          </w:p>
        </w:tc>
        <w:tc>
          <w:tcPr>
            <w:tcW w:w="1276" w:type="dxa"/>
          </w:tcPr>
          <w:p>
            <w:pPr>
              <w:pStyle w:val="13"/>
              <w:spacing w:before="13"/>
              <w:rPr>
                <w:sz w:val="16"/>
              </w:rPr>
            </w:pPr>
          </w:p>
          <w:p>
            <w:pPr>
              <w:pStyle w:val="13"/>
              <w:spacing w:line="163" w:lineRule="auto"/>
              <w:ind w:left="108" w:right="190"/>
              <w:rPr>
                <w:sz w:val="24"/>
              </w:rPr>
            </w:pPr>
            <w:r>
              <w:rPr>
                <w:spacing w:val="-4"/>
                <w:sz w:val="24"/>
              </w:rPr>
              <w:t>培训覆盖</w:t>
            </w:r>
            <w:r>
              <w:rPr>
                <w:spacing w:val="-10"/>
                <w:sz w:val="24"/>
              </w:rPr>
              <w:t>率</w:t>
            </w:r>
          </w:p>
        </w:tc>
        <w:tc>
          <w:tcPr>
            <w:tcW w:w="2891" w:type="dxa"/>
            <w:gridSpan w:val="2"/>
          </w:tcPr>
          <w:p>
            <w:pPr>
              <w:pStyle w:val="13"/>
              <w:spacing w:before="7"/>
              <w:rPr>
                <w:sz w:val="19"/>
              </w:rPr>
            </w:pPr>
          </w:p>
          <w:p>
            <w:pPr>
              <w:pStyle w:val="13"/>
              <w:spacing w:before="1"/>
              <w:ind w:left="107"/>
              <w:rPr>
                <w:sz w:val="24"/>
              </w:rPr>
            </w:pPr>
            <w:r>
              <w:rPr>
                <w:spacing w:val="-2"/>
                <w:sz w:val="24"/>
              </w:rPr>
              <w:t>培训覆盖率</w:t>
            </w:r>
          </w:p>
        </w:tc>
        <w:tc>
          <w:tcPr>
            <w:tcW w:w="1276" w:type="dxa"/>
          </w:tcPr>
          <w:p>
            <w:pPr>
              <w:pStyle w:val="13"/>
              <w:spacing w:before="8" w:line="163" w:lineRule="auto"/>
              <w:ind w:left="108" w:right="190"/>
              <w:jc w:val="both"/>
              <w:rPr>
                <w:sz w:val="24"/>
              </w:rPr>
            </w:pPr>
            <w:r>
              <w:rPr>
                <w:sz w:val="24"/>
              </w:rPr>
              <w:t>≥100 培</w:t>
            </w:r>
            <w:r>
              <w:rPr>
                <w:spacing w:val="-4"/>
                <w:sz w:val="24"/>
              </w:rPr>
              <w:t>训基本覆</w:t>
            </w:r>
            <w:r>
              <w:rPr>
                <w:spacing w:val="-3"/>
                <w:sz w:val="24"/>
              </w:rPr>
              <w:t>盖单位全</w:t>
            </w:r>
          </w:p>
          <w:p>
            <w:pPr>
              <w:pStyle w:val="13"/>
              <w:spacing w:line="269" w:lineRule="exact"/>
              <w:ind w:left="108"/>
              <w:rPr>
                <w:sz w:val="24"/>
              </w:rPr>
            </w:pPr>
            <w:r>
              <w:rPr>
                <w:spacing w:val="-4"/>
                <w:sz w:val="24"/>
              </w:rPr>
              <w:t>体职工</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时效指</w:t>
            </w:r>
            <w:r>
              <w:rPr>
                <w:spacing w:val="-10"/>
                <w:sz w:val="24"/>
              </w:rPr>
              <w:t>标</w:t>
            </w:r>
          </w:p>
        </w:tc>
        <w:tc>
          <w:tcPr>
            <w:tcW w:w="1276" w:type="dxa"/>
          </w:tcPr>
          <w:p>
            <w:pPr>
              <w:pStyle w:val="13"/>
              <w:spacing w:before="159" w:line="163" w:lineRule="auto"/>
              <w:ind w:left="108" w:right="190"/>
              <w:rPr>
                <w:sz w:val="24"/>
              </w:rPr>
            </w:pPr>
            <w:r>
              <w:rPr>
                <w:spacing w:val="-4"/>
                <w:sz w:val="24"/>
              </w:rPr>
              <w:t>培训按期完成率</w:t>
            </w:r>
          </w:p>
        </w:tc>
        <w:tc>
          <w:tcPr>
            <w:tcW w:w="2891" w:type="dxa"/>
            <w:gridSpan w:val="2"/>
          </w:tcPr>
          <w:p>
            <w:pPr>
              <w:pStyle w:val="13"/>
              <w:spacing w:before="208"/>
              <w:ind w:left="107"/>
              <w:rPr>
                <w:sz w:val="24"/>
              </w:rPr>
            </w:pPr>
            <w:r>
              <w:rPr>
                <w:spacing w:val="-2"/>
                <w:sz w:val="24"/>
              </w:rPr>
              <w:t>培训按期完成率</w:t>
            </w:r>
          </w:p>
        </w:tc>
        <w:tc>
          <w:tcPr>
            <w:tcW w:w="1276" w:type="dxa"/>
          </w:tcPr>
          <w:p>
            <w:pPr>
              <w:pStyle w:val="13"/>
              <w:spacing w:before="10" w:line="163" w:lineRule="auto"/>
              <w:ind w:left="108" w:right="190"/>
              <w:rPr>
                <w:sz w:val="24"/>
              </w:rPr>
            </w:pPr>
            <w:r>
              <w:rPr>
                <w:sz w:val="24"/>
              </w:rPr>
              <w:t>≥100 按</w:t>
            </w:r>
            <w:r>
              <w:rPr>
                <w:spacing w:val="-3"/>
                <w:sz w:val="24"/>
              </w:rPr>
              <w:t>时完成培</w:t>
            </w:r>
          </w:p>
          <w:p>
            <w:pPr>
              <w:pStyle w:val="13"/>
              <w:spacing w:line="268" w:lineRule="exact"/>
              <w:ind w:left="108"/>
              <w:rPr>
                <w:sz w:val="24"/>
              </w:rPr>
            </w:pPr>
            <w:r>
              <w:rPr>
                <w:sz w:val="24"/>
              </w:rPr>
              <w:t>训</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9" w:lineRule="exact"/>
              <w:ind w:left="107"/>
              <w:rPr>
                <w:sz w:val="24"/>
              </w:rPr>
            </w:pPr>
            <w:r>
              <w:rPr>
                <w:spacing w:val="-4"/>
                <w:sz w:val="24"/>
              </w:rPr>
              <w:t>成本指</w:t>
            </w:r>
          </w:p>
          <w:p>
            <w:pPr>
              <w:pStyle w:val="13"/>
              <w:spacing w:line="301" w:lineRule="exact"/>
              <w:ind w:left="107"/>
              <w:rPr>
                <w:sz w:val="24"/>
              </w:rPr>
            </w:pPr>
            <w:r>
              <w:rPr>
                <w:sz w:val="24"/>
              </w:rPr>
              <w:t>标</w:t>
            </w:r>
          </w:p>
        </w:tc>
        <w:tc>
          <w:tcPr>
            <w:tcW w:w="1276" w:type="dxa"/>
          </w:tcPr>
          <w:p>
            <w:pPr>
              <w:pStyle w:val="13"/>
              <w:spacing w:line="279" w:lineRule="exact"/>
              <w:ind w:left="108"/>
              <w:rPr>
                <w:sz w:val="24"/>
              </w:rPr>
            </w:pPr>
            <w:r>
              <w:rPr>
                <w:spacing w:val="-3"/>
                <w:sz w:val="24"/>
              </w:rPr>
              <w:t>培训经费</w:t>
            </w:r>
          </w:p>
          <w:p>
            <w:pPr>
              <w:pStyle w:val="13"/>
              <w:spacing w:line="301" w:lineRule="exact"/>
              <w:ind w:left="108"/>
              <w:rPr>
                <w:sz w:val="24"/>
              </w:rPr>
            </w:pPr>
            <w:r>
              <w:rPr>
                <w:spacing w:val="-4"/>
                <w:sz w:val="24"/>
              </w:rPr>
              <w:t>控制数</w:t>
            </w:r>
          </w:p>
        </w:tc>
        <w:tc>
          <w:tcPr>
            <w:tcW w:w="2891" w:type="dxa"/>
            <w:gridSpan w:val="2"/>
          </w:tcPr>
          <w:p>
            <w:pPr>
              <w:pStyle w:val="13"/>
              <w:spacing w:before="57"/>
              <w:ind w:left="107"/>
              <w:rPr>
                <w:sz w:val="24"/>
              </w:rPr>
            </w:pPr>
            <w:r>
              <w:rPr>
                <w:spacing w:val="-2"/>
                <w:sz w:val="24"/>
              </w:rPr>
              <w:t>培训经费控制数</w:t>
            </w:r>
          </w:p>
        </w:tc>
        <w:tc>
          <w:tcPr>
            <w:tcW w:w="1276" w:type="dxa"/>
          </w:tcPr>
          <w:p>
            <w:pPr>
              <w:pStyle w:val="13"/>
              <w:spacing w:line="279" w:lineRule="exact"/>
              <w:ind w:left="108"/>
              <w:rPr>
                <w:sz w:val="24"/>
              </w:rPr>
            </w:pPr>
            <w:r>
              <w:rPr>
                <w:sz w:val="24"/>
              </w:rPr>
              <w:t>≤1.6</w:t>
            </w:r>
            <w:r>
              <w:rPr>
                <w:spacing w:val="-10"/>
                <w:sz w:val="24"/>
              </w:rPr>
              <w:t xml:space="preserve"> 不超</w:t>
            </w:r>
          </w:p>
          <w:p>
            <w:pPr>
              <w:pStyle w:val="13"/>
              <w:spacing w:line="301" w:lineRule="exact"/>
              <w:ind w:left="108"/>
              <w:rPr>
                <w:sz w:val="24"/>
              </w:rPr>
            </w:pPr>
            <w:r>
              <w:rPr>
                <w:spacing w:val="-4"/>
                <w:sz w:val="24"/>
              </w:rPr>
              <w:t>预算数</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spacing w:before="11"/>
              <w:rPr>
                <w:sz w:val="41"/>
              </w:rPr>
            </w:pPr>
          </w:p>
          <w:p>
            <w:pPr>
              <w:pStyle w:val="13"/>
              <w:spacing w:line="163" w:lineRule="auto"/>
              <w:ind w:left="447" w:right="189" w:hanging="240"/>
              <w:rPr>
                <w:sz w:val="24"/>
              </w:rPr>
            </w:pPr>
            <w:r>
              <w:rPr>
                <w:spacing w:val="-4"/>
                <w:sz w:val="24"/>
              </w:rPr>
              <w:t>效益指</w:t>
            </w:r>
            <w:r>
              <w:rPr>
                <w:spacing w:val="-10"/>
                <w:sz w:val="24"/>
              </w:rPr>
              <w:t>标</w:t>
            </w:r>
          </w:p>
        </w:tc>
        <w:tc>
          <w:tcPr>
            <w:tcW w:w="1134" w:type="dxa"/>
          </w:tcPr>
          <w:p>
            <w:pPr>
              <w:pStyle w:val="13"/>
              <w:spacing w:before="160" w:line="163" w:lineRule="auto"/>
              <w:ind w:left="107" w:right="289"/>
              <w:rPr>
                <w:sz w:val="24"/>
              </w:rPr>
            </w:pPr>
            <w:r>
              <w:rPr>
                <w:spacing w:val="-4"/>
                <w:sz w:val="24"/>
              </w:rPr>
              <w:t>社会效益指标</w:t>
            </w:r>
          </w:p>
        </w:tc>
        <w:tc>
          <w:tcPr>
            <w:tcW w:w="1276" w:type="dxa"/>
          </w:tcPr>
          <w:p>
            <w:pPr>
              <w:pStyle w:val="13"/>
              <w:spacing w:before="160" w:line="163" w:lineRule="auto"/>
              <w:ind w:left="108" w:right="190"/>
              <w:rPr>
                <w:sz w:val="24"/>
              </w:rPr>
            </w:pPr>
            <w:r>
              <w:rPr>
                <w:spacing w:val="-4"/>
                <w:sz w:val="24"/>
              </w:rPr>
              <w:t>培训合规</w:t>
            </w:r>
            <w:r>
              <w:rPr>
                <w:spacing w:val="-10"/>
                <w:sz w:val="24"/>
              </w:rPr>
              <w:t>率</w:t>
            </w:r>
          </w:p>
        </w:tc>
        <w:tc>
          <w:tcPr>
            <w:tcW w:w="2891" w:type="dxa"/>
            <w:gridSpan w:val="2"/>
          </w:tcPr>
          <w:p>
            <w:pPr>
              <w:pStyle w:val="13"/>
              <w:spacing w:before="207"/>
              <w:ind w:left="107"/>
              <w:rPr>
                <w:sz w:val="24"/>
              </w:rPr>
            </w:pPr>
            <w:r>
              <w:rPr>
                <w:spacing w:val="-2"/>
                <w:sz w:val="24"/>
              </w:rPr>
              <w:t>培训合规率</w:t>
            </w:r>
          </w:p>
        </w:tc>
        <w:tc>
          <w:tcPr>
            <w:tcW w:w="1276" w:type="dxa"/>
          </w:tcPr>
          <w:p>
            <w:pPr>
              <w:pStyle w:val="13"/>
              <w:spacing w:before="9" w:line="163" w:lineRule="auto"/>
              <w:ind w:left="108" w:right="253"/>
              <w:rPr>
                <w:sz w:val="24"/>
              </w:rPr>
            </w:pPr>
            <w:r>
              <w:rPr>
                <w:spacing w:val="-2"/>
                <w:sz w:val="24"/>
              </w:rPr>
              <w:t>≥100</w:t>
            </w:r>
            <w:r>
              <w:rPr>
                <w:spacing w:val="-9"/>
                <w:sz w:val="24"/>
              </w:rPr>
              <w:t xml:space="preserve"> 达</w:t>
            </w:r>
            <w:r>
              <w:rPr>
                <w:spacing w:val="-4"/>
                <w:sz w:val="24"/>
              </w:rPr>
              <w:t>到合格</w:t>
            </w:r>
          </w:p>
          <w:p>
            <w:pPr>
              <w:pStyle w:val="13"/>
              <w:spacing w:line="269" w:lineRule="exact"/>
              <w:ind w:left="108"/>
              <w:rPr>
                <w:sz w:val="24"/>
              </w:rPr>
            </w:pPr>
            <w:r>
              <w:rPr>
                <w:spacing w:val="-4"/>
                <w:sz w:val="24"/>
              </w:rPr>
              <w:t>100%</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jc w:val="both"/>
              <w:rPr>
                <w:sz w:val="24"/>
              </w:rPr>
            </w:pPr>
            <w:r>
              <w:rPr>
                <w:spacing w:val="-4"/>
                <w:sz w:val="24"/>
              </w:rPr>
              <w:t>可持续影响指</w:t>
            </w:r>
            <w:r>
              <w:rPr>
                <w:spacing w:val="-10"/>
                <w:sz w:val="24"/>
              </w:rPr>
              <w:t>标</w:t>
            </w:r>
          </w:p>
        </w:tc>
        <w:tc>
          <w:tcPr>
            <w:tcW w:w="1276" w:type="dxa"/>
          </w:tcPr>
          <w:p>
            <w:pPr>
              <w:pStyle w:val="13"/>
              <w:spacing w:before="8" w:line="163" w:lineRule="auto"/>
              <w:ind w:left="108" w:right="190"/>
              <w:jc w:val="both"/>
              <w:rPr>
                <w:sz w:val="24"/>
              </w:rPr>
            </w:pPr>
            <w:r>
              <w:rPr>
                <w:spacing w:val="-4"/>
                <w:sz w:val="24"/>
              </w:rPr>
              <w:t>通过组织培训学习</w:t>
            </w:r>
            <w:r>
              <w:rPr>
                <w:spacing w:val="-3"/>
                <w:sz w:val="24"/>
              </w:rPr>
              <w:t>活动，广</w:t>
            </w:r>
          </w:p>
          <w:p>
            <w:pPr>
              <w:pStyle w:val="13"/>
              <w:spacing w:line="269" w:lineRule="exact"/>
              <w:ind w:left="108"/>
              <w:rPr>
                <w:sz w:val="24"/>
              </w:rPr>
            </w:pPr>
            <w:r>
              <w:rPr>
                <w:spacing w:val="-4"/>
                <w:sz w:val="24"/>
              </w:rPr>
              <w:t>大党员</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通过组织培训学习活动提高工作效率</w:t>
            </w:r>
          </w:p>
        </w:tc>
        <w:tc>
          <w:tcPr>
            <w:tcW w:w="1276" w:type="dxa"/>
          </w:tcPr>
          <w:p>
            <w:pPr>
              <w:pStyle w:val="13"/>
              <w:spacing w:before="159" w:line="163" w:lineRule="auto"/>
              <w:ind w:left="108" w:right="154"/>
              <w:jc w:val="both"/>
              <w:rPr>
                <w:sz w:val="24"/>
              </w:rPr>
            </w:pPr>
            <w:r>
              <w:rPr>
                <w:spacing w:val="-2"/>
                <w:sz w:val="24"/>
              </w:rPr>
              <w:t>≥85</w:t>
            </w:r>
            <w:r>
              <w:rPr>
                <w:spacing w:val="-7"/>
                <w:sz w:val="24"/>
              </w:rPr>
              <w:t xml:space="preserve"> 有效</w:t>
            </w:r>
            <w:r>
              <w:rPr>
                <w:spacing w:val="-4"/>
                <w:sz w:val="24"/>
              </w:rPr>
              <w:t>提高工作</w:t>
            </w:r>
            <w:r>
              <w:rPr>
                <w:spacing w:val="-6"/>
                <w:sz w:val="24"/>
              </w:rPr>
              <w:t>效率</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59" w:line="163" w:lineRule="auto"/>
              <w:ind w:left="327" w:right="189" w:hanging="120"/>
              <w:rPr>
                <w:sz w:val="24"/>
              </w:rPr>
            </w:pPr>
            <w:r>
              <w:rPr>
                <w:spacing w:val="-4"/>
                <w:sz w:val="24"/>
              </w:rPr>
              <w:t>满意度</w:t>
            </w:r>
            <w:r>
              <w:rPr>
                <w:spacing w:val="-6"/>
                <w:sz w:val="24"/>
              </w:rPr>
              <w:t>指标</w:t>
            </w:r>
          </w:p>
        </w:tc>
        <w:tc>
          <w:tcPr>
            <w:tcW w:w="1134" w:type="dxa"/>
          </w:tcPr>
          <w:p>
            <w:pPr>
              <w:pStyle w:val="13"/>
              <w:spacing w:before="10" w:line="163" w:lineRule="auto"/>
              <w:ind w:left="107" w:right="289"/>
              <w:rPr>
                <w:sz w:val="24"/>
              </w:rPr>
            </w:pPr>
            <w:r>
              <w:rPr>
                <w:spacing w:val="-4"/>
                <w:sz w:val="24"/>
              </w:rPr>
              <w:t>服务对象满意</w:t>
            </w:r>
          </w:p>
          <w:p>
            <w:pPr>
              <w:pStyle w:val="13"/>
              <w:spacing w:line="268" w:lineRule="exact"/>
              <w:ind w:left="107"/>
              <w:rPr>
                <w:sz w:val="24"/>
              </w:rPr>
            </w:pPr>
            <w:r>
              <w:rPr>
                <w:spacing w:val="-4"/>
                <w:sz w:val="24"/>
              </w:rPr>
              <w:t>度指标</w:t>
            </w:r>
          </w:p>
        </w:tc>
        <w:tc>
          <w:tcPr>
            <w:tcW w:w="1276" w:type="dxa"/>
          </w:tcPr>
          <w:p>
            <w:pPr>
              <w:pStyle w:val="13"/>
              <w:spacing w:before="159" w:line="163" w:lineRule="auto"/>
              <w:ind w:left="108" w:right="190"/>
              <w:rPr>
                <w:sz w:val="24"/>
              </w:rPr>
            </w:pPr>
            <w:r>
              <w:rPr>
                <w:spacing w:val="-4"/>
                <w:sz w:val="24"/>
              </w:rPr>
              <w:t>接受培训学员。</w:t>
            </w:r>
          </w:p>
        </w:tc>
        <w:tc>
          <w:tcPr>
            <w:tcW w:w="2891" w:type="dxa"/>
            <w:gridSpan w:val="2"/>
          </w:tcPr>
          <w:p>
            <w:pPr>
              <w:pStyle w:val="13"/>
              <w:spacing w:before="208"/>
              <w:ind w:left="107"/>
              <w:rPr>
                <w:sz w:val="24"/>
              </w:rPr>
            </w:pPr>
            <w:r>
              <w:rPr>
                <w:spacing w:val="-2"/>
                <w:sz w:val="24"/>
              </w:rPr>
              <w:t>接受培训学员。</w:t>
            </w:r>
          </w:p>
        </w:tc>
        <w:tc>
          <w:tcPr>
            <w:tcW w:w="1276" w:type="dxa"/>
          </w:tcPr>
          <w:p>
            <w:pPr>
              <w:pStyle w:val="13"/>
              <w:spacing w:before="159"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spacing w:before="0" w:line="240" w:lineRule="auto"/>
        <w:rPr>
          <w:sz w:val="32"/>
        </w:rPr>
      </w:pPr>
    </w:p>
    <w:p>
      <w:pPr>
        <w:spacing w:before="1" w:line="240" w:lineRule="auto"/>
        <w:rPr>
          <w:sz w:val="34"/>
        </w:rPr>
      </w:pPr>
    </w:p>
    <w:p>
      <w:pPr>
        <w:spacing w:before="0"/>
        <w:ind w:left="20" w:right="0" w:firstLine="0"/>
        <w:jc w:val="center"/>
        <w:rPr>
          <w:rFonts w:ascii="Times New Roman"/>
          <w:sz w:val="18"/>
        </w:rPr>
      </w:pPr>
      <w:r>
        <w:rPr>
          <w:rFonts w:ascii="Times New Roman"/>
          <w:spacing w:val="-5"/>
          <w:sz w:val="18"/>
        </w:rPr>
        <w:t>31</w:t>
      </w:r>
    </w:p>
    <w:p>
      <w:pPr>
        <w:spacing w:after="0"/>
        <w:jc w:val="center"/>
        <w:rPr>
          <w:rFonts w:ascii="Times New Roman"/>
          <w:sz w:val="18"/>
        </w:rPr>
        <w:sectPr>
          <w:footerReference r:id="rId16" w:type="default"/>
          <w:pgSz w:w="11910" w:h="16840"/>
          <w:pgMar w:top="1920" w:right="1140" w:bottom="280" w:left="1120" w:header="0" w:footer="0" w:gutter="0"/>
          <w:cols w:space="720" w:num="1"/>
        </w:sectPr>
      </w:pPr>
    </w:p>
    <w:p>
      <w:pPr>
        <w:spacing w:before="99"/>
        <w:ind w:left="744" w:right="0" w:firstLine="0"/>
        <w:jc w:val="left"/>
        <w:rPr>
          <w:b/>
          <w:sz w:val="28"/>
        </w:rPr>
      </w:pPr>
      <w:bookmarkStart w:id="27" w:name="6、搬家费绩效目标表  "/>
      <w:bookmarkEnd w:id="27"/>
      <w:r>
        <w:rPr>
          <w:b/>
          <w:spacing w:val="-2"/>
          <w:sz w:val="28"/>
        </w:rPr>
        <w:t>6</w:t>
      </w:r>
      <w:r>
        <w:rPr>
          <w:b/>
          <w:spacing w:val="-3"/>
          <w:sz w:val="28"/>
        </w:rPr>
        <w:t>、搬家费绩效目标表</w:t>
      </w:r>
    </w:p>
    <w:p>
      <w:pPr>
        <w:tabs>
          <w:tab w:val="left" w:pos="8013"/>
        </w:tabs>
        <w:spacing w:before="39"/>
        <w:ind w:left="19" w:right="0" w:firstLine="0"/>
        <w:jc w:val="center"/>
        <w:rPr>
          <w:sz w:val="24"/>
        </w:rPr>
      </w:pPr>
      <w:r>
        <w:pict>
          <v:line id="_x0000_s1069" o:spid="_x0000_s1069" o:spt="20" style="position:absolute;left:0pt;margin-left:62.35pt;margin-top:2.7pt;height:21.3pt;width:0pt;mso-position-horizontal-relative:page;z-index:-251611136;mso-width-relative:page;mso-height-relative:page;" stroked="t" coordsize="21600,21600">
            <v:path arrowok="t"/>
            <v:fill focussize="0,0"/>
            <v:stroke weight="0.72pt" color="#FFFFFF"/>
            <v:imagedata o:title=""/>
            <o:lock v:ext="edit"/>
          </v:line>
        </w:pict>
      </w:r>
      <w:r>
        <w:pict>
          <v:line id="_x0000_s1070" o:spid="_x0000_s1070" o:spt="20" style="position:absolute;left:0pt;margin-left:532.95pt;margin-top:3.4pt;height:20.6pt;width:0pt;mso-position-horizontal-relative:page;z-index:-251610112;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13010021CG9G41</w:t>
            </w:r>
          </w:p>
          <w:p>
            <w:pPr>
              <w:pStyle w:val="13"/>
              <w:spacing w:line="301" w:lineRule="exact"/>
              <w:ind w:left="107"/>
              <w:rPr>
                <w:sz w:val="24"/>
              </w:rPr>
            </w:pPr>
            <w:r>
              <w:rPr>
                <w:spacing w:val="-2"/>
                <w:sz w:val="24"/>
              </w:rPr>
              <w:t>QRR71NK</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4"/>
                <w:sz w:val="24"/>
              </w:rPr>
              <w:t>搬家费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0.90</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0.90</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支付搬家费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left="233"/>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90.00%</w:t>
            </w:r>
          </w:p>
        </w:tc>
        <w:tc>
          <w:tcPr>
            <w:tcW w:w="1304" w:type="dxa"/>
          </w:tcPr>
          <w:p>
            <w:pPr>
              <w:pStyle w:val="13"/>
              <w:spacing w:before="17"/>
              <w:ind w:left="164"/>
              <w:rPr>
                <w:sz w:val="24"/>
              </w:rPr>
            </w:pPr>
            <w:r>
              <w:rPr>
                <w:spacing w:val="-2"/>
                <w:sz w:val="24"/>
              </w:rPr>
              <w:t>100.00%</w:t>
            </w:r>
          </w:p>
        </w:tc>
        <w:tc>
          <w:tcPr>
            <w:tcW w:w="2977" w:type="dxa"/>
            <w:gridSpan w:val="2"/>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79" w:lineRule="exact"/>
              <w:ind w:left="138" w:right="123"/>
              <w:jc w:val="center"/>
              <w:rPr>
                <w:b/>
                <w:sz w:val="24"/>
              </w:rPr>
            </w:pPr>
            <w:r>
              <w:rPr>
                <w:b/>
                <w:spacing w:val="-4"/>
                <w:sz w:val="24"/>
              </w:rPr>
              <w:t>绩效目</w:t>
            </w:r>
          </w:p>
          <w:p>
            <w:pPr>
              <w:pStyle w:val="13"/>
              <w:spacing w:line="315"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4"/>
                <w:sz w:val="24"/>
              </w:rPr>
              <w:t>.支付搬家费用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spacing w:before="4"/>
              <w:rPr>
                <w:sz w:val="27"/>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60" w:line="163" w:lineRule="auto"/>
              <w:ind w:left="107" w:right="289"/>
              <w:rPr>
                <w:sz w:val="24"/>
              </w:rPr>
            </w:pPr>
            <w:r>
              <w:rPr>
                <w:spacing w:val="-4"/>
                <w:sz w:val="24"/>
              </w:rPr>
              <w:t>数量指</w:t>
            </w:r>
            <w:r>
              <w:rPr>
                <w:spacing w:val="-10"/>
                <w:sz w:val="24"/>
              </w:rPr>
              <w:t>标</w:t>
            </w:r>
          </w:p>
        </w:tc>
        <w:tc>
          <w:tcPr>
            <w:tcW w:w="1276" w:type="dxa"/>
          </w:tcPr>
          <w:p>
            <w:pPr>
              <w:pStyle w:val="13"/>
              <w:spacing w:before="160" w:line="163" w:lineRule="auto"/>
              <w:ind w:left="108" w:right="190"/>
              <w:rPr>
                <w:sz w:val="24"/>
              </w:rPr>
            </w:pPr>
            <w:r>
              <w:rPr>
                <w:spacing w:val="-4"/>
                <w:sz w:val="24"/>
              </w:rPr>
              <w:t>搬家共需要几车</w:t>
            </w:r>
          </w:p>
        </w:tc>
        <w:tc>
          <w:tcPr>
            <w:tcW w:w="2891" w:type="dxa"/>
            <w:gridSpan w:val="2"/>
          </w:tcPr>
          <w:p>
            <w:pPr>
              <w:pStyle w:val="13"/>
              <w:spacing w:before="207"/>
              <w:ind w:left="107"/>
              <w:rPr>
                <w:sz w:val="24"/>
              </w:rPr>
            </w:pPr>
            <w:r>
              <w:rPr>
                <w:spacing w:val="-2"/>
                <w:sz w:val="24"/>
              </w:rPr>
              <w:t>搬家共需要几车</w:t>
            </w:r>
          </w:p>
        </w:tc>
        <w:tc>
          <w:tcPr>
            <w:tcW w:w="1276" w:type="dxa"/>
          </w:tcPr>
          <w:p>
            <w:pPr>
              <w:pStyle w:val="13"/>
              <w:spacing w:before="9" w:line="163" w:lineRule="auto"/>
              <w:ind w:left="108" w:right="154"/>
              <w:rPr>
                <w:sz w:val="24"/>
              </w:rPr>
            </w:pPr>
            <w:r>
              <w:rPr>
                <w:spacing w:val="-2"/>
                <w:sz w:val="24"/>
              </w:rPr>
              <w:t>≥16</w:t>
            </w:r>
            <w:r>
              <w:rPr>
                <w:spacing w:val="-7"/>
                <w:sz w:val="24"/>
              </w:rPr>
              <w:t xml:space="preserve"> 预计</w:t>
            </w:r>
            <w:r>
              <w:rPr>
                <w:sz w:val="24"/>
              </w:rPr>
              <w:t>需要 16</w:t>
            </w:r>
          </w:p>
          <w:p>
            <w:pPr>
              <w:pStyle w:val="13"/>
              <w:spacing w:line="270" w:lineRule="exact"/>
              <w:ind w:left="108"/>
              <w:rPr>
                <w:sz w:val="24"/>
              </w:rPr>
            </w:pPr>
            <w:r>
              <w:rPr>
                <w:spacing w:val="-4"/>
                <w:sz w:val="24"/>
              </w:rPr>
              <w:t>台车次</w:t>
            </w:r>
          </w:p>
        </w:tc>
        <w:tc>
          <w:tcPr>
            <w:tcW w:w="1701" w:type="dxa"/>
          </w:tcPr>
          <w:p>
            <w:pPr>
              <w:pStyle w:val="13"/>
              <w:spacing w:before="207"/>
              <w:ind w:left="106"/>
              <w:rPr>
                <w:sz w:val="24"/>
              </w:rPr>
            </w:pPr>
            <w:r>
              <w:rPr>
                <w:spacing w:val="-2"/>
                <w:sz w:val="24"/>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质量指</w:t>
            </w:r>
            <w:r>
              <w:rPr>
                <w:spacing w:val="-10"/>
                <w:sz w:val="24"/>
              </w:rPr>
              <w:t>标</w:t>
            </w:r>
          </w:p>
        </w:tc>
        <w:tc>
          <w:tcPr>
            <w:tcW w:w="1276" w:type="dxa"/>
          </w:tcPr>
          <w:p>
            <w:pPr>
              <w:pStyle w:val="13"/>
              <w:spacing w:before="8" w:line="163" w:lineRule="auto"/>
              <w:ind w:left="108" w:right="190"/>
              <w:jc w:val="both"/>
              <w:rPr>
                <w:sz w:val="24"/>
              </w:rPr>
            </w:pPr>
            <w:r>
              <w:rPr>
                <w:spacing w:val="-4"/>
                <w:sz w:val="24"/>
              </w:rPr>
              <w:t>搬家后家具和办公</w:t>
            </w:r>
            <w:r>
              <w:rPr>
                <w:spacing w:val="-3"/>
                <w:sz w:val="24"/>
              </w:rPr>
              <w:t>设备完好</w:t>
            </w:r>
          </w:p>
          <w:p>
            <w:pPr>
              <w:pStyle w:val="13"/>
              <w:spacing w:line="269" w:lineRule="exact"/>
              <w:ind w:left="108"/>
              <w:rPr>
                <w:sz w:val="24"/>
              </w:rPr>
            </w:pPr>
            <w:r>
              <w:rPr>
                <w:sz w:val="24"/>
              </w:rPr>
              <w:t>率</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搬家后保证家具和办公设备可以正常使用</w:t>
            </w:r>
          </w:p>
        </w:tc>
        <w:tc>
          <w:tcPr>
            <w:tcW w:w="1276" w:type="dxa"/>
          </w:tcPr>
          <w:p>
            <w:pPr>
              <w:pStyle w:val="13"/>
              <w:spacing w:before="159" w:line="163" w:lineRule="auto"/>
              <w:ind w:left="108" w:right="190"/>
              <w:jc w:val="both"/>
              <w:rPr>
                <w:sz w:val="24"/>
              </w:rPr>
            </w:pPr>
            <w:r>
              <w:rPr>
                <w:sz w:val="24"/>
              </w:rPr>
              <w:t>≥100 家</w:t>
            </w:r>
            <w:r>
              <w:rPr>
                <w:spacing w:val="-4"/>
                <w:sz w:val="24"/>
              </w:rPr>
              <w:t>具和办公</w:t>
            </w:r>
            <w:r>
              <w:rPr>
                <w:spacing w:val="-3"/>
                <w:sz w:val="24"/>
              </w:rPr>
              <w:t>设备无损</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80" w:lineRule="exact"/>
              <w:ind w:left="107"/>
              <w:rPr>
                <w:sz w:val="24"/>
              </w:rPr>
            </w:pPr>
            <w:r>
              <w:rPr>
                <w:spacing w:val="-4"/>
                <w:sz w:val="24"/>
              </w:rPr>
              <w:t>时效指</w:t>
            </w:r>
          </w:p>
          <w:p>
            <w:pPr>
              <w:pStyle w:val="13"/>
              <w:spacing w:line="300" w:lineRule="exact"/>
              <w:ind w:left="107"/>
              <w:rPr>
                <w:sz w:val="24"/>
              </w:rPr>
            </w:pPr>
            <w:r>
              <w:rPr>
                <w:sz w:val="24"/>
              </w:rPr>
              <w:t>标</w:t>
            </w:r>
          </w:p>
        </w:tc>
        <w:tc>
          <w:tcPr>
            <w:tcW w:w="1276" w:type="dxa"/>
          </w:tcPr>
          <w:p>
            <w:pPr>
              <w:pStyle w:val="13"/>
              <w:spacing w:line="280" w:lineRule="exact"/>
              <w:ind w:left="108"/>
              <w:rPr>
                <w:sz w:val="24"/>
              </w:rPr>
            </w:pPr>
            <w:r>
              <w:rPr>
                <w:spacing w:val="-3"/>
                <w:sz w:val="24"/>
              </w:rPr>
              <w:t>按时完成</w:t>
            </w:r>
          </w:p>
          <w:p>
            <w:pPr>
              <w:pStyle w:val="13"/>
              <w:spacing w:line="300" w:lineRule="exact"/>
              <w:ind w:left="108"/>
              <w:rPr>
                <w:sz w:val="24"/>
              </w:rPr>
            </w:pPr>
            <w:r>
              <w:rPr>
                <w:spacing w:val="-5"/>
                <w:sz w:val="24"/>
              </w:rPr>
              <w:t>搬家</w:t>
            </w:r>
          </w:p>
        </w:tc>
        <w:tc>
          <w:tcPr>
            <w:tcW w:w="2891" w:type="dxa"/>
            <w:gridSpan w:val="2"/>
          </w:tcPr>
          <w:p>
            <w:pPr>
              <w:pStyle w:val="13"/>
              <w:spacing w:before="57"/>
              <w:ind w:left="107"/>
              <w:rPr>
                <w:sz w:val="24"/>
              </w:rPr>
            </w:pPr>
            <w:r>
              <w:rPr>
                <w:spacing w:val="-2"/>
                <w:sz w:val="24"/>
              </w:rPr>
              <w:t>按时完成搬家</w:t>
            </w:r>
          </w:p>
        </w:tc>
        <w:tc>
          <w:tcPr>
            <w:tcW w:w="1276" w:type="dxa"/>
          </w:tcPr>
          <w:p>
            <w:pPr>
              <w:pStyle w:val="13"/>
              <w:spacing w:line="280" w:lineRule="exact"/>
              <w:ind w:left="108"/>
              <w:rPr>
                <w:sz w:val="24"/>
              </w:rPr>
            </w:pPr>
            <w:r>
              <w:rPr>
                <w:sz w:val="24"/>
              </w:rPr>
              <w:t>≥100</w:t>
            </w:r>
            <w:r>
              <w:rPr>
                <w:spacing w:val="-13"/>
                <w:sz w:val="24"/>
              </w:rPr>
              <w:t xml:space="preserve"> 按</w:t>
            </w:r>
          </w:p>
          <w:p>
            <w:pPr>
              <w:pStyle w:val="13"/>
              <w:spacing w:line="300" w:lineRule="exact"/>
              <w:ind w:left="108"/>
              <w:rPr>
                <w:sz w:val="24"/>
              </w:rPr>
            </w:pPr>
            <w:r>
              <w:rPr>
                <w:spacing w:val="-4"/>
                <w:sz w:val="24"/>
              </w:rPr>
              <w:t>时完成</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4"/>
              <w:rPr>
                <w:sz w:val="16"/>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14"/>
              <w:rPr>
                <w:sz w:val="16"/>
              </w:rPr>
            </w:pPr>
          </w:p>
          <w:p>
            <w:pPr>
              <w:pStyle w:val="13"/>
              <w:spacing w:line="163" w:lineRule="auto"/>
              <w:ind w:left="108" w:right="190"/>
              <w:rPr>
                <w:sz w:val="24"/>
              </w:rPr>
            </w:pPr>
            <w:r>
              <w:rPr>
                <w:spacing w:val="-4"/>
                <w:sz w:val="24"/>
              </w:rPr>
              <w:t>不超预算</w:t>
            </w:r>
            <w:r>
              <w:rPr>
                <w:spacing w:val="-10"/>
                <w:sz w:val="24"/>
              </w:rPr>
              <w:t>数</w:t>
            </w:r>
          </w:p>
        </w:tc>
        <w:tc>
          <w:tcPr>
            <w:tcW w:w="2891" w:type="dxa"/>
            <w:gridSpan w:val="2"/>
          </w:tcPr>
          <w:p>
            <w:pPr>
              <w:pStyle w:val="13"/>
              <w:spacing w:before="6"/>
              <w:rPr>
                <w:sz w:val="19"/>
              </w:rPr>
            </w:pPr>
          </w:p>
          <w:p>
            <w:pPr>
              <w:pStyle w:val="13"/>
              <w:ind w:left="107"/>
              <w:rPr>
                <w:sz w:val="24"/>
              </w:rPr>
            </w:pPr>
            <w:r>
              <w:rPr>
                <w:spacing w:val="-1"/>
                <w:sz w:val="24"/>
              </w:rPr>
              <w:t>保证搬家费用不超预算数</w:t>
            </w:r>
          </w:p>
        </w:tc>
        <w:tc>
          <w:tcPr>
            <w:tcW w:w="1276" w:type="dxa"/>
          </w:tcPr>
          <w:p>
            <w:pPr>
              <w:pStyle w:val="13"/>
              <w:spacing w:line="279" w:lineRule="exact"/>
              <w:ind w:left="108"/>
              <w:rPr>
                <w:sz w:val="24"/>
              </w:rPr>
            </w:pPr>
            <w:r>
              <w:rPr>
                <w:sz w:val="24"/>
              </w:rPr>
              <w:t>≤0.9</w:t>
            </w:r>
            <w:r>
              <w:rPr>
                <w:spacing w:val="-14"/>
                <w:sz w:val="24"/>
              </w:rPr>
              <w:t xml:space="preserve"> 在</w:t>
            </w:r>
          </w:p>
          <w:p>
            <w:pPr>
              <w:pStyle w:val="13"/>
              <w:spacing w:before="30" w:line="163" w:lineRule="auto"/>
              <w:ind w:left="108" w:right="190"/>
              <w:rPr>
                <w:sz w:val="24"/>
              </w:rPr>
            </w:pPr>
            <w:r>
              <w:rPr>
                <w:sz w:val="24"/>
              </w:rPr>
              <w:t>0.9 万元</w:t>
            </w:r>
            <w:r>
              <w:rPr>
                <w:spacing w:val="-3"/>
                <w:sz w:val="24"/>
              </w:rPr>
              <w:t>范围内支</w:t>
            </w:r>
          </w:p>
          <w:p>
            <w:pPr>
              <w:pStyle w:val="13"/>
              <w:spacing w:line="269" w:lineRule="exact"/>
              <w:ind w:left="108"/>
              <w:rPr>
                <w:sz w:val="24"/>
              </w:rPr>
            </w:pPr>
            <w:r>
              <w:rPr>
                <w:spacing w:val="-4"/>
                <w:sz w:val="24"/>
              </w:rPr>
              <w:t>付费用</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60" w:line="163" w:lineRule="auto"/>
              <w:ind w:left="447" w:right="189" w:hanging="240"/>
              <w:rPr>
                <w:sz w:val="24"/>
              </w:rPr>
            </w:pPr>
            <w:r>
              <w:rPr>
                <w:spacing w:val="-4"/>
                <w:sz w:val="24"/>
              </w:rPr>
              <w:t>效益指</w:t>
            </w:r>
            <w:r>
              <w:rPr>
                <w:spacing w:val="-10"/>
                <w:sz w:val="24"/>
              </w:rPr>
              <w:t>标</w:t>
            </w:r>
          </w:p>
        </w:tc>
        <w:tc>
          <w:tcPr>
            <w:tcW w:w="1134" w:type="dxa"/>
          </w:tcPr>
          <w:p>
            <w:pPr>
              <w:pStyle w:val="13"/>
              <w:spacing w:before="160" w:line="163" w:lineRule="auto"/>
              <w:ind w:left="107" w:right="289"/>
              <w:rPr>
                <w:sz w:val="24"/>
              </w:rPr>
            </w:pPr>
            <w:r>
              <w:rPr>
                <w:spacing w:val="-4"/>
                <w:sz w:val="24"/>
              </w:rPr>
              <w:t>社会效益指标</w:t>
            </w:r>
          </w:p>
        </w:tc>
        <w:tc>
          <w:tcPr>
            <w:tcW w:w="1276" w:type="dxa"/>
          </w:tcPr>
          <w:p>
            <w:pPr>
              <w:pStyle w:val="13"/>
              <w:spacing w:before="160" w:line="163" w:lineRule="auto"/>
              <w:ind w:left="108" w:right="190"/>
              <w:rPr>
                <w:sz w:val="24"/>
              </w:rPr>
            </w:pPr>
            <w:r>
              <w:rPr>
                <w:spacing w:val="-4"/>
                <w:sz w:val="24"/>
              </w:rPr>
              <w:t>保障办公</w:t>
            </w:r>
            <w:r>
              <w:rPr>
                <w:spacing w:val="-3"/>
                <w:sz w:val="24"/>
              </w:rPr>
              <w:t>设备完好</w:t>
            </w:r>
          </w:p>
        </w:tc>
        <w:tc>
          <w:tcPr>
            <w:tcW w:w="2891" w:type="dxa"/>
            <w:gridSpan w:val="2"/>
          </w:tcPr>
          <w:p>
            <w:pPr>
              <w:pStyle w:val="13"/>
              <w:spacing w:before="207"/>
              <w:ind w:left="107"/>
              <w:rPr>
                <w:sz w:val="24"/>
              </w:rPr>
            </w:pPr>
            <w:r>
              <w:rPr>
                <w:spacing w:val="-2"/>
                <w:sz w:val="24"/>
              </w:rPr>
              <w:t>保障办公基础设施</w:t>
            </w:r>
          </w:p>
        </w:tc>
        <w:tc>
          <w:tcPr>
            <w:tcW w:w="1276" w:type="dxa"/>
          </w:tcPr>
          <w:p>
            <w:pPr>
              <w:pStyle w:val="13"/>
              <w:spacing w:before="9" w:line="163" w:lineRule="auto"/>
              <w:ind w:left="108" w:right="190"/>
              <w:rPr>
                <w:sz w:val="24"/>
              </w:rPr>
            </w:pPr>
            <w:r>
              <w:rPr>
                <w:sz w:val="24"/>
              </w:rPr>
              <w:t>≥100 办</w:t>
            </w:r>
            <w:r>
              <w:rPr>
                <w:spacing w:val="-3"/>
                <w:sz w:val="24"/>
              </w:rPr>
              <w:t>公设施完</w:t>
            </w:r>
          </w:p>
          <w:p>
            <w:pPr>
              <w:pStyle w:val="13"/>
              <w:spacing w:line="270" w:lineRule="exact"/>
              <w:ind w:left="108"/>
              <w:rPr>
                <w:sz w:val="24"/>
              </w:rPr>
            </w:pPr>
            <w:r>
              <w:rPr>
                <w:sz w:val="24"/>
              </w:rPr>
              <w:t>好</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spacing w:before="7"/>
              <w:rPr>
                <w:sz w:val="33"/>
              </w:rPr>
            </w:pPr>
          </w:p>
          <w:p>
            <w:pPr>
              <w:pStyle w:val="13"/>
              <w:spacing w:line="163" w:lineRule="auto"/>
              <w:ind w:left="327" w:right="189" w:hanging="120"/>
              <w:rPr>
                <w:sz w:val="24"/>
              </w:rPr>
            </w:pPr>
            <w:r>
              <w:rPr>
                <w:spacing w:val="-4"/>
                <w:sz w:val="24"/>
              </w:rPr>
              <w:t>满意度</w:t>
            </w:r>
            <w:r>
              <w:rPr>
                <w:spacing w:val="-6"/>
                <w:sz w:val="24"/>
              </w:rPr>
              <w:t>指标</w:t>
            </w:r>
          </w:p>
        </w:tc>
        <w:tc>
          <w:tcPr>
            <w:tcW w:w="1134" w:type="dxa"/>
          </w:tcPr>
          <w:p>
            <w:pPr>
              <w:pStyle w:val="13"/>
              <w:spacing w:before="8" w:line="163" w:lineRule="auto"/>
              <w:ind w:left="107" w:right="289"/>
              <w:rPr>
                <w:sz w:val="24"/>
              </w:rPr>
            </w:pPr>
            <w:r>
              <w:rPr>
                <w:spacing w:val="-4"/>
                <w:sz w:val="24"/>
              </w:rPr>
              <w:t>服务对象满意</w:t>
            </w:r>
          </w:p>
          <w:p>
            <w:pPr>
              <w:pStyle w:val="13"/>
              <w:spacing w:line="270" w:lineRule="exact"/>
              <w:ind w:left="107"/>
              <w:rPr>
                <w:sz w:val="24"/>
              </w:rPr>
            </w:pPr>
            <w:r>
              <w:rPr>
                <w:spacing w:val="-4"/>
                <w:sz w:val="24"/>
              </w:rPr>
              <w:t>度指标</w:t>
            </w:r>
          </w:p>
        </w:tc>
        <w:tc>
          <w:tcPr>
            <w:tcW w:w="1276" w:type="dxa"/>
          </w:tcPr>
          <w:p>
            <w:pPr>
              <w:pStyle w:val="13"/>
              <w:spacing w:before="159" w:line="163" w:lineRule="auto"/>
              <w:ind w:left="108" w:right="190"/>
              <w:rPr>
                <w:sz w:val="24"/>
              </w:rPr>
            </w:pPr>
            <w:r>
              <w:rPr>
                <w:spacing w:val="-4"/>
                <w:sz w:val="24"/>
              </w:rPr>
              <w:t>对搬家公司满意</w:t>
            </w:r>
          </w:p>
        </w:tc>
        <w:tc>
          <w:tcPr>
            <w:tcW w:w="2891" w:type="dxa"/>
            <w:gridSpan w:val="2"/>
          </w:tcPr>
          <w:p>
            <w:pPr>
              <w:pStyle w:val="13"/>
              <w:spacing w:before="207"/>
              <w:ind w:left="107"/>
              <w:rPr>
                <w:sz w:val="24"/>
              </w:rPr>
            </w:pPr>
            <w:r>
              <w:rPr>
                <w:spacing w:val="-2"/>
                <w:sz w:val="24"/>
              </w:rPr>
              <w:t>对搬家公司满意</w:t>
            </w:r>
          </w:p>
        </w:tc>
        <w:tc>
          <w:tcPr>
            <w:tcW w:w="1276" w:type="dxa"/>
          </w:tcPr>
          <w:p>
            <w:pPr>
              <w:pStyle w:val="13"/>
              <w:spacing w:before="8" w:line="163" w:lineRule="auto"/>
              <w:ind w:left="108" w:right="154"/>
              <w:rPr>
                <w:sz w:val="24"/>
              </w:rPr>
            </w:pPr>
            <w:r>
              <w:rPr>
                <w:spacing w:val="-2"/>
                <w:sz w:val="24"/>
              </w:rPr>
              <w:t>≥95</w:t>
            </w:r>
            <w:r>
              <w:rPr>
                <w:spacing w:val="-7"/>
                <w:sz w:val="24"/>
              </w:rPr>
              <w:t xml:space="preserve"> 对搬</w:t>
            </w:r>
            <w:r>
              <w:rPr>
                <w:spacing w:val="-3"/>
                <w:sz w:val="24"/>
              </w:rPr>
              <w:t>家公司服</w:t>
            </w:r>
          </w:p>
          <w:p>
            <w:pPr>
              <w:pStyle w:val="13"/>
              <w:spacing w:line="270" w:lineRule="exact"/>
              <w:ind w:left="108"/>
              <w:rPr>
                <w:sz w:val="24"/>
              </w:rPr>
            </w:pPr>
            <w:r>
              <w:rPr>
                <w:spacing w:val="-4"/>
                <w:sz w:val="24"/>
              </w:rPr>
              <w:t>务满意</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0" w:line="163" w:lineRule="auto"/>
              <w:ind w:left="107" w:right="289"/>
              <w:rPr>
                <w:sz w:val="24"/>
              </w:rPr>
            </w:pPr>
            <w:r>
              <w:rPr>
                <w:spacing w:val="-4"/>
                <w:sz w:val="24"/>
              </w:rPr>
              <w:t>服务对象满意</w:t>
            </w:r>
          </w:p>
          <w:p>
            <w:pPr>
              <w:pStyle w:val="13"/>
              <w:spacing w:line="268" w:lineRule="exact"/>
              <w:ind w:left="107"/>
              <w:rPr>
                <w:sz w:val="24"/>
              </w:rPr>
            </w:pPr>
            <w:r>
              <w:rPr>
                <w:spacing w:val="-4"/>
                <w:sz w:val="24"/>
              </w:rPr>
              <w:t>度指标</w:t>
            </w:r>
          </w:p>
        </w:tc>
        <w:tc>
          <w:tcPr>
            <w:tcW w:w="1276" w:type="dxa"/>
          </w:tcPr>
          <w:p>
            <w:pPr>
              <w:pStyle w:val="13"/>
              <w:spacing w:before="10" w:line="163" w:lineRule="auto"/>
              <w:ind w:left="108" w:right="190"/>
              <w:rPr>
                <w:sz w:val="24"/>
              </w:rPr>
            </w:pPr>
            <w:r>
              <w:rPr>
                <w:spacing w:val="-4"/>
                <w:sz w:val="24"/>
              </w:rPr>
              <w:t>机关单位</w:t>
            </w:r>
            <w:r>
              <w:rPr>
                <w:spacing w:val="-3"/>
                <w:sz w:val="24"/>
              </w:rPr>
              <w:t>工作人员</w:t>
            </w:r>
          </w:p>
          <w:p>
            <w:pPr>
              <w:pStyle w:val="13"/>
              <w:spacing w:line="268" w:lineRule="exact"/>
              <w:ind w:left="108"/>
              <w:rPr>
                <w:sz w:val="24"/>
              </w:rPr>
            </w:pPr>
            <w:r>
              <w:rPr>
                <w:spacing w:val="-4"/>
                <w:sz w:val="24"/>
              </w:rPr>
              <w:t>满意度</w:t>
            </w:r>
          </w:p>
        </w:tc>
        <w:tc>
          <w:tcPr>
            <w:tcW w:w="2891" w:type="dxa"/>
            <w:gridSpan w:val="2"/>
          </w:tcPr>
          <w:p>
            <w:pPr>
              <w:pStyle w:val="13"/>
              <w:spacing w:before="208"/>
              <w:ind w:left="107"/>
              <w:rPr>
                <w:sz w:val="24"/>
              </w:rPr>
            </w:pPr>
            <w:r>
              <w:rPr>
                <w:spacing w:val="-1"/>
                <w:sz w:val="24"/>
              </w:rPr>
              <w:t>机关单位工作人员满意度</w:t>
            </w:r>
          </w:p>
        </w:tc>
        <w:tc>
          <w:tcPr>
            <w:tcW w:w="1276" w:type="dxa"/>
          </w:tcPr>
          <w:p>
            <w:pPr>
              <w:pStyle w:val="13"/>
              <w:spacing w:before="159"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spacing w:before="0" w:line="240" w:lineRule="auto"/>
        <w:rPr>
          <w:sz w:val="32"/>
        </w:rPr>
      </w:pPr>
    </w:p>
    <w:p>
      <w:pPr>
        <w:spacing w:before="0" w:line="240" w:lineRule="auto"/>
        <w:rPr>
          <w:sz w:val="32"/>
        </w:rPr>
      </w:pPr>
    </w:p>
    <w:p>
      <w:pPr>
        <w:spacing w:before="1" w:line="240" w:lineRule="auto"/>
        <w:rPr>
          <w:sz w:val="47"/>
        </w:rPr>
      </w:pPr>
    </w:p>
    <w:p>
      <w:pPr>
        <w:spacing w:before="0"/>
        <w:ind w:left="17" w:right="0" w:firstLine="0"/>
        <w:jc w:val="center"/>
        <w:rPr>
          <w:rFonts w:ascii="Times New Roman"/>
          <w:sz w:val="24"/>
        </w:rPr>
      </w:pPr>
      <w:r>
        <w:rPr>
          <w:rFonts w:ascii="Times New Roman"/>
          <w:spacing w:val="-5"/>
          <w:sz w:val="24"/>
        </w:rPr>
        <w:t>32</w:t>
      </w:r>
    </w:p>
    <w:p>
      <w:pPr>
        <w:spacing w:after="0"/>
        <w:jc w:val="center"/>
        <w:rPr>
          <w:rFonts w:ascii="Times New Roman"/>
          <w:sz w:val="24"/>
        </w:rPr>
        <w:sectPr>
          <w:footerReference r:id="rId17" w:type="default"/>
          <w:pgSz w:w="11910" w:h="16840"/>
          <w:pgMar w:top="1920" w:right="1140" w:bottom="280" w:left="1120" w:header="0" w:footer="0" w:gutter="0"/>
          <w:cols w:space="720" w:num="1"/>
        </w:sect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spacing w:before="149"/>
        <w:ind w:left="744" w:right="0" w:firstLine="0"/>
        <w:jc w:val="left"/>
        <w:rPr>
          <w:b/>
          <w:sz w:val="28"/>
        </w:rPr>
      </w:pPr>
      <w:bookmarkStart w:id="28" w:name="7、业务委托咨询费绩效目标表 "/>
      <w:bookmarkEnd w:id="28"/>
      <w:r>
        <w:rPr>
          <w:b/>
          <w:spacing w:val="-2"/>
          <w:sz w:val="28"/>
        </w:rPr>
        <w:t>7</w:t>
      </w:r>
      <w:r>
        <w:rPr>
          <w:b/>
          <w:spacing w:val="-3"/>
          <w:sz w:val="28"/>
        </w:rPr>
        <w:t>、业务委托咨询费绩效目标表</w:t>
      </w:r>
    </w:p>
    <w:p>
      <w:pPr>
        <w:tabs>
          <w:tab w:val="left" w:pos="8013"/>
        </w:tabs>
        <w:spacing w:before="39"/>
        <w:ind w:left="19" w:right="0" w:firstLine="0"/>
        <w:jc w:val="center"/>
        <w:rPr>
          <w:sz w:val="24"/>
        </w:rPr>
      </w:pPr>
      <w:r>
        <w:pict>
          <v:line id="_x0000_s1071" o:spid="_x0000_s1071" o:spt="20" style="position:absolute;left:0pt;margin-left:62.35pt;margin-top:2.7pt;height:21.3pt;width:0pt;mso-position-horizontal-relative:page;z-index:-251609088;mso-width-relative:page;mso-height-relative:page;" stroked="t" coordsize="21600,21600">
            <v:path arrowok="t"/>
            <v:fill focussize="0,0"/>
            <v:stroke weight="0.72pt" color="#FFFFFF"/>
            <v:imagedata o:title=""/>
            <o:lock v:ext="edit"/>
          </v:line>
        </w:pict>
      </w:r>
      <w:r>
        <w:pict>
          <v:line id="_x0000_s1072" o:spid="_x0000_s1072" o:spt="20" style="position:absolute;left:0pt;margin-left:532.95pt;margin-top:3.4pt;height:20.6pt;width:0pt;mso-position-horizontal-relative:page;z-index:-251608064;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13010021M2YUPB</w:t>
            </w:r>
          </w:p>
          <w:p>
            <w:pPr>
              <w:pStyle w:val="13"/>
              <w:spacing w:line="301" w:lineRule="exact"/>
              <w:ind w:left="107"/>
              <w:rPr>
                <w:sz w:val="24"/>
              </w:rPr>
            </w:pPr>
            <w:r>
              <w:rPr>
                <w:spacing w:val="-2"/>
                <w:sz w:val="24"/>
              </w:rPr>
              <w:t>SACGYVO</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2"/>
                <w:sz w:val="24"/>
              </w:rPr>
              <w:t>业务委托咨询费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5.00</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5.00</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1"/>
                <w:sz w:val="24"/>
              </w:rPr>
              <w:t>支付律师顾问费和绩效评价费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numPr>
                <w:ilvl w:val="0"/>
                <w:numId w:val="1"/>
              </w:numPr>
              <w:tabs>
                <w:tab w:val="left" w:pos="308"/>
              </w:tabs>
              <w:spacing w:before="0" w:after="0" w:line="280" w:lineRule="exact"/>
              <w:ind w:left="307" w:right="0" w:hanging="201"/>
              <w:jc w:val="left"/>
              <w:rPr>
                <w:sz w:val="24"/>
              </w:rPr>
            </w:pPr>
            <w:r>
              <w:rPr>
                <w:spacing w:val="-1"/>
                <w:sz w:val="24"/>
              </w:rPr>
              <w:t>保障中央商务区建设中的合法权益，支付律师顾问费</w:t>
            </w:r>
          </w:p>
          <w:p>
            <w:pPr>
              <w:pStyle w:val="13"/>
              <w:numPr>
                <w:ilvl w:val="0"/>
                <w:numId w:val="1"/>
              </w:numPr>
              <w:tabs>
                <w:tab w:val="left" w:pos="308"/>
              </w:tabs>
              <w:spacing w:before="0" w:after="0" w:line="314" w:lineRule="exact"/>
              <w:ind w:left="307" w:right="0" w:hanging="201"/>
              <w:jc w:val="left"/>
              <w:rPr>
                <w:sz w:val="24"/>
              </w:rPr>
            </w:pPr>
            <w:r>
              <w:rPr>
                <w:spacing w:val="-1"/>
                <w:sz w:val="24"/>
              </w:rPr>
              <w:t>项目资金使用更好的实现绩效目标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rPr>
                <w:sz w:val="32"/>
              </w:rPr>
            </w:pPr>
          </w:p>
          <w:p>
            <w:pPr>
              <w:pStyle w:val="13"/>
              <w:rPr>
                <w:sz w:val="32"/>
              </w:rPr>
            </w:pPr>
          </w:p>
          <w:p>
            <w:pPr>
              <w:pStyle w:val="13"/>
              <w:spacing w:before="9"/>
              <w:rPr>
                <w:sz w:val="29"/>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60" w:line="163" w:lineRule="auto"/>
              <w:ind w:left="107" w:right="289"/>
              <w:rPr>
                <w:sz w:val="24"/>
              </w:rPr>
            </w:pPr>
            <w:r>
              <w:rPr>
                <w:spacing w:val="-4"/>
                <w:sz w:val="24"/>
              </w:rPr>
              <w:t>数量指</w:t>
            </w:r>
            <w:r>
              <w:rPr>
                <w:spacing w:val="-10"/>
                <w:sz w:val="24"/>
              </w:rPr>
              <w:t>标</w:t>
            </w:r>
          </w:p>
        </w:tc>
        <w:tc>
          <w:tcPr>
            <w:tcW w:w="1276" w:type="dxa"/>
          </w:tcPr>
          <w:p>
            <w:pPr>
              <w:pStyle w:val="13"/>
              <w:spacing w:before="160" w:line="163" w:lineRule="auto"/>
              <w:ind w:left="108" w:right="190"/>
              <w:rPr>
                <w:sz w:val="24"/>
              </w:rPr>
            </w:pPr>
            <w:r>
              <w:rPr>
                <w:spacing w:val="-4"/>
                <w:sz w:val="24"/>
              </w:rPr>
              <w:t>法律咨询</w:t>
            </w:r>
            <w:r>
              <w:rPr>
                <w:spacing w:val="-6"/>
                <w:sz w:val="24"/>
              </w:rPr>
              <w:t>次数</w:t>
            </w:r>
          </w:p>
        </w:tc>
        <w:tc>
          <w:tcPr>
            <w:tcW w:w="2891" w:type="dxa"/>
            <w:gridSpan w:val="2"/>
          </w:tcPr>
          <w:p>
            <w:pPr>
              <w:pStyle w:val="13"/>
              <w:spacing w:before="207"/>
              <w:ind w:left="107"/>
              <w:rPr>
                <w:sz w:val="24"/>
              </w:rPr>
            </w:pPr>
            <w:r>
              <w:rPr>
                <w:spacing w:val="-2"/>
                <w:sz w:val="24"/>
              </w:rPr>
              <w:t>进行法律咨询的次数</w:t>
            </w:r>
          </w:p>
        </w:tc>
        <w:tc>
          <w:tcPr>
            <w:tcW w:w="1276" w:type="dxa"/>
          </w:tcPr>
          <w:p>
            <w:pPr>
              <w:pStyle w:val="13"/>
              <w:spacing w:before="9" w:line="163" w:lineRule="auto"/>
              <w:ind w:left="108" w:right="95"/>
              <w:rPr>
                <w:sz w:val="24"/>
              </w:rPr>
            </w:pPr>
            <w:r>
              <w:rPr>
                <w:sz w:val="24"/>
              </w:rPr>
              <w:t>≥2</w:t>
            </w:r>
            <w:r>
              <w:rPr>
                <w:spacing w:val="-10"/>
                <w:sz w:val="24"/>
              </w:rPr>
              <w:t xml:space="preserve"> 至少 </w:t>
            </w:r>
            <w:r>
              <w:rPr>
                <w:sz w:val="24"/>
              </w:rPr>
              <w:t>2</w:t>
            </w:r>
            <w:r>
              <w:rPr>
                <w:spacing w:val="-4"/>
                <w:sz w:val="24"/>
              </w:rPr>
              <w:t>次法律咨</w:t>
            </w:r>
          </w:p>
          <w:p>
            <w:pPr>
              <w:pStyle w:val="13"/>
              <w:spacing w:line="269" w:lineRule="exact"/>
              <w:ind w:left="108"/>
              <w:rPr>
                <w:sz w:val="24"/>
              </w:rPr>
            </w:pPr>
            <w:r>
              <w:rPr>
                <w:sz w:val="24"/>
              </w:rPr>
              <w:t>询</w:t>
            </w:r>
          </w:p>
        </w:tc>
        <w:tc>
          <w:tcPr>
            <w:tcW w:w="1701" w:type="dxa"/>
          </w:tcPr>
          <w:p>
            <w:pPr>
              <w:pStyle w:val="13"/>
              <w:spacing w:before="207"/>
              <w:ind w:left="106"/>
              <w:rPr>
                <w:sz w:val="24"/>
              </w:rPr>
            </w:pPr>
            <w:r>
              <w:rPr>
                <w:spacing w:val="-3"/>
                <w:sz w:val="24"/>
              </w:rPr>
              <w:t>法律合同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数量指</w:t>
            </w:r>
            <w:r>
              <w:rPr>
                <w:spacing w:val="-10"/>
                <w:sz w:val="24"/>
              </w:rPr>
              <w:t>标</w:t>
            </w:r>
          </w:p>
        </w:tc>
        <w:tc>
          <w:tcPr>
            <w:tcW w:w="1276" w:type="dxa"/>
          </w:tcPr>
          <w:p>
            <w:pPr>
              <w:pStyle w:val="13"/>
              <w:spacing w:before="159" w:line="163" w:lineRule="auto"/>
              <w:ind w:left="108" w:right="190"/>
              <w:rPr>
                <w:sz w:val="24"/>
              </w:rPr>
            </w:pPr>
            <w:r>
              <w:rPr>
                <w:spacing w:val="-4"/>
                <w:sz w:val="24"/>
              </w:rPr>
              <w:t>绩效评价</w:t>
            </w:r>
            <w:r>
              <w:rPr>
                <w:spacing w:val="-3"/>
                <w:sz w:val="24"/>
              </w:rPr>
              <w:t>项目个数</w:t>
            </w:r>
          </w:p>
        </w:tc>
        <w:tc>
          <w:tcPr>
            <w:tcW w:w="2891" w:type="dxa"/>
            <w:gridSpan w:val="2"/>
          </w:tcPr>
          <w:p>
            <w:pPr>
              <w:pStyle w:val="13"/>
              <w:spacing w:before="207"/>
              <w:ind w:left="107"/>
              <w:rPr>
                <w:sz w:val="24"/>
              </w:rPr>
            </w:pPr>
            <w:r>
              <w:rPr>
                <w:spacing w:val="-2"/>
                <w:sz w:val="24"/>
              </w:rPr>
              <w:t xml:space="preserve">绩效评价项目 </w:t>
            </w:r>
            <w:r>
              <w:rPr>
                <w:sz w:val="24"/>
              </w:rPr>
              <w:t>9</w:t>
            </w:r>
            <w:r>
              <w:rPr>
                <w:spacing w:val="-7"/>
                <w:sz w:val="24"/>
              </w:rPr>
              <w:t xml:space="preserve"> 个项目</w:t>
            </w:r>
          </w:p>
        </w:tc>
        <w:tc>
          <w:tcPr>
            <w:tcW w:w="1276" w:type="dxa"/>
          </w:tcPr>
          <w:p>
            <w:pPr>
              <w:pStyle w:val="13"/>
              <w:spacing w:before="8" w:line="163" w:lineRule="auto"/>
              <w:ind w:left="108" w:right="95"/>
              <w:rPr>
                <w:sz w:val="24"/>
              </w:rPr>
            </w:pPr>
            <w:r>
              <w:rPr>
                <w:sz w:val="24"/>
              </w:rPr>
              <w:t>≤9</w:t>
            </w:r>
            <w:r>
              <w:rPr>
                <w:spacing w:val="-10"/>
                <w:sz w:val="24"/>
              </w:rPr>
              <w:t xml:space="preserve"> 进行 </w:t>
            </w:r>
            <w:r>
              <w:rPr>
                <w:sz w:val="24"/>
              </w:rPr>
              <w:t>9</w:t>
            </w:r>
            <w:r>
              <w:rPr>
                <w:spacing w:val="-4"/>
                <w:sz w:val="24"/>
              </w:rPr>
              <w:t>个项目的</w:t>
            </w:r>
          </w:p>
          <w:p>
            <w:pPr>
              <w:pStyle w:val="13"/>
              <w:spacing w:line="270" w:lineRule="exact"/>
              <w:ind w:left="108"/>
              <w:rPr>
                <w:sz w:val="24"/>
              </w:rPr>
            </w:pPr>
            <w:r>
              <w:rPr>
                <w:spacing w:val="-3"/>
                <w:sz w:val="24"/>
              </w:rPr>
              <w:t>绩效评价</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质量指</w:t>
            </w:r>
            <w:r>
              <w:rPr>
                <w:spacing w:val="-10"/>
                <w:sz w:val="24"/>
              </w:rPr>
              <w:t>标</w:t>
            </w:r>
          </w:p>
        </w:tc>
        <w:tc>
          <w:tcPr>
            <w:tcW w:w="1276" w:type="dxa"/>
          </w:tcPr>
          <w:p>
            <w:pPr>
              <w:pStyle w:val="13"/>
              <w:spacing w:before="159" w:line="163" w:lineRule="auto"/>
              <w:ind w:left="108" w:right="190"/>
              <w:rPr>
                <w:sz w:val="24"/>
              </w:rPr>
            </w:pPr>
            <w:r>
              <w:rPr>
                <w:spacing w:val="-4"/>
                <w:sz w:val="24"/>
              </w:rPr>
              <w:t>法律服务</w:t>
            </w:r>
            <w:r>
              <w:rPr>
                <w:spacing w:val="-6"/>
                <w:sz w:val="24"/>
              </w:rPr>
              <w:t>质量</w:t>
            </w:r>
          </w:p>
        </w:tc>
        <w:tc>
          <w:tcPr>
            <w:tcW w:w="2891" w:type="dxa"/>
            <w:gridSpan w:val="2"/>
          </w:tcPr>
          <w:p>
            <w:pPr>
              <w:pStyle w:val="13"/>
              <w:spacing w:before="208"/>
              <w:ind w:left="107"/>
              <w:rPr>
                <w:sz w:val="24"/>
              </w:rPr>
            </w:pPr>
            <w:r>
              <w:rPr>
                <w:spacing w:val="-1"/>
                <w:sz w:val="24"/>
              </w:rPr>
              <w:t>法律服务保障合法权益</w:t>
            </w:r>
          </w:p>
        </w:tc>
        <w:tc>
          <w:tcPr>
            <w:tcW w:w="1276" w:type="dxa"/>
          </w:tcPr>
          <w:p>
            <w:pPr>
              <w:pStyle w:val="13"/>
              <w:spacing w:before="10" w:line="163" w:lineRule="auto"/>
              <w:ind w:left="108" w:right="190"/>
              <w:rPr>
                <w:sz w:val="24"/>
              </w:rPr>
            </w:pPr>
            <w:r>
              <w:rPr>
                <w:sz w:val="24"/>
              </w:rPr>
              <w:t>≥100 有</w:t>
            </w:r>
            <w:r>
              <w:rPr>
                <w:spacing w:val="-3"/>
                <w:sz w:val="24"/>
              </w:rPr>
              <w:t>效保障合</w:t>
            </w:r>
          </w:p>
          <w:p>
            <w:pPr>
              <w:pStyle w:val="13"/>
              <w:spacing w:line="268" w:lineRule="exact"/>
              <w:ind w:left="108"/>
              <w:rPr>
                <w:sz w:val="24"/>
              </w:rPr>
            </w:pPr>
            <w:r>
              <w:rPr>
                <w:spacing w:val="-4"/>
                <w:sz w:val="24"/>
              </w:rPr>
              <w:t>法权益</w:t>
            </w:r>
          </w:p>
        </w:tc>
        <w:tc>
          <w:tcPr>
            <w:tcW w:w="1701" w:type="dxa"/>
          </w:tcPr>
          <w:p>
            <w:pPr>
              <w:pStyle w:val="13"/>
              <w:spacing w:before="208"/>
              <w:ind w:left="106"/>
              <w:rPr>
                <w:sz w:val="24"/>
              </w:rPr>
            </w:pPr>
            <w:r>
              <w:rPr>
                <w:spacing w:val="-3"/>
                <w:sz w:val="24"/>
              </w:rPr>
              <w:t>法律合同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质量指</w:t>
            </w:r>
            <w:r>
              <w:rPr>
                <w:spacing w:val="-10"/>
                <w:sz w:val="24"/>
              </w:rPr>
              <w:t>标</w:t>
            </w:r>
          </w:p>
        </w:tc>
        <w:tc>
          <w:tcPr>
            <w:tcW w:w="1276" w:type="dxa"/>
          </w:tcPr>
          <w:p>
            <w:pPr>
              <w:pStyle w:val="13"/>
              <w:spacing w:before="158" w:line="163" w:lineRule="auto"/>
              <w:ind w:left="108" w:right="190"/>
              <w:rPr>
                <w:sz w:val="24"/>
              </w:rPr>
            </w:pPr>
            <w:r>
              <w:rPr>
                <w:spacing w:val="-4"/>
                <w:sz w:val="24"/>
              </w:rPr>
              <w:t>绩效评价</w:t>
            </w:r>
            <w:r>
              <w:rPr>
                <w:spacing w:val="-6"/>
                <w:sz w:val="24"/>
              </w:rPr>
              <w:t>效果</w:t>
            </w:r>
          </w:p>
        </w:tc>
        <w:tc>
          <w:tcPr>
            <w:tcW w:w="2891" w:type="dxa"/>
            <w:gridSpan w:val="2"/>
          </w:tcPr>
          <w:p>
            <w:pPr>
              <w:pStyle w:val="13"/>
              <w:spacing w:before="158" w:line="163" w:lineRule="auto"/>
              <w:ind w:left="107" w:right="126"/>
              <w:rPr>
                <w:sz w:val="24"/>
              </w:rPr>
            </w:pPr>
            <w:r>
              <w:rPr>
                <w:spacing w:val="-2"/>
                <w:sz w:val="24"/>
              </w:rPr>
              <w:t>有效的实现绩效目标，并得到财政部门的认可</w:t>
            </w:r>
          </w:p>
        </w:tc>
        <w:tc>
          <w:tcPr>
            <w:tcW w:w="1276" w:type="dxa"/>
          </w:tcPr>
          <w:p>
            <w:pPr>
              <w:pStyle w:val="13"/>
              <w:spacing w:before="9" w:line="163" w:lineRule="auto"/>
              <w:ind w:left="108" w:right="190"/>
              <w:rPr>
                <w:sz w:val="24"/>
              </w:rPr>
            </w:pPr>
            <w:r>
              <w:rPr>
                <w:sz w:val="24"/>
              </w:rPr>
              <w:t>≥100 有</w:t>
            </w:r>
            <w:r>
              <w:rPr>
                <w:spacing w:val="-3"/>
                <w:sz w:val="24"/>
              </w:rPr>
              <w:t>效的实现</w:t>
            </w:r>
          </w:p>
          <w:p>
            <w:pPr>
              <w:pStyle w:val="13"/>
              <w:spacing w:line="269" w:lineRule="exact"/>
              <w:ind w:left="108"/>
              <w:rPr>
                <w:sz w:val="24"/>
              </w:rPr>
            </w:pPr>
            <w:r>
              <w:rPr>
                <w:spacing w:val="-3"/>
                <w:sz w:val="24"/>
              </w:rPr>
              <w:t>绩效目标</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before="1" w:line="163" w:lineRule="auto"/>
              <w:ind w:left="107" w:right="289"/>
              <w:rPr>
                <w:sz w:val="24"/>
              </w:rPr>
            </w:pPr>
            <w:r>
              <w:rPr>
                <w:spacing w:val="-4"/>
                <w:sz w:val="24"/>
              </w:rPr>
              <w:t>时效指</w:t>
            </w:r>
            <w:r>
              <w:rPr>
                <w:spacing w:val="-10"/>
                <w:sz w:val="24"/>
              </w:rPr>
              <w:t>标</w:t>
            </w:r>
          </w:p>
        </w:tc>
        <w:tc>
          <w:tcPr>
            <w:tcW w:w="1276" w:type="dxa"/>
          </w:tcPr>
          <w:p>
            <w:pPr>
              <w:pStyle w:val="13"/>
              <w:spacing w:before="13"/>
              <w:rPr>
                <w:sz w:val="16"/>
              </w:rPr>
            </w:pPr>
          </w:p>
          <w:p>
            <w:pPr>
              <w:pStyle w:val="13"/>
              <w:spacing w:before="1" w:line="163" w:lineRule="auto"/>
              <w:ind w:left="108" w:right="190"/>
              <w:rPr>
                <w:sz w:val="24"/>
              </w:rPr>
            </w:pPr>
            <w:r>
              <w:rPr>
                <w:spacing w:val="-4"/>
                <w:sz w:val="24"/>
              </w:rPr>
              <w:t>法律咨询</w:t>
            </w:r>
            <w:r>
              <w:rPr>
                <w:spacing w:val="-6"/>
                <w:sz w:val="24"/>
              </w:rPr>
              <w:t>及时</w:t>
            </w:r>
          </w:p>
        </w:tc>
        <w:tc>
          <w:tcPr>
            <w:tcW w:w="2891" w:type="dxa"/>
            <w:gridSpan w:val="2"/>
          </w:tcPr>
          <w:p>
            <w:pPr>
              <w:pStyle w:val="13"/>
              <w:spacing w:before="8"/>
              <w:rPr>
                <w:sz w:val="19"/>
              </w:rPr>
            </w:pPr>
          </w:p>
          <w:p>
            <w:pPr>
              <w:pStyle w:val="13"/>
              <w:ind w:left="107"/>
              <w:rPr>
                <w:sz w:val="24"/>
              </w:rPr>
            </w:pPr>
            <w:r>
              <w:rPr>
                <w:spacing w:val="-2"/>
                <w:sz w:val="24"/>
              </w:rPr>
              <w:t>法律咨询及时</w:t>
            </w:r>
          </w:p>
        </w:tc>
        <w:tc>
          <w:tcPr>
            <w:tcW w:w="1276" w:type="dxa"/>
          </w:tcPr>
          <w:p>
            <w:pPr>
              <w:pStyle w:val="13"/>
              <w:spacing w:before="9" w:line="163" w:lineRule="auto"/>
              <w:ind w:left="108" w:right="190"/>
              <w:jc w:val="both"/>
              <w:rPr>
                <w:sz w:val="24"/>
              </w:rPr>
            </w:pPr>
            <w:r>
              <w:rPr>
                <w:sz w:val="24"/>
              </w:rPr>
              <w:t>≥100 及</w:t>
            </w:r>
            <w:r>
              <w:rPr>
                <w:spacing w:val="-4"/>
                <w:sz w:val="24"/>
              </w:rPr>
              <w:t>时有效保</w:t>
            </w:r>
            <w:r>
              <w:rPr>
                <w:spacing w:val="-3"/>
                <w:sz w:val="24"/>
              </w:rPr>
              <w:t>障合法权</w:t>
            </w:r>
          </w:p>
          <w:p>
            <w:pPr>
              <w:pStyle w:val="13"/>
              <w:spacing w:line="269" w:lineRule="exact"/>
              <w:ind w:left="108"/>
              <w:rPr>
                <w:sz w:val="24"/>
              </w:rPr>
            </w:pPr>
            <w:r>
              <w:rPr>
                <w:sz w:val="24"/>
              </w:rPr>
              <w:t>益</w:t>
            </w:r>
          </w:p>
        </w:tc>
        <w:tc>
          <w:tcPr>
            <w:tcW w:w="1701" w:type="dxa"/>
          </w:tcPr>
          <w:p>
            <w:pPr>
              <w:pStyle w:val="13"/>
              <w:spacing w:before="8"/>
              <w:rPr>
                <w:sz w:val="19"/>
              </w:rPr>
            </w:pPr>
          </w:p>
          <w:p>
            <w:pPr>
              <w:pStyle w:val="13"/>
              <w:ind w:left="106"/>
              <w:rPr>
                <w:sz w:val="24"/>
              </w:rPr>
            </w:pPr>
            <w:r>
              <w:rPr>
                <w:spacing w:val="-3"/>
                <w:sz w:val="24"/>
              </w:rPr>
              <w:t>法律合同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时效指</w:t>
            </w:r>
            <w:r>
              <w:rPr>
                <w:spacing w:val="-10"/>
                <w:sz w:val="24"/>
              </w:rPr>
              <w:t>标</w:t>
            </w:r>
          </w:p>
        </w:tc>
        <w:tc>
          <w:tcPr>
            <w:tcW w:w="1276" w:type="dxa"/>
          </w:tcPr>
          <w:p>
            <w:pPr>
              <w:pStyle w:val="13"/>
              <w:spacing w:before="8" w:line="163" w:lineRule="auto"/>
              <w:ind w:left="108" w:right="190"/>
              <w:rPr>
                <w:sz w:val="24"/>
              </w:rPr>
            </w:pPr>
            <w:r>
              <w:rPr>
                <w:spacing w:val="-4"/>
                <w:sz w:val="24"/>
              </w:rPr>
              <w:t>及时支付</w:t>
            </w:r>
            <w:r>
              <w:rPr>
                <w:spacing w:val="-3"/>
                <w:sz w:val="24"/>
              </w:rPr>
              <w:t>绩效评价</w:t>
            </w:r>
          </w:p>
          <w:p>
            <w:pPr>
              <w:pStyle w:val="13"/>
              <w:spacing w:line="270" w:lineRule="exact"/>
              <w:ind w:left="108"/>
              <w:rPr>
                <w:sz w:val="24"/>
              </w:rPr>
            </w:pPr>
            <w:r>
              <w:rPr>
                <w:spacing w:val="-5"/>
                <w:sz w:val="24"/>
              </w:rPr>
              <w:t>费用</w:t>
            </w:r>
          </w:p>
        </w:tc>
        <w:tc>
          <w:tcPr>
            <w:tcW w:w="2891" w:type="dxa"/>
            <w:gridSpan w:val="2"/>
          </w:tcPr>
          <w:p>
            <w:pPr>
              <w:pStyle w:val="13"/>
              <w:spacing w:before="207"/>
              <w:ind w:left="107"/>
              <w:rPr>
                <w:sz w:val="24"/>
              </w:rPr>
            </w:pPr>
            <w:r>
              <w:rPr>
                <w:spacing w:val="-1"/>
                <w:sz w:val="24"/>
              </w:rPr>
              <w:t>及时支付绩效评价费用</w:t>
            </w:r>
          </w:p>
        </w:tc>
        <w:tc>
          <w:tcPr>
            <w:tcW w:w="1276" w:type="dxa"/>
          </w:tcPr>
          <w:p>
            <w:pPr>
              <w:pStyle w:val="13"/>
              <w:spacing w:before="8" w:line="163" w:lineRule="auto"/>
              <w:ind w:left="108" w:right="190"/>
              <w:rPr>
                <w:sz w:val="24"/>
              </w:rPr>
            </w:pPr>
            <w:r>
              <w:rPr>
                <w:sz w:val="24"/>
              </w:rPr>
              <w:t>≥100 费</w:t>
            </w:r>
            <w:r>
              <w:rPr>
                <w:spacing w:val="-3"/>
                <w:sz w:val="24"/>
              </w:rPr>
              <w:t>用支付及</w:t>
            </w:r>
          </w:p>
          <w:p>
            <w:pPr>
              <w:pStyle w:val="13"/>
              <w:spacing w:line="270" w:lineRule="exact"/>
              <w:ind w:left="108"/>
              <w:rPr>
                <w:sz w:val="24"/>
              </w:rPr>
            </w:pPr>
            <w:r>
              <w:rPr>
                <w:sz w:val="24"/>
              </w:rPr>
              <w:t>时</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80" w:lineRule="exact"/>
              <w:ind w:left="107"/>
              <w:rPr>
                <w:sz w:val="24"/>
              </w:rPr>
            </w:pPr>
            <w:r>
              <w:rPr>
                <w:spacing w:val="-4"/>
                <w:sz w:val="24"/>
              </w:rPr>
              <w:t>成本指</w:t>
            </w:r>
          </w:p>
          <w:p>
            <w:pPr>
              <w:pStyle w:val="13"/>
              <w:spacing w:line="300" w:lineRule="exact"/>
              <w:ind w:left="107"/>
              <w:rPr>
                <w:sz w:val="24"/>
              </w:rPr>
            </w:pPr>
            <w:r>
              <w:rPr>
                <w:sz w:val="24"/>
              </w:rPr>
              <w:t>标</w:t>
            </w:r>
          </w:p>
        </w:tc>
        <w:tc>
          <w:tcPr>
            <w:tcW w:w="1276" w:type="dxa"/>
          </w:tcPr>
          <w:p>
            <w:pPr>
              <w:pStyle w:val="13"/>
              <w:spacing w:line="280" w:lineRule="exact"/>
              <w:ind w:left="108"/>
              <w:rPr>
                <w:sz w:val="24"/>
              </w:rPr>
            </w:pPr>
            <w:r>
              <w:rPr>
                <w:spacing w:val="-3"/>
                <w:sz w:val="24"/>
              </w:rPr>
              <w:t>不超预算</w:t>
            </w:r>
          </w:p>
          <w:p>
            <w:pPr>
              <w:pStyle w:val="13"/>
              <w:spacing w:line="300" w:lineRule="exact"/>
              <w:ind w:left="108"/>
              <w:rPr>
                <w:sz w:val="24"/>
              </w:rPr>
            </w:pPr>
            <w:r>
              <w:rPr>
                <w:sz w:val="24"/>
              </w:rPr>
              <w:t>数</w:t>
            </w:r>
          </w:p>
        </w:tc>
        <w:tc>
          <w:tcPr>
            <w:tcW w:w="2891" w:type="dxa"/>
            <w:gridSpan w:val="2"/>
          </w:tcPr>
          <w:p>
            <w:pPr>
              <w:pStyle w:val="13"/>
              <w:spacing w:line="280" w:lineRule="exact"/>
              <w:ind w:left="107"/>
              <w:rPr>
                <w:sz w:val="24"/>
              </w:rPr>
            </w:pPr>
            <w:r>
              <w:rPr>
                <w:spacing w:val="-3"/>
                <w:sz w:val="24"/>
              </w:rPr>
              <w:t xml:space="preserve">法律顾问费 </w:t>
            </w:r>
            <w:r>
              <w:rPr>
                <w:sz w:val="24"/>
              </w:rPr>
              <w:t>3</w:t>
            </w:r>
            <w:r>
              <w:rPr>
                <w:spacing w:val="-5"/>
                <w:sz w:val="24"/>
              </w:rPr>
              <w:t xml:space="preserve"> 万元，绩效</w:t>
            </w:r>
          </w:p>
          <w:p>
            <w:pPr>
              <w:pStyle w:val="13"/>
              <w:spacing w:line="300" w:lineRule="exact"/>
              <w:ind w:left="107"/>
              <w:rPr>
                <w:sz w:val="24"/>
              </w:rPr>
            </w:pPr>
            <w:r>
              <w:rPr>
                <w:spacing w:val="-4"/>
                <w:sz w:val="24"/>
              </w:rPr>
              <w:t xml:space="preserve">评价费 </w:t>
            </w:r>
            <w:r>
              <w:rPr>
                <w:sz w:val="24"/>
              </w:rPr>
              <w:t>2</w:t>
            </w:r>
            <w:r>
              <w:rPr>
                <w:spacing w:val="-8"/>
                <w:sz w:val="24"/>
              </w:rPr>
              <w:t xml:space="preserve"> 万元</w:t>
            </w:r>
          </w:p>
        </w:tc>
        <w:tc>
          <w:tcPr>
            <w:tcW w:w="1276" w:type="dxa"/>
          </w:tcPr>
          <w:p>
            <w:pPr>
              <w:pStyle w:val="13"/>
              <w:spacing w:line="280" w:lineRule="exact"/>
              <w:ind w:left="108"/>
              <w:rPr>
                <w:sz w:val="24"/>
              </w:rPr>
            </w:pPr>
            <w:r>
              <w:rPr>
                <w:sz w:val="24"/>
              </w:rPr>
              <w:t>≥100</w:t>
            </w:r>
            <w:r>
              <w:rPr>
                <w:spacing w:val="-13"/>
                <w:sz w:val="24"/>
              </w:rPr>
              <w:t xml:space="preserve"> 不</w:t>
            </w:r>
          </w:p>
          <w:p>
            <w:pPr>
              <w:pStyle w:val="13"/>
              <w:spacing w:line="300" w:lineRule="exact"/>
              <w:ind w:left="108"/>
              <w:rPr>
                <w:sz w:val="24"/>
              </w:rPr>
            </w:pPr>
            <w:r>
              <w:rPr>
                <w:spacing w:val="-3"/>
                <w:sz w:val="24"/>
              </w:rPr>
              <w:t>超预算数</w:t>
            </w:r>
          </w:p>
        </w:tc>
        <w:tc>
          <w:tcPr>
            <w:tcW w:w="1701" w:type="dxa"/>
          </w:tcPr>
          <w:p>
            <w:pPr>
              <w:pStyle w:val="13"/>
              <w:spacing w:before="57"/>
              <w:ind w:left="106"/>
              <w:rPr>
                <w:sz w:val="24"/>
              </w:rPr>
            </w:pPr>
            <w:r>
              <w:rPr>
                <w:spacing w:val="-3"/>
                <w:sz w:val="24"/>
              </w:rPr>
              <w:t>法律合同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7" w:hRule="atLeast"/>
        </w:trPr>
        <w:tc>
          <w:tcPr>
            <w:tcW w:w="1134" w:type="dxa"/>
          </w:tcPr>
          <w:p>
            <w:pPr>
              <w:pStyle w:val="13"/>
              <w:spacing w:before="158" w:line="163" w:lineRule="auto"/>
              <w:ind w:left="447" w:right="189" w:hanging="240"/>
              <w:rPr>
                <w:sz w:val="24"/>
              </w:rPr>
            </w:pPr>
            <w:r>
              <w:rPr>
                <w:spacing w:val="-4"/>
                <w:sz w:val="24"/>
              </w:rPr>
              <w:t>效益指</w:t>
            </w:r>
            <w:r>
              <w:rPr>
                <w:spacing w:val="-10"/>
                <w:sz w:val="24"/>
              </w:rPr>
              <w:t>标</w:t>
            </w:r>
          </w:p>
        </w:tc>
        <w:tc>
          <w:tcPr>
            <w:tcW w:w="1134" w:type="dxa"/>
          </w:tcPr>
          <w:p>
            <w:pPr>
              <w:pStyle w:val="13"/>
              <w:spacing w:before="158" w:line="163" w:lineRule="auto"/>
              <w:ind w:left="107" w:right="289"/>
              <w:rPr>
                <w:sz w:val="24"/>
              </w:rPr>
            </w:pPr>
            <w:r>
              <w:rPr>
                <w:spacing w:val="-4"/>
                <w:sz w:val="24"/>
              </w:rPr>
              <w:t>社会效益指标</w:t>
            </w:r>
          </w:p>
        </w:tc>
        <w:tc>
          <w:tcPr>
            <w:tcW w:w="1276" w:type="dxa"/>
          </w:tcPr>
          <w:p>
            <w:pPr>
              <w:pStyle w:val="13"/>
              <w:spacing w:before="158" w:line="163" w:lineRule="auto"/>
              <w:ind w:left="108" w:right="190"/>
              <w:rPr>
                <w:sz w:val="24"/>
              </w:rPr>
            </w:pPr>
            <w:r>
              <w:rPr>
                <w:spacing w:val="-4"/>
                <w:sz w:val="24"/>
              </w:rPr>
              <w:t>保障合法</w:t>
            </w:r>
            <w:r>
              <w:rPr>
                <w:spacing w:val="-6"/>
                <w:sz w:val="24"/>
              </w:rPr>
              <w:t>权益</w:t>
            </w:r>
          </w:p>
        </w:tc>
        <w:tc>
          <w:tcPr>
            <w:tcW w:w="2891" w:type="dxa"/>
            <w:gridSpan w:val="2"/>
          </w:tcPr>
          <w:p>
            <w:pPr>
              <w:pStyle w:val="13"/>
              <w:spacing w:before="208"/>
              <w:ind w:left="107"/>
              <w:rPr>
                <w:sz w:val="24"/>
              </w:rPr>
            </w:pPr>
            <w:r>
              <w:rPr>
                <w:spacing w:val="-2"/>
                <w:sz w:val="24"/>
              </w:rPr>
              <w:t>保障合法权益</w:t>
            </w:r>
          </w:p>
        </w:tc>
        <w:tc>
          <w:tcPr>
            <w:tcW w:w="1276" w:type="dxa"/>
          </w:tcPr>
          <w:p>
            <w:pPr>
              <w:pStyle w:val="13"/>
              <w:spacing w:before="9" w:line="163" w:lineRule="auto"/>
              <w:ind w:left="108" w:right="190"/>
              <w:rPr>
                <w:sz w:val="24"/>
              </w:rPr>
            </w:pPr>
            <w:r>
              <w:rPr>
                <w:sz w:val="24"/>
              </w:rPr>
              <w:t>≥100 保</w:t>
            </w:r>
            <w:r>
              <w:rPr>
                <w:spacing w:val="-3"/>
                <w:sz w:val="24"/>
              </w:rPr>
              <w:t>障合法权</w:t>
            </w:r>
          </w:p>
          <w:p>
            <w:pPr>
              <w:pStyle w:val="13"/>
              <w:spacing w:line="267" w:lineRule="exact"/>
              <w:ind w:left="108"/>
              <w:rPr>
                <w:sz w:val="24"/>
              </w:rPr>
            </w:pPr>
            <w:r>
              <w:rPr>
                <w:sz w:val="24"/>
              </w:rPr>
              <w:t>益</w:t>
            </w:r>
          </w:p>
        </w:tc>
        <w:tc>
          <w:tcPr>
            <w:tcW w:w="1701" w:type="dxa"/>
          </w:tcPr>
          <w:p>
            <w:pPr>
              <w:pStyle w:val="13"/>
              <w:spacing w:before="208"/>
              <w:ind w:left="106"/>
              <w:rPr>
                <w:sz w:val="24"/>
              </w:rPr>
            </w:pPr>
            <w:r>
              <w:rPr>
                <w:spacing w:val="-3"/>
                <w:sz w:val="24"/>
              </w:rPr>
              <w:t>法律合同</w:t>
            </w:r>
          </w:p>
        </w:tc>
      </w:tr>
    </w:tbl>
    <w:p>
      <w:pPr>
        <w:spacing w:before="10" w:line="240" w:lineRule="auto"/>
        <w:rPr>
          <w:sz w:val="16"/>
        </w:rPr>
      </w:pPr>
    </w:p>
    <w:p>
      <w:pPr>
        <w:spacing w:before="1"/>
        <w:ind w:left="20" w:right="0" w:firstLine="0"/>
        <w:jc w:val="center"/>
        <w:rPr>
          <w:rFonts w:ascii="Times New Roman"/>
          <w:sz w:val="18"/>
        </w:rPr>
      </w:pPr>
      <w:r>
        <w:rPr>
          <w:rFonts w:ascii="Times New Roman"/>
          <w:spacing w:val="-5"/>
          <w:sz w:val="18"/>
        </w:rPr>
        <w:t>33</w:t>
      </w:r>
    </w:p>
    <w:p>
      <w:pPr>
        <w:spacing w:after="0"/>
        <w:jc w:val="center"/>
        <w:rPr>
          <w:rFonts w:ascii="Times New Roman"/>
          <w:sz w:val="18"/>
        </w:rPr>
        <w:sectPr>
          <w:footerReference r:id="rId18" w:type="default"/>
          <w:pgSz w:w="11910" w:h="16840"/>
          <w:pgMar w:top="1920" w:right="1140" w:bottom="280" w:left="1120" w:header="0" w:footer="0" w:gutter="0"/>
          <w:cols w:space="720" w:num="1"/>
        </w:sectPr>
      </w:pPr>
    </w:p>
    <w:p>
      <w:pPr>
        <w:pStyle w:val="2"/>
        <w:spacing w:before="10"/>
        <w:rPr>
          <w:rFonts w:ascii="Times New Roman"/>
          <w:sz w:val="3"/>
        </w:rPr>
      </w:pP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rPr>
                <w:rFonts w:ascii="Times New Roman"/>
                <w:sz w:val="24"/>
              </w:rPr>
            </w:pPr>
          </w:p>
        </w:tc>
        <w:tc>
          <w:tcPr>
            <w:tcW w:w="1134" w:type="dxa"/>
          </w:tcPr>
          <w:p>
            <w:pPr>
              <w:pStyle w:val="13"/>
              <w:spacing w:line="295" w:lineRule="exact"/>
              <w:ind w:left="107"/>
              <w:rPr>
                <w:sz w:val="24"/>
              </w:rPr>
            </w:pPr>
            <w:r>
              <w:rPr>
                <w:spacing w:val="-4"/>
                <w:sz w:val="24"/>
              </w:rPr>
              <w:t>社会效</w:t>
            </w:r>
          </w:p>
          <w:p>
            <w:pPr>
              <w:pStyle w:val="13"/>
              <w:spacing w:line="285" w:lineRule="exact"/>
              <w:ind w:left="107"/>
              <w:rPr>
                <w:sz w:val="24"/>
              </w:rPr>
            </w:pPr>
            <w:r>
              <w:rPr>
                <w:spacing w:val="-4"/>
                <w:sz w:val="24"/>
              </w:rPr>
              <w:t>益指标</w:t>
            </w:r>
          </w:p>
        </w:tc>
        <w:tc>
          <w:tcPr>
            <w:tcW w:w="1276" w:type="dxa"/>
          </w:tcPr>
          <w:p>
            <w:pPr>
              <w:pStyle w:val="13"/>
              <w:spacing w:line="295" w:lineRule="exact"/>
              <w:ind w:left="108"/>
              <w:rPr>
                <w:sz w:val="24"/>
              </w:rPr>
            </w:pPr>
            <w:r>
              <w:rPr>
                <w:spacing w:val="-3"/>
                <w:sz w:val="24"/>
              </w:rPr>
              <w:t>实现绩效</w:t>
            </w:r>
          </w:p>
          <w:p>
            <w:pPr>
              <w:pStyle w:val="13"/>
              <w:spacing w:line="285" w:lineRule="exact"/>
              <w:ind w:left="108"/>
              <w:rPr>
                <w:sz w:val="24"/>
              </w:rPr>
            </w:pPr>
            <w:r>
              <w:rPr>
                <w:spacing w:val="-5"/>
                <w:sz w:val="24"/>
              </w:rPr>
              <w:t>目标</w:t>
            </w:r>
          </w:p>
        </w:tc>
        <w:tc>
          <w:tcPr>
            <w:tcW w:w="2891" w:type="dxa"/>
          </w:tcPr>
          <w:p>
            <w:pPr>
              <w:pStyle w:val="13"/>
              <w:spacing w:line="295" w:lineRule="exact"/>
              <w:ind w:left="107"/>
              <w:rPr>
                <w:sz w:val="24"/>
              </w:rPr>
            </w:pPr>
            <w:r>
              <w:rPr>
                <w:spacing w:val="-1"/>
                <w:sz w:val="24"/>
              </w:rPr>
              <w:t>实现绩效目标，资金使用</w:t>
            </w:r>
          </w:p>
          <w:p>
            <w:pPr>
              <w:pStyle w:val="13"/>
              <w:spacing w:line="285" w:lineRule="exact"/>
              <w:ind w:left="107"/>
              <w:rPr>
                <w:sz w:val="24"/>
              </w:rPr>
            </w:pPr>
            <w:r>
              <w:rPr>
                <w:spacing w:val="-2"/>
                <w:sz w:val="24"/>
              </w:rPr>
              <w:t>得到财政部门认可</w:t>
            </w:r>
          </w:p>
        </w:tc>
        <w:tc>
          <w:tcPr>
            <w:tcW w:w="1276" w:type="dxa"/>
          </w:tcPr>
          <w:p>
            <w:pPr>
              <w:pStyle w:val="13"/>
              <w:spacing w:line="295" w:lineRule="exact"/>
              <w:ind w:left="108"/>
              <w:rPr>
                <w:sz w:val="24"/>
              </w:rPr>
            </w:pPr>
            <w:r>
              <w:rPr>
                <w:sz w:val="24"/>
              </w:rPr>
              <w:t>≥100</w:t>
            </w:r>
            <w:r>
              <w:rPr>
                <w:spacing w:val="-13"/>
                <w:sz w:val="24"/>
              </w:rPr>
              <w:t xml:space="preserve"> 得</w:t>
            </w:r>
          </w:p>
          <w:p>
            <w:pPr>
              <w:pStyle w:val="13"/>
              <w:spacing w:line="285" w:lineRule="exact"/>
              <w:ind w:left="108"/>
              <w:rPr>
                <w:sz w:val="24"/>
              </w:rPr>
            </w:pPr>
            <w:r>
              <w:rPr>
                <w:spacing w:val="-4"/>
                <w:sz w:val="24"/>
              </w:rPr>
              <w:t>到认可</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32"/>
              </w:rPr>
            </w:pPr>
          </w:p>
          <w:p>
            <w:pPr>
              <w:pStyle w:val="13"/>
              <w:spacing w:before="264" w:line="163" w:lineRule="auto"/>
              <w:ind w:left="327" w:right="189" w:hanging="120"/>
              <w:rPr>
                <w:sz w:val="24"/>
              </w:rPr>
            </w:pPr>
            <w:r>
              <w:rPr>
                <w:spacing w:val="-4"/>
                <w:sz w:val="24"/>
              </w:rPr>
              <w:t>满意度</w:t>
            </w:r>
            <w:r>
              <w:rPr>
                <w:spacing w:val="-6"/>
                <w:sz w:val="24"/>
              </w:rPr>
              <w:t>指标</w:t>
            </w:r>
          </w:p>
        </w:tc>
        <w:tc>
          <w:tcPr>
            <w:tcW w:w="1134" w:type="dxa"/>
          </w:tcPr>
          <w:p>
            <w:pPr>
              <w:pStyle w:val="13"/>
              <w:spacing w:before="25" w:line="163" w:lineRule="auto"/>
              <w:ind w:left="107" w:right="289"/>
              <w:rPr>
                <w:sz w:val="24"/>
              </w:rPr>
            </w:pPr>
            <w:r>
              <w:rPr>
                <w:spacing w:val="-4"/>
                <w:sz w:val="24"/>
              </w:rPr>
              <w:t>服务对象满意</w:t>
            </w:r>
          </w:p>
          <w:p>
            <w:pPr>
              <w:pStyle w:val="13"/>
              <w:spacing w:line="253" w:lineRule="exact"/>
              <w:ind w:left="107"/>
              <w:rPr>
                <w:sz w:val="24"/>
              </w:rPr>
            </w:pPr>
            <w:r>
              <w:rPr>
                <w:spacing w:val="-4"/>
                <w:sz w:val="24"/>
              </w:rPr>
              <w:t>度指标</w:t>
            </w:r>
          </w:p>
        </w:tc>
        <w:tc>
          <w:tcPr>
            <w:tcW w:w="1276" w:type="dxa"/>
          </w:tcPr>
          <w:p>
            <w:pPr>
              <w:pStyle w:val="13"/>
              <w:spacing w:before="173" w:line="163" w:lineRule="auto"/>
              <w:ind w:left="108" w:right="190"/>
              <w:rPr>
                <w:sz w:val="24"/>
              </w:rPr>
            </w:pPr>
            <w:r>
              <w:rPr>
                <w:spacing w:val="-4"/>
                <w:sz w:val="24"/>
              </w:rPr>
              <w:t>项目实施</w:t>
            </w:r>
            <w:r>
              <w:rPr>
                <w:spacing w:val="-3"/>
                <w:sz w:val="24"/>
              </w:rPr>
              <w:t>单位满意</w:t>
            </w:r>
          </w:p>
        </w:tc>
        <w:tc>
          <w:tcPr>
            <w:tcW w:w="2891" w:type="dxa"/>
          </w:tcPr>
          <w:p>
            <w:pPr>
              <w:pStyle w:val="13"/>
              <w:spacing w:before="173" w:line="163" w:lineRule="auto"/>
              <w:ind w:left="107" w:right="126"/>
              <w:rPr>
                <w:sz w:val="24"/>
              </w:rPr>
            </w:pPr>
            <w:r>
              <w:rPr>
                <w:spacing w:val="-2"/>
                <w:sz w:val="24"/>
              </w:rPr>
              <w:t>保障合法权益，项目实施</w:t>
            </w:r>
            <w:r>
              <w:rPr>
                <w:spacing w:val="-4"/>
                <w:sz w:val="24"/>
              </w:rPr>
              <w:t>单位满意</w:t>
            </w:r>
          </w:p>
        </w:tc>
        <w:tc>
          <w:tcPr>
            <w:tcW w:w="1276" w:type="dxa"/>
          </w:tcPr>
          <w:p>
            <w:pPr>
              <w:pStyle w:val="13"/>
              <w:spacing w:before="173"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24" w:line="163" w:lineRule="auto"/>
              <w:ind w:left="107" w:right="289"/>
              <w:rPr>
                <w:sz w:val="24"/>
              </w:rPr>
            </w:pPr>
            <w:r>
              <w:rPr>
                <w:spacing w:val="-4"/>
                <w:sz w:val="24"/>
              </w:rPr>
              <w:t>服务对象满意</w:t>
            </w:r>
          </w:p>
          <w:p>
            <w:pPr>
              <w:pStyle w:val="13"/>
              <w:spacing w:line="254" w:lineRule="exact"/>
              <w:ind w:left="107"/>
              <w:rPr>
                <w:sz w:val="24"/>
              </w:rPr>
            </w:pPr>
            <w:r>
              <w:rPr>
                <w:spacing w:val="-4"/>
                <w:sz w:val="24"/>
              </w:rPr>
              <w:t>度指标</w:t>
            </w:r>
          </w:p>
        </w:tc>
        <w:tc>
          <w:tcPr>
            <w:tcW w:w="1276" w:type="dxa"/>
          </w:tcPr>
          <w:p>
            <w:pPr>
              <w:pStyle w:val="13"/>
              <w:spacing w:before="175" w:line="163" w:lineRule="auto"/>
              <w:ind w:left="108" w:right="190"/>
              <w:rPr>
                <w:sz w:val="24"/>
              </w:rPr>
            </w:pPr>
            <w:r>
              <w:rPr>
                <w:spacing w:val="-4"/>
                <w:sz w:val="24"/>
              </w:rPr>
              <w:t>机关单位</w:t>
            </w:r>
            <w:r>
              <w:rPr>
                <w:spacing w:val="-6"/>
                <w:sz w:val="24"/>
              </w:rPr>
              <w:t>满意</w:t>
            </w:r>
          </w:p>
        </w:tc>
        <w:tc>
          <w:tcPr>
            <w:tcW w:w="2891" w:type="dxa"/>
          </w:tcPr>
          <w:p>
            <w:pPr>
              <w:pStyle w:val="13"/>
              <w:spacing w:before="175" w:line="163" w:lineRule="auto"/>
              <w:ind w:left="107" w:right="126"/>
              <w:rPr>
                <w:sz w:val="24"/>
              </w:rPr>
            </w:pPr>
            <w:r>
              <w:rPr>
                <w:spacing w:val="-2"/>
                <w:sz w:val="24"/>
              </w:rPr>
              <w:t>资金使用得到财政部门认</w:t>
            </w:r>
            <w:r>
              <w:rPr>
                <w:spacing w:val="-10"/>
                <w:sz w:val="24"/>
              </w:rPr>
              <w:t>可</w:t>
            </w:r>
          </w:p>
        </w:tc>
        <w:tc>
          <w:tcPr>
            <w:tcW w:w="1276" w:type="dxa"/>
          </w:tcPr>
          <w:p>
            <w:pPr>
              <w:pStyle w:val="13"/>
              <w:spacing w:before="175" w:line="163" w:lineRule="auto"/>
              <w:ind w:left="108" w:right="253"/>
              <w:rPr>
                <w:sz w:val="24"/>
              </w:rPr>
            </w:pPr>
            <w:r>
              <w:rPr>
                <w:spacing w:val="-2"/>
                <w:sz w:val="24"/>
              </w:rPr>
              <w:t>≥100</w:t>
            </w:r>
            <w:r>
              <w:rPr>
                <w:spacing w:val="-9"/>
                <w:sz w:val="24"/>
              </w:rPr>
              <w:t xml:space="preserve"> 得</w:t>
            </w:r>
            <w:r>
              <w:rPr>
                <w:spacing w:val="-4"/>
                <w:sz w:val="24"/>
              </w:rPr>
              <w:t>到认可</w:t>
            </w:r>
          </w:p>
        </w:tc>
        <w:tc>
          <w:tcPr>
            <w:tcW w:w="1701" w:type="dxa"/>
          </w:tcPr>
          <w:p>
            <w:pPr>
              <w:pStyle w:val="13"/>
              <w:rPr>
                <w:rFonts w:ascii="Times New Roman"/>
                <w:sz w:val="24"/>
              </w:rPr>
            </w:pPr>
          </w:p>
        </w:tc>
      </w:tr>
    </w:tbl>
    <w:p>
      <w:pPr>
        <w:spacing w:before="54"/>
        <w:ind w:left="744" w:right="0" w:firstLine="0"/>
        <w:jc w:val="left"/>
        <w:rPr>
          <w:b/>
          <w:sz w:val="28"/>
        </w:rPr>
      </w:pPr>
      <w:bookmarkStart w:id="29" w:name="8、中央商务区前期费用绩效目标表 "/>
      <w:bookmarkEnd w:id="29"/>
      <w:r>
        <w:rPr>
          <w:b/>
          <w:spacing w:val="-2"/>
          <w:sz w:val="28"/>
        </w:rPr>
        <w:t>8</w:t>
      </w:r>
      <w:r>
        <w:rPr>
          <w:b/>
          <w:spacing w:val="-3"/>
          <w:sz w:val="28"/>
        </w:rPr>
        <w:t>、中央商务区前期费用绩效目标表</w:t>
      </w:r>
    </w:p>
    <w:p>
      <w:pPr>
        <w:tabs>
          <w:tab w:val="left" w:pos="8013"/>
        </w:tabs>
        <w:spacing w:before="41"/>
        <w:ind w:left="19" w:right="0" w:firstLine="0"/>
        <w:jc w:val="center"/>
        <w:rPr>
          <w:sz w:val="24"/>
        </w:rPr>
      </w:pPr>
      <w:r>
        <w:pict>
          <v:line id="_x0000_s1073" o:spid="_x0000_s1073" o:spt="20" style="position:absolute;left:0pt;margin-left:62.35pt;margin-top:2.7pt;height:21.35pt;width:0pt;mso-position-horizontal-relative:page;z-index:-251607040;mso-width-relative:page;mso-height-relative:page;" stroked="t" coordsize="21600,21600">
            <v:path arrowok="t"/>
            <v:fill focussize="0,0"/>
            <v:stroke weight="0.72pt" color="#FFFFFF"/>
            <v:imagedata o:title=""/>
            <o:lock v:ext="edit"/>
          </v:line>
        </w:pict>
      </w:r>
      <w:r>
        <w:pict>
          <v:line id="_x0000_s1074" o:spid="_x0000_s1074" o:spt="20" style="position:absolute;left:0pt;margin-left:532.95pt;margin-top:3.45pt;height:20.6pt;width:0pt;mso-position-horizontal-relative:page;z-index:-251606016;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7" w:lineRule="exact"/>
              <w:ind w:left="138" w:right="123"/>
              <w:jc w:val="center"/>
              <w:rPr>
                <w:b/>
                <w:sz w:val="24"/>
              </w:rPr>
            </w:pPr>
            <w:r>
              <w:rPr>
                <w:b/>
                <w:spacing w:val="-4"/>
                <w:sz w:val="24"/>
              </w:rPr>
              <w:t>项目编</w:t>
            </w:r>
          </w:p>
          <w:p>
            <w:pPr>
              <w:pStyle w:val="13"/>
              <w:spacing w:line="303" w:lineRule="exact"/>
              <w:ind w:left="15"/>
              <w:jc w:val="center"/>
              <w:rPr>
                <w:b/>
                <w:sz w:val="24"/>
              </w:rPr>
            </w:pPr>
            <w:r>
              <w:rPr>
                <w:b/>
                <w:sz w:val="24"/>
              </w:rPr>
              <w:t>码</w:t>
            </w:r>
          </w:p>
        </w:tc>
        <w:tc>
          <w:tcPr>
            <w:tcW w:w="2410" w:type="dxa"/>
            <w:gridSpan w:val="2"/>
          </w:tcPr>
          <w:p>
            <w:pPr>
              <w:pStyle w:val="13"/>
              <w:spacing w:line="277" w:lineRule="exact"/>
              <w:ind w:left="107"/>
              <w:rPr>
                <w:sz w:val="24"/>
              </w:rPr>
            </w:pPr>
            <w:r>
              <w:rPr>
                <w:spacing w:val="-2"/>
                <w:sz w:val="24"/>
              </w:rPr>
              <w:t>13010021N6U3TB</w:t>
            </w:r>
          </w:p>
          <w:p>
            <w:pPr>
              <w:pStyle w:val="13"/>
              <w:spacing w:line="303" w:lineRule="exact"/>
              <w:ind w:left="107"/>
              <w:rPr>
                <w:sz w:val="24"/>
              </w:rPr>
            </w:pPr>
            <w:r>
              <w:rPr>
                <w:spacing w:val="-2"/>
                <w:sz w:val="24"/>
              </w:rPr>
              <w:t>5BGURKS</w:t>
            </w:r>
          </w:p>
        </w:tc>
        <w:tc>
          <w:tcPr>
            <w:tcW w:w="1587" w:type="dxa"/>
          </w:tcPr>
          <w:p>
            <w:pPr>
              <w:pStyle w:val="13"/>
              <w:spacing w:before="56"/>
              <w:ind w:right="296"/>
              <w:jc w:val="right"/>
              <w:rPr>
                <w:b/>
                <w:sz w:val="24"/>
              </w:rPr>
            </w:pPr>
            <w:r>
              <w:rPr>
                <w:b/>
                <w:spacing w:val="-3"/>
                <w:sz w:val="24"/>
              </w:rPr>
              <w:t>项目名称</w:t>
            </w:r>
          </w:p>
        </w:tc>
        <w:tc>
          <w:tcPr>
            <w:tcW w:w="4281" w:type="dxa"/>
            <w:gridSpan w:val="3"/>
          </w:tcPr>
          <w:p>
            <w:pPr>
              <w:pStyle w:val="13"/>
              <w:spacing w:before="56"/>
              <w:ind w:left="106"/>
              <w:rPr>
                <w:sz w:val="24"/>
              </w:rPr>
            </w:pPr>
            <w:r>
              <w:rPr>
                <w:spacing w:val="-2"/>
                <w:sz w:val="24"/>
              </w:rPr>
              <w:t>中央商务区前期费用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49" w:line="163" w:lineRule="auto"/>
              <w:ind w:left="207" w:right="189"/>
              <w:jc w:val="both"/>
              <w:rPr>
                <w:b/>
                <w:sz w:val="24"/>
              </w:rPr>
            </w:pPr>
            <w:r>
              <w:rPr>
                <w:b/>
                <w:spacing w:val="-4"/>
                <w:sz w:val="24"/>
              </w:rPr>
              <w:t>预算规模及资金用途</w:t>
            </w:r>
          </w:p>
        </w:tc>
        <w:tc>
          <w:tcPr>
            <w:tcW w:w="1134" w:type="dxa"/>
          </w:tcPr>
          <w:p>
            <w:pPr>
              <w:pStyle w:val="13"/>
              <w:spacing w:before="56"/>
              <w:ind w:left="205"/>
              <w:rPr>
                <w:b/>
                <w:sz w:val="24"/>
              </w:rPr>
            </w:pPr>
            <w:r>
              <w:rPr>
                <w:b/>
                <w:spacing w:val="-4"/>
                <w:sz w:val="24"/>
              </w:rPr>
              <w:t>预算数</w:t>
            </w:r>
          </w:p>
        </w:tc>
        <w:tc>
          <w:tcPr>
            <w:tcW w:w="1276" w:type="dxa"/>
          </w:tcPr>
          <w:p>
            <w:pPr>
              <w:pStyle w:val="13"/>
              <w:spacing w:before="56"/>
              <w:ind w:left="108"/>
              <w:rPr>
                <w:sz w:val="24"/>
              </w:rPr>
            </w:pPr>
            <w:r>
              <w:rPr>
                <w:spacing w:val="-2"/>
                <w:sz w:val="24"/>
              </w:rPr>
              <w:t>30.00</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6"/>
              <w:ind w:left="106"/>
              <w:rPr>
                <w:sz w:val="24"/>
              </w:rPr>
            </w:pPr>
            <w:r>
              <w:rPr>
                <w:spacing w:val="-2"/>
                <w:sz w:val="24"/>
              </w:rPr>
              <w:t>30.00</w:t>
            </w:r>
          </w:p>
        </w:tc>
        <w:tc>
          <w:tcPr>
            <w:tcW w:w="1276" w:type="dxa"/>
          </w:tcPr>
          <w:p>
            <w:pPr>
              <w:pStyle w:val="13"/>
              <w:spacing w:before="56"/>
              <w:ind w:left="143" w:right="127"/>
              <w:jc w:val="center"/>
              <w:rPr>
                <w:b/>
                <w:sz w:val="24"/>
              </w:rPr>
            </w:pPr>
            <w:r>
              <w:rPr>
                <w:b/>
                <w:spacing w:val="-3"/>
                <w:sz w:val="24"/>
              </w:rPr>
              <w:t>其他资金</w:t>
            </w:r>
          </w:p>
        </w:tc>
        <w:tc>
          <w:tcPr>
            <w:tcW w:w="1701" w:type="dxa"/>
          </w:tcPr>
          <w:p>
            <w:pPr>
              <w:pStyle w:val="13"/>
              <w:spacing w:before="56"/>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1"/>
                <w:sz w:val="24"/>
              </w:rPr>
              <w:t>用于项目前期费用和赴外地招商经费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4"/>
              <w:ind w:left="786"/>
              <w:rPr>
                <w:sz w:val="24"/>
              </w:rPr>
            </w:pPr>
            <w:r>
              <w:rPr>
                <w:spacing w:val="-2"/>
                <w:sz w:val="24"/>
              </w:rPr>
              <w:t>30.00%</w:t>
            </w:r>
          </w:p>
        </w:tc>
        <w:tc>
          <w:tcPr>
            <w:tcW w:w="1587" w:type="dxa"/>
          </w:tcPr>
          <w:p>
            <w:pPr>
              <w:pStyle w:val="13"/>
              <w:spacing w:before="14"/>
              <w:ind w:right="359"/>
              <w:jc w:val="right"/>
              <w:rPr>
                <w:sz w:val="24"/>
              </w:rPr>
            </w:pPr>
            <w:r>
              <w:rPr>
                <w:spacing w:val="-2"/>
                <w:sz w:val="24"/>
              </w:rPr>
              <w:t>60.00%</w:t>
            </w:r>
          </w:p>
        </w:tc>
        <w:tc>
          <w:tcPr>
            <w:tcW w:w="1304" w:type="dxa"/>
          </w:tcPr>
          <w:p>
            <w:pPr>
              <w:pStyle w:val="13"/>
              <w:spacing w:before="14"/>
              <w:ind w:right="218"/>
              <w:jc w:val="right"/>
              <w:rPr>
                <w:sz w:val="24"/>
              </w:rPr>
            </w:pPr>
            <w:r>
              <w:rPr>
                <w:spacing w:val="-2"/>
                <w:sz w:val="24"/>
              </w:rPr>
              <w:t>90.00%</w:t>
            </w:r>
          </w:p>
        </w:tc>
        <w:tc>
          <w:tcPr>
            <w:tcW w:w="2977" w:type="dxa"/>
            <w:gridSpan w:val="2"/>
          </w:tcPr>
          <w:p>
            <w:pPr>
              <w:pStyle w:val="13"/>
              <w:spacing w:before="14"/>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77" w:lineRule="exact"/>
              <w:ind w:left="138" w:right="123"/>
              <w:jc w:val="center"/>
              <w:rPr>
                <w:b/>
                <w:sz w:val="24"/>
              </w:rPr>
            </w:pPr>
            <w:r>
              <w:rPr>
                <w:b/>
                <w:spacing w:val="-4"/>
                <w:sz w:val="24"/>
              </w:rPr>
              <w:t>绩效目</w:t>
            </w:r>
          </w:p>
          <w:p>
            <w:pPr>
              <w:pStyle w:val="13"/>
              <w:spacing w:line="317" w:lineRule="exact"/>
              <w:ind w:left="15"/>
              <w:jc w:val="center"/>
              <w:rPr>
                <w:b/>
                <w:sz w:val="24"/>
              </w:rPr>
            </w:pPr>
            <w:r>
              <w:rPr>
                <w:b/>
                <w:sz w:val="24"/>
              </w:rPr>
              <w:t>标</w:t>
            </w:r>
          </w:p>
        </w:tc>
        <w:tc>
          <w:tcPr>
            <w:tcW w:w="8278" w:type="dxa"/>
            <w:gridSpan w:val="6"/>
          </w:tcPr>
          <w:p>
            <w:pPr>
              <w:pStyle w:val="13"/>
              <w:numPr>
                <w:ilvl w:val="0"/>
                <w:numId w:val="2"/>
              </w:numPr>
              <w:tabs>
                <w:tab w:val="left" w:pos="308"/>
              </w:tabs>
              <w:spacing w:before="0" w:after="0" w:line="277" w:lineRule="exact"/>
              <w:ind w:left="307" w:right="0" w:hanging="201"/>
              <w:jc w:val="left"/>
              <w:rPr>
                <w:sz w:val="24"/>
              </w:rPr>
            </w:pPr>
            <w:r>
              <w:rPr>
                <w:spacing w:val="-2"/>
                <w:sz w:val="24"/>
              </w:rPr>
              <w:t>赴外地招商引资</w:t>
            </w:r>
          </w:p>
          <w:p>
            <w:pPr>
              <w:pStyle w:val="13"/>
              <w:numPr>
                <w:ilvl w:val="0"/>
                <w:numId w:val="2"/>
              </w:numPr>
              <w:tabs>
                <w:tab w:val="left" w:pos="308"/>
              </w:tabs>
              <w:spacing w:before="0" w:after="0" w:line="317" w:lineRule="exact"/>
              <w:ind w:left="307" w:right="0" w:hanging="201"/>
              <w:jc w:val="left"/>
              <w:rPr>
                <w:sz w:val="24"/>
              </w:rPr>
            </w:pPr>
            <w:r>
              <w:rPr>
                <w:spacing w:val="-1"/>
                <w:sz w:val="24"/>
              </w:rPr>
              <w:t>中央商务区项目前期费用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7" w:lineRule="exact"/>
              <w:ind w:left="138" w:right="123"/>
              <w:jc w:val="center"/>
              <w:rPr>
                <w:b/>
                <w:sz w:val="24"/>
              </w:rPr>
            </w:pPr>
            <w:r>
              <w:rPr>
                <w:b/>
                <w:spacing w:val="-4"/>
                <w:sz w:val="24"/>
              </w:rPr>
              <w:t>一级指</w:t>
            </w:r>
          </w:p>
          <w:p>
            <w:pPr>
              <w:pStyle w:val="13"/>
              <w:spacing w:line="303" w:lineRule="exact"/>
              <w:ind w:left="15"/>
              <w:jc w:val="center"/>
              <w:rPr>
                <w:b/>
                <w:sz w:val="24"/>
              </w:rPr>
            </w:pPr>
            <w:r>
              <w:rPr>
                <w:b/>
                <w:sz w:val="24"/>
              </w:rPr>
              <w:t>标</w:t>
            </w:r>
          </w:p>
        </w:tc>
        <w:tc>
          <w:tcPr>
            <w:tcW w:w="1134" w:type="dxa"/>
          </w:tcPr>
          <w:p>
            <w:pPr>
              <w:pStyle w:val="13"/>
              <w:spacing w:line="277" w:lineRule="exact"/>
              <w:ind w:left="138" w:right="126"/>
              <w:jc w:val="center"/>
              <w:rPr>
                <w:b/>
                <w:sz w:val="24"/>
              </w:rPr>
            </w:pPr>
            <w:r>
              <w:rPr>
                <w:b/>
                <w:spacing w:val="-4"/>
                <w:sz w:val="24"/>
              </w:rPr>
              <w:t>二级指</w:t>
            </w:r>
          </w:p>
          <w:p>
            <w:pPr>
              <w:pStyle w:val="13"/>
              <w:spacing w:line="303"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7" w:lineRule="exact"/>
              <w:ind w:left="116" w:right="101"/>
              <w:jc w:val="center"/>
              <w:rPr>
                <w:b/>
                <w:sz w:val="24"/>
              </w:rPr>
            </w:pPr>
            <w:r>
              <w:rPr>
                <w:b/>
                <w:spacing w:val="-2"/>
                <w:sz w:val="24"/>
              </w:rPr>
              <w:t>指标值确定依</w:t>
            </w:r>
          </w:p>
          <w:p>
            <w:pPr>
              <w:pStyle w:val="13"/>
              <w:spacing w:line="303"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00" w:hRule="atLeast"/>
        </w:trPr>
        <w:tc>
          <w:tcPr>
            <w:tcW w:w="1134" w:type="dxa"/>
            <w:vMerge w:val="restart"/>
          </w:tcPr>
          <w:p>
            <w:pPr>
              <w:pStyle w:val="13"/>
              <w:rPr>
                <w:sz w:val="32"/>
              </w:rPr>
            </w:pPr>
          </w:p>
          <w:p>
            <w:pPr>
              <w:pStyle w:val="13"/>
              <w:rPr>
                <w:sz w:val="32"/>
              </w:rPr>
            </w:pPr>
          </w:p>
          <w:p>
            <w:pPr>
              <w:pStyle w:val="13"/>
              <w:rPr>
                <w:sz w:val="32"/>
              </w:rPr>
            </w:pPr>
          </w:p>
          <w:p>
            <w:pPr>
              <w:pStyle w:val="13"/>
              <w:spacing w:before="12"/>
              <w:rPr>
                <w:sz w:val="27"/>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5"/>
              <w:rPr>
                <w:sz w:val="24"/>
              </w:rPr>
            </w:pPr>
          </w:p>
          <w:p>
            <w:pPr>
              <w:pStyle w:val="13"/>
              <w:spacing w:line="163" w:lineRule="auto"/>
              <w:ind w:left="107" w:right="289"/>
              <w:rPr>
                <w:sz w:val="24"/>
              </w:rPr>
            </w:pPr>
            <w:r>
              <w:rPr>
                <w:spacing w:val="-4"/>
                <w:sz w:val="24"/>
              </w:rPr>
              <w:t>数量指</w:t>
            </w:r>
            <w:r>
              <w:rPr>
                <w:spacing w:val="-10"/>
                <w:sz w:val="24"/>
              </w:rPr>
              <w:t>标</w:t>
            </w:r>
          </w:p>
        </w:tc>
        <w:tc>
          <w:tcPr>
            <w:tcW w:w="1276" w:type="dxa"/>
          </w:tcPr>
          <w:p>
            <w:pPr>
              <w:pStyle w:val="13"/>
              <w:spacing w:before="158" w:line="163" w:lineRule="auto"/>
              <w:ind w:left="108" w:right="190"/>
              <w:rPr>
                <w:sz w:val="24"/>
              </w:rPr>
            </w:pPr>
            <w:r>
              <w:rPr>
                <w:spacing w:val="-4"/>
                <w:sz w:val="24"/>
              </w:rPr>
              <w:t>编制项目前期策 划、报告的数量</w:t>
            </w:r>
          </w:p>
        </w:tc>
        <w:tc>
          <w:tcPr>
            <w:tcW w:w="2891" w:type="dxa"/>
            <w:gridSpan w:val="2"/>
          </w:tcPr>
          <w:p>
            <w:pPr>
              <w:pStyle w:val="13"/>
              <w:spacing w:before="11"/>
              <w:rPr>
                <w:sz w:val="16"/>
              </w:rPr>
            </w:pPr>
          </w:p>
          <w:p>
            <w:pPr>
              <w:pStyle w:val="13"/>
              <w:spacing w:line="163" w:lineRule="auto"/>
              <w:ind w:left="107" w:right="126"/>
              <w:jc w:val="both"/>
              <w:rPr>
                <w:sz w:val="24"/>
              </w:rPr>
            </w:pPr>
            <w:r>
              <w:rPr>
                <w:spacing w:val="-2"/>
                <w:sz w:val="24"/>
              </w:rPr>
              <w:t>按照中央商务区需求编制策划设计方案的数量，以及立项报告的数量</w:t>
            </w:r>
          </w:p>
        </w:tc>
        <w:tc>
          <w:tcPr>
            <w:tcW w:w="1276" w:type="dxa"/>
          </w:tcPr>
          <w:p>
            <w:pPr>
              <w:pStyle w:val="13"/>
              <w:spacing w:before="6" w:line="163" w:lineRule="auto"/>
              <w:ind w:left="108" w:right="190"/>
              <w:jc w:val="both"/>
              <w:rPr>
                <w:sz w:val="24"/>
              </w:rPr>
            </w:pPr>
            <w:r>
              <w:rPr>
                <w:sz w:val="24"/>
              </w:rPr>
              <w:t>≥2 至少</w:t>
            </w:r>
            <w:r>
              <w:rPr>
                <w:spacing w:val="-4"/>
                <w:sz w:val="24"/>
              </w:rPr>
              <w:t>编制两个以上策划</w:t>
            </w:r>
            <w:r>
              <w:rPr>
                <w:spacing w:val="-3"/>
                <w:sz w:val="24"/>
              </w:rPr>
              <w:t>方案和立</w:t>
            </w:r>
          </w:p>
          <w:p>
            <w:pPr>
              <w:pStyle w:val="13"/>
              <w:spacing w:line="270" w:lineRule="exact"/>
              <w:ind w:left="108"/>
              <w:rPr>
                <w:sz w:val="24"/>
              </w:rPr>
            </w:pPr>
            <w:r>
              <w:rPr>
                <w:spacing w:val="-4"/>
                <w:sz w:val="24"/>
              </w:rPr>
              <w:t>项报告</w:t>
            </w:r>
          </w:p>
        </w:tc>
        <w:tc>
          <w:tcPr>
            <w:tcW w:w="1701" w:type="dxa"/>
          </w:tcPr>
          <w:p>
            <w:pPr>
              <w:pStyle w:val="13"/>
              <w:spacing w:before="7"/>
              <w:rPr>
                <w:sz w:val="27"/>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数量指</w:t>
            </w:r>
            <w:r>
              <w:rPr>
                <w:spacing w:val="-10"/>
                <w:sz w:val="24"/>
              </w:rPr>
              <w:t>标</w:t>
            </w:r>
          </w:p>
        </w:tc>
        <w:tc>
          <w:tcPr>
            <w:tcW w:w="1276" w:type="dxa"/>
          </w:tcPr>
          <w:p>
            <w:pPr>
              <w:pStyle w:val="13"/>
              <w:spacing w:before="157" w:line="163" w:lineRule="auto"/>
              <w:ind w:left="108" w:right="190"/>
              <w:jc w:val="both"/>
              <w:rPr>
                <w:sz w:val="24"/>
              </w:rPr>
            </w:pPr>
            <w:r>
              <w:rPr>
                <w:spacing w:val="-4"/>
                <w:sz w:val="24"/>
              </w:rPr>
              <w:t>赴外地招商引资次</w:t>
            </w:r>
            <w:r>
              <w:rPr>
                <w:spacing w:val="-10"/>
                <w:sz w:val="24"/>
              </w:rPr>
              <w:t>数</w:t>
            </w:r>
          </w:p>
        </w:tc>
        <w:tc>
          <w:tcPr>
            <w:tcW w:w="2891" w:type="dxa"/>
            <w:gridSpan w:val="2"/>
          </w:tcPr>
          <w:p>
            <w:pPr>
              <w:pStyle w:val="13"/>
              <w:spacing w:before="5"/>
              <w:rPr>
                <w:sz w:val="19"/>
              </w:rPr>
            </w:pPr>
          </w:p>
          <w:p>
            <w:pPr>
              <w:pStyle w:val="13"/>
              <w:ind w:left="107"/>
              <w:rPr>
                <w:sz w:val="24"/>
              </w:rPr>
            </w:pPr>
            <w:r>
              <w:rPr>
                <w:spacing w:val="-2"/>
                <w:sz w:val="24"/>
              </w:rPr>
              <w:t>赴外地招商次数</w:t>
            </w:r>
          </w:p>
        </w:tc>
        <w:tc>
          <w:tcPr>
            <w:tcW w:w="1276" w:type="dxa"/>
          </w:tcPr>
          <w:p>
            <w:pPr>
              <w:pStyle w:val="13"/>
              <w:spacing w:before="8" w:line="163" w:lineRule="auto"/>
              <w:ind w:left="108" w:right="190"/>
              <w:jc w:val="both"/>
              <w:rPr>
                <w:sz w:val="24"/>
              </w:rPr>
            </w:pPr>
            <w:r>
              <w:rPr>
                <w:sz w:val="24"/>
              </w:rPr>
              <w:t>≥5 每年</w:t>
            </w:r>
            <w:r>
              <w:rPr>
                <w:spacing w:val="-4"/>
                <w:sz w:val="24"/>
              </w:rPr>
              <w:t>至少五次</w:t>
            </w:r>
            <w:r>
              <w:rPr>
                <w:spacing w:val="-3"/>
                <w:sz w:val="24"/>
              </w:rPr>
              <w:t>以上赴外</w:t>
            </w:r>
          </w:p>
          <w:p>
            <w:pPr>
              <w:pStyle w:val="13"/>
              <w:spacing w:line="269" w:lineRule="exact"/>
              <w:ind w:left="108"/>
              <w:rPr>
                <w:sz w:val="24"/>
              </w:rPr>
            </w:pPr>
            <w:r>
              <w:rPr>
                <w:spacing w:val="-4"/>
                <w:sz w:val="24"/>
              </w:rPr>
              <w:t>地招商</w:t>
            </w:r>
          </w:p>
        </w:tc>
        <w:tc>
          <w:tcPr>
            <w:tcW w:w="1701" w:type="dxa"/>
          </w:tcPr>
          <w:p>
            <w:pPr>
              <w:pStyle w:val="13"/>
              <w:spacing w:before="5"/>
              <w:rPr>
                <w:sz w:val="19"/>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6" w:line="163" w:lineRule="auto"/>
              <w:ind w:left="107" w:right="289"/>
              <w:rPr>
                <w:sz w:val="24"/>
              </w:rPr>
            </w:pPr>
            <w:r>
              <w:rPr>
                <w:spacing w:val="-4"/>
                <w:sz w:val="24"/>
              </w:rPr>
              <w:t>质量指</w:t>
            </w:r>
            <w:r>
              <w:rPr>
                <w:spacing w:val="-10"/>
                <w:sz w:val="24"/>
              </w:rPr>
              <w:t>标</w:t>
            </w:r>
          </w:p>
        </w:tc>
        <w:tc>
          <w:tcPr>
            <w:tcW w:w="1276" w:type="dxa"/>
          </w:tcPr>
          <w:p>
            <w:pPr>
              <w:pStyle w:val="13"/>
              <w:spacing w:before="8" w:line="163" w:lineRule="auto"/>
              <w:ind w:left="108" w:right="190"/>
              <w:rPr>
                <w:sz w:val="24"/>
              </w:rPr>
            </w:pPr>
            <w:r>
              <w:rPr>
                <w:spacing w:val="-4"/>
                <w:sz w:val="24"/>
              </w:rPr>
              <w:t>招商活动</w:t>
            </w:r>
            <w:r>
              <w:rPr>
                <w:spacing w:val="-3"/>
                <w:sz w:val="24"/>
              </w:rPr>
              <w:t>的规模和</w:t>
            </w:r>
          </w:p>
          <w:p>
            <w:pPr>
              <w:pStyle w:val="13"/>
              <w:spacing w:line="270" w:lineRule="exact"/>
              <w:ind w:left="108"/>
              <w:rPr>
                <w:sz w:val="24"/>
              </w:rPr>
            </w:pPr>
            <w:r>
              <w:rPr>
                <w:spacing w:val="-4"/>
                <w:sz w:val="24"/>
              </w:rPr>
              <w:t>吸引力</w:t>
            </w:r>
          </w:p>
        </w:tc>
        <w:tc>
          <w:tcPr>
            <w:tcW w:w="2891" w:type="dxa"/>
            <w:gridSpan w:val="2"/>
          </w:tcPr>
          <w:p>
            <w:pPr>
              <w:pStyle w:val="13"/>
              <w:spacing w:before="156" w:line="163" w:lineRule="auto"/>
              <w:ind w:left="107" w:right="126"/>
              <w:rPr>
                <w:sz w:val="24"/>
              </w:rPr>
            </w:pPr>
            <w:r>
              <w:rPr>
                <w:spacing w:val="-2"/>
                <w:sz w:val="24"/>
              </w:rPr>
              <w:t>极大的提高中央商务区吸</w:t>
            </w:r>
            <w:r>
              <w:rPr>
                <w:spacing w:val="-1"/>
                <w:sz w:val="24"/>
              </w:rPr>
              <w:t>引力，提升招商活动规模</w:t>
            </w:r>
          </w:p>
        </w:tc>
        <w:tc>
          <w:tcPr>
            <w:tcW w:w="1276" w:type="dxa"/>
          </w:tcPr>
          <w:p>
            <w:pPr>
              <w:pStyle w:val="13"/>
              <w:spacing w:before="8" w:line="163" w:lineRule="auto"/>
              <w:ind w:left="108" w:right="154"/>
              <w:rPr>
                <w:sz w:val="24"/>
              </w:rPr>
            </w:pPr>
            <w:r>
              <w:rPr>
                <w:spacing w:val="-2"/>
                <w:sz w:val="24"/>
              </w:rPr>
              <w:t>≥85</w:t>
            </w:r>
            <w:r>
              <w:rPr>
                <w:spacing w:val="-7"/>
                <w:sz w:val="24"/>
              </w:rPr>
              <w:t xml:space="preserve"> 极大</w:t>
            </w:r>
            <w:r>
              <w:rPr>
                <w:spacing w:val="-3"/>
                <w:sz w:val="24"/>
              </w:rPr>
              <w:t>的提高招</w:t>
            </w:r>
          </w:p>
          <w:p>
            <w:pPr>
              <w:pStyle w:val="13"/>
              <w:spacing w:line="270" w:lineRule="exact"/>
              <w:ind w:left="108"/>
              <w:rPr>
                <w:sz w:val="24"/>
              </w:rPr>
            </w:pPr>
            <w:r>
              <w:rPr>
                <w:spacing w:val="-4"/>
                <w:sz w:val="24"/>
              </w:rPr>
              <w:t>商规模</w:t>
            </w:r>
          </w:p>
        </w:tc>
        <w:tc>
          <w:tcPr>
            <w:tcW w:w="1701" w:type="dxa"/>
          </w:tcPr>
          <w:p>
            <w:pPr>
              <w:pStyle w:val="13"/>
              <w:spacing w:before="206"/>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7" w:hRule="atLeast"/>
        </w:trPr>
        <w:tc>
          <w:tcPr>
            <w:tcW w:w="1134" w:type="dxa"/>
            <w:vMerge w:val="continue"/>
            <w:tcBorders>
              <w:top w:val="nil"/>
            </w:tcBorders>
          </w:tcPr>
          <w:p>
            <w:pPr>
              <w:rPr>
                <w:sz w:val="2"/>
                <w:szCs w:val="2"/>
              </w:rPr>
            </w:pPr>
          </w:p>
        </w:tc>
        <w:tc>
          <w:tcPr>
            <w:tcW w:w="1134" w:type="dxa"/>
          </w:tcPr>
          <w:p>
            <w:pPr>
              <w:pStyle w:val="13"/>
              <w:spacing w:before="16"/>
              <w:rPr>
                <w:sz w:val="24"/>
              </w:rPr>
            </w:pPr>
          </w:p>
          <w:p>
            <w:pPr>
              <w:pStyle w:val="13"/>
              <w:spacing w:line="163" w:lineRule="auto"/>
              <w:ind w:left="107" w:right="289"/>
              <w:rPr>
                <w:sz w:val="24"/>
              </w:rPr>
            </w:pPr>
            <w:r>
              <w:rPr>
                <w:spacing w:val="-4"/>
                <w:sz w:val="24"/>
              </w:rPr>
              <w:t>质量指</w:t>
            </w:r>
            <w:r>
              <w:rPr>
                <w:spacing w:val="-10"/>
                <w:sz w:val="24"/>
              </w:rPr>
              <w:t>标</w:t>
            </w:r>
          </w:p>
        </w:tc>
        <w:tc>
          <w:tcPr>
            <w:tcW w:w="1276" w:type="dxa"/>
          </w:tcPr>
          <w:p>
            <w:pPr>
              <w:pStyle w:val="13"/>
              <w:spacing w:before="16"/>
              <w:rPr>
                <w:sz w:val="24"/>
              </w:rPr>
            </w:pPr>
          </w:p>
          <w:p>
            <w:pPr>
              <w:pStyle w:val="13"/>
              <w:spacing w:line="163" w:lineRule="auto"/>
              <w:ind w:left="108" w:right="190"/>
              <w:rPr>
                <w:sz w:val="24"/>
              </w:rPr>
            </w:pPr>
            <w:r>
              <w:rPr>
                <w:spacing w:val="-4"/>
                <w:sz w:val="24"/>
              </w:rPr>
              <w:t>项目前期</w:t>
            </w:r>
            <w:r>
              <w:rPr>
                <w:spacing w:val="-3"/>
                <w:sz w:val="24"/>
              </w:rPr>
              <w:t>工作充分</w:t>
            </w:r>
          </w:p>
        </w:tc>
        <w:tc>
          <w:tcPr>
            <w:tcW w:w="2891" w:type="dxa"/>
            <w:gridSpan w:val="2"/>
          </w:tcPr>
          <w:p>
            <w:pPr>
              <w:pStyle w:val="13"/>
              <w:spacing w:before="16"/>
              <w:rPr>
                <w:sz w:val="24"/>
              </w:rPr>
            </w:pPr>
          </w:p>
          <w:p>
            <w:pPr>
              <w:pStyle w:val="13"/>
              <w:spacing w:line="163" w:lineRule="auto"/>
              <w:ind w:left="107" w:right="126"/>
              <w:rPr>
                <w:sz w:val="24"/>
              </w:rPr>
            </w:pPr>
            <w:r>
              <w:rPr>
                <w:spacing w:val="-2"/>
                <w:sz w:val="24"/>
              </w:rPr>
              <w:t>项目前期工作充分，保障中央商务区建设</w:t>
            </w:r>
          </w:p>
        </w:tc>
        <w:tc>
          <w:tcPr>
            <w:tcW w:w="1276" w:type="dxa"/>
          </w:tcPr>
          <w:p>
            <w:pPr>
              <w:pStyle w:val="13"/>
              <w:spacing w:before="7" w:line="163" w:lineRule="auto"/>
              <w:ind w:left="108" w:right="154"/>
              <w:jc w:val="both"/>
              <w:rPr>
                <w:sz w:val="24"/>
              </w:rPr>
            </w:pPr>
            <w:r>
              <w:rPr>
                <w:spacing w:val="-2"/>
                <w:sz w:val="24"/>
              </w:rPr>
              <w:t>≥85</w:t>
            </w:r>
            <w:r>
              <w:rPr>
                <w:spacing w:val="-7"/>
                <w:sz w:val="24"/>
              </w:rPr>
              <w:t xml:space="preserve"> 前期</w:t>
            </w:r>
            <w:r>
              <w:rPr>
                <w:spacing w:val="-4"/>
                <w:sz w:val="24"/>
              </w:rPr>
              <w:t>工作有助于中央商</w:t>
            </w:r>
            <w:r>
              <w:rPr>
                <w:spacing w:val="-3"/>
                <w:sz w:val="24"/>
              </w:rPr>
              <w:t>务区项目</w:t>
            </w:r>
          </w:p>
          <w:p>
            <w:pPr>
              <w:pStyle w:val="13"/>
              <w:spacing w:line="267" w:lineRule="exact"/>
              <w:ind w:left="108"/>
              <w:rPr>
                <w:sz w:val="24"/>
              </w:rPr>
            </w:pPr>
            <w:r>
              <w:rPr>
                <w:spacing w:val="-5"/>
                <w:sz w:val="24"/>
              </w:rPr>
              <w:t>推进</w:t>
            </w:r>
          </w:p>
        </w:tc>
        <w:tc>
          <w:tcPr>
            <w:tcW w:w="1701" w:type="dxa"/>
          </w:tcPr>
          <w:p>
            <w:pPr>
              <w:pStyle w:val="13"/>
              <w:spacing w:before="8"/>
              <w:rPr>
                <w:sz w:val="27"/>
              </w:rPr>
            </w:pPr>
          </w:p>
          <w:p>
            <w:pPr>
              <w:pStyle w:val="13"/>
              <w:ind w:left="106"/>
              <w:rPr>
                <w:sz w:val="24"/>
              </w:rPr>
            </w:pPr>
            <w:r>
              <w:rPr>
                <w:spacing w:val="-3"/>
                <w:sz w:val="24"/>
              </w:rPr>
              <w:t>年度计划</w:t>
            </w:r>
          </w:p>
        </w:tc>
      </w:tr>
    </w:tbl>
    <w:p>
      <w:pPr>
        <w:spacing w:before="3" w:line="240" w:lineRule="auto"/>
        <w:rPr>
          <w:sz w:val="28"/>
        </w:rPr>
      </w:pPr>
    </w:p>
    <w:p>
      <w:pPr>
        <w:spacing w:before="0"/>
        <w:ind w:left="17" w:right="0" w:firstLine="0"/>
        <w:jc w:val="center"/>
        <w:rPr>
          <w:rFonts w:ascii="Times New Roman"/>
          <w:sz w:val="24"/>
        </w:rPr>
      </w:pPr>
      <w:r>
        <w:rPr>
          <w:rFonts w:ascii="Times New Roman"/>
          <w:spacing w:val="-5"/>
          <w:sz w:val="24"/>
        </w:rPr>
        <w:t>34</w:t>
      </w:r>
    </w:p>
    <w:p>
      <w:pPr>
        <w:spacing w:after="0"/>
        <w:jc w:val="center"/>
        <w:rPr>
          <w:rFonts w:ascii="Times New Roman"/>
          <w:sz w:val="24"/>
        </w:rPr>
        <w:sectPr>
          <w:footerReference r:id="rId19" w:type="default"/>
          <w:pgSz w:w="11910" w:h="16840"/>
          <w:pgMar w:top="1920" w:right="1140" w:bottom="280" w:left="1120" w:header="0" w:footer="0" w:gutter="0"/>
          <w:cols w:space="720" w:num="1"/>
        </w:sectPr>
      </w:pPr>
    </w:p>
    <w:p>
      <w:pPr>
        <w:pStyle w:val="2"/>
        <w:spacing w:before="10"/>
        <w:rPr>
          <w:rFonts w:ascii="Times New Roman"/>
          <w:sz w:val="3"/>
        </w:rPr>
      </w:pP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24"/>
              </w:rPr>
            </w:pPr>
          </w:p>
        </w:tc>
        <w:tc>
          <w:tcPr>
            <w:tcW w:w="1134" w:type="dxa"/>
          </w:tcPr>
          <w:p>
            <w:pPr>
              <w:pStyle w:val="13"/>
              <w:spacing w:before="174" w:line="163" w:lineRule="auto"/>
              <w:ind w:left="107" w:right="289"/>
              <w:rPr>
                <w:sz w:val="24"/>
              </w:rPr>
            </w:pPr>
            <w:r>
              <w:rPr>
                <w:spacing w:val="-4"/>
                <w:sz w:val="24"/>
              </w:rPr>
              <w:t>时效指</w:t>
            </w:r>
            <w:r>
              <w:rPr>
                <w:spacing w:val="-10"/>
                <w:sz w:val="24"/>
              </w:rPr>
              <w:t>标</w:t>
            </w:r>
          </w:p>
        </w:tc>
        <w:tc>
          <w:tcPr>
            <w:tcW w:w="1276" w:type="dxa"/>
          </w:tcPr>
          <w:p>
            <w:pPr>
              <w:pStyle w:val="13"/>
              <w:spacing w:before="224"/>
              <w:ind w:left="108"/>
              <w:rPr>
                <w:sz w:val="24"/>
              </w:rPr>
            </w:pPr>
            <w:r>
              <w:rPr>
                <w:spacing w:val="-3"/>
                <w:sz w:val="24"/>
              </w:rPr>
              <w:t>按时完成</w:t>
            </w:r>
          </w:p>
        </w:tc>
        <w:tc>
          <w:tcPr>
            <w:tcW w:w="2891" w:type="dxa"/>
          </w:tcPr>
          <w:p>
            <w:pPr>
              <w:pStyle w:val="13"/>
              <w:spacing w:before="224"/>
              <w:ind w:left="107"/>
              <w:rPr>
                <w:sz w:val="24"/>
              </w:rPr>
            </w:pPr>
            <w:r>
              <w:rPr>
                <w:spacing w:val="-2"/>
                <w:sz w:val="24"/>
              </w:rPr>
              <w:t>按时完成招商工作</w:t>
            </w:r>
          </w:p>
        </w:tc>
        <w:tc>
          <w:tcPr>
            <w:tcW w:w="1276" w:type="dxa"/>
          </w:tcPr>
          <w:p>
            <w:pPr>
              <w:pStyle w:val="13"/>
              <w:spacing w:before="25" w:line="163" w:lineRule="auto"/>
              <w:ind w:left="108" w:right="190"/>
              <w:rPr>
                <w:sz w:val="24"/>
              </w:rPr>
            </w:pPr>
            <w:r>
              <w:rPr>
                <w:sz w:val="24"/>
              </w:rPr>
              <w:t>≥100 按</w:t>
            </w:r>
            <w:r>
              <w:rPr>
                <w:spacing w:val="-3"/>
                <w:sz w:val="24"/>
              </w:rPr>
              <w:t>时完成招</w:t>
            </w:r>
          </w:p>
          <w:p>
            <w:pPr>
              <w:pStyle w:val="13"/>
              <w:spacing w:line="253" w:lineRule="exact"/>
              <w:ind w:left="108"/>
              <w:rPr>
                <w:sz w:val="24"/>
              </w:rPr>
            </w:pPr>
            <w:r>
              <w:rPr>
                <w:spacing w:val="-4"/>
                <w:sz w:val="24"/>
              </w:rPr>
              <w:t>商工作</w:t>
            </w:r>
          </w:p>
        </w:tc>
        <w:tc>
          <w:tcPr>
            <w:tcW w:w="1701" w:type="dxa"/>
          </w:tcPr>
          <w:p>
            <w:pPr>
              <w:pStyle w:val="13"/>
              <w:spacing w:before="224"/>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95" w:lineRule="exact"/>
              <w:ind w:left="107"/>
              <w:rPr>
                <w:sz w:val="24"/>
              </w:rPr>
            </w:pPr>
            <w:r>
              <w:rPr>
                <w:spacing w:val="-4"/>
                <w:sz w:val="24"/>
              </w:rPr>
              <w:t>时效指</w:t>
            </w:r>
          </w:p>
          <w:p>
            <w:pPr>
              <w:pStyle w:val="13"/>
              <w:spacing w:line="285" w:lineRule="exact"/>
              <w:ind w:left="107"/>
              <w:rPr>
                <w:sz w:val="24"/>
              </w:rPr>
            </w:pPr>
            <w:r>
              <w:rPr>
                <w:sz w:val="24"/>
              </w:rPr>
              <w:t>标</w:t>
            </w:r>
          </w:p>
        </w:tc>
        <w:tc>
          <w:tcPr>
            <w:tcW w:w="1276" w:type="dxa"/>
          </w:tcPr>
          <w:p>
            <w:pPr>
              <w:pStyle w:val="13"/>
              <w:spacing w:before="72"/>
              <w:ind w:left="108"/>
              <w:rPr>
                <w:sz w:val="24"/>
              </w:rPr>
            </w:pPr>
            <w:r>
              <w:rPr>
                <w:spacing w:val="-3"/>
                <w:sz w:val="24"/>
              </w:rPr>
              <w:t>按时完成</w:t>
            </w:r>
          </w:p>
        </w:tc>
        <w:tc>
          <w:tcPr>
            <w:tcW w:w="2891" w:type="dxa"/>
          </w:tcPr>
          <w:p>
            <w:pPr>
              <w:pStyle w:val="13"/>
              <w:spacing w:before="72"/>
              <w:ind w:left="107"/>
              <w:rPr>
                <w:sz w:val="24"/>
              </w:rPr>
            </w:pPr>
            <w:r>
              <w:rPr>
                <w:spacing w:val="-1"/>
                <w:sz w:val="24"/>
              </w:rPr>
              <w:t>按时完成项目前期工作</w:t>
            </w:r>
          </w:p>
        </w:tc>
        <w:tc>
          <w:tcPr>
            <w:tcW w:w="1276" w:type="dxa"/>
          </w:tcPr>
          <w:p>
            <w:pPr>
              <w:pStyle w:val="13"/>
              <w:spacing w:line="295" w:lineRule="exact"/>
              <w:ind w:left="108"/>
              <w:rPr>
                <w:sz w:val="24"/>
              </w:rPr>
            </w:pPr>
            <w:r>
              <w:rPr>
                <w:sz w:val="24"/>
              </w:rPr>
              <w:t>≥100</w:t>
            </w:r>
            <w:r>
              <w:rPr>
                <w:spacing w:val="-13"/>
                <w:sz w:val="24"/>
              </w:rPr>
              <w:t xml:space="preserve"> 按</w:t>
            </w:r>
          </w:p>
          <w:p>
            <w:pPr>
              <w:pStyle w:val="13"/>
              <w:spacing w:line="285" w:lineRule="exact"/>
              <w:ind w:left="108"/>
              <w:rPr>
                <w:sz w:val="24"/>
              </w:rPr>
            </w:pPr>
            <w:r>
              <w:rPr>
                <w:spacing w:val="-4"/>
                <w:sz w:val="24"/>
              </w:rPr>
              <w:t>时完成</w:t>
            </w:r>
          </w:p>
        </w:tc>
        <w:tc>
          <w:tcPr>
            <w:tcW w:w="1701" w:type="dxa"/>
          </w:tcPr>
          <w:p>
            <w:pPr>
              <w:pStyle w:val="13"/>
              <w:spacing w:before="72"/>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2"/>
              <w:rPr>
                <w:rFonts w:ascii="Times New Roman"/>
                <w:sz w:val="28"/>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2"/>
              <w:rPr>
                <w:rFonts w:ascii="Times New Roman"/>
                <w:sz w:val="28"/>
              </w:rPr>
            </w:pPr>
          </w:p>
          <w:p>
            <w:pPr>
              <w:pStyle w:val="13"/>
              <w:spacing w:line="163" w:lineRule="auto"/>
              <w:ind w:left="108" w:right="190"/>
              <w:rPr>
                <w:sz w:val="24"/>
              </w:rPr>
            </w:pPr>
            <w:r>
              <w:rPr>
                <w:spacing w:val="-4"/>
                <w:sz w:val="24"/>
              </w:rPr>
              <w:t>严格控制</w:t>
            </w:r>
            <w:r>
              <w:rPr>
                <w:spacing w:val="-3"/>
                <w:sz w:val="24"/>
              </w:rPr>
              <w:t>招商成本</w:t>
            </w:r>
          </w:p>
        </w:tc>
        <w:tc>
          <w:tcPr>
            <w:tcW w:w="2891" w:type="dxa"/>
          </w:tcPr>
          <w:p>
            <w:pPr>
              <w:pStyle w:val="13"/>
              <w:spacing w:before="6"/>
              <w:rPr>
                <w:rFonts w:ascii="Times New Roman"/>
                <w:sz w:val="32"/>
              </w:rPr>
            </w:pPr>
          </w:p>
          <w:p>
            <w:pPr>
              <w:pStyle w:val="13"/>
              <w:ind w:left="107"/>
              <w:rPr>
                <w:sz w:val="24"/>
              </w:rPr>
            </w:pPr>
            <w:r>
              <w:rPr>
                <w:spacing w:val="-1"/>
                <w:sz w:val="24"/>
              </w:rPr>
              <w:t>按照预算安排数控制成本</w:t>
            </w:r>
          </w:p>
        </w:tc>
        <w:tc>
          <w:tcPr>
            <w:tcW w:w="1276" w:type="dxa"/>
          </w:tcPr>
          <w:p>
            <w:pPr>
              <w:pStyle w:val="13"/>
              <w:spacing w:before="24" w:line="163" w:lineRule="auto"/>
              <w:ind w:left="108" w:right="190"/>
              <w:jc w:val="both"/>
              <w:rPr>
                <w:sz w:val="24"/>
              </w:rPr>
            </w:pPr>
            <w:r>
              <w:rPr>
                <w:sz w:val="24"/>
              </w:rPr>
              <w:t>≥100 在</w:t>
            </w:r>
            <w:r>
              <w:rPr>
                <w:spacing w:val="-4"/>
                <w:sz w:val="24"/>
              </w:rPr>
              <w:t>预算范围</w:t>
            </w:r>
            <w:r>
              <w:rPr>
                <w:spacing w:val="-3"/>
                <w:sz w:val="24"/>
              </w:rPr>
              <w:t>内完成招</w:t>
            </w:r>
          </w:p>
          <w:p>
            <w:pPr>
              <w:pStyle w:val="13"/>
              <w:spacing w:line="253" w:lineRule="exact"/>
              <w:ind w:left="108"/>
              <w:rPr>
                <w:sz w:val="24"/>
              </w:rPr>
            </w:pPr>
            <w:r>
              <w:rPr>
                <w:spacing w:val="-4"/>
                <w:sz w:val="24"/>
              </w:rPr>
              <w:t>商工作</w:t>
            </w:r>
          </w:p>
        </w:tc>
        <w:tc>
          <w:tcPr>
            <w:tcW w:w="1701" w:type="dxa"/>
          </w:tcPr>
          <w:p>
            <w:pPr>
              <w:pStyle w:val="13"/>
              <w:spacing w:before="6"/>
              <w:rPr>
                <w:rFonts w:ascii="Times New Roman"/>
                <w:sz w:val="32"/>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
              <w:rPr>
                <w:rFonts w:ascii="Times New Roman"/>
                <w:sz w:val="28"/>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175" w:line="163" w:lineRule="auto"/>
              <w:ind w:left="108" w:right="190"/>
              <w:jc w:val="both"/>
              <w:rPr>
                <w:sz w:val="24"/>
              </w:rPr>
            </w:pPr>
            <w:r>
              <w:rPr>
                <w:spacing w:val="-4"/>
                <w:sz w:val="24"/>
              </w:rPr>
              <w:t>按照预算安排开展</w:t>
            </w:r>
            <w:r>
              <w:rPr>
                <w:spacing w:val="-3"/>
                <w:sz w:val="24"/>
              </w:rPr>
              <w:t>前期工作</w:t>
            </w:r>
          </w:p>
        </w:tc>
        <w:tc>
          <w:tcPr>
            <w:tcW w:w="2891" w:type="dxa"/>
          </w:tcPr>
          <w:p>
            <w:pPr>
              <w:pStyle w:val="13"/>
              <w:spacing w:before="1"/>
              <w:rPr>
                <w:rFonts w:ascii="Times New Roman"/>
                <w:sz w:val="28"/>
              </w:rPr>
            </w:pPr>
          </w:p>
          <w:p>
            <w:pPr>
              <w:pStyle w:val="13"/>
              <w:spacing w:line="163" w:lineRule="auto"/>
              <w:ind w:left="107" w:right="126"/>
              <w:rPr>
                <w:sz w:val="24"/>
              </w:rPr>
            </w:pPr>
            <w:r>
              <w:rPr>
                <w:spacing w:val="-2"/>
                <w:sz w:val="24"/>
              </w:rPr>
              <w:t>按照预算安排开展前期工</w:t>
            </w:r>
            <w:r>
              <w:rPr>
                <w:spacing w:val="-10"/>
                <w:sz w:val="24"/>
              </w:rPr>
              <w:t>作</w:t>
            </w:r>
          </w:p>
        </w:tc>
        <w:tc>
          <w:tcPr>
            <w:tcW w:w="1276" w:type="dxa"/>
          </w:tcPr>
          <w:p>
            <w:pPr>
              <w:pStyle w:val="13"/>
              <w:spacing w:before="23" w:line="163" w:lineRule="auto"/>
              <w:ind w:left="108" w:right="190"/>
              <w:jc w:val="both"/>
              <w:rPr>
                <w:sz w:val="24"/>
              </w:rPr>
            </w:pPr>
            <w:r>
              <w:rPr>
                <w:sz w:val="24"/>
              </w:rPr>
              <w:t>≥100 项</w:t>
            </w:r>
            <w:r>
              <w:rPr>
                <w:spacing w:val="-4"/>
                <w:sz w:val="24"/>
              </w:rPr>
              <w:t>目前期费</w:t>
            </w:r>
            <w:r>
              <w:rPr>
                <w:spacing w:val="-3"/>
                <w:sz w:val="24"/>
              </w:rPr>
              <w:t>用不超预</w:t>
            </w:r>
          </w:p>
          <w:p>
            <w:pPr>
              <w:pStyle w:val="13"/>
              <w:spacing w:line="254" w:lineRule="exact"/>
              <w:ind w:left="108"/>
              <w:rPr>
                <w:sz w:val="24"/>
              </w:rPr>
            </w:pPr>
            <w:r>
              <w:rPr>
                <w:sz w:val="24"/>
              </w:rPr>
              <w:t>算</w:t>
            </w:r>
          </w:p>
        </w:tc>
        <w:tc>
          <w:tcPr>
            <w:tcW w:w="1701" w:type="dxa"/>
          </w:tcPr>
          <w:p>
            <w:pPr>
              <w:pStyle w:val="13"/>
              <w:spacing w:before="5"/>
              <w:rPr>
                <w:rFonts w:ascii="Times New Roman"/>
                <w:sz w:val="32"/>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32"/>
              </w:rPr>
            </w:pPr>
          </w:p>
          <w:p>
            <w:pPr>
              <w:pStyle w:val="13"/>
              <w:spacing w:before="11"/>
              <w:rPr>
                <w:rFonts w:ascii="Times New Roman"/>
                <w:sz w:val="35"/>
              </w:rPr>
            </w:pPr>
          </w:p>
          <w:p>
            <w:pPr>
              <w:pStyle w:val="13"/>
              <w:spacing w:line="163" w:lineRule="auto"/>
              <w:ind w:left="447" w:right="189" w:hanging="240"/>
              <w:rPr>
                <w:sz w:val="24"/>
              </w:rPr>
            </w:pPr>
            <w:r>
              <w:rPr>
                <w:spacing w:val="-4"/>
                <w:sz w:val="24"/>
              </w:rPr>
              <w:t>效益指</w:t>
            </w:r>
            <w:r>
              <w:rPr>
                <w:spacing w:val="-10"/>
                <w:sz w:val="24"/>
              </w:rPr>
              <w:t>标</w:t>
            </w:r>
          </w:p>
        </w:tc>
        <w:tc>
          <w:tcPr>
            <w:tcW w:w="1134" w:type="dxa"/>
          </w:tcPr>
          <w:p>
            <w:pPr>
              <w:pStyle w:val="13"/>
              <w:spacing w:before="174" w:line="163" w:lineRule="auto"/>
              <w:ind w:left="107" w:right="289"/>
              <w:rPr>
                <w:sz w:val="24"/>
              </w:rPr>
            </w:pPr>
            <w:r>
              <w:rPr>
                <w:spacing w:val="-4"/>
                <w:sz w:val="24"/>
              </w:rPr>
              <w:t>经济效益指标</w:t>
            </w:r>
          </w:p>
        </w:tc>
        <w:tc>
          <w:tcPr>
            <w:tcW w:w="1276" w:type="dxa"/>
          </w:tcPr>
          <w:p>
            <w:pPr>
              <w:pStyle w:val="13"/>
              <w:spacing w:before="25" w:line="163" w:lineRule="auto"/>
              <w:ind w:left="108" w:right="190"/>
              <w:rPr>
                <w:sz w:val="24"/>
              </w:rPr>
            </w:pPr>
            <w:r>
              <w:rPr>
                <w:spacing w:val="-4"/>
                <w:sz w:val="24"/>
              </w:rPr>
              <w:t>招商引资</w:t>
            </w:r>
            <w:r>
              <w:rPr>
                <w:spacing w:val="-3"/>
                <w:sz w:val="24"/>
              </w:rPr>
              <w:t>规模增长</w:t>
            </w:r>
          </w:p>
          <w:p>
            <w:pPr>
              <w:pStyle w:val="13"/>
              <w:spacing w:line="253" w:lineRule="exact"/>
              <w:ind w:left="108"/>
              <w:rPr>
                <w:sz w:val="24"/>
              </w:rPr>
            </w:pPr>
            <w:r>
              <w:rPr>
                <w:sz w:val="24"/>
              </w:rPr>
              <w:t>率</w:t>
            </w:r>
            <w:r>
              <w:rPr>
                <w:spacing w:val="-5"/>
                <w:sz w:val="24"/>
              </w:rPr>
              <w:t>（%）</w:t>
            </w:r>
          </w:p>
        </w:tc>
        <w:tc>
          <w:tcPr>
            <w:tcW w:w="2891" w:type="dxa"/>
          </w:tcPr>
          <w:p>
            <w:pPr>
              <w:pStyle w:val="13"/>
              <w:spacing w:before="73" w:line="371" w:lineRule="exact"/>
              <w:ind w:left="107"/>
              <w:rPr>
                <w:sz w:val="24"/>
              </w:rPr>
            </w:pPr>
            <w:r>
              <w:rPr>
                <w:spacing w:val="-2"/>
                <w:sz w:val="24"/>
              </w:rPr>
              <w:t>招商引资规模增长率</w:t>
            </w:r>
          </w:p>
          <w:p>
            <w:pPr>
              <w:pStyle w:val="13"/>
              <w:spacing w:line="371" w:lineRule="exact"/>
              <w:ind w:left="107"/>
              <w:rPr>
                <w:sz w:val="24"/>
              </w:rPr>
            </w:pPr>
            <w:r>
              <w:rPr>
                <w:spacing w:val="-5"/>
                <w:sz w:val="24"/>
              </w:rPr>
              <w:t>（%）</w:t>
            </w:r>
          </w:p>
        </w:tc>
        <w:tc>
          <w:tcPr>
            <w:tcW w:w="1276" w:type="dxa"/>
          </w:tcPr>
          <w:p>
            <w:pPr>
              <w:pStyle w:val="13"/>
              <w:spacing w:before="25" w:line="163" w:lineRule="auto"/>
              <w:ind w:left="108" w:right="154"/>
              <w:rPr>
                <w:sz w:val="24"/>
              </w:rPr>
            </w:pPr>
            <w:r>
              <w:rPr>
                <w:spacing w:val="-2"/>
                <w:sz w:val="24"/>
              </w:rPr>
              <w:t>≥75</w:t>
            </w:r>
            <w:r>
              <w:rPr>
                <w:spacing w:val="-7"/>
                <w:sz w:val="24"/>
              </w:rPr>
              <w:t xml:space="preserve"> 较去</w:t>
            </w:r>
            <w:r>
              <w:rPr>
                <w:spacing w:val="-3"/>
                <w:sz w:val="24"/>
              </w:rPr>
              <w:t>年有所增</w:t>
            </w:r>
          </w:p>
          <w:p>
            <w:pPr>
              <w:pStyle w:val="13"/>
              <w:spacing w:line="253" w:lineRule="exact"/>
              <w:ind w:left="108"/>
              <w:rPr>
                <w:sz w:val="24"/>
              </w:rPr>
            </w:pPr>
            <w:r>
              <w:rPr>
                <w:sz w:val="24"/>
              </w:rPr>
              <w:t>长</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2"/>
              <w:rPr>
                <w:rFonts w:ascii="Times New Roman"/>
                <w:sz w:val="28"/>
              </w:rPr>
            </w:pPr>
          </w:p>
          <w:p>
            <w:pPr>
              <w:pStyle w:val="13"/>
              <w:spacing w:before="1" w:line="163" w:lineRule="auto"/>
              <w:ind w:left="107" w:right="289"/>
              <w:rPr>
                <w:sz w:val="24"/>
              </w:rPr>
            </w:pPr>
            <w:r>
              <w:rPr>
                <w:spacing w:val="-4"/>
                <w:sz w:val="24"/>
              </w:rPr>
              <w:t>社会效益指标</w:t>
            </w:r>
          </w:p>
        </w:tc>
        <w:tc>
          <w:tcPr>
            <w:tcW w:w="1276" w:type="dxa"/>
          </w:tcPr>
          <w:p>
            <w:pPr>
              <w:pStyle w:val="13"/>
              <w:spacing w:before="25" w:line="163" w:lineRule="auto"/>
              <w:ind w:left="108" w:right="190"/>
              <w:jc w:val="both"/>
              <w:rPr>
                <w:sz w:val="24"/>
              </w:rPr>
            </w:pPr>
            <w:r>
              <w:rPr>
                <w:spacing w:val="-4"/>
                <w:sz w:val="24"/>
              </w:rPr>
              <w:t>项目实施所产生的</w:t>
            </w:r>
            <w:r>
              <w:rPr>
                <w:spacing w:val="-3"/>
                <w:sz w:val="24"/>
              </w:rPr>
              <w:t>社会综合</w:t>
            </w:r>
          </w:p>
          <w:p>
            <w:pPr>
              <w:pStyle w:val="13"/>
              <w:spacing w:line="253" w:lineRule="exact"/>
              <w:ind w:left="108"/>
              <w:rPr>
                <w:sz w:val="24"/>
              </w:rPr>
            </w:pPr>
            <w:r>
              <w:rPr>
                <w:spacing w:val="-5"/>
                <w:sz w:val="24"/>
              </w:rPr>
              <w:t>效益</w:t>
            </w:r>
          </w:p>
        </w:tc>
        <w:tc>
          <w:tcPr>
            <w:tcW w:w="2891" w:type="dxa"/>
          </w:tcPr>
          <w:p>
            <w:pPr>
              <w:pStyle w:val="13"/>
              <w:spacing w:before="2"/>
              <w:rPr>
                <w:rFonts w:ascii="Times New Roman"/>
                <w:sz w:val="28"/>
              </w:rPr>
            </w:pPr>
          </w:p>
          <w:p>
            <w:pPr>
              <w:pStyle w:val="13"/>
              <w:spacing w:before="1" w:line="163" w:lineRule="auto"/>
              <w:ind w:left="107" w:right="126"/>
              <w:rPr>
                <w:sz w:val="24"/>
              </w:rPr>
            </w:pPr>
            <w:r>
              <w:rPr>
                <w:spacing w:val="-2"/>
                <w:sz w:val="24"/>
              </w:rPr>
              <w:t>项目实施所产生的社会综</w:t>
            </w:r>
            <w:r>
              <w:rPr>
                <w:spacing w:val="-4"/>
                <w:sz w:val="24"/>
              </w:rPr>
              <w:t>合效益</w:t>
            </w:r>
          </w:p>
        </w:tc>
        <w:tc>
          <w:tcPr>
            <w:tcW w:w="1276" w:type="dxa"/>
          </w:tcPr>
          <w:p>
            <w:pPr>
              <w:pStyle w:val="13"/>
              <w:spacing w:before="173" w:line="163" w:lineRule="auto"/>
              <w:ind w:left="108" w:right="154"/>
              <w:jc w:val="both"/>
              <w:rPr>
                <w:sz w:val="24"/>
              </w:rPr>
            </w:pPr>
            <w:r>
              <w:rPr>
                <w:spacing w:val="-2"/>
                <w:sz w:val="24"/>
              </w:rPr>
              <w:t>≥90</w:t>
            </w:r>
            <w:r>
              <w:rPr>
                <w:spacing w:val="-7"/>
                <w:sz w:val="24"/>
              </w:rPr>
              <w:t xml:space="preserve"> 极大</w:t>
            </w:r>
            <w:r>
              <w:rPr>
                <w:spacing w:val="-4"/>
                <w:sz w:val="24"/>
              </w:rPr>
              <w:t>的满足社会需求</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5" w:line="163" w:lineRule="auto"/>
              <w:ind w:left="327" w:right="189" w:hanging="120"/>
              <w:rPr>
                <w:sz w:val="24"/>
              </w:rPr>
            </w:pPr>
            <w:r>
              <w:rPr>
                <w:spacing w:val="-4"/>
                <w:sz w:val="24"/>
              </w:rPr>
              <w:t>满意度</w:t>
            </w:r>
            <w:r>
              <w:rPr>
                <w:spacing w:val="-6"/>
                <w:sz w:val="24"/>
              </w:rPr>
              <w:t>指标</w:t>
            </w:r>
          </w:p>
        </w:tc>
        <w:tc>
          <w:tcPr>
            <w:tcW w:w="1134" w:type="dxa"/>
          </w:tcPr>
          <w:p>
            <w:pPr>
              <w:pStyle w:val="13"/>
              <w:spacing w:before="24" w:line="163" w:lineRule="auto"/>
              <w:ind w:left="107" w:right="289"/>
              <w:rPr>
                <w:sz w:val="24"/>
              </w:rPr>
            </w:pPr>
            <w:r>
              <w:rPr>
                <w:spacing w:val="-4"/>
                <w:sz w:val="24"/>
              </w:rPr>
              <w:t>服务对象满意</w:t>
            </w:r>
          </w:p>
          <w:p>
            <w:pPr>
              <w:pStyle w:val="13"/>
              <w:spacing w:line="254" w:lineRule="exact"/>
              <w:ind w:left="107"/>
              <w:rPr>
                <w:sz w:val="24"/>
              </w:rPr>
            </w:pPr>
            <w:r>
              <w:rPr>
                <w:spacing w:val="-4"/>
                <w:sz w:val="24"/>
              </w:rPr>
              <w:t>度指标</w:t>
            </w:r>
          </w:p>
        </w:tc>
        <w:tc>
          <w:tcPr>
            <w:tcW w:w="1276" w:type="dxa"/>
          </w:tcPr>
          <w:p>
            <w:pPr>
              <w:pStyle w:val="13"/>
              <w:spacing w:before="24" w:line="163" w:lineRule="auto"/>
              <w:ind w:left="108" w:right="190"/>
              <w:rPr>
                <w:sz w:val="24"/>
              </w:rPr>
            </w:pPr>
            <w:r>
              <w:rPr>
                <w:spacing w:val="-4"/>
                <w:sz w:val="24"/>
              </w:rPr>
              <w:t>群众满意度（≥</w:t>
            </w:r>
          </w:p>
          <w:p>
            <w:pPr>
              <w:pStyle w:val="13"/>
              <w:spacing w:line="254" w:lineRule="exact"/>
              <w:ind w:left="108"/>
              <w:rPr>
                <w:sz w:val="24"/>
              </w:rPr>
            </w:pPr>
            <w:r>
              <w:rPr>
                <w:spacing w:val="-4"/>
                <w:sz w:val="24"/>
              </w:rPr>
              <w:t>**%）</w:t>
            </w:r>
          </w:p>
        </w:tc>
        <w:tc>
          <w:tcPr>
            <w:tcW w:w="2891" w:type="dxa"/>
          </w:tcPr>
          <w:p>
            <w:pPr>
              <w:pStyle w:val="13"/>
              <w:spacing w:before="223"/>
              <w:ind w:left="107"/>
              <w:rPr>
                <w:sz w:val="24"/>
              </w:rPr>
            </w:pPr>
            <w:r>
              <w:rPr>
                <w:sz w:val="24"/>
              </w:rPr>
              <w:t>群众满意度</w:t>
            </w:r>
            <w:r>
              <w:rPr>
                <w:spacing w:val="-2"/>
                <w:sz w:val="24"/>
              </w:rPr>
              <w:t>（≥**%）</w:t>
            </w:r>
          </w:p>
        </w:tc>
        <w:tc>
          <w:tcPr>
            <w:tcW w:w="1276" w:type="dxa"/>
          </w:tcPr>
          <w:p>
            <w:pPr>
              <w:pStyle w:val="13"/>
              <w:spacing w:before="175" w:line="163" w:lineRule="auto"/>
              <w:ind w:left="108" w:right="154"/>
              <w:rPr>
                <w:sz w:val="24"/>
              </w:rPr>
            </w:pPr>
            <w:r>
              <w:rPr>
                <w:spacing w:val="-2"/>
                <w:sz w:val="24"/>
              </w:rPr>
              <w:t>≥95</w:t>
            </w:r>
            <w:r>
              <w:rPr>
                <w:spacing w:val="-7"/>
                <w:sz w:val="24"/>
              </w:rPr>
              <w:t xml:space="preserve"> 满足</w:t>
            </w:r>
            <w:r>
              <w:rPr>
                <w:spacing w:val="-3"/>
                <w:sz w:val="24"/>
              </w:rPr>
              <w:t>群众需求</w:t>
            </w:r>
          </w:p>
        </w:tc>
        <w:tc>
          <w:tcPr>
            <w:tcW w:w="1701" w:type="dxa"/>
          </w:tcPr>
          <w:p>
            <w:pPr>
              <w:pStyle w:val="13"/>
              <w:rPr>
                <w:rFonts w:ascii="Times New Roman"/>
                <w:sz w:val="24"/>
              </w:rPr>
            </w:pPr>
          </w:p>
        </w:tc>
      </w:tr>
    </w:tbl>
    <w:p>
      <w:pPr>
        <w:pStyle w:val="2"/>
        <w:rPr>
          <w:rFonts w:ascii="Times New Roman"/>
          <w:sz w:val="20"/>
        </w:rPr>
      </w:pPr>
    </w:p>
    <w:p>
      <w:pPr>
        <w:pStyle w:val="2"/>
        <w:spacing w:before="2"/>
        <w:rPr>
          <w:rFonts w:ascii="Times New Roman"/>
          <w:sz w:val="17"/>
        </w:rPr>
      </w:pPr>
    </w:p>
    <w:p>
      <w:pPr>
        <w:spacing w:before="28"/>
        <w:ind w:left="744" w:right="0" w:firstLine="0"/>
        <w:jc w:val="left"/>
        <w:rPr>
          <w:b/>
          <w:sz w:val="28"/>
        </w:rPr>
      </w:pPr>
      <w:bookmarkStart w:id="30" w:name="9、专项邮电费绩效目标表 "/>
      <w:bookmarkEnd w:id="30"/>
      <w:r>
        <w:rPr>
          <w:b/>
          <w:spacing w:val="-2"/>
          <w:sz w:val="28"/>
        </w:rPr>
        <w:t>9</w:t>
      </w:r>
      <w:r>
        <w:rPr>
          <w:b/>
          <w:spacing w:val="-3"/>
          <w:sz w:val="28"/>
        </w:rPr>
        <w:t>、专项邮电费绩效目标表</w:t>
      </w:r>
    </w:p>
    <w:p>
      <w:pPr>
        <w:tabs>
          <w:tab w:val="left" w:pos="8013"/>
        </w:tabs>
        <w:spacing w:before="38"/>
        <w:ind w:left="19" w:right="0" w:firstLine="0"/>
        <w:jc w:val="center"/>
        <w:rPr>
          <w:sz w:val="24"/>
        </w:rPr>
      </w:pPr>
      <w:r>
        <w:pict>
          <v:line id="_x0000_s1075" o:spid="_x0000_s1075" o:spt="20" style="position:absolute;left:0pt;margin-left:62.35pt;margin-top:2.65pt;height:21.3pt;width:0pt;mso-position-horizontal-relative:page;z-index:-251604992;mso-width-relative:page;mso-height-relative:page;" stroked="t" coordsize="21600,21600">
            <v:path arrowok="t"/>
            <v:fill focussize="0,0"/>
            <v:stroke weight="0.72pt" color="#FFFFFF"/>
            <v:imagedata o:title=""/>
            <o:lock v:ext="edit"/>
          </v:line>
        </w:pict>
      </w:r>
      <w:r>
        <w:pict>
          <v:line id="_x0000_s1076" o:spid="_x0000_s1076" o:spt="20" style="position:absolute;left:0pt;margin-left:532.95pt;margin-top:3.35pt;height:20.6pt;width:0pt;mso-position-horizontal-relative:page;z-index:-251603968;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13010021SQ9ODY</w:t>
            </w:r>
          </w:p>
          <w:p>
            <w:pPr>
              <w:pStyle w:val="13"/>
              <w:spacing w:line="301" w:lineRule="exact"/>
              <w:ind w:left="107"/>
              <w:rPr>
                <w:sz w:val="24"/>
              </w:rPr>
            </w:pPr>
            <w:r>
              <w:rPr>
                <w:spacing w:val="-2"/>
                <w:sz w:val="24"/>
              </w:rPr>
              <w:t>NW7RER1</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2"/>
                <w:sz w:val="24"/>
              </w:rPr>
              <w:t>专项邮电费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2"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3.28</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3.28</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1"/>
                <w:sz w:val="24"/>
              </w:rPr>
              <w:t>支付宽带费和政府内网费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.按照合同支付宽带费和内网费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7"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299"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299"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299" w:lineRule="exact"/>
              <w:ind w:left="15"/>
              <w:jc w:val="center"/>
              <w:rPr>
                <w:b/>
                <w:sz w:val="24"/>
              </w:rPr>
            </w:pPr>
            <w:r>
              <w:rPr>
                <w:b/>
                <w:sz w:val="24"/>
              </w:rPr>
              <w:t>据</w:t>
            </w:r>
          </w:p>
        </w:tc>
      </w:tr>
    </w:tbl>
    <w:p>
      <w:pPr>
        <w:spacing w:before="16" w:line="240" w:lineRule="auto"/>
        <w:rPr>
          <w:sz w:val="42"/>
        </w:rPr>
      </w:pPr>
    </w:p>
    <w:p>
      <w:pPr>
        <w:spacing w:before="0"/>
        <w:ind w:left="20" w:right="0" w:firstLine="0"/>
        <w:jc w:val="center"/>
        <w:rPr>
          <w:rFonts w:ascii="Times New Roman"/>
          <w:sz w:val="18"/>
        </w:rPr>
      </w:pPr>
      <w:r>
        <w:rPr>
          <w:rFonts w:ascii="Times New Roman"/>
          <w:spacing w:val="-5"/>
          <w:sz w:val="18"/>
        </w:rPr>
        <w:t>35</w:t>
      </w:r>
    </w:p>
    <w:p>
      <w:pPr>
        <w:spacing w:after="0"/>
        <w:jc w:val="center"/>
        <w:rPr>
          <w:rFonts w:ascii="Times New Roman"/>
          <w:sz w:val="18"/>
        </w:rPr>
        <w:sectPr>
          <w:footerReference r:id="rId20" w:type="default"/>
          <w:pgSz w:w="11910" w:h="16840"/>
          <w:pgMar w:top="1920" w:right="1140" w:bottom="280" w:left="1120" w:header="0" w:footer="0" w:gutter="0"/>
          <w:cols w:space="720" w:num="1"/>
        </w:sectPr>
      </w:pPr>
    </w:p>
    <w:p>
      <w:pPr>
        <w:pStyle w:val="2"/>
        <w:spacing w:before="10"/>
        <w:rPr>
          <w:rFonts w:ascii="Times New Roman"/>
          <w:sz w:val="3"/>
        </w:rPr>
      </w:pP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32"/>
              </w:rPr>
            </w:pPr>
          </w:p>
          <w:p>
            <w:pPr>
              <w:pStyle w:val="13"/>
              <w:rPr>
                <w:rFonts w:ascii="Times New Roman"/>
                <w:sz w:val="32"/>
              </w:rPr>
            </w:pPr>
          </w:p>
          <w:p>
            <w:pPr>
              <w:pStyle w:val="13"/>
              <w:rPr>
                <w:rFonts w:ascii="Times New Roman"/>
                <w:sz w:val="32"/>
              </w:rPr>
            </w:pPr>
          </w:p>
          <w:p>
            <w:pPr>
              <w:pStyle w:val="13"/>
              <w:spacing w:before="6"/>
              <w:rPr>
                <w:rFonts w:ascii="Times New Roman"/>
                <w:sz w:val="38"/>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74" w:line="163" w:lineRule="auto"/>
              <w:ind w:left="107" w:right="289"/>
              <w:rPr>
                <w:sz w:val="24"/>
              </w:rPr>
            </w:pPr>
            <w:r>
              <w:rPr>
                <w:spacing w:val="-4"/>
                <w:sz w:val="24"/>
              </w:rPr>
              <w:t>数量指</w:t>
            </w:r>
            <w:r>
              <w:rPr>
                <w:spacing w:val="-10"/>
                <w:sz w:val="24"/>
              </w:rPr>
              <w:t>标</w:t>
            </w:r>
          </w:p>
        </w:tc>
        <w:tc>
          <w:tcPr>
            <w:tcW w:w="1276" w:type="dxa"/>
          </w:tcPr>
          <w:p>
            <w:pPr>
              <w:pStyle w:val="13"/>
              <w:spacing w:before="174" w:line="163" w:lineRule="auto"/>
              <w:ind w:left="108" w:right="190"/>
              <w:rPr>
                <w:sz w:val="24"/>
              </w:rPr>
            </w:pPr>
            <w:r>
              <w:rPr>
                <w:spacing w:val="-4"/>
                <w:sz w:val="24"/>
              </w:rPr>
              <w:t>网络办公可用率</w:t>
            </w:r>
          </w:p>
        </w:tc>
        <w:tc>
          <w:tcPr>
            <w:tcW w:w="2891" w:type="dxa"/>
          </w:tcPr>
          <w:p>
            <w:pPr>
              <w:pStyle w:val="13"/>
              <w:spacing w:before="224"/>
              <w:ind w:left="107"/>
              <w:rPr>
                <w:sz w:val="24"/>
              </w:rPr>
            </w:pPr>
            <w:r>
              <w:rPr>
                <w:spacing w:val="-2"/>
                <w:sz w:val="24"/>
              </w:rPr>
              <w:t>网络办公可用率</w:t>
            </w:r>
          </w:p>
        </w:tc>
        <w:tc>
          <w:tcPr>
            <w:tcW w:w="1276" w:type="dxa"/>
          </w:tcPr>
          <w:p>
            <w:pPr>
              <w:pStyle w:val="13"/>
              <w:spacing w:before="25" w:line="163" w:lineRule="auto"/>
              <w:ind w:left="108" w:right="190"/>
              <w:rPr>
                <w:sz w:val="24"/>
              </w:rPr>
            </w:pPr>
            <w:r>
              <w:rPr>
                <w:sz w:val="24"/>
              </w:rPr>
              <w:t>≥100 网</w:t>
            </w:r>
            <w:r>
              <w:rPr>
                <w:spacing w:val="-3"/>
                <w:sz w:val="24"/>
              </w:rPr>
              <w:t>络办公充</w:t>
            </w:r>
          </w:p>
          <w:p>
            <w:pPr>
              <w:pStyle w:val="13"/>
              <w:spacing w:line="253" w:lineRule="exact"/>
              <w:ind w:left="108"/>
              <w:rPr>
                <w:sz w:val="24"/>
              </w:rPr>
            </w:pPr>
            <w:r>
              <w:rPr>
                <w:spacing w:val="-4"/>
                <w:sz w:val="24"/>
              </w:rPr>
              <w:t>分可用</w:t>
            </w:r>
          </w:p>
        </w:tc>
        <w:tc>
          <w:tcPr>
            <w:tcW w:w="1701" w:type="dxa"/>
          </w:tcPr>
          <w:p>
            <w:pPr>
              <w:pStyle w:val="13"/>
              <w:spacing w:before="174"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73" w:line="163" w:lineRule="auto"/>
              <w:ind w:left="107" w:right="289"/>
              <w:rPr>
                <w:sz w:val="24"/>
              </w:rPr>
            </w:pPr>
            <w:r>
              <w:rPr>
                <w:spacing w:val="-4"/>
                <w:sz w:val="24"/>
              </w:rPr>
              <w:t>质量指</w:t>
            </w:r>
            <w:r>
              <w:rPr>
                <w:spacing w:val="-10"/>
                <w:sz w:val="24"/>
              </w:rPr>
              <w:t>标</w:t>
            </w:r>
          </w:p>
        </w:tc>
        <w:tc>
          <w:tcPr>
            <w:tcW w:w="1276" w:type="dxa"/>
          </w:tcPr>
          <w:p>
            <w:pPr>
              <w:pStyle w:val="13"/>
              <w:spacing w:before="25" w:line="163" w:lineRule="auto"/>
              <w:ind w:left="108" w:right="190"/>
              <w:rPr>
                <w:sz w:val="24"/>
              </w:rPr>
            </w:pPr>
            <w:r>
              <w:rPr>
                <w:spacing w:val="-4"/>
                <w:sz w:val="24"/>
              </w:rPr>
              <w:t>各光纤网</w:t>
            </w:r>
            <w:r>
              <w:rPr>
                <w:spacing w:val="-3"/>
                <w:sz w:val="24"/>
              </w:rPr>
              <w:t>络故障的</w:t>
            </w:r>
          </w:p>
          <w:p>
            <w:pPr>
              <w:pStyle w:val="13"/>
              <w:spacing w:line="253" w:lineRule="exact"/>
              <w:ind w:left="108"/>
              <w:rPr>
                <w:sz w:val="24"/>
              </w:rPr>
            </w:pPr>
            <w:r>
              <w:rPr>
                <w:spacing w:val="-3"/>
                <w:sz w:val="24"/>
              </w:rPr>
              <w:t>时间占比</w:t>
            </w:r>
          </w:p>
        </w:tc>
        <w:tc>
          <w:tcPr>
            <w:tcW w:w="2891" w:type="dxa"/>
          </w:tcPr>
          <w:p>
            <w:pPr>
              <w:pStyle w:val="13"/>
              <w:spacing w:before="173" w:line="163" w:lineRule="auto"/>
              <w:ind w:left="107" w:right="126"/>
              <w:rPr>
                <w:sz w:val="24"/>
              </w:rPr>
            </w:pPr>
            <w:r>
              <w:rPr>
                <w:spacing w:val="-2"/>
                <w:sz w:val="24"/>
              </w:rPr>
              <w:t>各光纤网络故障的时间占</w:t>
            </w:r>
            <w:r>
              <w:rPr>
                <w:spacing w:val="-10"/>
                <w:sz w:val="24"/>
              </w:rPr>
              <w:t>比</w:t>
            </w:r>
          </w:p>
        </w:tc>
        <w:tc>
          <w:tcPr>
            <w:tcW w:w="1276" w:type="dxa"/>
          </w:tcPr>
          <w:p>
            <w:pPr>
              <w:pStyle w:val="13"/>
              <w:spacing w:before="173" w:line="163" w:lineRule="auto"/>
              <w:ind w:left="108" w:right="296"/>
              <w:rPr>
                <w:sz w:val="24"/>
              </w:rPr>
            </w:pPr>
            <w:r>
              <w:rPr>
                <w:spacing w:val="-2"/>
                <w:sz w:val="24"/>
              </w:rPr>
              <w:t>≤5</w:t>
            </w:r>
            <w:r>
              <w:rPr>
                <w:spacing w:val="-7"/>
                <w:sz w:val="24"/>
              </w:rPr>
              <w:t xml:space="preserve"> 故障</w:t>
            </w:r>
            <w:r>
              <w:rPr>
                <w:spacing w:val="-10"/>
                <w:sz w:val="24"/>
              </w:rPr>
              <w:t>少</w:t>
            </w:r>
          </w:p>
        </w:tc>
        <w:tc>
          <w:tcPr>
            <w:tcW w:w="1701" w:type="dxa"/>
          </w:tcPr>
          <w:p>
            <w:pPr>
              <w:pStyle w:val="13"/>
              <w:spacing w:before="173"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75" w:line="163" w:lineRule="auto"/>
              <w:ind w:left="107" w:right="289"/>
              <w:rPr>
                <w:sz w:val="24"/>
              </w:rPr>
            </w:pPr>
            <w:r>
              <w:rPr>
                <w:spacing w:val="-4"/>
                <w:sz w:val="24"/>
              </w:rPr>
              <w:t>时效指</w:t>
            </w:r>
            <w:r>
              <w:rPr>
                <w:spacing w:val="-10"/>
                <w:sz w:val="24"/>
              </w:rPr>
              <w:t>标</w:t>
            </w:r>
          </w:p>
        </w:tc>
        <w:tc>
          <w:tcPr>
            <w:tcW w:w="1276" w:type="dxa"/>
          </w:tcPr>
          <w:p>
            <w:pPr>
              <w:pStyle w:val="13"/>
              <w:spacing w:before="24" w:line="163" w:lineRule="auto"/>
              <w:ind w:left="108" w:right="190"/>
              <w:rPr>
                <w:sz w:val="24"/>
              </w:rPr>
            </w:pPr>
            <w:r>
              <w:rPr>
                <w:spacing w:val="-4"/>
                <w:sz w:val="24"/>
              </w:rPr>
              <w:t>光纤网络</w:t>
            </w:r>
            <w:r>
              <w:rPr>
                <w:spacing w:val="-3"/>
                <w:sz w:val="24"/>
              </w:rPr>
              <w:t>等维护响</w:t>
            </w:r>
          </w:p>
          <w:p>
            <w:pPr>
              <w:pStyle w:val="13"/>
              <w:spacing w:line="254" w:lineRule="exact"/>
              <w:ind w:left="108"/>
              <w:rPr>
                <w:sz w:val="24"/>
              </w:rPr>
            </w:pPr>
            <w:r>
              <w:rPr>
                <w:spacing w:val="-4"/>
                <w:sz w:val="24"/>
              </w:rPr>
              <w:t>应时间</w:t>
            </w:r>
          </w:p>
        </w:tc>
        <w:tc>
          <w:tcPr>
            <w:tcW w:w="2891" w:type="dxa"/>
          </w:tcPr>
          <w:p>
            <w:pPr>
              <w:pStyle w:val="13"/>
              <w:spacing w:before="223"/>
              <w:ind w:left="107"/>
              <w:rPr>
                <w:sz w:val="24"/>
              </w:rPr>
            </w:pPr>
            <w:r>
              <w:rPr>
                <w:spacing w:val="-1"/>
                <w:sz w:val="24"/>
              </w:rPr>
              <w:t>光纤网络等维护响应时间</w:t>
            </w:r>
          </w:p>
        </w:tc>
        <w:tc>
          <w:tcPr>
            <w:tcW w:w="1276" w:type="dxa"/>
          </w:tcPr>
          <w:p>
            <w:pPr>
              <w:pStyle w:val="13"/>
              <w:spacing w:before="175" w:line="163" w:lineRule="auto"/>
              <w:ind w:left="108" w:right="253"/>
              <w:rPr>
                <w:sz w:val="24"/>
              </w:rPr>
            </w:pPr>
            <w:r>
              <w:rPr>
                <w:spacing w:val="-2"/>
                <w:sz w:val="24"/>
              </w:rPr>
              <w:t>≥100</w:t>
            </w:r>
            <w:r>
              <w:rPr>
                <w:spacing w:val="-9"/>
                <w:sz w:val="24"/>
              </w:rPr>
              <w:t xml:space="preserve"> 响</w:t>
            </w:r>
            <w:r>
              <w:rPr>
                <w:spacing w:val="-4"/>
                <w:sz w:val="24"/>
              </w:rPr>
              <w:t>应及时</w:t>
            </w:r>
          </w:p>
        </w:tc>
        <w:tc>
          <w:tcPr>
            <w:tcW w:w="1701" w:type="dxa"/>
          </w:tcPr>
          <w:p>
            <w:pPr>
              <w:pStyle w:val="13"/>
              <w:spacing w:before="175"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75" w:line="163" w:lineRule="auto"/>
              <w:ind w:left="107" w:right="289"/>
              <w:rPr>
                <w:sz w:val="24"/>
              </w:rPr>
            </w:pPr>
            <w:r>
              <w:rPr>
                <w:spacing w:val="-4"/>
                <w:sz w:val="24"/>
              </w:rPr>
              <w:t>成本指</w:t>
            </w:r>
            <w:r>
              <w:rPr>
                <w:spacing w:val="-10"/>
                <w:sz w:val="24"/>
              </w:rPr>
              <w:t>标</w:t>
            </w:r>
          </w:p>
        </w:tc>
        <w:tc>
          <w:tcPr>
            <w:tcW w:w="1276" w:type="dxa"/>
          </w:tcPr>
          <w:p>
            <w:pPr>
              <w:pStyle w:val="13"/>
              <w:spacing w:before="175" w:line="163" w:lineRule="auto"/>
              <w:ind w:left="108" w:right="190"/>
              <w:rPr>
                <w:sz w:val="24"/>
              </w:rPr>
            </w:pPr>
            <w:r>
              <w:rPr>
                <w:spacing w:val="-4"/>
                <w:sz w:val="24"/>
              </w:rPr>
              <w:t>按照合同</w:t>
            </w:r>
            <w:r>
              <w:rPr>
                <w:spacing w:val="-3"/>
                <w:sz w:val="24"/>
              </w:rPr>
              <w:t>支付费用</w:t>
            </w:r>
          </w:p>
        </w:tc>
        <w:tc>
          <w:tcPr>
            <w:tcW w:w="2891" w:type="dxa"/>
          </w:tcPr>
          <w:p>
            <w:pPr>
              <w:pStyle w:val="13"/>
              <w:spacing w:before="222"/>
              <w:ind w:left="107"/>
              <w:rPr>
                <w:sz w:val="24"/>
              </w:rPr>
            </w:pPr>
            <w:r>
              <w:rPr>
                <w:spacing w:val="-2"/>
                <w:sz w:val="24"/>
              </w:rPr>
              <w:t>按照合同支付费用</w:t>
            </w:r>
          </w:p>
        </w:tc>
        <w:tc>
          <w:tcPr>
            <w:tcW w:w="1276" w:type="dxa"/>
          </w:tcPr>
          <w:p>
            <w:pPr>
              <w:pStyle w:val="13"/>
              <w:spacing w:before="23" w:line="163" w:lineRule="auto"/>
              <w:ind w:left="108" w:right="190"/>
              <w:rPr>
                <w:sz w:val="24"/>
              </w:rPr>
            </w:pPr>
            <w:r>
              <w:rPr>
                <w:sz w:val="24"/>
              </w:rPr>
              <w:t>≥100 按</w:t>
            </w:r>
            <w:r>
              <w:rPr>
                <w:spacing w:val="-3"/>
                <w:sz w:val="24"/>
              </w:rPr>
              <w:t>照合同支</w:t>
            </w:r>
          </w:p>
          <w:p>
            <w:pPr>
              <w:pStyle w:val="13"/>
              <w:spacing w:line="255" w:lineRule="exact"/>
              <w:ind w:left="108"/>
              <w:rPr>
                <w:sz w:val="24"/>
              </w:rPr>
            </w:pPr>
            <w:r>
              <w:rPr>
                <w:sz w:val="24"/>
              </w:rPr>
              <w:t>付</w:t>
            </w:r>
          </w:p>
        </w:tc>
        <w:tc>
          <w:tcPr>
            <w:tcW w:w="1701" w:type="dxa"/>
          </w:tcPr>
          <w:p>
            <w:pPr>
              <w:pStyle w:val="13"/>
              <w:spacing w:before="175"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rPr>
                <w:rFonts w:ascii="Times New Roman"/>
                <w:sz w:val="32"/>
              </w:rPr>
            </w:pPr>
          </w:p>
          <w:p>
            <w:pPr>
              <w:pStyle w:val="13"/>
              <w:rPr>
                <w:rFonts w:ascii="Times New Roman"/>
                <w:sz w:val="32"/>
              </w:rPr>
            </w:pPr>
          </w:p>
          <w:p>
            <w:pPr>
              <w:pStyle w:val="13"/>
              <w:spacing w:before="204" w:line="163" w:lineRule="auto"/>
              <w:ind w:left="447" w:right="189" w:hanging="240"/>
              <w:rPr>
                <w:sz w:val="24"/>
              </w:rPr>
            </w:pPr>
            <w:r>
              <w:rPr>
                <w:spacing w:val="-4"/>
                <w:sz w:val="24"/>
              </w:rPr>
              <w:t>效益指</w:t>
            </w:r>
            <w:r>
              <w:rPr>
                <w:spacing w:val="-10"/>
                <w:sz w:val="24"/>
              </w:rPr>
              <w:t>标</w:t>
            </w:r>
          </w:p>
        </w:tc>
        <w:tc>
          <w:tcPr>
            <w:tcW w:w="1134" w:type="dxa"/>
          </w:tcPr>
          <w:p>
            <w:pPr>
              <w:pStyle w:val="13"/>
              <w:spacing w:line="295" w:lineRule="exact"/>
              <w:ind w:left="107"/>
              <w:rPr>
                <w:sz w:val="24"/>
              </w:rPr>
            </w:pPr>
            <w:r>
              <w:rPr>
                <w:spacing w:val="-4"/>
                <w:sz w:val="24"/>
              </w:rPr>
              <w:t>经济效</w:t>
            </w:r>
          </w:p>
          <w:p>
            <w:pPr>
              <w:pStyle w:val="13"/>
              <w:spacing w:line="285" w:lineRule="exact"/>
              <w:ind w:left="107"/>
              <w:rPr>
                <w:sz w:val="24"/>
              </w:rPr>
            </w:pPr>
            <w:r>
              <w:rPr>
                <w:spacing w:val="-4"/>
                <w:sz w:val="24"/>
              </w:rPr>
              <w:t>益指标</w:t>
            </w:r>
          </w:p>
        </w:tc>
        <w:tc>
          <w:tcPr>
            <w:tcW w:w="1276" w:type="dxa"/>
          </w:tcPr>
          <w:p>
            <w:pPr>
              <w:pStyle w:val="13"/>
              <w:spacing w:line="295" w:lineRule="exact"/>
              <w:ind w:left="108"/>
              <w:rPr>
                <w:sz w:val="24"/>
              </w:rPr>
            </w:pPr>
            <w:r>
              <w:rPr>
                <w:spacing w:val="-3"/>
                <w:sz w:val="24"/>
              </w:rPr>
              <w:t>提高办公</w:t>
            </w:r>
          </w:p>
          <w:p>
            <w:pPr>
              <w:pStyle w:val="13"/>
              <w:spacing w:line="285" w:lineRule="exact"/>
              <w:ind w:left="108"/>
              <w:rPr>
                <w:sz w:val="24"/>
              </w:rPr>
            </w:pPr>
            <w:r>
              <w:rPr>
                <w:spacing w:val="-5"/>
                <w:sz w:val="24"/>
              </w:rPr>
              <w:t>效率</w:t>
            </w:r>
          </w:p>
        </w:tc>
        <w:tc>
          <w:tcPr>
            <w:tcW w:w="2891" w:type="dxa"/>
          </w:tcPr>
          <w:p>
            <w:pPr>
              <w:pStyle w:val="13"/>
              <w:spacing w:before="73"/>
              <w:ind w:left="107"/>
              <w:rPr>
                <w:sz w:val="24"/>
              </w:rPr>
            </w:pPr>
            <w:r>
              <w:rPr>
                <w:spacing w:val="-2"/>
                <w:sz w:val="24"/>
              </w:rPr>
              <w:t>办公效率提高</w:t>
            </w:r>
          </w:p>
        </w:tc>
        <w:tc>
          <w:tcPr>
            <w:tcW w:w="1276" w:type="dxa"/>
          </w:tcPr>
          <w:p>
            <w:pPr>
              <w:pStyle w:val="13"/>
              <w:spacing w:line="295" w:lineRule="exact"/>
              <w:ind w:left="108"/>
              <w:rPr>
                <w:sz w:val="24"/>
              </w:rPr>
            </w:pPr>
            <w:r>
              <w:rPr>
                <w:sz w:val="24"/>
              </w:rPr>
              <w:t>≥85</w:t>
            </w:r>
            <w:r>
              <w:rPr>
                <w:spacing w:val="-9"/>
                <w:sz w:val="24"/>
              </w:rPr>
              <w:t xml:space="preserve"> 办公</w:t>
            </w:r>
          </w:p>
          <w:p>
            <w:pPr>
              <w:pStyle w:val="13"/>
              <w:spacing w:line="285" w:lineRule="exact"/>
              <w:ind w:left="108"/>
              <w:rPr>
                <w:sz w:val="24"/>
              </w:rPr>
            </w:pPr>
            <w:r>
              <w:rPr>
                <w:spacing w:val="-3"/>
                <w:sz w:val="24"/>
              </w:rPr>
              <w:t>效率提高</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73" w:line="163" w:lineRule="auto"/>
              <w:ind w:left="107" w:right="289"/>
              <w:rPr>
                <w:sz w:val="24"/>
              </w:rPr>
            </w:pPr>
            <w:r>
              <w:rPr>
                <w:spacing w:val="-4"/>
                <w:sz w:val="24"/>
              </w:rPr>
              <w:t>社会效益指标</w:t>
            </w:r>
          </w:p>
        </w:tc>
        <w:tc>
          <w:tcPr>
            <w:tcW w:w="1276" w:type="dxa"/>
          </w:tcPr>
          <w:p>
            <w:pPr>
              <w:pStyle w:val="13"/>
              <w:spacing w:before="173" w:line="163" w:lineRule="auto"/>
              <w:ind w:left="108" w:right="190"/>
              <w:rPr>
                <w:sz w:val="24"/>
              </w:rPr>
            </w:pPr>
            <w:r>
              <w:rPr>
                <w:spacing w:val="-4"/>
                <w:sz w:val="24"/>
              </w:rPr>
              <w:t>确保网络</w:t>
            </w:r>
            <w:r>
              <w:rPr>
                <w:spacing w:val="-6"/>
                <w:sz w:val="24"/>
              </w:rPr>
              <w:t>安全</w:t>
            </w:r>
          </w:p>
        </w:tc>
        <w:tc>
          <w:tcPr>
            <w:tcW w:w="2891" w:type="dxa"/>
          </w:tcPr>
          <w:p>
            <w:pPr>
              <w:pStyle w:val="13"/>
              <w:spacing w:before="223"/>
              <w:ind w:left="107"/>
              <w:rPr>
                <w:sz w:val="24"/>
              </w:rPr>
            </w:pPr>
            <w:r>
              <w:rPr>
                <w:spacing w:val="-2"/>
                <w:sz w:val="24"/>
              </w:rPr>
              <w:t>确保网络安全</w:t>
            </w:r>
          </w:p>
        </w:tc>
        <w:tc>
          <w:tcPr>
            <w:tcW w:w="1276" w:type="dxa"/>
          </w:tcPr>
          <w:p>
            <w:pPr>
              <w:pStyle w:val="13"/>
              <w:spacing w:before="25" w:line="163" w:lineRule="auto"/>
              <w:ind w:left="108" w:right="190"/>
              <w:rPr>
                <w:sz w:val="24"/>
              </w:rPr>
            </w:pPr>
            <w:r>
              <w:rPr>
                <w:sz w:val="24"/>
              </w:rPr>
              <w:t>≥100 办</w:t>
            </w:r>
            <w:r>
              <w:rPr>
                <w:spacing w:val="-3"/>
                <w:sz w:val="24"/>
              </w:rPr>
              <w:t>公网络安</w:t>
            </w:r>
          </w:p>
          <w:p>
            <w:pPr>
              <w:pStyle w:val="13"/>
              <w:spacing w:line="253" w:lineRule="exact"/>
              <w:ind w:left="108"/>
              <w:rPr>
                <w:sz w:val="24"/>
              </w:rPr>
            </w:pPr>
            <w:r>
              <w:rPr>
                <w:sz w:val="24"/>
              </w:rPr>
              <w:t>全</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24" w:line="163" w:lineRule="auto"/>
              <w:ind w:left="107" w:right="289"/>
              <w:rPr>
                <w:sz w:val="24"/>
              </w:rPr>
            </w:pPr>
            <w:r>
              <w:rPr>
                <w:spacing w:val="-4"/>
                <w:sz w:val="24"/>
              </w:rPr>
              <w:t>可持续影响指</w:t>
            </w:r>
          </w:p>
          <w:p>
            <w:pPr>
              <w:pStyle w:val="13"/>
              <w:spacing w:line="254" w:lineRule="exact"/>
              <w:ind w:left="107"/>
              <w:rPr>
                <w:sz w:val="24"/>
              </w:rPr>
            </w:pPr>
            <w:r>
              <w:rPr>
                <w:sz w:val="24"/>
              </w:rPr>
              <w:t>标</w:t>
            </w:r>
          </w:p>
        </w:tc>
        <w:tc>
          <w:tcPr>
            <w:tcW w:w="1276" w:type="dxa"/>
          </w:tcPr>
          <w:p>
            <w:pPr>
              <w:pStyle w:val="13"/>
              <w:spacing w:before="175" w:line="163" w:lineRule="auto"/>
              <w:ind w:left="108" w:right="190"/>
              <w:rPr>
                <w:sz w:val="24"/>
              </w:rPr>
            </w:pPr>
            <w:r>
              <w:rPr>
                <w:spacing w:val="-4"/>
                <w:sz w:val="24"/>
              </w:rPr>
              <w:t>网络安全</w:t>
            </w:r>
            <w:r>
              <w:rPr>
                <w:spacing w:val="-3"/>
                <w:sz w:val="24"/>
              </w:rPr>
              <w:t>稳定运行</w:t>
            </w:r>
          </w:p>
        </w:tc>
        <w:tc>
          <w:tcPr>
            <w:tcW w:w="2891" w:type="dxa"/>
          </w:tcPr>
          <w:p>
            <w:pPr>
              <w:pStyle w:val="13"/>
              <w:spacing w:before="223"/>
              <w:ind w:left="107"/>
              <w:rPr>
                <w:sz w:val="24"/>
              </w:rPr>
            </w:pPr>
            <w:r>
              <w:rPr>
                <w:spacing w:val="-2"/>
                <w:sz w:val="24"/>
              </w:rPr>
              <w:t>网络安全稳定运行</w:t>
            </w:r>
          </w:p>
        </w:tc>
        <w:tc>
          <w:tcPr>
            <w:tcW w:w="1276" w:type="dxa"/>
          </w:tcPr>
          <w:p>
            <w:pPr>
              <w:pStyle w:val="13"/>
              <w:spacing w:before="24" w:line="163" w:lineRule="auto"/>
              <w:ind w:left="108" w:right="190"/>
              <w:rPr>
                <w:sz w:val="24"/>
              </w:rPr>
            </w:pPr>
            <w:r>
              <w:rPr>
                <w:sz w:val="24"/>
              </w:rPr>
              <w:t>≥100 网</w:t>
            </w:r>
            <w:r>
              <w:rPr>
                <w:spacing w:val="-3"/>
                <w:sz w:val="24"/>
              </w:rPr>
              <w:t>络安全稳</w:t>
            </w:r>
          </w:p>
          <w:p>
            <w:pPr>
              <w:pStyle w:val="13"/>
              <w:spacing w:line="254" w:lineRule="exact"/>
              <w:ind w:left="108"/>
              <w:rPr>
                <w:sz w:val="24"/>
              </w:rPr>
            </w:pPr>
            <w:r>
              <w:rPr>
                <w:sz w:val="24"/>
              </w:rPr>
              <w:t>定</w:t>
            </w:r>
          </w:p>
        </w:tc>
        <w:tc>
          <w:tcPr>
            <w:tcW w:w="1701" w:type="dxa"/>
          </w:tcPr>
          <w:p>
            <w:pPr>
              <w:pStyle w:val="13"/>
              <w:spacing w:before="175"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5" w:line="163" w:lineRule="auto"/>
              <w:ind w:left="327" w:right="189" w:hanging="120"/>
              <w:rPr>
                <w:sz w:val="24"/>
              </w:rPr>
            </w:pPr>
            <w:r>
              <w:rPr>
                <w:spacing w:val="-4"/>
                <w:sz w:val="24"/>
              </w:rPr>
              <w:t>满意度</w:t>
            </w:r>
            <w:r>
              <w:rPr>
                <w:spacing w:val="-6"/>
                <w:sz w:val="24"/>
              </w:rPr>
              <w:t>指标</w:t>
            </w:r>
          </w:p>
        </w:tc>
        <w:tc>
          <w:tcPr>
            <w:tcW w:w="1134" w:type="dxa"/>
          </w:tcPr>
          <w:p>
            <w:pPr>
              <w:pStyle w:val="13"/>
              <w:spacing w:before="23" w:line="163" w:lineRule="auto"/>
              <w:ind w:left="107" w:right="289"/>
              <w:rPr>
                <w:sz w:val="24"/>
              </w:rPr>
            </w:pPr>
            <w:r>
              <w:rPr>
                <w:spacing w:val="-4"/>
                <w:sz w:val="24"/>
              </w:rPr>
              <w:t>服务对象满意</w:t>
            </w:r>
          </w:p>
          <w:p>
            <w:pPr>
              <w:pStyle w:val="13"/>
              <w:spacing w:line="255" w:lineRule="exact"/>
              <w:ind w:left="107"/>
              <w:rPr>
                <w:sz w:val="24"/>
              </w:rPr>
            </w:pPr>
            <w:r>
              <w:rPr>
                <w:spacing w:val="-4"/>
                <w:sz w:val="24"/>
              </w:rPr>
              <w:t>度指标</w:t>
            </w:r>
          </w:p>
        </w:tc>
        <w:tc>
          <w:tcPr>
            <w:tcW w:w="1276" w:type="dxa"/>
          </w:tcPr>
          <w:p>
            <w:pPr>
              <w:pStyle w:val="13"/>
              <w:spacing w:before="23" w:line="163" w:lineRule="auto"/>
              <w:ind w:left="108" w:right="190"/>
              <w:rPr>
                <w:sz w:val="24"/>
              </w:rPr>
            </w:pPr>
            <w:r>
              <w:rPr>
                <w:spacing w:val="-4"/>
                <w:sz w:val="24"/>
              </w:rPr>
              <w:t>工作人员</w:t>
            </w:r>
            <w:r>
              <w:rPr>
                <w:spacing w:val="-3"/>
                <w:sz w:val="24"/>
              </w:rPr>
              <w:t>使用满意</w:t>
            </w:r>
          </w:p>
          <w:p>
            <w:pPr>
              <w:pStyle w:val="13"/>
              <w:spacing w:line="255" w:lineRule="exact"/>
              <w:ind w:left="108"/>
              <w:rPr>
                <w:sz w:val="24"/>
              </w:rPr>
            </w:pPr>
            <w:r>
              <w:rPr>
                <w:sz w:val="24"/>
              </w:rPr>
              <w:t>度</w:t>
            </w:r>
          </w:p>
        </w:tc>
        <w:tc>
          <w:tcPr>
            <w:tcW w:w="2891" w:type="dxa"/>
          </w:tcPr>
          <w:p>
            <w:pPr>
              <w:pStyle w:val="13"/>
              <w:spacing w:before="222"/>
              <w:ind w:left="107"/>
              <w:rPr>
                <w:sz w:val="24"/>
              </w:rPr>
            </w:pPr>
            <w:r>
              <w:rPr>
                <w:spacing w:val="-2"/>
                <w:sz w:val="24"/>
              </w:rPr>
              <w:t>工作人员使用满意度</w:t>
            </w:r>
          </w:p>
        </w:tc>
        <w:tc>
          <w:tcPr>
            <w:tcW w:w="1276" w:type="dxa"/>
          </w:tcPr>
          <w:p>
            <w:pPr>
              <w:pStyle w:val="13"/>
              <w:spacing w:before="175"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8"/>
        <w:rPr>
          <w:rFonts w:ascii="Times New Roman"/>
          <w:sz w:val="28"/>
        </w:rPr>
      </w:pPr>
    </w:p>
    <w:p>
      <w:pPr>
        <w:spacing w:before="90"/>
        <w:ind w:left="17" w:right="0" w:firstLine="0"/>
        <w:jc w:val="center"/>
        <w:rPr>
          <w:rFonts w:ascii="Times New Roman"/>
          <w:sz w:val="24"/>
        </w:rPr>
      </w:pPr>
      <w:r>
        <w:rPr>
          <w:rFonts w:ascii="Times New Roman"/>
          <w:spacing w:val="-5"/>
          <w:sz w:val="24"/>
        </w:rPr>
        <w:t>36</w:t>
      </w:r>
    </w:p>
    <w:p>
      <w:pPr>
        <w:spacing w:after="0"/>
        <w:jc w:val="center"/>
        <w:rPr>
          <w:rFonts w:ascii="Times New Roman"/>
          <w:sz w:val="24"/>
        </w:rPr>
        <w:sectPr>
          <w:footerReference r:id="rId21" w:type="default"/>
          <w:pgSz w:w="11910" w:h="16840"/>
          <w:pgMar w:top="1920" w:right="1140" w:bottom="280" w:left="1120" w:header="0" w:footer="0" w:gutter="0"/>
          <w:cols w:space="720" w:num="1"/>
        </w:sectPr>
      </w:pPr>
    </w:p>
    <w:p>
      <w:pPr>
        <w:pStyle w:val="2"/>
        <w:rPr>
          <w:rFonts w:ascii="Times New Roman"/>
          <w:sz w:val="20"/>
        </w:rPr>
      </w:pPr>
    </w:p>
    <w:p>
      <w:pPr>
        <w:pStyle w:val="2"/>
        <w:spacing w:before="1"/>
        <w:rPr>
          <w:rFonts w:ascii="Times New Roman"/>
          <w:sz w:val="21"/>
        </w:rPr>
      </w:pPr>
    </w:p>
    <w:p>
      <w:pPr>
        <w:spacing w:before="28"/>
        <w:ind w:left="744" w:right="0" w:firstLine="0"/>
        <w:jc w:val="left"/>
        <w:rPr>
          <w:b/>
          <w:sz w:val="28"/>
        </w:rPr>
      </w:pPr>
      <w:bookmarkStart w:id="31" w:name="10、党组织活动经费绩效目标表 "/>
      <w:bookmarkEnd w:id="31"/>
      <w:r>
        <w:rPr>
          <w:b/>
          <w:spacing w:val="-2"/>
          <w:sz w:val="28"/>
        </w:rPr>
        <w:t>10</w:t>
      </w:r>
      <w:r>
        <w:rPr>
          <w:b/>
          <w:spacing w:val="-3"/>
          <w:sz w:val="28"/>
        </w:rPr>
        <w:t>、党组织活动经费绩效目标表</w:t>
      </w:r>
    </w:p>
    <w:p>
      <w:pPr>
        <w:tabs>
          <w:tab w:val="left" w:pos="8013"/>
        </w:tabs>
        <w:spacing w:before="38"/>
        <w:ind w:left="19" w:right="0" w:firstLine="0"/>
        <w:jc w:val="center"/>
        <w:rPr>
          <w:sz w:val="24"/>
        </w:rPr>
      </w:pPr>
      <w:r>
        <w:pict>
          <v:line id="_x0000_s1077" o:spid="_x0000_s1077" o:spt="20" style="position:absolute;left:0pt;margin-left:62.35pt;margin-top:2.6pt;height:21.35pt;width:0pt;mso-position-horizontal-relative:page;z-index:-251602944;mso-width-relative:page;mso-height-relative:page;" stroked="t" coordsize="21600,21600">
            <v:path arrowok="t"/>
            <v:fill focussize="0,0"/>
            <v:stroke weight="0.72pt" color="#FFFFFF"/>
            <v:imagedata o:title=""/>
            <o:lock v:ext="edit"/>
          </v:line>
        </w:pict>
      </w:r>
      <w:r>
        <w:pict>
          <v:line id="_x0000_s1078" o:spid="_x0000_s1078" o:spt="20" style="position:absolute;left:0pt;margin-left:532.95pt;margin-top:3.35pt;height:20.6pt;width:0pt;mso-position-horizontal-relative:page;z-index:-251601920;mso-width-relative:page;mso-height-relative:page;" stroked="t" coordsize="21600,21600">
            <v:path arrowok="t"/>
            <v:fill focussize="0,0"/>
            <v:stroke weight="0.72pt" color="#FFFFFF"/>
            <v:imagedata o:title=""/>
            <o:lock v:ext="edit"/>
          </v:line>
        </w:pict>
      </w: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13010021TNWU7V</w:t>
            </w:r>
          </w:p>
          <w:p>
            <w:pPr>
              <w:pStyle w:val="13"/>
              <w:spacing w:line="301" w:lineRule="exact"/>
              <w:ind w:left="107"/>
              <w:rPr>
                <w:sz w:val="24"/>
              </w:rPr>
            </w:pPr>
            <w:r>
              <w:rPr>
                <w:spacing w:val="-2"/>
                <w:sz w:val="24"/>
              </w:rPr>
              <w:t>UVLBGI3</w:t>
            </w:r>
          </w:p>
        </w:tc>
        <w:tc>
          <w:tcPr>
            <w:tcW w:w="1587" w:type="dxa"/>
          </w:tcPr>
          <w:p>
            <w:pPr>
              <w:pStyle w:val="13"/>
              <w:spacing w:before="56"/>
              <w:ind w:right="296"/>
              <w:jc w:val="right"/>
              <w:rPr>
                <w:b/>
                <w:sz w:val="24"/>
              </w:rPr>
            </w:pPr>
            <w:r>
              <w:rPr>
                <w:b/>
                <w:spacing w:val="-3"/>
                <w:sz w:val="24"/>
              </w:rPr>
              <w:t>项目名称</w:t>
            </w:r>
          </w:p>
        </w:tc>
        <w:tc>
          <w:tcPr>
            <w:tcW w:w="4281" w:type="dxa"/>
            <w:gridSpan w:val="3"/>
          </w:tcPr>
          <w:p>
            <w:pPr>
              <w:pStyle w:val="13"/>
              <w:spacing w:before="56"/>
              <w:ind w:left="106"/>
              <w:rPr>
                <w:sz w:val="24"/>
              </w:rPr>
            </w:pPr>
            <w:r>
              <w:rPr>
                <w:spacing w:val="-2"/>
                <w:sz w:val="24"/>
              </w:rPr>
              <w:t>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2"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1.20</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1.20</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4"/>
              <w:ind w:left="786"/>
              <w:rPr>
                <w:sz w:val="24"/>
              </w:rPr>
            </w:pPr>
            <w:r>
              <w:rPr>
                <w:spacing w:val="-2"/>
                <w:sz w:val="24"/>
              </w:rPr>
              <w:t>30.00%</w:t>
            </w:r>
          </w:p>
        </w:tc>
        <w:tc>
          <w:tcPr>
            <w:tcW w:w="1587" w:type="dxa"/>
          </w:tcPr>
          <w:p>
            <w:pPr>
              <w:pStyle w:val="13"/>
              <w:spacing w:before="14"/>
              <w:ind w:right="359"/>
              <w:jc w:val="right"/>
              <w:rPr>
                <w:sz w:val="24"/>
              </w:rPr>
            </w:pPr>
            <w:r>
              <w:rPr>
                <w:spacing w:val="-2"/>
                <w:sz w:val="24"/>
              </w:rPr>
              <w:t>60.00%</w:t>
            </w:r>
          </w:p>
        </w:tc>
        <w:tc>
          <w:tcPr>
            <w:tcW w:w="1304" w:type="dxa"/>
          </w:tcPr>
          <w:p>
            <w:pPr>
              <w:pStyle w:val="13"/>
              <w:spacing w:before="14"/>
              <w:ind w:right="218"/>
              <w:jc w:val="right"/>
              <w:rPr>
                <w:sz w:val="24"/>
              </w:rPr>
            </w:pPr>
            <w:r>
              <w:rPr>
                <w:spacing w:val="-2"/>
                <w:sz w:val="24"/>
              </w:rPr>
              <w:t>90.00%</w:t>
            </w:r>
          </w:p>
        </w:tc>
        <w:tc>
          <w:tcPr>
            <w:tcW w:w="2977" w:type="dxa"/>
            <w:gridSpan w:val="2"/>
          </w:tcPr>
          <w:p>
            <w:pPr>
              <w:pStyle w:val="13"/>
              <w:spacing w:before="14"/>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z w:val="24"/>
              </w:rPr>
              <w:t>1</w:t>
            </w:r>
            <w:r>
              <w:rPr>
                <w:spacing w:val="-2"/>
                <w:sz w:val="24"/>
              </w:rPr>
              <w:t xml:space="preserve">.按照年度计划开展 </w:t>
            </w:r>
            <w:r>
              <w:rPr>
                <w:sz w:val="24"/>
              </w:rPr>
              <w:t>3</w:t>
            </w:r>
            <w:r>
              <w:rPr>
                <w:spacing w:val="-5"/>
                <w:sz w:val="24"/>
              </w:rPr>
              <w:t xml:space="preserve"> 次党组织活动，党组织阵地建设、党员关怀工作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80" w:lineRule="exact"/>
              <w:ind w:left="138" w:right="123"/>
              <w:jc w:val="center"/>
              <w:rPr>
                <w:b/>
                <w:sz w:val="24"/>
              </w:rPr>
            </w:pPr>
            <w:r>
              <w:rPr>
                <w:b/>
                <w:spacing w:val="-4"/>
                <w:sz w:val="24"/>
              </w:rPr>
              <w:t>一级指</w:t>
            </w:r>
          </w:p>
          <w:p>
            <w:pPr>
              <w:pStyle w:val="13"/>
              <w:spacing w:line="300" w:lineRule="exact"/>
              <w:ind w:left="15"/>
              <w:jc w:val="center"/>
              <w:rPr>
                <w:b/>
                <w:sz w:val="24"/>
              </w:rPr>
            </w:pPr>
            <w:r>
              <w:rPr>
                <w:b/>
                <w:sz w:val="24"/>
              </w:rPr>
              <w:t>标</w:t>
            </w:r>
          </w:p>
        </w:tc>
        <w:tc>
          <w:tcPr>
            <w:tcW w:w="1134" w:type="dxa"/>
          </w:tcPr>
          <w:p>
            <w:pPr>
              <w:pStyle w:val="13"/>
              <w:spacing w:line="280" w:lineRule="exact"/>
              <w:ind w:left="138" w:right="126"/>
              <w:jc w:val="center"/>
              <w:rPr>
                <w:b/>
                <w:sz w:val="24"/>
              </w:rPr>
            </w:pPr>
            <w:r>
              <w:rPr>
                <w:b/>
                <w:spacing w:val="-4"/>
                <w:sz w:val="24"/>
              </w:rPr>
              <w:t>二级指</w:t>
            </w:r>
          </w:p>
          <w:p>
            <w:pPr>
              <w:pStyle w:val="13"/>
              <w:spacing w:line="300"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80" w:lineRule="exact"/>
              <w:ind w:left="116" w:right="101"/>
              <w:jc w:val="center"/>
              <w:rPr>
                <w:b/>
                <w:sz w:val="24"/>
              </w:rPr>
            </w:pPr>
            <w:r>
              <w:rPr>
                <w:b/>
                <w:spacing w:val="-2"/>
                <w:sz w:val="24"/>
              </w:rPr>
              <w:t>指标值确定依</w:t>
            </w:r>
          </w:p>
          <w:p>
            <w:pPr>
              <w:pStyle w:val="13"/>
              <w:spacing w:line="300"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rPr>
                <w:sz w:val="32"/>
              </w:rPr>
            </w:pPr>
          </w:p>
          <w:p>
            <w:pPr>
              <w:pStyle w:val="13"/>
              <w:rPr>
                <w:sz w:val="32"/>
              </w:rPr>
            </w:pPr>
          </w:p>
          <w:p>
            <w:pPr>
              <w:pStyle w:val="13"/>
              <w:rPr>
                <w:sz w:val="32"/>
              </w:rPr>
            </w:pPr>
          </w:p>
          <w:p>
            <w:pPr>
              <w:pStyle w:val="13"/>
              <w:spacing w:before="7"/>
              <w:rPr>
                <w:sz w:val="22"/>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58" w:line="163" w:lineRule="auto"/>
              <w:ind w:left="107" w:right="289"/>
              <w:rPr>
                <w:sz w:val="24"/>
              </w:rPr>
            </w:pPr>
            <w:r>
              <w:rPr>
                <w:spacing w:val="-4"/>
                <w:sz w:val="24"/>
              </w:rPr>
              <w:t>数量指</w:t>
            </w:r>
            <w:r>
              <w:rPr>
                <w:spacing w:val="-10"/>
                <w:sz w:val="24"/>
              </w:rPr>
              <w:t>标</w:t>
            </w:r>
          </w:p>
        </w:tc>
        <w:tc>
          <w:tcPr>
            <w:tcW w:w="1276" w:type="dxa"/>
          </w:tcPr>
          <w:p>
            <w:pPr>
              <w:pStyle w:val="13"/>
              <w:spacing w:before="158" w:line="163" w:lineRule="auto"/>
              <w:ind w:left="108" w:right="190"/>
              <w:rPr>
                <w:sz w:val="24"/>
              </w:rPr>
            </w:pPr>
            <w:r>
              <w:rPr>
                <w:spacing w:val="-4"/>
                <w:sz w:val="24"/>
              </w:rPr>
              <w:t>开展党务</w:t>
            </w:r>
            <w:r>
              <w:rPr>
                <w:spacing w:val="-3"/>
                <w:sz w:val="24"/>
              </w:rPr>
              <w:t>活动次数</w:t>
            </w:r>
          </w:p>
        </w:tc>
        <w:tc>
          <w:tcPr>
            <w:tcW w:w="2891" w:type="dxa"/>
            <w:gridSpan w:val="2"/>
          </w:tcPr>
          <w:p>
            <w:pPr>
              <w:pStyle w:val="13"/>
              <w:spacing w:before="207"/>
              <w:ind w:left="107"/>
              <w:rPr>
                <w:sz w:val="24"/>
              </w:rPr>
            </w:pPr>
            <w:r>
              <w:rPr>
                <w:spacing w:val="-2"/>
                <w:sz w:val="24"/>
              </w:rPr>
              <w:t>开展党务活动次数</w:t>
            </w:r>
          </w:p>
        </w:tc>
        <w:tc>
          <w:tcPr>
            <w:tcW w:w="1276" w:type="dxa"/>
          </w:tcPr>
          <w:p>
            <w:pPr>
              <w:pStyle w:val="13"/>
              <w:spacing w:before="9" w:line="163" w:lineRule="auto"/>
              <w:ind w:left="108" w:right="176"/>
              <w:rPr>
                <w:sz w:val="24"/>
              </w:rPr>
            </w:pPr>
            <w:r>
              <w:rPr>
                <w:sz w:val="24"/>
              </w:rPr>
              <w:t>≥3 至少</w:t>
            </w:r>
            <w:r>
              <w:rPr>
                <w:spacing w:val="-5"/>
                <w:sz w:val="24"/>
              </w:rPr>
              <w:t xml:space="preserve">开展 </w:t>
            </w:r>
            <w:r>
              <w:rPr>
                <w:sz w:val="24"/>
              </w:rPr>
              <w:t>3</w:t>
            </w:r>
            <w:r>
              <w:rPr>
                <w:spacing w:val="-13"/>
                <w:sz w:val="24"/>
              </w:rPr>
              <w:t xml:space="preserve"> 次</w:t>
            </w:r>
          </w:p>
          <w:p>
            <w:pPr>
              <w:pStyle w:val="13"/>
              <w:spacing w:line="269" w:lineRule="exact"/>
              <w:ind w:left="108"/>
              <w:rPr>
                <w:sz w:val="24"/>
              </w:rPr>
            </w:pPr>
            <w:r>
              <w:rPr>
                <w:spacing w:val="-5"/>
                <w:sz w:val="24"/>
              </w:rPr>
              <w:t>活动</w:t>
            </w:r>
          </w:p>
        </w:tc>
        <w:tc>
          <w:tcPr>
            <w:tcW w:w="1701" w:type="dxa"/>
          </w:tcPr>
          <w:p>
            <w:pPr>
              <w:pStyle w:val="13"/>
              <w:spacing w:before="20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数量指</w:t>
            </w:r>
            <w:r>
              <w:rPr>
                <w:spacing w:val="-10"/>
                <w:sz w:val="24"/>
              </w:rPr>
              <w:t>标</w:t>
            </w:r>
          </w:p>
        </w:tc>
        <w:tc>
          <w:tcPr>
            <w:tcW w:w="1276" w:type="dxa"/>
          </w:tcPr>
          <w:p>
            <w:pPr>
              <w:pStyle w:val="13"/>
              <w:spacing w:before="8" w:line="163" w:lineRule="auto"/>
              <w:ind w:left="108" w:right="190"/>
              <w:rPr>
                <w:sz w:val="24"/>
              </w:rPr>
            </w:pPr>
            <w:r>
              <w:rPr>
                <w:spacing w:val="-4"/>
                <w:sz w:val="24"/>
              </w:rPr>
              <w:t>党员活动</w:t>
            </w:r>
            <w:r>
              <w:rPr>
                <w:spacing w:val="-3"/>
                <w:sz w:val="24"/>
              </w:rPr>
              <w:t>阵地建设</w:t>
            </w:r>
          </w:p>
          <w:p>
            <w:pPr>
              <w:pStyle w:val="13"/>
              <w:spacing w:line="270" w:lineRule="exact"/>
              <w:ind w:left="108"/>
              <w:rPr>
                <w:sz w:val="24"/>
              </w:rPr>
            </w:pPr>
            <w:r>
              <w:rPr>
                <w:spacing w:val="-5"/>
                <w:sz w:val="24"/>
              </w:rPr>
              <w:t>成效</w:t>
            </w:r>
          </w:p>
        </w:tc>
        <w:tc>
          <w:tcPr>
            <w:tcW w:w="2891" w:type="dxa"/>
            <w:gridSpan w:val="2"/>
          </w:tcPr>
          <w:p>
            <w:pPr>
              <w:pStyle w:val="13"/>
              <w:spacing w:before="207"/>
              <w:ind w:left="107"/>
              <w:rPr>
                <w:sz w:val="24"/>
              </w:rPr>
            </w:pPr>
            <w:r>
              <w:rPr>
                <w:spacing w:val="-1"/>
                <w:sz w:val="24"/>
              </w:rPr>
              <w:t>党员活动阵地建设成效</w:t>
            </w:r>
          </w:p>
        </w:tc>
        <w:tc>
          <w:tcPr>
            <w:tcW w:w="1276" w:type="dxa"/>
          </w:tcPr>
          <w:p>
            <w:pPr>
              <w:pStyle w:val="13"/>
              <w:spacing w:before="8" w:line="163" w:lineRule="auto"/>
              <w:ind w:left="108" w:right="190"/>
              <w:rPr>
                <w:sz w:val="24"/>
              </w:rPr>
            </w:pPr>
            <w:r>
              <w:rPr>
                <w:sz w:val="24"/>
              </w:rPr>
              <w:t>≥100 完</w:t>
            </w:r>
            <w:r>
              <w:rPr>
                <w:spacing w:val="-3"/>
                <w:sz w:val="24"/>
              </w:rPr>
              <w:t>成阵地建</w:t>
            </w:r>
          </w:p>
          <w:p>
            <w:pPr>
              <w:pStyle w:val="13"/>
              <w:spacing w:line="270" w:lineRule="exact"/>
              <w:ind w:left="108"/>
              <w:rPr>
                <w:sz w:val="24"/>
              </w:rPr>
            </w:pPr>
            <w:r>
              <w:rPr>
                <w:sz w:val="24"/>
              </w:rPr>
              <w:t>设</w:t>
            </w:r>
          </w:p>
        </w:tc>
        <w:tc>
          <w:tcPr>
            <w:tcW w:w="1701" w:type="dxa"/>
          </w:tcPr>
          <w:p>
            <w:pPr>
              <w:pStyle w:val="13"/>
              <w:spacing w:before="20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数量指</w:t>
            </w:r>
          </w:p>
          <w:p>
            <w:pPr>
              <w:pStyle w:val="13"/>
              <w:spacing w:line="302" w:lineRule="exact"/>
              <w:ind w:left="107"/>
              <w:rPr>
                <w:sz w:val="24"/>
              </w:rPr>
            </w:pPr>
            <w:r>
              <w:rPr>
                <w:sz w:val="24"/>
              </w:rPr>
              <w:t>标</w:t>
            </w:r>
          </w:p>
        </w:tc>
        <w:tc>
          <w:tcPr>
            <w:tcW w:w="1276" w:type="dxa"/>
          </w:tcPr>
          <w:p>
            <w:pPr>
              <w:pStyle w:val="13"/>
              <w:spacing w:line="278" w:lineRule="exact"/>
              <w:ind w:left="108"/>
              <w:rPr>
                <w:sz w:val="24"/>
              </w:rPr>
            </w:pPr>
            <w:r>
              <w:rPr>
                <w:spacing w:val="-3"/>
                <w:sz w:val="24"/>
              </w:rPr>
              <w:t>党内关怀</w:t>
            </w:r>
          </w:p>
          <w:p>
            <w:pPr>
              <w:pStyle w:val="13"/>
              <w:spacing w:line="302" w:lineRule="exact"/>
              <w:ind w:left="108"/>
              <w:rPr>
                <w:sz w:val="24"/>
              </w:rPr>
            </w:pPr>
            <w:r>
              <w:rPr>
                <w:spacing w:val="-3"/>
                <w:sz w:val="24"/>
              </w:rPr>
              <w:t>工作开展</w:t>
            </w:r>
          </w:p>
        </w:tc>
        <w:tc>
          <w:tcPr>
            <w:tcW w:w="2891" w:type="dxa"/>
            <w:gridSpan w:val="2"/>
          </w:tcPr>
          <w:p>
            <w:pPr>
              <w:pStyle w:val="13"/>
              <w:spacing w:line="278" w:lineRule="exact"/>
              <w:ind w:left="107"/>
              <w:rPr>
                <w:sz w:val="24"/>
              </w:rPr>
            </w:pPr>
            <w:r>
              <w:rPr>
                <w:spacing w:val="-3"/>
                <w:sz w:val="24"/>
              </w:rPr>
              <w:t xml:space="preserve">开展至少 </w:t>
            </w:r>
            <w:r>
              <w:rPr>
                <w:sz w:val="24"/>
              </w:rPr>
              <w:t>1</w:t>
            </w:r>
            <w:r>
              <w:rPr>
                <w:spacing w:val="-5"/>
                <w:sz w:val="24"/>
              </w:rPr>
              <w:t xml:space="preserve"> 次党内关怀工</w:t>
            </w:r>
          </w:p>
          <w:p>
            <w:pPr>
              <w:pStyle w:val="13"/>
              <w:spacing w:line="302" w:lineRule="exact"/>
              <w:ind w:left="107"/>
              <w:rPr>
                <w:sz w:val="24"/>
              </w:rPr>
            </w:pPr>
            <w:r>
              <w:rPr>
                <w:sz w:val="24"/>
              </w:rPr>
              <w:t>作</w:t>
            </w:r>
          </w:p>
        </w:tc>
        <w:tc>
          <w:tcPr>
            <w:tcW w:w="1276" w:type="dxa"/>
          </w:tcPr>
          <w:p>
            <w:pPr>
              <w:pStyle w:val="13"/>
              <w:spacing w:line="278" w:lineRule="exact"/>
              <w:ind w:left="108"/>
              <w:rPr>
                <w:sz w:val="24"/>
              </w:rPr>
            </w:pPr>
            <w:r>
              <w:rPr>
                <w:sz w:val="24"/>
              </w:rPr>
              <w:t>≥1</w:t>
            </w:r>
            <w:r>
              <w:rPr>
                <w:spacing w:val="-9"/>
                <w:sz w:val="24"/>
              </w:rPr>
              <w:t xml:space="preserve"> 至少</w:t>
            </w:r>
          </w:p>
          <w:p>
            <w:pPr>
              <w:pStyle w:val="13"/>
              <w:spacing w:line="302" w:lineRule="exact"/>
              <w:ind w:left="108"/>
              <w:rPr>
                <w:sz w:val="24"/>
              </w:rPr>
            </w:pPr>
            <w:r>
              <w:rPr>
                <w:spacing w:val="-5"/>
                <w:sz w:val="24"/>
              </w:rPr>
              <w:t>一次</w:t>
            </w:r>
          </w:p>
        </w:tc>
        <w:tc>
          <w:tcPr>
            <w:tcW w:w="1701" w:type="dxa"/>
          </w:tcPr>
          <w:p>
            <w:pPr>
              <w:pStyle w:val="13"/>
              <w:spacing w:before="5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80" w:lineRule="exact"/>
              <w:ind w:left="107"/>
              <w:rPr>
                <w:sz w:val="24"/>
              </w:rPr>
            </w:pPr>
            <w:r>
              <w:rPr>
                <w:spacing w:val="-4"/>
                <w:sz w:val="24"/>
              </w:rPr>
              <w:t>质量指</w:t>
            </w:r>
          </w:p>
          <w:p>
            <w:pPr>
              <w:pStyle w:val="13"/>
              <w:spacing w:line="300" w:lineRule="exact"/>
              <w:ind w:left="107"/>
              <w:rPr>
                <w:sz w:val="24"/>
              </w:rPr>
            </w:pPr>
            <w:r>
              <w:rPr>
                <w:sz w:val="24"/>
              </w:rPr>
              <w:t>标</w:t>
            </w:r>
          </w:p>
        </w:tc>
        <w:tc>
          <w:tcPr>
            <w:tcW w:w="1276" w:type="dxa"/>
          </w:tcPr>
          <w:p>
            <w:pPr>
              <w:pStyle w:val="13"/>
              <w:spacing w:line="280" w:lineRule="exact"/>
              <w:ind w:left="108"/>
              <w:rPr>
                <w:sz w:val="24"/>
              </w:rPr>
            </w:pPr>
            <w:r>
              <w:rPr>
                <w:spacing w:val="-3"/>
                <w:sz w:val="24"/>
              </w:rPr>
              <w:t>党务活动</w:t>
            </w:r>
          </w:p>
          <w:p>
            <w:pPr>
              <w:pStyle w:val="13"/>
              <w:spacing w:line="300" w:lineRule="exact"/>
              <w:ind w:left="108"/>
              <w:rPr>
                <w:sz w:val="24"/>
              </w:rPr>
            </w:pPr>
            <w:r>
              <w:rPr>
                <w:spacing w:val="-5"/>
                <w:sz w:val="24"/>
              </w:rPr>
              <w:t>效果</w:t>
            </w:r>
          </w:p>
        </w:tc>
        <w:tc>
          <w:tcPr>
            <w:tcW w:w="2891" w:type="dxa"/>
            <w:gridSpan w:val="2"/>
          </w:tcPr>
          <w:p>
            <w:pPr>
              <w:pStyle w:val="13"/>
              <w:spacing w:before="57"/>
              <w:ind w:left="107"/>
              <w:rPr>
                <w:sz w:val="24"/>
              </w:rPr>
            </w:pPr>
            <w:r>
              <w:rPr>
                <w:spacing w:val="-1"/>
                <w:sz w:val="24"/>
              </w:rPr>
              <w:t>是否有利于增强党员党性</w:t>
            </w:r>
          </w:p>
        </w:tc>
        <w:tc>
          <w:tcPr>
            <w:tcW w:w="1276" w:type="dxa"/>
          </w:tcPr>
          <w:p>
            <w:pPr>
              <w:pStyle w:val="13"/>
              <w:spacing w:line="280" w:lineRule="exact"/>
              <w:ind w:left="108"/>
              <w:rPr>
                <w:sz w:val="24"/>
              </w:rPr>
            </w:pPr>
            <w:r>
              <w:rPr>
                <w:sz w:val="24"/>
              </w:rPr>
              <w:t>≥85</w:t>
            </w:r>
            <w:r>
              <w:rPr>
                <w:spacing w:val="-9"/>
                <w:sz w:val="24"/>
              </w:rPr>
              <w:t xml:space="preserve"> 觉悟</w:t>
            </w:r>
          </w:p>
          <w:p>
            <w:pPr>
              <w:pStyle w:val="13"/>
              <w:spacing w:line="300" w:lineRule="exact"/>
              <w:ind w:left="108"/>
              <w:rPr>
                <w:sz w:val="24"/>
              </w:rPr>
            </w:pPr>
            <w:r>
              <w:rPr>
                <w:spacing w:val="-5"/>
                <w:sz w:val="24"/>
              </w:rPr>
              <w:t>提高</w:t>
            </w:r>
          </w:p>
        </w:tc>
        <w:tc>
          <w:tcPr>
            <w:tcW w:w="1701" w:type="dxa"/>
          </w:tcPr>
          <w:p>
            <w:pPr>
              <w:pStyle w:val="13"/>
              <w:spacing w:before="5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时效指</w:t>
            </w:r>
            <w:r>
              <w:rPr>
                <w:spacing w:val="-10"/>
                <w:sz w:val="24"/>
              </w:rPr>
              <w:t>标</w:t>
            </w:r>
          </w:p>
        </w:tc>
        <w:tc>
          <w:tcPr>
            <w:tcW w:w="1276" w:type="dxa"/>
          </w:tcPr>
          <w:p>
            <w:pPr>
              <w:pStyle w:val="13"/>
              <w:spacing w:before="9" w:line="163" w:lineRule="auto"/>
              <w:ind w:left="108" w:right="190"/>
              <w:rPr>
                <w:sz w:val="24"/>
              </w:rPr>
            </w:pPr>
            <w:r>
              <w:rPr>
                <w:spacing w:val="-4"/>
                <w:sz w:val="24"/>
              </w:rPr>
              <w:t>党员活动</w:t>
            </w:r>
            <w:r>
              <w:rPr>
                <w:spacing w:val="-3"/>
                <w:sz w:val="24"/>
              </w:rPr>
              <w:t>阵地建设</w:t>
            </w:r>
          </w:p>
          <w:p>
            <w:pPr>
              <w:pStyle w:val="13"/>
              <w:spacing w:line="269" w:lineRule="exact"/>
              <w:ind w:left="108"/>
              <w:rPr>
                <w:sz w:val="24"/>
              </w:rPr>
            </w:pPr>
            <w:r>
              <w:rPr>
                <w:spacing w:val="-5"/>
                <w:sz w:val="24"/>
              </w:rPr>
              <w:t>时效</w:t>
            </w:r>
          </w:p>
        </w:tc>
        <w:tc>
          <w:tcPr>
            <w:tcW w:w="2891" w:type="dxa"/>
            <w:gridSpan w:val="2"/>
          </w:tcPr>
          <w:p>
            <w:pPr>
              <w:pStyle w:val="13"/>
              <w:spacing w:before="207"/>
              <w:ind w:left="107"/>
              <w:rPr>
                <w:sz w:val="24"/>
              </w:rPr>
            </w:pPr>
            <w:r>
              <w:rPr>
                <w:spacing w:val="-1"/>
                <w:sz w:val="24"/>
              </w:rPr>
              <w:t>年度内完成党员阵地建设</w:t>
            </w:r>
          </w:p>
        </w:tc>
        <w:tc>
          <w:tcPr>
            <w:tcW w:w="1276" w:type="dxa"/>
          </w:tcPr>
          <w:p>
            <w:pPr>
              <w:pStyle w:val="13"/>
              <w:spacing w:before="158" w:line="163" w:lineRule="auto"/>
              <w:ind w:left="108" w:right="190"/>
              <w:rPr>
                <w:sz w:val="24"/>
              </w:rPr>
            </w:pPr>
            <w:r>
              <w:rPr>
                <w:sz w:val="24"/>
              </w:rPr>
              <w:t>≥100 年</w:t>
            </w:r>
            <w:r>
              <w:rPr>
                <w:spacing w:val="-3"/>
                <w:sz w:val="24"/>
              </w:rPr>
              <w:t>度内完成</w:t>
            </w:r>
          </w:p>
        </w:tc>
        <w:tc>
          <w:tcPr>
            <w:tcW w:w="1701" w:type="dxa"/>
          </w:tcPr>
          <w:p>
            <w:pPr>
              <w:pStyle w:val="13"/>
              <w:spacing w:before="20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时效指</w:t>
            </w:r>
            <w:r>
              <w:rPr>
                <w:spacing w:val="-10"/>
                <w:sz w:val="24"/>
              </w:rPr>
              <w:t>标</w:t>
            </w:r>
          </w:p>
        </w:tc>
        <w:tc>
          <w:tcPr>
            <w:tcW w:w="1276" w:type="dxa"/>
          </w:tcPr>
          <w:p>
            <w:pPr>
              <w:pStyle w:val="13"/>
              <w:spacing w:before="8" w:line="163" w:lineRule="auto"/>
              <w:ind w:left="108" w:right="190"/>
              <w:rPr>
                <w:sz w:val="24"/>
              </w:rPr>
            </w:pPr>
            <w:r>
              <w:rPr>
                <w:spacing w:val="-4"/>
                <w:sz w:val="24"/>
              </w:rPr>
              <w:t>开展培 训、组织</w:t>
            </w:r>
            <w:r>
              <w:rPr>
                <w:spacing w:val="-3"/>
                <w:sz w:val="24"/>
              </w:rPr>
              <w:t>党员活动</w:t>
            </w:r>
          </w:p>
          <w:p>
            <w:pPr>
              <w:pStyle w:val="13"/>
              <w:spacing w:line="269" w:lineRule="exact"/>
              <w:ind w:left="108"/>
              <w:rPr>
                <w:sz w:val="24"/>
              </w:rPr>
            </w:pPr>
            <w:r>
              <w:rPr>
                <w:spacing w:val="-3"/>
                <w:sz w:val="24"/>
              </w:rPr>
              <w:t>按年度工</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开展培训、组织党员活动按年度工作计划比例</w:t>
            </w:r>
          </w:p>
        </w:tc>
        <w:tc>
          <w:tcPr>
            <w:tcW w:w="1276" w:type="dxa"/>
          </w:tcPr>
          <w:p>
            <w:pPr>
              <w:pStyle w:val="13"/>
              <w:spacing w:before="159" w:line="163" w:lineRule="auto"/>
              <w:ind w:left="108" w:right="190"/>
              <w:jc w:val="both"/>
              <w:rPr>
                <w:sz w:val="24"/>
              </w:rPr>
            </w:pPr>
            <w:r>
              <w:rPr>
                <w:sz w:val="24"/>
              </w:rPr>
              <w:t>≥100 按</w:t>
            </w:r>
            <w:r>
              <w:rPr>
                <w:spacing w:val="-4"/>
                <w:sz w:val="24"/>
              </w:rPr>
              <w:t>照计划开展培训</w:t>
            </w:r>
          </w:p>
        </w:tc>
        <w:tc>
          <w:tcPr>
            <w:tcW w:w="1701" w:type="dxa"/>
          </w:tcPr>
          <w:p>
            <w:pPr>
              <w:pStyle w:val="13"/>
              <w:spacing w:before="8"/>
              <w:rPr>
                <w:sz w:val="19"/>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8" w:line="163" w:lineRule="auto"/>
              <w:ind w:left="108" w:right="190"/>
              <w:jc w:val="both"/>
              <w:rPr>
                <w:sz w:val="24"/>
              </w:rPr>
            </w:pPr>
            <w:r>
              <w:rPr>
                <w:spacing w:val="-4"/>
                <w:sz w:val="24"/>
              </w:rPr>
              <w:t>党员学习考察、开</w:t>
            </w:r>
            <w:r>
              <w:rPr>
                <w:spacing w:val="-3"/>
                <w:sz w:val="24"/>
              </w:rPr>
              <w:t>展培训等</w:t>
            </w:r>
          </w:p>
          <w:p>
            <w:pPr>
              <w:pStyle w:val="13"/>
              <w:spacing w:line="270" w:lineRule="exact"/>
              <w:ind w:left="108"/>
              <w:rPr>
                <w:sz w:val="24"/>
              </w:rPr>
            </w:pPr>
            <w:r>
              <w:rPr>
                <w:spacing w:val="-4"/>
                <w:sz w:val="24"/>
              </w:rPr>
              <w:t>的开支</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党员学习考察、开展培训等的开支标准</w:t>
            </w:r>
          </w:p>
        </w:tc>
        <w:tc>
          <w:tcPr>
            <w:tcW w:w="1276" w:type="dxa"/>
          </w:tcPr>
          <w:p>
            <w:pPr>
              <w:pStyle w:val="13"/>
              <w:spacing w:before="8" w:line="163" w:lineRule="auto"/>
              <w:ind w:left="108" w:right="190"/>
              <w:jc w:val="both"/>
              <w:rPr>
                <w:sz w:val="24"/>
              </w:rPr>
            </w:pPr>
            <w:r>
              <w:rPr>
                <w:sz w:val="24"/>
              </w:rPr>
              <w:t>≥100 严</w:t>
            </w:r>
            <w:r>
              <w:rPr>
                <w:spacing w:val="-4"/>
                <w:sz w:val="24"/>
              </w:rPr>
              <w:t>格按照标</w:t>
            </w:r>
            <w:r>
              <w:rPr>
                <w:spacing w:val="-3"/>
                <w:sz w:val="24"/>
              </w:rPr>
              <w:t>准控制活</w:t>
            </w:r>
          </w:p>
          <w:p>
            <w:pPr>
              <w:pStyle w:val="13"/>
              <w:spacing w:line="270" w:lineRule="exact"/>
              <w:ind w:left="108"/>
              <w:rPr>
                <w:sz w:val="24"/>
              </w:rPr>
            </w:pPr>
            <w:r>
              <w:rPr>
                <w:spacing w:val="-4"/>
                <w:sz w:val="24"/>
              </w:rPr>
              <w:t>动经费</w:t>
            </w:r>
          </w:p>
        </w:tc>
        <w:tc>
          <w:tcPr>
            <w:tcW w:w="1701" w:type="dxa"/>
          </w:tcPr>
          <w:p>
            <w:pPr>
              <w:pStyle w:val="13"/>
              <w:spacing w:before="7"/>
              <w:rPr>
                <w:sz w:val="19"/>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成本指</w:t>
            </w:r>
            <w:r>
              <w:rPr>
                <w:spacing w:val="-10"/>
                <w:sz w:val="24"/>
              </w:rPr>
              <w:t>标</w:t>
            </w:r>
          </w:p>
        </w:tc>
        <w:tc>
          <w:tcPr>
            <w:tcW w:w="1276" w:type="dxa"/>
          </w:tcPr>
          <w:p>
            <w:pPr>
              <w:pStyle w:val="13"/>
              <w:spacing w:before="9" w:line="163" w:lineRule="auto"/>
              <w:ind w:left="108" w:right="190"/>
              <w:rPr>
                <w:sz w:val="24"/>
              </w:rPr>
            </w:pPr>
            <w:r>
              <w:rPr>
                <w:spacing w:val="-4"/>
                <w:sz w:val="24"/>
              </w:rPr>
              <w:t>根据经费</w:t>
            </w:r>
            <w:r>
              <w:rPr>
                <w:spacing w:val="-3"/>
                <w:sz w:val="24"/>
              </w:rPr>
              <w:t>合理安排</w:t>
            </w:r>
          </w:p>
          <w:p>
            <w:pPr>
              <w:pStyle w:val="13"/>
              <w:spacing w:line="269" w:lineRule="exact"/>
              <w:ind w:left="108"/>
              <w:rPr>
                <w:sz w:val="24"/>
              </w:rPr>
            </w:pPr>
            <w:r>
              <w:rPr>
                <w:spacing w:val="-5"/>
                <w:sz w:val="24"/>
              </w:rPr>
              <w:t>费用</w:t>
            </w:r>
          </w:p>
        </w:tc>
        <w:tc>
          <w:tcPr>
            <w:tcW w:w="2891" w:type="dxa"/>
            <w:gridSpan w:val="2"/>
          </w:tcPr>
          <w:p>
            <w:pPr>
              <w:pStyle w:val="13"/>
              <w:spacing w:before="9" w:line="163" w:lineRule="auto"/>
              <w:ind w:left="107" w:right="126"/>
              <w:rPr>
                <w:sz w:val="24"/>
              </w:rPr>
            </w:pPr>
            <w:r>
              <w:rPr>
                <w:spacing w:val="-2"/>
                <w:sz w:val="24"/>
              </w:rPr>
              <w:t>根据经费合理安排党员阵</w:t>
            </w:r>
            <w:r>
              <w:rPr>
                <w:spacing w:val="-1"/>
                <w:sz w:val="24"/>
              </w:rPr>
              <w:t>地建设费用和党内关怀费</w:t>
            </w:r>
          </w:p>
          <w:p>
            <w:pPr>
              <w:pStyle w:val="13"/>
              <w:spacing w:line="269" w:lineRule="exact"/>
              <w:ind w:left="107"/>
              <w:rPr>
                <w:sz w:val="24"/>
              </w:rPr>
            </w:pPr>
            <w:r>
              <w:rPr>
                <w:sz w:val="24"/>
              </w:rPr>
              <w:t>用</w:t>
            </w:r>
          </w:p>
        </w:tc>
        <w:tc>
          <w:tcPr>
            <w:tcW w:w="1276" w:type="dxa"/>
          </w:tcPr>
          <w:p>
            <w:pPr>
              <w:pStyle w:val="13"/>
              <w:spacing w:before="158" w:line="163" w:lineRule="auto"/>
              <w:ind w:left="108" w:right="253"/>
              <w:rPr>
                <w:sz w:val="24"/>
              </w:rPr>
            </w:pPr>
            <w:r>
              <w:rPr>
                <w:spacing w:val="-2"/>
                <w:sz w:val="24"/>
              </w:rPr>
              <w:t>≥100</w:t>
            </w:r>
            <w:r>
              <w:rPr>
                <w:spacing w:val="-9"/>
                <w:sz w:val="24"/>
              </w:rPr>
              <w:t xml:space="preserve"> 不</w:t>
            </w:r>
            <w:r>
              <w:rPr>
                <w:spacing w:val="-4"/>
                <w:sz w:val="24"/>
              </w:rPr>
              <w:t>超预算</w:t>
            </w:r>
          </w:p>
        </w:tc>
        <w:tc>
          <w:tcPr>
            <w:tcW w:w="1701" w:type="dxa"/>
          </w:tcPr>
          <w:p>
            <w:pPr>
              <w:pStyle w:val="13"/>
              <w:spacing w:before="208"/>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7" w:hRule="atLeast"/>
        </w:trPr>
        <w:tc>
          <w:tcPr>
            <w:tcW w:w="1134" w:type="dxa"/>
          </w:tcPr>
          <w:p>
            <w:pPr>
              <w:pStyle w:val="13"/>
              <w:spacing w:before="158" w:line="163" w:lineRule="auto"/>
              <w:ind w:left="447" w:right="189" w:hanging="240"/>
              <w:rPr>
                <w:sz w:val="24"/>
              </w:rPr>
            </w:pPr>
            <w:r>
              <w:rPr>
                <w:spacing w:val="-4"/>
                <w:sz w:val="24"/>
              </w:rPr>
              <w:t>效益指</w:t>
            </w:r>
            <w:r>
              <w:rPr>
                <w:spacing w:val="-10"/>
                <w:sz w:val="24"/>
              </w:rPr>
              <w:t>标</w:t>
            </w:r>
          </w:p>
        </w:tc>
        <w:tc>
          <w:tcPr>
            <w:tcW w:w="1134" w:type="dxa"/>
          </w:tcPr>
          <w:p>
            <w:pPr>
              <w:pStyle w:val="13"/>
              <w:spacing w:before="158" w:line="163" w:lineRule="auto"/>
              <w:ind w:left="107" w:right="289"/>
              <w:rPr>
                <w:sz w:val="24"/>
              </w:rPr>
            </w:pPr>
            <w:r>
              <w:rPr>
                <w:spacing w:val="-4"/>
                <w:sz w:val="24"/>
              </w:rPr>
              <w:t>社会效益指标</w:t>
            </w:r>
          </w:p>
        </w:tc>
        <w:tc>
          <w:tcPr>
            <w:tcW w:w="1276" w:type="dxa"/>
          </w:tcPr>
          <w:p>
            <w:pPr>
              <w:pStyle w:val="13"/>
              <w:spacing w:before="158" w:line="163" w:lineRule="auto"/>
              <w:ind w:left="108" w:right="190"/>
              <w:rPr>
                <w:sz w:val="24"/>
              </w:rPr>
            </w:pPr>
            <w:r>
              <w:rPr>
                <w:spacing w:val="-4"/>
                <w:sz w:val="24"/>
              </w:rPr>
              <w:t>党组织关</w:t>
            </w:r>
            <w:r>
              <w:rPr>
                <w:spacing w:val="-10"/>
                <w:sz w:val="24"/>
              </w:rPr>
              <w:t>怀</w:t>
            </w:r>
          </w:p>
        </w:tc>
        <w:tc>
          <w:tcPr>
            <w:tcW w:w="2891" w:type="dxa"/>
            <w:gridSpan w:val="2"/>
          </w:tcPr>
          <w:p>
            <w:pPr>
              <w:pStyle w:val="13"/>
              <w:spacing w:before="9" w:line="163" w:lineRule="auto"/>
              <w:ind w:left="107" w:right="126"/>
              <w:rPr>
                <w:sz w:val="24"/>
              </w:rPr>
            </w:pPr>
            <w:r>
              <w:rPr>
                <w:spacing w:val="-2"/>
                <w:sz w:val="24"/>
              </w:rPr>
              <w:t>党内关怀慰问活动，提高</w:t>
            </w:r>
            <w:r>
              <w:rPr>
                <w:spacing w:val="-1"/>
                <w:sz w:val="24"/>
              </w:rPr>
              <w:t>党员热情，和对党组织的</w:t>
            </w:r>
          </w:p>
          <w:p>
            <w:pPr>
              <w:pStyle w:val="13"/>
              <w:spacing w:line="267" w:lineRule="exact"/>
              <w:ind w:left="107"/>
              <w:rPr>
                <w:sz w:val="24"/>
              </w:rPr>
            </w:pPr>
            <w:r>
              <w:rPr>
                <w:spacing w:val="-5"/>
                <w:sz w:val="24"/>
              </w:rPr>
              <w:t>信心</w:t>
            </w:r>
          </w:p>
        </w:tc>
        <w:tc>
          <w:tcPr>
            <w:tcW w:w="1276" w:type="dxa"/>
          </w:tcPr>
          <w:p>
            <w:pPr>
              <w:pStyle w:val="13"/>
              <w:spacing w:before="158" w:line="163" w:lineRule="auto"/>
              <w:ind w:left="108" w:right="253"/>
              <w:rPr>
                <w:sz w:val="24"/>
              </w:rPr>
            </w:pPr>
            <w:r>
              <w:rPr>
                <w:spacing w:val="-2"/>
                <w:sz w:val="24"/>
              </w:rPr>
              <w:t>≥100</w:t>
            </w:r>
            <w:r>
              <w:rPr>
                <w:spacing w:val="-9"/>
                <w:sz w:val="24"/>
              </w:rPr>
              <w:t xml:space="preserve"> 提</w:t>
            </w:r>
            <w:r>
              <w:rPr>
                <w:spacing w:val="-4"/>
                <w:sz w:val="24"/>
              </w:rPr>
              <w:t>高信心</w:t>
            </w:r>
          </w:p>
        </w:tc>
        <w:tc>
          <w:tcPr>
            <w:tcW w:w="1701" w:type="dxa"/>
          </w:tcPr>
          <w:p>
            <w:pPr>
              <w:pStyle w:val="13"/>
              <w:rPr>
                <w:rFonts w:ascii="Times New Roman"/>
                <w:sz w:val="24"/>
              </w:rPr>
            </w:pPr>
          </w:p>
        </w:tc>
      </w:tr>
    </w:tbl>
    <w:p>
      <w:pPr>
        <w:spacing w:before="190"/>
        <w:ind w:left="20" w:right="0" w:firstLine="0"/>
        <w:jc w:val="center"/>
        <w:rPr>
          <w:rFonts w:ascii="Times New Roman"/>
          <w:sz w:val="18"/>
        </w:rPr>
      </w:pPr>
      <w:r>
        <w:rPr>
          <w:rFonts w:ascii="Times New Roman"/>
          <w:spacing w:val="-5"/>
          <w:sz w:val="18"/>
        </w:rPr>
        <w:t>37</w:t>
      </w:r>
    </w:p>
    <w:p>
      <w:pPr>
        <w:spacing w:after="0"/>
        <w:jc w:val="center"/>
        <w:rPr>
          <w:rFonts w:ascii="Times New Roman"/>
          <w:sz w:val="18"/>
        </w:rPr>
        <w:sectPr>
          <w:footerReference r:id="rId22" w:type="default"/>
          <w:pgSz w:w="11910" w:h="16840"/>
          <w:pgMar w:top="1920" w:right="1140" w:bottom="280" w:left="1120" w:header="0" w:footer="0" w:gutter="0"/>
          <w:cols w:space="720" w:num="1"/>
        </w:sectPr>
      </w:pPr>
    </w:p>
    <w:p>
      <w:pPr>
        <w:pStyle w:val="2"/>
        <w:spacing w:before="10"/>
        <w:rPr>
          <w:rFonts w:ascii="Times New Roman"/>
          <w:sz w:val="3"/>
        </w:rPr>
      </w:pP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00" w:hRule="atLeast"/>
        </w:trPr>
        <w:tc>
          <w:tcPr>
            <w:tcW w:w="1134" w:type="dxa"/>
          </w:tcPr>
          <w:p>
            <w:pPr>
              <w:pStyle w:val="13"/>
              <w:rPr>
                <w:rFonts w:ascii="Times New Roman"/>
                <w:sz w:val="24"/>
              </w:rPr>
            </w:pPr>
          </w:p>
        </w:tc>
        <w:tc>
          <w:tcPr>
            <w:tcW w:w="1134" w:type="dxa"/>
          </w:tcPr>
          <w:p>
            <w:pPr>
              <w:pStyle w:val="13"/>
              <w:spacing w:before="3"/>
              <w:rPr>
                <w:rFonts w:ascii="Times New Roman"/>
                <w:sz w:val="28"/>
              </w:rPr>
            </w:pPr>
          </w:p>
          <w:p>
            <w:pPr>
              <w:pStyle w:val="13"/>
              <w:spacing w:line="163" w:lineRule="auto"/>
              <w:ind w:left="107" w:right="289"/>
              <w:jc w:val="both"/>
              <w:rPr>
                <w:sz w:val="24"/>
              </w:rPr>
            </w:pPr>
            <w:r>
              <w:rPr>
                <w:spacing w:val="-4"/>
                <w:sz w:val="24"/>
              </w:rPr>
              <w:t>可持续影响指</w:t>
            </w:r>
            <w:r>
              <w:rPr>
                <w:spacing w:val="-10"/>
                <w:sz w:val="24"/>
              </w:rPr>
              <w:t>标</w:t>
            </w:r>
          </w:p>
        </w:tc>
        <w:tc>
          <w:tcPr>
            <w:tcW w:w="1276" w:type="dxa"/>
          </w:tcPr>
          <w:p>
            <w:pPr>
              <w:pStyle w:val="13"/>
              <w:spacing w:before="174" w:line="163" w:lineRule="auto"/>
              <w:ind w:left="108" w:right="190"/>
              <w:jc w:val="both"/>
              <w:rPr>
                <w:sz w:val="24"/>
              </w:rPr>
            </w:pPr>
            <w:r>
              <w:rPr>
                <w:spacing w:val="-4"/>
                <w:sz w:val="24"/>
              </w:rPr>
              <w:t>营造讲党史、感党恩、跟党走的浓</w:t>
            </w:r>
          </w:p>
        </w:tc>
        <w:tc>
          <w:tcPr>
            <w:tcW w:w="2891" w:type="dxa"/>
          </w:tcPr>
          <w:p>
            <w:pPr>
              <w:pStyle w:val="13"/>
              <w:spacing w:before="2"/>
              <w:rPr>
                <w:rFonts w:ascii="Times New Roman"/>
                <w:sz w:val="41"/>
              </w:rPr>
            </w:pPr>
          </w:p>
          <w:p>
            <w:pPr>
              <w:pStyle w:val="13"/>
              <w:spacing w:before="1" w:line="163" w:lineRule="auto"/>
              <w:ind w:left="107" w:right="126"/>
              <w:rPr>
                <w:sz w:val="24"/>
              </w:rPr>
            </w:pPr>
            <w:r>
              <w:rPr>
                <w:spacing w:val="-2"/>
                <w:sz w:val="24"/>
              </w:rPr>
              <w:t>营造讲党史、感党恩、跟党走的浓厚氛围</w:t>
            </w:r>
          </w:p>
        </w:tc>
        <w:tc>
          <w:tcPr>
            <w:tcW w:w="1276" w:type="dxa"/>
          </w:tcPr>
          <w:p>
            <w:pPr>
              <w:pStyle w:val="13"/>
              <w:spacing w:before="25" w:line="163" w:lineRule="auto"/>
              <w:ind w:left="108" w:right="154"/>
              <w:jc w:val="both"/>
              <w:rPr>
                <w:sz w:val="24"/>
              </w:rPr>
            </w:pPr>
            <w:r>
              <w:rPr>
                <w:spacing w:val="-2"/>
                <w:sz w:val="24"/>
              </w:rPr>
              <w:t>≥85</w:t>
            </w:r>
            <w:r>
              <w:rPr>
                <w:spacing w:val="-7"/>
                <w:sz w:val="24"/>
              </w:rPr>
              <w:t xml:space="preserve"> 营造</w:t>
            </w:r>
            <w:r>
              <w:rPr>
                <w:spacing w:val="-4"/>
                <w:sz w:val="24"/>
              </w:rPr>
              <w:t>讲党史、感党恩、</w:t>
            </w:r>
            <w:r>
              <w:rPr>
                <w:spacing w:val="-3"/>
                <w:sz w:val="24"/>
              </w:rPr>
              <w:t>跟党走的</w:t>
            </w:r>
          </w:p>
          <w:p>
            <w:pPr>
              <w:pStyle w:val="13"/>
              <w:spacing w:line="251" w:lineRule="exact"/>
              <w:ind w:left="108"/>
              <w:rPr>
                <w:sz w:val="24"/>
              </w:rPr>
            </w:pPr>
            <w:r>
              <w:rPr>
                <w:spacing w:val="-3"/>
                <w:sz w:val="24"/>
              </w:rPr>
              <w:t>浓厚氛围</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tcPr>
          <w:p>
            <w:pPr>
              <w:pStyle w:val="13"/>
              <w:spacing w:before="2"/>
              <w:rPr>
                <w:rFonts w:ascii="Times New Roman"/>
                <w:sz w:val="28"/>
              </w:rPr>
            </w:pPr>
          </w:p>
          <w:p>
            <w:pPr>
              <w:pStyle w:val="13"/>
              <w:spacing w:before="1" w:line="163" w:lineRule="auto"/>
              <w:ind w:left="327" w:right="189" w:hanging="120"/>
              <w:rPr>
                <w:sz w:val="24"/>
              </w:rPr>
            </w:pPr>
            <w:r>
              <w:rPr>
                <w:spacing w:val="-4"/>
                <w:sz w:val="24"/>
              </w:rPr>
              <w:t>满意度</w:t>
            </w:r>
            <w:r>
              <w:rPr>
                <w:spacing w:val="-6"/>
                <w:sz w:val="24"/>
              </w:rPr>
              <w:t>指标</w:t>
            </w:r>
          </w:p>
        </w:tc>
        <w:tc>
          <w:tcPr>
            <w:tcW w:w="1134" w:type="dxa"/>
          </w:tcPr>
          <w:p>
            <w:pPr>
              <w:pStyle w:val="13"/>
              <w:spacing w:before="173" w:line="163" w:lineRule="auto"/>
              <w:ind w:left="107" w:right="289"/>
              <w:jc w:val="both"/>
              <w:rPr>
                <w:sz w:val="24"/>
              </w:rPr>
            </w:pPr>
            <w:r>
              <w:rPr>
                <w:spacing w:val="-4"/>
                <w:sz w:val="24"/>
              </w:rPr>
              <w:t>服务对象满意度指标</w:t>
            </w:r>
          </w:p>
        </w:tc>
        <w:tc>
          <w:tcPr>
            <w:tcW w:w="1276" w:type="dxa"/>
          </w:tcPr>
          <w:p>
            <w:pPr>
              <w:pStyle w:val="13"/>
              <w:spacing w:before="25" w:line="163" w:lineRule="auto"/>
              <w:ind w:left="108" w:right="190"/>
              <w:jc w:val="both"/>
              <w:rPr>
                <w:sz w:val="24"/>
              </w:rPr>
            </w:pPr>
            <w:r>
              <w:rPr>
                <w:spacing w:val="-4"/>
                <w:sz w:val="24"/>
              </w:rPr>
              <w:t>参加各类活动的党</w:t>
            </w:r>
            <w:r>
              <w:rPr>
                <w:spacing w:val="-3"/>
                <w:sz w:val="24"/>
              </w:rPr>
              <w:t>员对活动</w:t>
            </w:r>
          </w:p>
          <w:p>
            <w:pPr>
              <w:pStyle w:val="13"/>
              <w:spacing w:line="253" w:lineRule="exact"/>
              <w:ind w:left="108"/>
              <w:rPr>
                <w:sz w:val="24"/>
              </w:rPr>
            </w:pPr>
            <w:r>
              <w:rPr>
                <w:spacing w:val="-4"/>
                <w:sz w:val="24"/>
              </w:rPr>
              <w:t>安排满</w:t>
            </w:r>
          </w:p>
        </w:tc>
        <w:tc>
          <w:tcPr>
            <w:tcW w:w="2891" w:type="dxa"/>
          </w:tcPr>
          <w:p>
            <w:pPr>
              <w:pStyle w:val="13"/>
              <w:spacing w:before="2"/>
              <w:rPr>
                <w:rFonts w:ascii="Times New Roman"/>
                <w:sz w:val="28"/>
              </w:rPr>
            </w:pPr>
          </w:p>
          <w:p>
            <w:pPr>
              <w:pStyle w:val="13"/>
              <w:spacing w:before="1" w:line="163" w:lineRule="auto"/>
              <w:ind w:left="107" w:right="126"/>
              <w:rPr>
                <w:sz w:val="24"/>
              </w:rPr>
            </w:pPr>
            <w:r>
              <w:rPr>
                <w:spacing w:val="-2"/>
                <w:sz w:val="24"/>
              </w:rPr>
              <w:t>参加各类活动的党员对活动安排满意率</w:t>
            </w:r>
          </w:p>
        </w:tc>
        <w:tc>
          <w:tcPr>
            <w:tcW w:w="1276" w:type="dxa"/>
          </w:tcPr>
          <w:p>
            <w:pPr>
              <w:pStyle w:val="13"/>
              <w:spacing w:before="2"/>
              <w:rPr>
                <w:rFonts w:ascii="Times New Roman"/>
                <w:sz w:val="28"/>
              </w:rPr>
            </w:pPr>
          </w:p>
          <w:p>
            <w:pPr>
              <w:pStyle w:val="13"/>
              <w:spacing w:before="1"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pStyle w:val="2"/>
        <w:rPr>
          <w:rFonts w:ascii="Times New Roman"/>
          <w:sz w:val="20"/>
        </w:rPr>
      </w:pPr>
    </w:p>
    <w:p>
      <w:pPr>
        <w:pStyle w:val="2"/>
        <w:spacing w:before="2"/>
        <w:rPr>
          <w:rFonts w:ascii="Times New Roman"/>
          <w:sz w:val="17"/>
        </w:rPr>
      </w:pPr>
    </w:p>
    <w:p>
      <w:pPr>
        <w:spacing w:before="28" w:line="290" w:lineRule="auto"/>
        <w:ind w:left="183" w:right="161" w:firstLine="561"/>
        <w:jc w:val="left"/>
        <w:rPr>
          <w:b/>
          <w:sz w:val="28"/>
        </w:rPr>
      </w:pPr>
      <w:r>
        <w:pict>
          <v:line id="_x0000_s1079" o:spid="_x0000_s1079" o:spt="20" style="position:absolute;left:0pt;margin-left:62.35pt;margin-top:61.05pt;height:21.3pt;width:0pt;mso-position-horizontal-relative:page;z-index:-251600896;mso-width-relative:page;mso-height-relative:page;" stroked="t" coordsize="21600,21600">
            <v:path arrowok="t"/>
            <v:fill focussize="0,0"/>
            <v:stroke weight="0.72pt" color="#FFFFFF"/>
            <v:imagedata o:title=""/>
            <o:lock v:ext="edit"/>
          </v:line>
        </w:pict>
      </w:r>
      <w:r>
        <w:pict>
          <v:line id="_x0000_s1080" o:spid="_x0000_s1080" o:spt="20" style="position:absolute;left:0pt;margin-left:532.95pt;margin-top:61.75pt;height:20.6pt;width:0pt;mso-position-horizontal-relative:page;z-index:-251599872;mso-width-relative:page;mso-height-relative:page;" stroked="t" coordsize="21600,21600">
            <v:path arrowok="t"/>
            <v:fill focussize="0,0"/>
            <v:stroke weight="0.72pt" color="#FFFFFF"/>
            <v:imagedata o:title=""/>
            <o:lock v:ext="edit"/>
          </v:line>
        </w:pict>
      </w:r>
      <w:bookmarkStart w:id="32" w:name="11、石家庄市中央商务区北区地下公共空间项目2021年债券付息服务费绩效目标表 "/>
      <w:bookmarkEnd w:id="32"/>
      <w:r>
        <w:rPr>
          <w:b/>
          <w:sz w:val="28"/>
        </w:rPr>
        <w:t>11</w:t>
      </w:r>
      <w:r>
        <w:rPr>
          <w:b/>
          <w:spacing w:val="-1"/>
          <w:sz w:val="28"/>
        </w:rPr>
        <w:t xml:space="preserve">、石家庄市中央商务区北区地下公共空间项目 </w:t>
      </w:r>
      <w:r>
        <w:rPr>
          <w:b/>
          <w:sz w:val="28"/>
        </w:rPr>
        <w:t>2021</w:t>
      </w:r>
      <w:r>
        <w:rPr>
          <w:b/>
          <w:spacing w:val="-5"/>
          <w:sz w:val="28"/>
        </w:rPr>
        <w:t xml:space="preserve"> 年债券付息服务</w:t>
      </w:r>
      <w:r>
        <w:rPr>
          <w:b/>
          <w:spacing w:val="-2"/>
          <w:sz w:val="28"/>
        </w:rPr>
        <w:t>费绩效目标表</w:t>
      </w:r>
    </w:p>
    <w:p>
      <w:pPr>
        <w:tabs>
          <w:tab w:val="left" w:pos="8230"/>
        </w:tabs>
        <w:spacing w:before="0" w:line="372" w:lineRule="exact"/>
        <w:ind w:left="235" w:right="0" w:firstLine="0"/>
        <w:jc w:val="left"/>
        <w:rPr>
          <w:sz w:val="24"/>
        </w:rPr>
      </w:pPr>
      <w:r>
        <w:rPr>
          <w:b/>
          <w:sz w:val="24"/>
        </w:rPr>
        <w:t>810</w:t>
      </w:r>
      <w:r>
        <w:rPr>
          <w:b/>
          <w:spacing w:val="-13"/>
          <w:sz w:val="24"/>
        </w:rPr>
        <w:t xml:space="preserve"> </w:t>
      </w:r>
      <w:r>
        <w:rPr>
          <w:b/>
          <w:sz w:val="24"/>
        </w:rPr>
        <w:t>石家庄市中央商务区建设发展中</w:t>
      </w:r>
      <w:r>
        <w:rPr>
          <w:b/>
          <w:spacing w:val="-10"/>
          <w:sz w:val="24"/>
        </w:rPr>
        <w:t>心</w:t>
      </w:r>
      <w:r>
        <w:rPr>
          <w:b/>
          <w:sz w:val="24"/>
        </w:rPr>
        <w:tab/>
      </w:r>
      <w:r>
        <w:rPr>
          <w:sz w:val="24"/>
        </w:rPr>
        <w:t>单位：万</w:t>
      </w:r>
      <w:r>
        <w:rPr>
          <w:spacing w:val="-10"/>
          <w:sz w:val="24"/>
        </w:rPr>
        <w:t>元</w:t>
      </w: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13010021UCCHTG</w:t>
            </w:r>
          </w:p>
          <w:p>
            <w:pPr>
              <w:pStyle w:val="13"/>
              <w:spacing w:line="301" w:lineRule="exact"/>
              <w:ind w:left="107"/>
              <w:rPr>
                <w:sz w:val="24"/>
              </w:rPr>
            </w:pPr>
            <w:r>
              <w:rPr>
                <w:spacing w:val="-2"/>
                <w:sz w:val="24"/>
              </w:rPr>
              <w:t>NPKBTRB</w:t>
            </w:r>
          </w:p>
        </w:tc>
        <w:tc>
          <w:tcPr>
            <w:tcW w:w="1587" w:type="dxa"/>
          </w:tcPr>
          <w:p>
            <w:pPr>
              <w:pStyle w:val="13"/>
              <w:spacing w:before="57"/>
              <w:ind w:right="296"/>
              <w:jc w:val="right"/>
              <w:rPr>
                <w:b/>
                <w:sz w:val="24"/>
              </w:rPr>
            </w:pPr>
            <w:r>
              <w:rPr>
                <w:b/>
                <w:spacing w:val="-3"/>
                <w:sz w:val="24"/>
              </w:rPr>
              <w:t>项目名称</w:t>
            </w:r>
          </w:p>
        </w:tc>
        <w:tc>
          <w:tcPr>
            <w:tcW w:w="4281" w:type="dxa"/>
            <w:gridSpan w:val="3"/>
          </w:tcPr>
          <w:p>
            <w:pPr>
              <w:pStyle w:val="13"/>
              <w:spacing w:line="279" w:lineRule="exact"/>
              <w:ind w:left="106"/>
              <w:rPr>
                <w:sz w:val="24"/>
              </w:rPr>
            </w:pPr>
            <w:r>
              <w:rPr>
                <w:spacing w:val="-1"/>
                <w:sz w:val="24"/>
              </w:rPr>
              <w:t>石家庄市中央商务区北区地下公共空</w:t>
            </w:r>
          </w:p>
          <w:p>
            <w:pPr>
              <w:pStyle w:val="13"/>
              <w:spacing w:line="301" w:lineRule="exact"/>
              <w:ind w:left="106"/>
              <w:rPr>
                <w:sz w:val="24"/>
              </w:rPr>
            </w:pPr>
            <w:r>
              <w:rPr>
                <w:spacing w:val="-5"/>
                <w:sz w:val="24"/>
              </w:rPr>
              <w:t xml:space="preserve">间项目 </w:t>
            </w:r>
            <w:r>
              <w:rPr>
                <w:sz w:val="24"/>
              </w:rPr>
              <w:t>2021</w:t>
            </w:r>
            <w:r>
              <w:rPr>
                <w:spacing w:val="-5"/>
                <w:sz w:val="24"/>
              </w:rPr>
              <w:t xml:space="preserve"> 年债券付息服务费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2" w:line="163" w:lineRule="auto"/>
              <w:ind w:left="207" w:right="189"/>
              <w:jc w:val="both"/>
              <w:rPr>
                <w:b/>
                <w:sz w:val="24"/>
              </w:rPr>
            </w:pPr>
            <w:r>
              <w:rPr>
                <w:b/>
                <w:spacing w:val="-4"/>
                <w:sz w:val="24"/>
              </w:rPr>
              <w:t>预算规模及资金用途</w:t>
            </w:r>
          </w:p>
        </w:tc>
        <w:tc>
          <w:tcPr>
            <w:tcW w:w="1134" w:type="dxa"/>
          </w:tcPr>
          <w:p>
            <w:pPr>
              <w:pStyle w:val="13"/>
              <w:spacing w:before="59"/>
              <w:ind w:left="205"/>
              <w:rPr>
                <w:b/>
                <w:sz w:val="24"/>
              </w:rPr>
            </w:pPr>
            <w:r>
              <w:rPr>
                <w:b/>
                <w:spacing w:val="-4"/>
                <w:sz w:val="24"/>
              </w:rPr>
              <w:t>预算数</w:t>
            </w:r>
          </w:p>
        </w:tc>
        <w:tc>
          <w:tcPr>
            <w:tcW w:w="1276" w:type="dxa"/>
          </w:tcPr>
          <w:p>
            <w:pPr>
              <w:pStyle w:val="13"/>
              <w:spacing w:before="59"/>
              <w:ind w:left="108"/>
              <w:rPr>
                <w:sz w:val="24"/>
              </w:rPr>
            </w:pPr>
            <w:r>
              <w:rPr>
                <w:spacing w:val="-4"/>
                <w:sz w:val="24"/>
              </w:rPr>
              <w:t>0.08</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9"/>
              <w:ind w:left="106"/>
              <w:rPr>
                <w:sz w:val="24"/>
              </w:rPr>
            </w:pPr>
            <w:r>
              <w:rPr>
                <w:spacing w:val="-4"/>
                <w:sz w:val="24"/>
              </w:rPr>
              <w:t>0.08</w:t>
            </w:r>
          </w:p>
        </w:tc>
        <w:tc>
          <w:tcPr>
            <w:tcW w:w="1276" w:type="dxa"/>
          </w:tcPr>
          <w:p>
            <w:pPr>
              <w:pStyle w:val="13"/>
              <w:spacing w:before="59"/>
              <w:ind w:left="143" w:right="127"/>
              <w:jc w:val="center"/>
              <w:rPr>
                <w:b/>
                <w:sz w:val="24"/>
              </w:rPr>
            </w:pPr>
            <w:r>
              <w:rPr>
                <w:b/>
                <w:spacing w:val="-3"/>
                <w:sz w:val="24"/>
              </w:rPr>
              <w:t>其他资金</w:t>
            </w:r>
          </w:p>
        </w:tc>
        <w:tc>
          <w:tcPr>
            <w:tcW w:w="1701" w:type="dxa"/>
          </w:tcPr>
          <w:p>
            <w:pPr>
              <w:pStyle w:val="13"/>
              <w:spacing w:before="59"/>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1"/>
                <w:sz w:val="24"/>
              </w:rPr>
              <w:t>支付专项债券付息服务费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5"/>
              <w:ind w:left="786"/>
              <w:rPr>
                <w:sz w:val="24"/>
              </w:rPr>
            </w:pPr>
            <w:r>
              <w:rPr>
                <w:spacing w:val="-2"/>
                <w:sz w:val="24"/>
              </w:rPr>
              <w:t>30.00%</w:t>
            </w:r>
          </w:p>
        </w:tc>
        <w:tc>
          <w:tcPr>
            <w:tcW w:w="1587" w:type="dxa"/>
          </w:tcPr>
          <w:p>
            <w:pPr>
              <w:pStyle w:val="13"/>
              <w:spacing w:before="15"/>
              <w:ind w:right="359"/>
              <w:jc w:val="right"/>
              <w:rPr>
                <w:sz w:val="24"/>
              </w:rPr>
            </w:pPr>
            <w:r>
              <w:rPr>
                <w:spacing w:val="-2"/>
                <w:sz w:val="24"/>
              </w:rPr>
              <w:t>60.00%</w:t>
            </w:r>
          </w:p>
        </w:tc>
        <w:tc>
          <w:tcPr>
            <w:tcW w:w="1304" w:type="dxa"/>
          </w:tcPr>
          <w:p>
            <w:pPr>
              <w:pStyle w:val="13"/>
              <w:spacing w:before="15"/>
              <w:ind w:right="218"/>
              <w:jc w:val="right"/>
              <w:rPr>
                <w:sz w:val="24"/>
              </w:rPr>
            </w:pPr>
            <w:r>
              <w:rPr>
                <w:spacing w:val="-2"/>
                <w:sz w:val="24"/>
              </w:rPr>
              <w:t>90.00%</w:t>
            </w:r>
          </w:p>
        </w:tc>
        <w:tc>
          <w:tcPr>
            <w:tcW w:w="2977" w:type="dxa"/>
            <w:gridSpan w:val="2"/>
          </w:tcPr>
          <w:p>
            <w:pPr>
              <w:pStyle w:val="13"/>
              <w:spacing w:before="15"/>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.按照转借协议支付付息服务费，建立良好信用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80" w:lineRule="exact"/>
              <w:ind w:left="138" w:right="123"/>
              <w:jc w:val="center"/>
              <w:rPr>
                <w:b/>
                <w:sz w:val="24"/>
              </w:rPr>
            </w:pPr>
            <w:r>
              <w:rPr>
                <w:b/>
                <w:spacing w:val="-4"/>
                <w:sz w:val="24"/>
              </w:rPr>
              <w:t>一级指</w:t>
            </w:r>
          </w:p>
          <w:p>
            <w:pPr>
              <w:pStyle w:val="13"/>
              <w:spacing w:line="300" w:lineRule="exact"/>
              <w:ind w:left="15"/>
              <w:jc w:val="center"/>
              <w:rPr>
                <w:b/>
                <w:sz w:val="24"/>
              </w:rPr>
            </w:pPr>
            <w:r>
              <w:rPr>
                <w:b/>
                <w:sz w:val="24"/>
              </w:rPr>
              <w:t>标</w:t>
            </w:r>
          </w:p>
        </w:tc>
        <w:tc>
          <w:tcPr>
            <w:tcW w:w="1134" w:type="dxa"/>
          </w:tcPr>
          <w:p>
            <w:pPr>
              <w:pStyle w:val="13"/>
              <w:spacing w:line="280" w:lineRule="exact"/>
              <w:ind w:left="138" w:right="126"/>
              <w:jc w:val="center"/>
              <w:rPr>
                <w:b/>
                <w:sz w:val="24"/>
              </w:rPr>
            </w:pPr>
            <w:r>
              <w:rPr>
                <w:b/>
                <w:spacing w:val="-4"/>
                <w:sz w:val="24"/>
              </w:rPr>
              <w:t>二级指</w:t>
            </w:r>
          </w:p>
          <w:p>
            <w:pPr>
              <w:pStyle w:val="13"/>
              <w:spacing w:line="300"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80" w:lineRule="exact"/>
              <w:ind w:left="116" w:right="101"/>
              <w:jc w:val="center"/>
              <w:rPr>
                <w:b/>
                <w:sz w:val="24"/>
              </w:rPr>
            </w:pPr>
            <w:r>
              <w:rPr>
                <w:b/>
                <w:spacing w:val="-2"/>
                <w:sz w:val="24"/>
              </w:rPr>
              <w:t>指标值确定依</w:t>
            </w:r>
          </w:p>
          <w:p>
            <w:pPr>
              <w:pStyle w:val="13"/>
              <w:spacing w:line="300"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spacing w:before="6"/>
              <w:rPr>
                <w:sz w:val="35"/>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58" w:line="163" w:lineRule="auto"/>
              <w:ind w:left="107" w:right="289"/>
              <w:rPr>
                <w:sz w:val="24"/>
              </w:rPr>
            </w:pPr>
            <w:r>
              <w:rPr>
                <w:spacing w:val="-4"/>
                <w:sz w:val="24"/>
              </w:rPr>
              <w:t>数量指</w:t>
            </w:r>
            <w:r>
              <w:rPr>
                <w:spacing w:val="-10"/>
                <w:sz w:val="24"/>
              </w:rPr>
              <w:t>标</w:t>
            </w:r>
          </w:p>
        </w:tc>
        <w:tc>
          <w:tcPr>
            <w:tcW w:w="1276" w:type="dxa"/>
          </w:tcPr>
          <w:p>
            <w:pPr>
              <w:pStyle w:val="13"/>
              <w:spacing w:before="9" w:line="163" w:lineRule="auto"/>
              <w:ind w:left="108" w:right="190"/>
              <w:rPr>
                <w:sz w:val="24"/>
              </w:rPr>
            </w:pPr>
            <w:r>
              <w:rPr>
                <w:spacing w:val="-4"/>
                <w:sz w:val="24"/>
              </w:rPr>
              <w:t>支付两笔</w:t>
            </w:r>
            <w:r>
              <w:rPr>
                <w:spacing w:val="-3"/>
                <w:sz w:val="24"/>
              </w:rPr>
              <w:t>付息服务</w:t>
            </w:r>
          </w:p>
          <w:p>
            <w:pPr>
              <w:pStyle w:val="13"/>
              <w:spacing w:line="269" w:lineRule="exact"/>
              <w:ind w:left="108"/>
              <w:rPr>
                <w:sz w:val="24"/>
              </w:rPr>
            </w:pPr>
            <w:r>
              <w:rPr>
                <w:sz w:val="24"/>
              </w:rPr>
              <w:t>费</w:t>
            </w:r>
          </w:p>
        </w:tc>
        <w:tc>
          <w:tcPr>
            <w:tcW w:w="2891" w:type="dxa"/>
            <w:gridSpan w:val="2"/>
          </w:tcPr>
          <w:p>
            <w:pPr>
              <w:pStyle w:val="13"/>
              <w:spacing w:before="158" w:line="163" w:lineRule="auto"/>
              <w:ind w:left="107" w:right="126"/>
              <w:rPr>
                <w:sz w:val="24"/>
              </w:rPr>
            </w:pPr>
            <w:r>
              <w:rPr>
                <w:spacing w:val="-2"/>
                <w:sz w:val="24"/>
              </w:rPr>
              <w:t>按照时间节点支付两笔付</w:t>
            </w:r>
            <w:r>
              <w:rPr>
                <w:spacing w:val="-4"/>
                <w:sz w:val="24"/>
              </w:rPr>
              <w:t>息服务费</w:t>
            </w:r>
          </w:p>
        </w:tc>
        <w:tc>
          <w:tcPr>
            <w:tcW w:w="1276" w:type="dxa"/>
          </w:tcPr>
          <w:p>
            <w:pPr>
              <w:pStyle w:val="13"/>
              <w:spacing w:before="9" w:line="163" w:lineRule="auto"/>
              <w:ind w:left="108" w:right="190"/>
              <w:rPr>
                <w:sz w:val="24"/>
              </w:rPr>
            </w:pPr>
            <w:r>
              <w:rPr>
                <w:sz w:val="24"/>
              </w:rPr>
              <w:t>≤2 两笔</w:t>
            </w:r>
            <w:r>
              <w:rPr>
                <w:spacing w:val="-3"/>
                <w:sz w:val="24"/>
              </w:rPr>
              <w:t>付息服务</w:t>
            </w:r>
          </w:p>
          <w:p>
            <w:pPr>
              <w:pStyle w:val="13"/>
              <w:spacing w:line="269" w:lineRule="exact"/>
              <w:ind w:left="108"/>
              <w:rPr>
                <w:sz w:val="24"/>
              </w:rPr>
            </w:pPr>
            <w:r>
              <w:rPr>
                <w:sz w:val="24"/>
              </w:rPr>
              <w:t>费</w:t>
            </w:r>
          </w:p>
        </w:tc>
        <w:tc>
          <w:tcPr>
            <w:tcW w:w="1701" w:type="dxa"/>
          </w:tcPr>
          <w:p>
            <w:pPr>
              <w:pStyle w:val="13"/>
              <w:spacing w:before="208"/>
              <w:ind w:left="106"/>
              <w:rPr>
                <w:sz w:val="24"/>
              </w:rPr>
            </w:pPr>
            <w:r>
              <w:rPr>
                <w:spacing w:val="-2"/>
                <w:sz w:val="24"/>
              </w:rPr>
              <w:t>债券转借协议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before="1" w:line="163" w:lineRule="auto"/>
              <w:ind w:left="107" w:right="289"/>
              <w:rPr>
                <w:sz w:val="24"/>
              </w:rPr>
            </w:pPr>
            <w:r>
              <w:rPr>
                <w:spacing w:val="-4"/>
                <w:sz w:val="24"/>
              </w:rPr>
              <w:t>质量指</w:t>
            </w:r>
            <w:r>
              <w:rPr>
                <w:spacing w:val="-10"/>
                <w:sz w:val="24"/>
              </w:rPr>
              <w:t>标</w:t>
            </w:r>
          </w:p>
        </w:tc>
        <w:tc>
          <w:tcPr>
            <w:tcW w:w="1276" w:type="dxa"/>
          </w:tcPr>
          <w:p>
            <w:pPr>
              <w:pStyle w:val="13"/>
              <w:spacing w:before="160" w:line="163" w:lineRule="auto"/>
              <w:ind w:left="108" w:right="190"/>
              <w:jc w:val="both"/>
              <w:rPr>
                <w:sz w:val="24"/>
              </w:rPr>
            </w:pPr>
            <w:r>
              <w:rPr>
                <w:spacing w:val="-4"/>
                <w:sz w:val="24"/>
              </w:rPr>
              <w:t>归还贷款利息、贷</w:t>
            </w:r>
            <w:r>
              <w:rPr>
                <w:spacing w:val="-3"/>
                <w:sz w:val="24"/>
              </w:rPr>
              <w:t>款完成率</w:t>
            </w:r>
          </w:p>
        </w:tc>
        <w:tc>
          <w:tcPr>
            <w:tcW w:w="2891" w:type="dxa"/>
            <w:gridSpan w:val="2"/>
          </w:tcPr>
          <w:p>
            <w:pPr>
              <w:pStyle w:val="13"/>
              <w:spacing w:before="8"/>
              <w:rPr>
                <w:sz w:val="19"/>
              </w:rPr>
            </w:pPr>
          </w:p>
          <w:p>
            <w:pPr>
              <w:pStyle w:val="13"/>
              <w:ind w:left="107"/>
              <w:rPr>
                <w:sz w:val="24"/>
              </w:rPr>
            </w:pPr>
            <w:r>
              <w:rPr>
                <w:spacing w:val="-1"/>
                <w:sz w:val="24"/>
              </w:rPr>
              <w:t>归还债券付息服务费准确</w:t>
            </w:r>
          </w:p>
        </w:tc>
        <w:tc>
          <w:tcPr>
            <w:tcW w:w="1276" w:type="dxa"/>
          </w:tcPr>
          <w:p>
            <w:pPr>
              <w:pStyle w:val="13"/>
              <w:spacing w:before="8" w:line="163" w:lineRule="auto"/>
              <w:ind w:left="108" w:right="190"/>
              <w:jc w:val="both"/>
              <w:rPr>
                <w:sz w:val="24"/>
              </w:rPr>
            </w:pPr>
            <w:r>
              <w:rPr>
                <w:sz w:val="24"/>
              </w:rPr>
              <w:t>≥100 按</w:t>
            </w:r>
            <w:r>
              <w:rPr>
                <w:spacing w:val="-4"/>
                <w:sz w:val="24"/>
              </w:rPr>
              <w:t>照协议准</w:t>
            </w:r>
            <w:r>
              <w:rPr>
                <w:spacing w:val="-3"/>
                <w:sz w:val="24"/>
              </w:rPr>
              <w:t>确支付付</w:t>
            </w:r>
          </w:p>
          <w:p>
            <w:pPr>
              <w:pStyle w:val="13"/>
              <w:spacing w:line="269" w:lineRule="exact"/>
              <w:ind w:left="108"/>
              <w:rPr>
                <w:sz w:val="24"/>
              </w:rPr>
            </w:pPr>
            <w:r>
              <w:rPr>
                <w:spacing w:val="-3"/>
                <w:sz w:val="24"/>
              </w:rPr>
              <w:t>息服务费</w:t>
            </w:r>
          </w:p>
        </w:tc>
        <w:tc>
          <w:tcPr>
            <w:tcW w:w="1701" w:type="dxa"/>
          </w:tcPr>
          <w:p>
            <w:pPr>
              <w:pStyle w:val="13"/>
              <w:spacing w:before="8"/>
              <w:rPr>
                <w:sz w:val="19"/>
              </w:rPr>
            </w:pPr>
          </w:p>
          <w:p>
            <w:pPr>
              <w:pStyle w:val="13"/>
              <w:ind w:left="106"/>
              <w:rPr>
                <w:sz w:val="24"/>
              </w:rPr>
            </w:pPr>
            <w:r>
              <w:rPr>
                <w:spacing w:val="-2"/>
                <w:sz w:val="24"/>
              </w:rPr>
              <w:t>债券转借协议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时效指</w:t>
            </w:r>
            <w:r>
              <w:rPr>
                <w:spacing w:val="-10"/>
                <w:sz w:val="24"/>
              </w:rPr>
              <w:t>标</w:t>
            </w:r>
          </w:p>
        </w:tc>
        <w:tc>
          <w:tcPr>
            <w:tcW w:w="1276" w:type="dxa"/>
          </w:tcPr>
          <w:p>
            <w:pPr>
              <w:pStyle w:val="13"/>
              <w:spacing w:before="159" w:line="163" w:lineRule="auto"/>
              <w:ind w:left="108" w:right="190"/>
              <w:jc w:val="both"/>
              <w:rPr>
                <w:sz w:val="24"/>
              </w:rPr>
            </w:pPr>
            <w:r>
              <w:rPr>
                <w:spacing w:val="-4"/>
                <w:sz w:val="24"/>
              </w:rPr>
              <w:t>归还贷款利息、贷</w:t>
            </w:r>
            <w:r>
              <w:rPr>
                <w:spacing w:val="-3"/>
                <w:sz w:val="24"/>
              </w:rPr>
              <w:t>款及时率</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归还贷款债券付息服务费</w:t>
            </w:r>
            <w:r>
              <w:rPr>
                <w:spacing w:val="-4"/>
                <w:sz w:val="24"/>
              </w:rPr>
              <w:t>及时率</w:t>
            </w:r>
          </w:p>
        </w:tc>
        <w:tc>
          <w:tcPr>
            <w:tcW w:w="1276" w:type="dxa"/>
          </w:tcPr>
          <w:p>
            <w:pPr>
              <w:pStyle w:val="13"/>
              <w:spacing w:before="8" w:line="163" w:lineRule="auto"/>
              <w:ind w:left="108" w:right="190"/>
              <w:jc w:val="both"/>
              <w:rPr>
                <w:sz w:val="24"/>
              </w:rPr>
            </w:pPr>
            <w:r>
              <w:rPr>
                <w:sz w:val="24"/>
              </w:rPr>
              <w:t>≥100 及</w:t>
            </w:r>
            <w:r>
              <w:rPr>
                <w:spacing w:val="-4"/>
                <w:sz w:val="24"/>
              </w:rPr>
              <w:t>时归还债</w:t>
            </w:r>
            <w:r>
              <w:rPr>
                <w:spacing w:val="-3"/>
                <w:sz w:val="24"/>
              </w:rPr>
              <w:t>券付息服</w:t>
            </w:r>
          </w:p>
          <w:p>
            <w:pPr>
              <w:pStyle w:val="13"/>
              <w:spacing w:line="269" w:lineRule="exact"/>
              <w:ind w:left="108"/>
              <w:rPr>
                <w:sz w:val="24"/>
              </w:rPr>
            </w:pPr>
            <w:r>
              <w:rPr>
                <w:spacing w:val="-5"/>
                <w:sz w:val="24"/>
              </w:rPr>
              <w:t>务费</w:t>
            </w:r>
          </w:p>
        </w:tc>
        <w:tc>
          <w:tcPr>
            <w:tcW w:w="1701" w:type="dxa"/>
          </w:tcPr>
          <w:p>
            <w:pPr>
              <w:pStyle w:val="13"/>
              <w:spacing w:before="7"/>
              <w:rPr>
                <w:sz w:val="19"/>
              </w:rPr>
            </w:pPr>
          </w:p>
          <w:p>
            <w:pPr>
              <w:pStyle w:val="13"/>
              <w:ind w:left="106"/>
              <w:rPr>
                <w:sz w:val="24"/>
              </w:rPr>
            </w:pPr>
            <w:r>
              <w:rPr>
                <w:spacing w:val="-2"/>
                <w:sz w:val="24"/>
              </w:rPr>
              <w:t>债券转借协议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7"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成本指</w:t>
            </w:r>
            <w:r>
              <w:rPr>
                <w:spacing w:val="-10"/>
                <w:sz w:val="24"/>
              </w:rPr>
              <w:t>标</w:t>
            </w:r>
          </w:p>
        </w:tc>
        <w:tc>
          <w:tcPr>
            <w:tcW w:w="1276" w:type="dxa"/>
          </w:tcPr>
          <w:p>
            <w:pPr>
              <w:pStyle w:val="13"/>
              <w:spacing w:before="208"/>
              <w:ind w:left="108"/>
              <w:rPr>
                <w:sz w:val="24"/>
              </w:rPr>
            </w:pPr>
            <w:r>
              <w:rPr>
                <w:spacing w:val="-3"/>
                <w:sz w:val="24"/>
              </w:rPr>
              <w:t>足额支付</w:t>
            </w:r>
          </w:p>
        </w:tc>
        <w:tc>
          <w:tcPr>
            <w:tcW w:w="2891" w:type="dxa"/>
            <w:gridSpan w:val="2"/>
          </w:tcPr>
          <w:p>
            <w:pPr>
              <w:pStyle w:val="13"/>
              <w:spacing w:before="158" w:line="163" w:lineRule="auto"/>
              <w:ind w:left="107" w:right="126"/>
              <w:rPr>
                <w:sz w:val="24"/>
              </w:rPr>
            </w:pPr>
            <w:r>
              <w:rPr>
                <w:spacing w:val="-2"/>
                <w:sz w:val="24"/>
              </w:rPr>
              <w:t>按照债券转借协议和预算批复数足额支付</w:t>
            </w:r>
          </w:p>
        </w:tc>
        <w:tc>
          <w:tcPr>
            <w:tcW w:w="1276" w:type="dxa"/>
          </w:tcPr>
          <w:p>
            <w:pPr>
              <w:pStyle w:val="13"/>
              <w:spacing w:before="10" w:line="163" w:lineRule="auto"/>
              <w:ind w:left="108" w:right="190"/>
              <w:rPr>
                <w:sz w:val="24"/>
              </w:rPr>
            </w:pPr>
            <w:r>
              <w:rPr>
                <w:sz w:val="24"/>
              </w:rPr>
              <w:t>≥100 按</w:t>
            </w:r>
            <w:r>
              <w:rPr>
                <w:spacing w:val="-3"/>
                <w:sz w:val="24"/>
              </w:rPr>
              <w:t>照预算足</w:t>
            </w:r>
          </w:p>
          <w:p>
            <w:pPr>
              <w:pStyle w:val="13"/>
              <w:spacing w:line="266" w:lineRule="exact"/>
              <w:ind w:left="108"/>
              <w:rPr>
                <w:sz w:val="24"/>
              </w:rPr>
            </w:pPr>
            <w:r>
              <w:rPr>
                <w:spacing w:val="-4"/>
                <w:sz w:val="24"/>
              </w:rPr>
              <w:t>额支付</w:t>
            </w:r>
          </w:p>
        </w:tc>
        <w:tc>
          <w:tcPr>
            <w:tcW w:w="1701" w:type="dxa"/>
          </w:tcPr>
          <w:p>
            <w:pPr>
              <w:pStyle w:val="13"/>
              <w:spacing w:before="208"/>
              <w:ind w:left="106"/>
              <w:rPr>
                <w:sz w:val="24"/>
              </w:rPr>
            </w:pPr>
            <w:r>
              <w:rPr>
                <w:spacing w:val="-2"/>
                <w:sz w:val="24"/>
              </w:rPr>
              <w:t>债券转借协议</w:t>
            </w:r>
          </w:p>
        </w:tc>
      </w:tr>
    </w:tbl>
    <w:p>
      <w:pPr>
        <w:spacing w:before="111"/>
        <w:ind w:left="17" w:right="0" w:firstLine="0"/>
        <w:jc w:val="center"/>
        <w:rPr>
          <w:rFonts w:ascii="Times New Roman"/>
          <w:sz w:val="24"/>
        </w:rPr>
      </w:pPr>
      <w:r>
        <w:rPr>
          <w:rFonts w:ascii="Times New Roman"/>
          <w:spacing w:val="-5"/>
          <w:sz w:val="24"/>
        </w:rPr>
        <w:t>38</w:t>
      </w:r>
    </w:p>
    <w:p>
      <w:pPr>
        <w:spacing w:after="0"/>
        <w:jc w:val="center"/>
        <w:rPr>
          <w:rFonts w:ascii="Times New Roman"/>
          <w:sz w:val="24"/>
        </w:rPr>
        <w:sectPr>
          <w:footerReference r:id="rId23" w:type="default"/>
          <w:pgSz w:w="11910" w:h="16840"/>
          <w:pgMar w:top="1920" w:right="1140" w:bottom="280" w:left="1120" w:header="0" w:footer="0" w:gutter="0"/>
          <w:cols w:space="720" w:num="1"/>
        </w:sectPr>
      </w:pPr>
    </w:p>
    <w:p>
      <w:pPr>
        <w:pStyle w:val="2"/>
        <w:spacing w:before="10"/>
        <w:rPr>
          <w:rFonts w:ascii="Times New Roman"/>
          <w:sz w:val="3"/>
        </w:rPr>
      </w:pPr>
    </w:p>
    <w:tbl>
      <w:tblPr>
        <w:tblStyle w:val="5"/>
        <w:tblW w:w="0" w:type="auto"/>
        <w:tblInd w:w="13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5" w:lineRule="exact"/>
              <w:ind w:left="138" w:right="123"/>
              <w:jc w:val="center"/>
              <w:rPr>
                <w:sz w:val="24"/>
              </w:rPr>
            </w:pPr>
            <w:r>
              <w:rPr>
                <w:spacing w:val="-4"/>
                <w:sz w:val="24"/>
              </w:rPr>
              <w:t>效益指</w:t>
            </w:r>
          </w:p>
          <w:p>
            <w:pPr>
              <w:pStyle w:val="13"/>
              <w:spacing w:line="285" w:lineRule="exact"/>
              <w:ind w:left="15"/>
              <w:jc w:val="center"/>
              <w:rPr>
                <w:sz w:val="24"/>
              </w:rPr>
            </w:pPr>
            <w:r>
              <w:rPr>
                <w:sz w:val="24"/>
              </w:rPr>
              <w:t>标</w:t>
            </w:r>
          </w:p>
        </w:tc>
        <w:tc>
          <w:tcPr>
            <w:tcW w:w="1134" w:type="dxa"/>
          </w:tcPr>
          <w:p>
            <w:pPr>
              <w:pStyle w:val="13"/>
              <w:spacing w:line="295" w:lineRule="exact"/>
              <w:ind w:left="107"/>
              <w:rPr>
                <w:sz w:val="24"/>
              </w:rPr>
            </w:pPr>
            <w:r>
              <w:rPr>
                <w:spacing w:val="-4"/>
                <w:sz w:val="24"/>
              </w:rPr>
              <w:t>社会效</w:t>
            </w:r>
          </w:p>
          <w:p>
            <w:pPr>
              <w:pStyle w:val="13"/>
              <w:spacing w:line="285" w:lineRule="exact"/>
              <w:ind w:left="107"/>
              <w:rPr>
                <w:sz w:val="24"/>
              </w:rPr>
            </w:pPr>
            <w:r>
              <w:rPr>
                <w:spacing w:val="-4"/>
                <w:sz w:val="24"/>
              </w:rPr>
              <w:t>益指标</w:t>
            </w:r>
          </w:p>
        </w:tc>
        <w:tc>
          <w:tcPr>
            <w:tcW w:w="1276" w:type="dxa"/>
          </w:tcPr>
          <w:p>
            <w:pPr>
              <w:pStyle w:val="13"/>
              <w:spacing w:line="295" w:lineRule="exact"/>
              <w:ind w:left="108"/>
              <w:rPr>
                <w:sz w:val="24"/>
              </w:rPr>
            </w:pPr>
            <w:r>
              <w:rPr>
                <w:spacing w:val="-3"/>
                <w:sz w:val="24"/>
              </w:rPr>
              <w:t>贷款违约</w:t>
            </w:r>
          </w:p>
          <w:p>
            <w:pPr>
              <w:pStyle w:val="13"/>
              <w:spacing w:line="285" w:lineRule="exact"/>
              <w:ind w:left="108"/>
              <w:rPr>
                <w:sz w:val="24"/>
              </w:rPr>
            </w:pPr>
            <w:r>
              <w:rPr>
                <w:sz w:val="24"/>
              </w:rPr>
              <w:t>率</w:t>
            </w:r>
          </w:p>
        </w:tc>
        <w:tc>
          <w:tcPr>
            <w:tcW w:w="2891" w:type="dxa"/>
          </w:tcPr>
          <w:p>
            <w:pPr>
              <w:pStyle w:val="13"/>
              <w:spacing w:before="73"/>
              <w:ind w:left="107"/>
              <w:rPr>
                <w:sz w:val="24"/>
              </w:rPr>
            </w:pPr>
            <w:r>
              <w:rPr>
                <w:spacing w:val="-2"/>
                <w:sz w:val="24"/>
              </w:rPr>
              <w:t>债券违约率</w:t>
            </w:r>
          </w:p>
        </w:tc>
        <w:tc>
          <w:tcPr>
            <w:tcW w:w="1276" w:type="dxa"/>
          </w:tcPr>
          <w:p>
            <w:pPr>
              <w:pStyle w:val="13"/>
              <w:spacing w:line="295" w:lineRule="exact"/>
              <w:ind w:left="108"/>
              <w:rPr>
                <w:sz w:val="24"/>
              </w:rPr>
            </w:pPr>
            <w:r>
              <w:rPr>
                <w:sz w:val="24"/>
              </w:rPr>
              <w:t>≤0</w:t>
            </w:r>
            <w:r>
              <w:rPr>
                <w:spacing w:val="-9"/>
                <w:sz w:val="24"/>
              </w:rPr>
              <w:t xml:space="preserve"> 不违</w:t>
            </w:r>
          </w:p>
          <w:p>
            <w:pPr>
              <w:pStyle w:val="13"/>
              <w:spacing w:line="285" w:lineRule="exact"/>
              <w:ind w:left="108"/>
              <w:rPr>
                <w:sz w:val="24"/>
              </w:rPr>
            </w:pPr>
            <w:r>
              <w:rPr>
                <w:sz w:val="24"/>
              </w:rPr>
              <w:t>约</w:t>
            </w:r>
          </w:p>
        </w:tc>
        <w:tc>
          <w:tcPr>
            <w:tcW w:w="170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3" w:line="163" w:lineRule="auto"/>
              <w:ind w:left="327" w:right="189" w:hanging="120"/>
              <w:rPr>
                <w:sz w:val="24"/>
              </w:rPr>
            </w:pPr>
            <w:r>
              <w:rPr>
                <w:spacing w:val="-4"/>
                <w:sz w:val="24"/>
              </w:rPr>
              <w:t>满意度</w:t>
            </w:r>
            <w:r>
              <w:rPr>
                <w:spacing w:val="-6"/>
                <w:sz w:val="24"/>
              </w:rPr>
              <w:t>指标</w:t>
            </w:r>
          </w:p>
        </w:tc>
        <w:tc>
          <w:tcPr>
            <w:tcW w:w="1134" w:type="dxa"/>
          </w:tcPr>
          <w:p>
            <w:pPr>
              <w:pStyle w:val="13"/>
              <w:spacing w:before="25" w:line="163" w:lineRule="auto"/>
              <w:ind w:left="107" w:right="289"/>
              <w:rPr>
                <w:sz w:val="24"/>
              </w:rPr>
            </w:pPr>
            <w:r>
              <w:rPr>
                <w:spacing w:val="-4"/>
                <w:sz w:val="24"/>
              </w:rPr>
              <w:t>服务对象满意</w:t>
            </w:r>
          </w:p>
          <w:p>
            <w:pPr>
              <w:pStyle w:val="13"/>
              <w:spacing w:line="253" w:lineRule="exact"/>
              <w:ind w:left="107"/>
              <w:rPr>
                <w:sz w:val="24"/>
              </w:rPr>
            </w:pPr>
            <w:r>
              <w:rPr>
                <w:spacing w:val="-4"/>
                <w:sz w:val="24"/>
              </w:rPr>
              <w:t>度指标</w:t>
            </w:r>
          </w:p>
        </w:tc>
        <w:tc>
          <w:tcPr>
            <w:tcW w:w="1276" w:type="dxa"/>
          </w:tcPr>
          <w:p>
            <w:pPr>
              <w:pStyle w:val="13"/>
              <w:spacing w:before="173" w:line="163" w:lineRule="auto"/>
              <w:ind w:left="108" w:right="190"/>
              <w:rPr>
                <w:sz w:val="24"/>
              </w:rPr>
            </w:pPr>
            <w:r>
              <w:rPr>
                <w:spacing w:val="-4"/>
                <w:sz w:val="24"/>
              </w:rPr>
              <w:t>机关单位</w:t>
            </w:r>
            <w:r>
              <w:rPr>
                <w:spacing w:val="-6"/>
                <w:sz w:val="24"/>
              </w:rPr>
              <w:t>满意</w:t>
            </w:r>
          </w:p>
        </w:tc>
        <w:tc>
          <w:tcPr>
            <w:tcW w:w="2891" w:type="dxa"/>
          </w:tcPr>
          <w:p>
            <w:pPr>
              <w:pStyle w:val="13"/>
              <w:spacing w:before="223"/>
              <w:ind w:left="107"/>
              <w:rPr>
                <w:sz w:val="24"/>
              </w:rPr>
            </w:pPr>
            <w:r>
              <w:rPr>
                <w:spacing w:val="-2"/>
                <w:sz w:val="24"/>
              </w:rPr>
              <w:t>机关单位满意</w:t>
            </w:r>
          </w:p>
        </w:tc>
        <w:tc>
          <w:tcPr>
            <w:tcW w:w="1276" w:type="dxa"/>
          </w:tcPr>
          <w:p>
            <w:pPr>
              <w:pStyle w:val="13"/>
              <w:spacing w:before="173"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2"/>
              </w:rPr>
            </w:pPr>
          </w:p>
        </w:tc>
      </w:tr>
    </w:tbl>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1"/>
        <w:rPr>
          <w:rFonts w:ascii="Times New Roman"/>
          <w:sz w:val="20"/>
        </w:rPr>
      </w:pPr>
    </w:p>
    <w:p>
      <w:pPr>
        <w:spacing w:before="0"/>
        <w:ind w:left="20" w:right="0" w:firstLine="0"/>
        <w:jc w:val="center"/>
        <w:rPr>
          <w:rFonts w:ascii="Times New Roman"/>
          <w:sz w:val="18"/>
        </w:rPr>
      </w:pPr>
      <w:r>
        <w:rPr>
          <w:rFonts w:ascii="Times New Roman"/>
          <w:spacing w:val="-5"/>
          <w:sz w:val="18"/>
        </w:rPr>
        <w:t>39</w:t>
      </w:r>
    </w:p>
    <w:p>
      <w:pPr>
        <w:spacing w:after="0"/>
        <w:jc w:val="center"/>
        <w:rPr>
          <w:rFonts w:ascii="Times New Roman"/>
          <w:sz w:val="18"/>
        </w:rPr>
        <w:sectPr>
          <w:footerReference r:id="rId24" w:type="default"/>
          <w:pgSz w:w="11910" w:h="16840"/>
          <w:pgMar w:top="1920" w:right="1140" w:bottom="280" w:left="1120" w:header="0" w:footer="0" w:gutter="0"/>
          <w:cols w:space="720" w:num="1"/>
        </w:sectPr>
      </w:pPr>
    </w:p>
    <w:p>
      <w:pPr>
        <w:pStyle w:val="2"/>
        <w:spacing w:before="43"/>
        <w:ind w:left="1440"/>
        <w:rPr>
          <w:rFonts w:ascii="黑体" w:eastAsia="黑体"/>
        </w:rPr>
      </w:pPr>
      <w:r>
        <w:rPr>
          <w:rFonts w:ascii="黑体" w:eastAsia="黑体"/>
          <w:spacing w:val="-4"/>
        </w:rPr>
        <w:t>六、政府采购预算情</w:t>
      </w:r>
      <w:r>
        <w:rPr>
          <w:rFonts w:ascii="黑体" w:eastAsia="黑体"/>
          <w:spacing w:val="-10"/>
        </w:rPr>
        <w:t>况</w:t>
      </w:r>
    </w:p>
    <w:p>
      <w:pPr>
        <w:pStyle w:val="2"/>
        <w:spacing w:before="5" w:line="401" w:lineRule="exact"/>
        <w:ind w:left="1200"/>
      </w:pPr>
      <w:bookmarkStart w:id="33" w:name=" 2021年，我部门安排政府采购预算3.25万元。具体内容见下表。"/>
      <w:bookmarkEnd w:id="33"/>
      <w:r>
        <w:rPr>
          <w:rFonts w:ascii="Times New Roman" w:eastAsia="Times New Roman"/>
          <w:spacing w:val="-4"/>
        </w:rPr>
        <w:t>2021</w:t>
      </w:r>
      <w:r>
        <w:rPr>
          <w:rFonts w:ascii="Times New Roman" w:eastAsia="Times New Roman"/>
          <w:spacing w:val="-1"/>
        </w:rPr>
        <w:t xml:space="preserve"> </w:t>
      </w:r>
      <w:r>
        <w:rPr>
          <w:spacing w:val="-4"/>
        </w:rPr>
        <w:t>年，我部门安排政府采购预算</w:t>
      </w:r>
      <w:r>
        <w:rPr>
          <w:spacing w:val="-58"/>
        </w:rPr>
        <w:t xml:space="preserve"> </w:t>
      </w:r>
      <w:r>
        <w:rPr>
          <w:rFonts w:ascii="Times New Roman" w:eastAsia="Times New Roman"/>
          <w:spacing w:val="-4"/>
        </w:rPr>
        <w:t>3.25</w:t>
      </w:r>
      <w:r>
        <w:rPr>
          <w:rFonts w:ascii="Times New Roman" w:eastAsia="Times New Roman"/>
          <w:spacing w:val="-1"/>
        </w:rPr>
        <w:t xml:space="preserve"> </w:t>
      </w:r>
      <w:r>
        <w:rPr>
          <w:spacing w:val="-4"/>
        </w:rPr>
        <w:t>万元。具体内容见下表</w:t>
      </w:r>
      <w:r>
        <w:rPr>
          <w:spacing w:val="-10"/>
        </w:rPr>
        <w:t>。</w:t>
      </w:r>
    </w:p>
    <w:p>
      <w:pPr>
        <w:pStyle w:val="2"/>
        <w:spacing w:line="539" w:lineRule="exact"/>
        <w:ind w:left="637" w:right="1"/>
        <w:jc w:val="center"/>
        <w:rPr>
          <w:rFonts w:ascii="微软雅黑" w:eastAsia="微软雅黑"/>
        </w:rPr>
      </w:pPr>
      <w:bookmarkStart w:id="34" w:name="部门政府采购预算"/>
      <w:bookmarkEnd w:id="34"/>
      <w:r>
        <w:rPr>
          <w:rFonts w:ascii="微软雅黑" w:eastAsia="微软雅黑"/>
          <w:spacing w:val="-4"/>
        </w:rPr>
        <w:t>部门政府采购预</w:t>
      </w:r>
      <w:r>
        <w:rPr>
          <w:rFonts w:ascii="微软雅黑" w:eastAsia="微软雅黑"/>
          <w:spacing w:val="-10"/>
        </w:rPr>
        <w:t>算</w:t>
      </w:r>
    </w:p>
    <w:p>
      <w:pPr>
        <w:tabs>
          <w:tab w:val="left" w:pos="14325"/>
        </w:tabs>
        <w:spacing w:before="0" w:line="401" w:lineRule="exact"/>
        <w:ind w:left="232" w:right="0" w:firstLine="0"/>
        <w:jc w:val="left"/>
        <w:rPr>
          <w:sz w:val="24"/>
        </w:rPr>
      </w:pPr>
      <w:r>
        <w:pict>
          <v:line id="_x0000_s1081" o:spid="_x0000_s1081" o:spt="20" style="position:absolute;left:0pt;margin-left:33.3pt;margin-top:1.05pt;height:16.5pt;width:0pt;mso-position-horizontal-relative:page;z-index:-251598848;mso-width-relative:page;mso-height-relative:page;" stroked="t" coordsize="21600,21600">
            <v:path arrowok="t"/>
            <v:fill focussize="0,0"/>
            <v:stroke weight="0.72pt" color="#FFFFFF"/>
            <v:imagedata o:title=""/>
            <o:lock v:ext="edit"/>
          </v:line>
        </w:pict>
      </w:r>
      <w:r>
        <w:pict>
          <v:line id="_x0000_s1082" o:spid="_x0000_s1082" o:spt="20" style="position:absolute;left:0pt;margin-left:808.65pt;margin-top:1.8pt;height:15.75pt;width:0pt;mso-position-horizontal-relative:page;z-index:-251597824;mso-width-relative:page;mso-height-relative:page;" stroked="t" coordsize="21600,21600">
            <v:path arrowok="t"/>
            <v:fill focussize="0,0"/>
            <v:stroke weight="0.72pt" color="#FFFFFF"/>
            <v:imagedata o:title=""/>
            <o:lock v:ext="edit"/>
          </v:line>
        </w:pict>
      </w:r>
      <w:r>
        <w:pict>
          <v:shape id="_x0000_s1083" o:spid="_x0000_s1083" o:spt="202" type="#_x0000_t202" style="position:absolute;left:0pt;margin-left:32.9pt;margin-top:16.8pt;height:185.25pt;width:776.1pt;mso-position-horizontal-relative:page;z-index:251658240;mso-width-relative:page;mso-height-relative:page;" filled="f" stroked="f" coordsize="21600,21600">
            <v:path/>
            <v:fill on="f" focussize="0,0"/>
            <v:stroke on="f" joinstyle="miter"/>
            <v:imagedata o:title=""/>
            <o:lock v:ext="edit"/>
            <v:textbox inset="0mm,0mm,0mm,0mm">
              <w:txbxContent>
                <w:tbl>
                  <w:tblPr>
                    <w:tblStyle w:val="5"/>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rPr>
                    <w:tc>
                      <w:tcPr>
                        <w:tcW w:w="3118" w:type="dxa"/>
                        <w:gridSpan w:val="2"/>
                      </w:tcPr>
                      <w:p>
                        <w:pPr>
                          <w:pStyle w:val="13"/>
                          <w:spacing w:line="280" w:lineRule="exact"/>
                          <w:ind w:left="598"/>
                          <w:rPr>
                            <w:b/>
                            <w:sz w:val="24"/>
                          </w:rPr>
                        </w:pPr>
                        <w:r>
                          <w:rPr>
                            <w:b/>
                            <w:spacing w:val="-2"/>
                            <w:sz w:val="24"/>
                          </w:rPr>
                          <w:t>政府采购项目来源</w:t>
                        </w:r>
                      </w:p>
                    </w:tc>
                    <w:tc>
                      <w:tcPr>
                        <w:tcW w:w="1531" w:type="dxa"/>
                        <w:vMerge w:val="restart"/>
                      </w:tcPr>
                      <w:p>
                        <w:pPr>
                          <w:pStyle w:val="13"/>
                          <w:spacing w:before="10"/>
                          <w:rPr>
                            <w:rFonts w:ascii="Times New Roman"/>
                            <w:sz w:val="41"/>
                          </w:rPr>
                        </w:pPr>
                      </w:p>
                      <w:p>
                        <w:pPr>
                          <w:pStyle w:val="13"/>
                          <w:spacing w:line="163" w:lineRule="auto"/>
                          <w:ind w:left="643" w:right="150" w:hanging="480"/>
                          <w:rPr>
                            <w:b/>
                            <w:sz w:val="24"/>
                          </w:rPr>
                        </w:pPr>
                        <w:r>
                          <w:rPr>
                            <w:b/>
                            <w:spacing w:val="-2"/>
                            <w:sz w:val="24"/>
                          </w:rPr>
                          <w:t>采购物品名</w:t>
                        </w:r>
                        <w:r>
                          <w:rPr>
                            <w:b/>
                            <w:spacing w:val="-10"/>
                            <w:sz w:val="24"/>
                          </w:rPr>
                          <w:t>称</w:t>
                        </w:r>
                      </w:p>
                    </w:tc>
                    <w:tc>
                      <w:tcPr>
                        <w:tcW w:w="1531" w:type="dxa"/>
                        <w:vMerge w:val="restart"/>
                      </w:tcPr>
                      <w:p>
                        <w:pPr>
                          <w:pStyle w:val="13"/>
                          <w:spacing w:before="10"/>
                          <w:rPr>
                            <w:rFonts w:ascii="Times New Roman"/>
                            <w:sz w:val="41"/>
                          </w:rPr>
                        </w:pPr>
                      </w:p>
                      <w:p>
                        <w:pPr>
                          <w:pStyle w:val="13"/>
                          <w:spacing w:line="163" w:lineRule="auto"/>
                          <w:ind w:left="403" w:right="150" w:hanging="240"/>
                          <w:rPr>
                            <w:b/>
                            <w:sz w:val="24"/>
                          </w:rPr>
                        </w:pPr>
                        <w:r>
                          <w:rPr>
                            <w:b/>
                            <w:spacing w:val="-2"/>
                            <w:sz w:val="24"/>
                          </w:rPr>
                          <w:t>政府采购目</w:t>
                        </w:r>
                        <w:r>
                          <w:rPr>
                            <w:b/>
                            <w:spacing w:val="-4"/>
                            <w:sz w:val="24"/>
                          </w:rPr>
                          <w:t>录序号</w:t>
                        </w:r>
                      </w:p>
                    </w:tc>
                    <w:tc>
                      <w:tcPr>
                        <w:tcW w:w="709" w:type="dxa"/>
                        <w:vMerge w:val="restart"/>
                      </w:tcPr>
                      <w:p>
                        <w:pPr>
                          <w:pStyle w:val="13"/>
                          <w:spacing w:before="10"/>
                          <w:rPr>
                            <w:rFonts w:ascii="Times New Roman"/>
                            <w:sz w:val="41"/>
                          </w:rPr>
                        </w:pPr>
                      </w:p>
                      <w:p>
                        <w:pPr>
                          <w:pStyle w:val="13"/>
                          <w:spacing w:line="163" w:lineRule="auto"/>
                          <w:ind w:left="113" w:right="98"/>
                          <w:rPr>
                            <w:b/>
                            <w:sz w:val="24"/>
                          </w:rPr>
                        </w:pPr>
                        <w:r>
                          <w:rPr>
                            <w:b/>
                            <w:spacing w:val="-6"/>
                            <w:sz w:val="24"/>
                          </w:rPr>
                          <w:t>计量</w:t>
                        </w:r>
                        <w:r>
                          <w:rPr>
                            <w:b/>
                            <w:spacing w:val="-5"/>
                            <w:sz w:val="24"/>
                          </w:rPr>
                          <w:t>单位</w:t>
                        </w:r>
                      </w:p>
                    </w:tc>
                    <w:tc>
                      <w:tcPr>
                        <w:tcW w:w="907" w:type="dxa"/>
                        <w:vMerge w:val="restart"/>
                      </w:tcPr>
                      <w:p>
                        <w:pPr>
                          <w:pStyle w:val="13"/>
                          <w:spacing w:before="11"/>
                          <w:rPr>
                            <w:rFonts w:ascii="Times New Roman"/>
                            <w:sz w:val="45"/>
                          </w:rPr>
                        </w:pPr>
                      </w:p>
                      <w:p>
                        <w:pPr>
                          <w:pStyle w:val="13"/>
                          <w:ind w:left="213"/>
                          <w:rPr>
                            <w:b/>
                            <w:sz w:val="24"/>
                          </w:rPr>
                        </w:pPr>
                        <w:r>
                          <w:rPr>
                            <w:b/>
                            <w:spacing w:val="-5"/>
                            <w:sz w:val="24"/>
                          </w:rPr>
                          <w:t>数量</w:t>
                        </w:r>
                      </w:p>
                    </w:tc>
                    <w:tc>
                      <w:tcPr>
                        <w:tcW w:w="907" w:type="dxa"/>
                        <w:vMerge w:val="restart"/>
                      </w:tcPr>
                      <w:p>
                        <w:pPr>
                          <w:pStyle w:val="13"/>
                          <w:spacing w:before="11"/>
                          <w:rPr>
                            <w:rFonts w:ascii="Times New Roman"/>
                            <w:sz w:val="45"/>
                          </w:rPr>
                        </w:pPr>
                      </w:p>
                      <w:p>
                        <w:pPr>
                          <w:pStyle w:val="13"/>
                          <w:ind w:left="213"/>
                          <w:rPr>
                            <w:b/>
                            <w:sz w:val="24"/>
                          </w:rPr>
                        </w:pPr>
                        <w:r>
                          <w:rPr>
                            <w:b/>
                            <w:spacing w:val="-5"/>
                            <w:sz w:val="24"/>
                          </w:rPr>
                          <w:t>单价</w:t>
                        </w:r>
                      </w:p>
                    </w:tc>
                    <w:tc>
                      <w:tcPr>
                        <w:tcW w:w="6804" w:type="dxa"/>
                        <w:gridSpan w:val="6"/>
                      </w:tcPr>
                      <w:p>
                        <w:pPr>
                          <w:pStyle w:val="13"/>
                          <w:spacing w:line="280" w:lineRule="exact"/>
                          <w:ind w:left="1226" w:right="1213"/>
                          <w:jc w:val="center"/>
                          <w:rPr>
                            <w:b/>
                            <w:sz w:val="24"/>
                          </w:rPr>
                        </w:pPr>
                        <w:r>
                          <w:rPr>
                            <w:b/>
                            <w:sz w:val="24"/>
                          </w:rPr>
                          <w:t>政府采购金额（当年部门预算安排资金</w:t>
                        </w:r>
                        <w:r>
                          <w:rPr>
                            <w:b/>
                            <w:spacing w:val="-10"/>
                            <w:sz w:val="24"/>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984" w:type="dxa"/>
                      </w:tcPr>
                      <w:p>
                        <w:pPr>
                          <w:pStyle w:val="13"/>
                          <w:spacing w:before="4"/>
                          <w:rPr>
                            <w:rFonts w:ascii="Times New Roman"/>
                            <w:sz w:val="32"/>
                          </w:rPr>
                        </w:pPr>
                      </w:p>
                      <w:p>
                        <w:pPr>
                          <w:pStyle w:val="13"/>
                          <w:ind w:left="149" w:right="134"/>
                          <w:jc w:val="center"/>
                          <w:rPr>
                            <w:b/>
                            <w:sz w:val="24"/>
                          </w:rPr>
                        </w:pPr>
                        <w:r>
                          <w:rPr>
                            <w:b/>
                            <w:spacing w:val="-3"/>
                            <w:sz w:val="24"/>
                          </w:rPr>
                          <w:t>项目名称</w:t>
                        </w:r>
                      </w:p>
                    </w:tc>
                    <w:tc>
                      <w:tcPr>
                        <w:tcW w:w="1134" w:type="dxa"/>
                      </w:tcPr>
                      <w:p>
                        <w:pPr>
                          <w:pStyle w:val="13"/>
                          <w:spacing w:before="2"/>
                          <w:rPr>
                            <w:rFonts w:ascii="Times New Roman"/>
                            <w:sz w:val="28"/>
                          </w:rPr>
                        </w:pPr>
                      </w:p>
                      <w:p>
                        <w:pPr>
                          <w:pStyle w:val="13"/>
                          <w:spacing w:before="1" w:line="163" w:lineRule="auto"/>
                          <w:ind w:left="445" w:right="191" w:hanging="240"/>
                          <w:rPr>
                            <w:b/>
                            <w:sz w:val="24"/>
                          </w:rPr>
                        </w:pPr>
                        <w:r>
                          <w:rPr>
                            <w:b/>
                            <w:spacing w:val="-4"/>
                            <w:sz w:val="24"/>
                          </w:rPr>
                          <w:t>预算资</w:t>
                        </w:r>
                        <w:r>
                          <w:rPr>
                            <w:b/>
                            <w:spacing w:val="-10"/>
                            <w:sz w:val="24"/>
                          </w:rPr>
                          <w:t>金</w:t>
                        </w:r>
                      </w:p>
                    </w:tc>
                    <w:tc>
                      <w:tcPr>
                        <w:tcW w:w="1531" w:type="dxa"/>
                        <w:vMerge w:val="continue"/>
                        <w:tcBorders>
                          <w:top w:val="nil"/>
                        </w:tcBorders>
                      </w:tcPr>
                      <w:p>
                        <w:pPr>
                          <w:rPr>
                            <w:sz w:val="2"/>
                            <w:szCs w:val="2"/>
                          </w:rPr>
                        </w:pPr>
                      </w:p>
                    </w:tc>
                    <w:tc>
                      <w:tcPr>
                        <w:tcW w:w="1531"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907" w:type="dxa"/>
                        <w:vMerge w:val="continue"/>
                        <w:tcBorders>
                          <w:top w:val="nil"/>
                        </w:tcBorders>
                      </w:tcPr>
                      <w:p>
                        <w:pPr>
                          <w:rPr>
                            <w:sz w:val="2"/>
                            <w:szCs w:val="2"/>
                          </w:rPr>
                        </w:pPr>
                      </w:p>
                    </w:tc>
                    <w:tc>
                      <w:tcPr>
                        <w:tcW w:w="907" w:type="dxa"/>
                        <w:vMerge w:val="continue"/>
                        <w:tcBorders>
                          <w:top w:val="nil"/>
                        </w:tcBorders>
                      </w:tcPr>
                      <w:p>
                        <w:pPr>
                          <w:rPr>
                            <w:sz w:val="2"/>
                            <w:szCs w:val="2"/>
                          </w:rPr>
                        </w:pPr>
                      </w:p>
                    </w:tc>
                    <w:tc>
                      <w:tcPr>
                        <w:tcW w:w="1134" w:type="dxa"/>
                      </w:tcPr>
                      <w:p>
                        <w:pPr>
                          <w:pStyle w:val="13"/>
                          <w:spacing w:before="4"/>
                          <w:rPr>
                            <w:rFonts w:ascii="Times New Roman"/>
                            <w:sz w:val="32"/>
                          </w:rPr>
                        </w:pPr>
                      </w:p>
                      <w:p>
                        <w:pPr>
                          <w:pStyle w:val="13"/>
                          <w:ind w:left="326"/>
                          <w:rPr>
                            <w:b/>
                            <w:sz w:val="24"/>
                          </w:rPr>
                        </w:pPr>
                        <w:r>
                          <w:rPr>
                            <w:b/>
                            <w:spacing w:val="-5"/>
                            <w:sz w:val="24"/>
                          </w:rPr>
                          <w:t>合计</w:t>
                        </w:r>
                      </w:p>
                    </w:tc>
                    <w:tc>
                      <w:tcPr>
                        <w:tcW w:w="1134" w:type="dxa"/>
                      </w:tcPr>
                      <w:p>
                        <w:pPr>
                          <w:pStyle w:val="13"/>
                          <w:spacing w:before="173" w:line="163" w:lineRule="auto"/>
                          <w:ind w:left="205" w:right="191"/>
                          <w:jc w:val="both"/>
                          <w:rPr>
                            <w:b/>
                            <w:sz w:val="24"/>
                          </w:rPr>
                        </w:pPr>
                        <w:r>
                          <w:rPr>
                            <w:b/>
                            <w:spacing w:val="-4"/>
                            <w:sz w:val="24"/>
                          </w:rPr>
                          <w:t>一般公共预算</w:t>
                        </w:r>
                        <w:r>
                          <w:rPr>
                            <w:b/>
                            <w:spacing w:val="-6"/>
                            <w:sz w:val="24"/>
                          </w:rPr>
                          <w:t>拨款</w:t>
                        </w:r>
                      </w:p>
                    </w:tc>
                    <w:tc>
                      <w:tcPr>
                        <w:tcW w:w="1134" w:type="dxa"/>
                      </w:tcPr>
                      <w:p>
                        <w:pPr>
                          <w:pStyle w:val="13"/>
                          <w:spacing w:before="2"/>
                          <w:rPr>
                            <w:rFonts w:ascii="Times New Roman"/>
                            <w:sz w:val="28"/>
                          </w:rPr>
                        </w:pPr>
                      </w:p>
                      <w:p>
                        <w:pPr>
                          <w:pStyle w:val="13"/>
                          <w:spacing w:before="1" w:line="163" w:lineRule="auto"/>
                          <w:ind w:left="206" w:right="190"/>
                          <w:rPr>
                            <w:b/>
                            <w:sz w:val="24"/>
                          </w:rPr>
                        </w:pPr>
                        <w:r>
                          <w:rPr>
                            <w:b/>
                            <w:spacing w:val="-4"/>
                            <w:sz w:val="24"/>
                          </w:rPr>
                          <w:t>基金预算拨款</w:t>
                        </w:r>
                      </w:p>
                    </w:tc>
                    <w:tc>
                      <w:tcPr>
                        <w:tcW w:w="1134" w:type="dxa"/>
                      </w:tcPr>
                      <w:p>
                        <w:pPr>
                          <w:pStyle w:val="13"/>
                          <w:spacing w:before="25" w:line="163" w:lineRule="auto"/>
                          <w:ind w:left="205" w:right="191"/>
                          <w:jc w:val="both"/>
                          <w:rPr>
                            <w:b/>
                            <w:sz w:val="24"/>
                          </w:rPr>
                        </w:pPr>
                        <w:r>
                          <w:rPr>
                            <w:b/>
                            <w:spacing w:val="-4"/>
                            <w:sz w:val="24"/>
                          </w:rPr>
                          <w:t>国有资本经营预算拨</w:t>
                        </w:r>
                      </w:p>
                      <w:p>
                        <w:pPr>
                          <w:pStyle w:val="13"/>
                          <w:spacing w:line="253" w:lineRule="exact"/>
                          <w:ind w:left="12"/>
                          <w:jc w:val="center"/>
                          <w:rPr>
                            <w:b/>
                            <w:sz w:val="24"/>
                          </w:rPr>
                        </w:pPr>
                        <w:r>
                          <w:rPr>
                            <w:b/>
                            <w:sz w:val="24"/>
                          </w:rPr>
                          <w:t>款</w:t>
                        </w:r>
                      </w:p>
                    </w:tc>
                    <w:tc>
                      <w:tcPr>
                        <w:tcW w:w="1134" w:type="dxa"/>
                      </w:tcPr>
                      <w:p>
                        <w:pPr>
                          <w:pStyle w:val="13"/>
                          <w:spacing w:before="2"/>
                          <w:rPr>
                            <w:rFonts w:ascii="Times New Roman"/>
                            <w:sz w:val="28"/>
                          </w:rPr>
                        </w:pPr>
                      </w:p>
                      <w:p>
                        <w:pPr>
                          <w:pStyle w:val="13"/>
                          <w:spacing w:before="1" w:line="163" w:lineRule="auto"/>
                          <w:ind w:left="206" w:right="190"/>
                          <w:rPr>
                            <w:b/>
                            <w:sz w:val="24"/>
                          </w:rPr>
                        </w:pPr>
                        <w:r>
                          <w:rPr>
                            <w:b/>
                            <w:spacing w:val="-4"/>
                            <w:sz w:val="24"/>
                          </w:rPr>
                          <w:t>财政专户核拨</w:t>
                        </w:r>
                      </w:p>
                    </w:tc>
                    <w:tc>
                      <w:tcPr>
                        <w:tcW w:w="1134" w:type="dxa"/>
                      </w:tcPr>
                      <w:p>
                        <w:pPr>
                          <w:pStyle w:val="13"/>
                          <w:spacing w:before="2"/>
                          <w:rPr>
                            <w:rFonts w:ascii="Times New Roman"/>
                            <w:sz w:val="28"/>
                          </w:rPr>
                        </w:pPr>
                      </w:p>
                      <w:p>
                        <w:pPr>
                          <w:pStyle w:val="13"/>
                          <w:spacing w:before="1" w:line="163" w:lineRule="auto"/>
                          <w:ind w:left="445" w:right="191" w:hanging="240"/>
                          <w:rPr>
                            <w:b/>
                            <w:sz w:val="24"/>
                          </w:rPr>
                        </w:pPr>
                        <w:r>
                          <w:rPr>
                            <w:b/>
                            <w:spacing w:val="-4"/>
                            <w:sz w:val="24"/>
                          </w:rPr>
                          <w:t>单位资</w:t>
                        </w:r>
                        <w:r>
                          <w:rPr>
                            <w:b/>
                            <w:spacing w:val="-10"/>
                            <w:sz w:val="24"/>
                          </w:rPr>
                          <w:t>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rPr>
                    <w:tc>
                      <w:tcPr>
                        <w:tcW w:w="1984" w:type="dxa"/>
                      </w:tcPr>
                      <w:p>
                        <w:pPr>
                          <w:pStyle w:val="13"/>
                          <w:spacing w:line="280" w:lineRule="exact"/>
                          <w:ind w:left="146" w:right="134"/>
                          <w:jc w:val="center"/>
                          <w:rPr>
                            <w:b/>
                            <w:sz w:val="24"/>
                          </w:rPr>
                        </w:pPr>
                        <w:r>
                          <w:rPr>
                            <w:b/>
                            <w:spacing w:val="19"/>
                            <w:sz w:val="24"/>
                          </w:rPr>
                          <w:t>合 计</w:t>
                        </w:r>
                      </w:p>
                    </w:tc>
                    <w:tc>
                      <w:tcPr>
                        <w:tcW w:w="1134" w:type="dxa"/>
                      </w:tcPr>
                      <w:p>
                        <w:pPr>
                          <w:pStyle w:val="13"/>
                          <w:rPr>
                            <w:rFonts w:ascii="Times New Roman"/>
                            <w:sz w:val="22"/>
                          </w:rPr>
                        </w:pPr>
                      </w:p>
                    </w:tc>
                    <w:tc>
                      <w:tcPr>
                        <w:tcW w:w="1531" w:type="dxa"/>
                      </w:tcPr>
                      <w:p>
                        <w:pPr>
                          <w:pStyle w:val="13"/>
                          <w:rPr>
                            <w:rFonts w:ascii="Times New Roman"/>
                            <w:sz w:val="22"/>
                          </w:rPr>
                        </w:pPr>
                      </w:p>
                    </w:tc>
                    <w:tc>
                      <w:tcPr>
                        <w:tcW w:w="1531" w:type="dxa"/>
                      </w:tcPr>
                      <w:p>
                        <w:pPr>
                          <w:pStyle w:val="13"/>
                          <w:rPr>
                            <w:rFonts w:ascii="Times New Roman"/>
                            <w:sz w:val="22"/>
                          </w:rPr>
                        </w:pPr>
                      </w:p>
                    </w:tc>
                    <w:tc>
                      <w:tcPr>
                        <w:tcW w:w="709" w:type="dxa"/>
                      </w:tcPr>
                      <w:p>
                        <w:pPr>
                          <w:pStyle w:val="13"/>
                          <w:rPr>
                            <w:rFonts w:ascii="Times New Roman"/>
                            <w:sz w:val="22"/>
                          </w:rPr>
                        </w:pPr>
                      </w:p>
                    </w:tc>
                    <w:tc>
                      <w:tcPr>
                        <w:tcW w:w="907" w:type="dxa"/>
                      </w:tcPr>
                      <w:p>
                        <w:pPr>
                          <w:pStyle w:val="13"/>
                          <w:rPr>
                            <w:rFonts w:ascii="Times New Roman"/>
                            <w:sz w:val="22"/>
                          </w:rPr>
                        </w:pPr>
                      </w:p>
                    </w:tc>
                    <w:tc>
                      <w:tcPr>
                        <w:tcW w:w="907" w:type="dxa"/>
                      </w:tcPr>
                      <w:p>
                        <w:pPr>
                          <w:pStyle w:val="13"/>
                          <w:rPr>
                            <w:rFonts w:ascii="Times New Roman"/>
                            <w:sz w:val="22"/>
                          </w:rPr>
                        </w:pPr>
                      </w:p>
                    </w:tc>
                    <w:tc>
                      <w:tcPr>
                        <w:tcW w:w="1134" w:type="dxa"/>
                      </w:tcPr>
                      <w:p>
                        <w:pPr>
                          <w:pStyle w:val="13"/>
                          <w:spacing w:line="280" w:lineRule="exact"/>
                          <w:ind w:right="92"/>
                          <w:jc w:val="right"/>
                          <w:rPr>
                            <w:b/>
                            <w:sz w:val="24"/>
                          </w:rPr>
                        </w:pPr>
                        <w:r>
                          <w:rPr>
                            <w:b/>
                            <w:spacing w:val="-4"/>
                            <w:sz w:val="24"/>
                          </w:rPr>
                          <w:t>3.25</w:t>
                        </w:r>
                      </w:p>
                    </w:tc>
                    <w:tc>
                      <w:tcPr>
                        <w:tcW w:w="1134" w:type="dxa"/>
                      </w:tcPr>
                      <w:p>
                        <w:pPr>
                          <w:pStyle w:val="13"/>
                          <w:spacing w:line="280" w:lineRule="exact"/>
                          <w:ind w:right="91"/>
                          <w:jc w:val="right"/>
                          <w:rPr>
                            <w:b/>
                            <w:sz w:val="24"/>
                          </w:rPr>
                        </w:pPr>
                        <w:r>
                          <w:rPr>
                            <w:b/>
                            <w:spacing w:val="-4"/>
                            <w:sz w:val="24"/>
                          </w:rPr>
                          <w:t>3.25</w:t>
                        </w:r>
                      </w:p>
                    </w:tc>
                    <w:tc>
                      <w:tcPr>
                        <w:tcW w:w="1134" w:type="dxa"/>
                      </w:tcPr>
                      <w:p>
                        <w:pPr>
                          <w:pStyle w:val="13"/>
                          <w:rPr>
                            <w:rFonts w:ascii="Times New Roman"/>
                            <w:sz w:val="22"/>
                          </w:rPr>
                        </w:pPr>
                      </w:p>
                    </w:tc>
                    <w:tc>
                      <w:tcPr>
                        <w:tcW w:w="1134" w:type="dxa"/>
                      </w:tcPr>
                      <w:p>
                        <w:pPr>
                          <w:pStyle w:val="13"/>
                          <w:rPr>
                            <w:rFonts w:ascii="Times New Roman"/>
                            <w:sz w:val="22"/>
                          </w:rPr>
                        </w:pPr>
                      </w:p>
                    </w:tc>
                    <w:tc>
                      <w:tcPr>
                        <w:tcW w:w="1134" w:type="dxa"/>
                      </w:tcPr>
                      <w:p>
                        <w:pPr>
                          <w:pStyle w:val="13"/>
                          <w:rPr>
                            <w:rFonts w:ascii="Times New Roman"/>
                            <w:sz w:val="22"/>
                          </w:rPr>
                        </w:pPr>
                      </w:p>
                    </w:tc>
                    <w:tc>
                      <w:tcPr>
                        <w:tcW w:w="1134"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984" w:type="dxa"/>
                      </w:tcPr>
                      <w:p>
                        <w:pPr>
                          <w:pStyle w:val="13"/>
                          <w:spacing w:before="23" w:line="163" w:lineRule="auto"/>
                          <w:ind w:left="152" w:right="134"/>
                          <w:jc w:val="center"/>
                          <w:rPr>
                            <w:b/>
                            <w:sz w:val="24"/>
                          </w:rPr>
                        </w:pPr>
                        <w:r>
                          <w:rPr>
                            <w:b/>
                            <w:spacing w:val="-2"/>
                            <w:sz w:val="24"/>
                          </w:rPr>
                          <w:t>石家庄市中央商务区建设发展中</w:t>
                        </w:r>
                      </w:p>
                      <w:p>
                        <w:pPr>
                          <w:pStyle w:val="13"/>
                          <w:spacing w:line="255" w:lineRule="exact"/>
                          <w:ind w:left="149" w:right="134"/>
                          <w:jc w:val="center"/>
                          <w:rPr>
                            <w:b/>
                            <w:sz w:val="24"/>
                          </w:rPr>
                        </w:pPr>
                        <w:r>
                          <w:rPr>
                            <w:b/>
                            <w:spacing w:val="-2"/>
                            <w:sz w:val="24"/>
                          </w:rPr>
                          <w:t>心本级小计</w:t>
                        </w:r>
                      </w:p>
                    </w:tc>
                    <w:tc>
                      <w:tcPr>
                        <w:tcW w:w="1134" w:type="dxa"/>
                      </w:tcPr>
                      <w:p>
                        <w:pPr>
                          <w:pStyle w:val="13"/>
                          <w:rPr>
                            <w:rFonts w:ascii="Times New Roman"/>
                            <w:sz w:val="26"/>
                          </w:rPr>
                        </w:pPr>
                      </w:p>
                    </w:tc>
                    <w:tc>
                      <w:tcPr>
                        <w:tcW w:w="1531" w:type="dxa"/>
                      </w:tcPr>
                      <w:p>
                        <w:pPr>
                          <w:pStyle w:val="13"/>
                          <w:rPr>
                            <w:rFonts w:ascii="Times New Roman"/>
                            <w:sz w:val="26"/>
                          </w:rPr>
                        </w:pPr>
                      </w:p>
                    </w:tc>
                    <w:tc>
                      <w:tcPr>
                        <w:tcW w:w="1531" w:type="dxa"/>
                      </w:tcPr>
                      <w:p>
                        <w:pPr>
                          <w:pStyle w:val="13"/>
                          <w:rPr>
                            <w:rFonts w:ascii="Times New Roman"/>
                            <w:sz w:val="26"/>
                          </w:rPr>
                        </w:pPr>
                      </w:p>
                    </w:tc>
                    <w:tc>
                      <w:tcPr>
                        <w:tcW w:w="709" w:type="dxa"/>
                      </w:tcPr>
                      <w:p>
                        <w:pPr>
                          <w:pStyle w:val="13"/>
                          <w:rPr>
                            <w:rFonts w:ascii="Times New Roman"/>
                            <w:sz w:val="26"/>
                          </w:rPr>
                        </w:pPr>
                      </w:p>
                    </w:tc>
                    <w:tc>
                      <w:tcPr>
                        <w:tcW w:w="907" w:type="dxa"/>
                      </w:tcPr>
                      <w:p>
                        <w:pPr>
                          <w:pStyle w:val="13"/>
                          <w:rPr>
                            <w:rFonts w:ascii="Times New Roman"/>
                            <w:sz w:val="26"/>
                          </w:rPr>
                        </w:pPr>
                      </w:p>
                    </w:tc>
                    <w:tc>
                      <w:tcPr>
                        <w:tcW w:w="907" w:type="dxa"/>
                      </w:tcPr>
                      <w:p>
                        <w:pPr>
                          <w:pStyle w:val="13"/>
                          <w:rPr>
                            <w:rFonts w:ascii="Times New Roman"/>
                            <w:sz w:val="26"/>
                          </w:rPr>
                        </w:pPr>
                      </w:p>
                    </w:tc>
                    <w:tc>
                      <w:tcPr>
                        <w:tcW w:w="1134" w:type="dxa"/>
                      </w:tcPr>
                      <w:p>
                        <w:pPr>
                          <w:pStyle w:val="13"/>
                          <w:spacing w:before="222"/>
                          <w:ind w:right="92"/>
                          <w:jc w:val="right"/>
                          <w:rPr>
                            <w:b/>
                            <w:sz w:val="24"/>
                          </w:rPr>
                        </w:pPr>
                        <w:r>
                          <w:rPr>
                            <w:b/>
                            <w:spacing w:val="-4"/>
                            <w:sz w:val="24"/>
                          </w:rPr>
                          <w:t>3.25</w:t>
                        </w:r>
                      </w:p>
                    </w:tc>
                    <w:tc>
                      <w:tcPr>
                        <w:tcW w:w="1134" w:type="dxa"/>
                      </w:tcPr>
                      <w:p>
                        <w:pPr>
                          <w:pStyle w:val="13"/>
                          <w:spacing w:before="222"/>
                          <w:ind w:right="91"/>
                          <w:jc w:val="right"/>
                          <w:rPr>
                            <w:b/>
                            <w:sz w:val="24"/>
                          </w:rPr>
                        </w:pPr>
                        <w:r>
                          <w:rPr>
                            <w:b/>
                            <w:spacing w:val="-4"/>
                            <w:sz w:val="24"/>
                          </w:rPr>
                          <w:t>3.25</w:t>
                        </w:r>
                      </w:p>
                    </w:tc>
                    <w:tc>
                      <w:tcPr>
                        <w:tcW w:w="1134" w:type="dxa"/>
                      </w:tcPr>
                      <w:p>
                        <w:pPr>
                          <w:pStyle w:val="13"/>
                          <w:rPr>
                            <w:rFonts w:ascii="Times New Roman"/>
                            <w:sz w:val="26"/>
                          </w:rPr>
                        </w:pPr>
                      </w:p>
                    </w:tc>
                    <w:tc>
                      <w:tcPr>
                        <w:tcW w:w="1134" w:type="dxa"/>
                      </w:tcPr>
                      <w:p>
                        <w:pPr>
                          <w:pStyle w:val="13"/>
                          <w:rPr>
                            <w:rFonts w:ascii="Times New Roman"/>
                            <w:sz w:val="26"/>
                          </w:rPr>
                        </w:pPr>
                      </w:p>
                    </w:tc>
                    <w:tc>
                      <w:tcPr>
                        <w:tcW w:w="1134" w:type="dxa"/>
                      </w:tcPr>
                      <w:p>
                        <w:pPr>
                          <w:pStyle w:val="13"/>
                          <w:rPr>
                            <w:rFonts w:ascii="Times New Roman"/>
                            <w:sz w:val="26"/>
                          </w:rPr>
                        </w:pPr>
                      </w:p>
                    </w:tc>
                    <w:tc>
                      <w:tcPr>
                        <w:tcW w:w="1134" w:type="dxa"/>
                      </w:tcPr>
                      <w:p>
                        <w:pPr>
                          <w:pStyle w:val="13"/>
                          <w:rPr>
                            <w:rFonts w:ascii="Times New Roman"/>
                            <w:sz w:val="26"/>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rPr>
                    <w:tc>
                      <w:tcPr>
                        <w:tcW w:w="1984" w:type="dxa"/>
                      </w:tcPr>
                      <w:p>
                        <w:pPr>
                          <w:pStyle w:val="13"/>
                          <w:spacing w:line="280" w:lineRule="exact"/>
                          <w:ind w:left="59" w:right="134"/>
                          <w:jc w:val="center"/>
                          <w:rPr>
                            <w:sz w:val="24"/>
                          </w:rPr>
                        </w:pPr>
                        <w:r>
                          <w:rPr>
                            <w:spacing w:val="-2"/>
                            <w:sz w:val="24"/>
                          </w:rPr>
                          <w:t>办公设备购置费</w:t>
                        </w:r>
                      </w:p>
                    </w:tc>
                    <w:tc>
                      <w:tcPr>
                        <w:tcW w:w="1134" w:type="dxa"/>
                      </w:tcPr>
                      <w:p>
                        <w:pPr>
                          <w:pStyle w:val="13"/>
                          <w:spacing w:line="280" w:lineRule="exact"/>
                          <w:ind w:right="88"/>
                          <w:jc w:val="right"/>
                          <w:rPr>
                            <w:sz w:val="24"/>
                          </w:rPr>
                        </w:pPr>
                        <w:r>
                          <w:rPr>
                            <w:spacing w:val="-4"/>
                            <w:sz w:val="24"/>
                          </w:rPr>
                          <w:t>3.25</w:t>
                        </w:r>
                      </w:p>
                    </w:tc>
                    <w:tc>
                      <w:tcPr>
                        <w:tcW w:w="1531" w:type="dxa"/>
                      </w:tcPr>
                      <w:p>
                        <w:pPr>
                          <w:pStyle w:val="13"/>
                          <w:spacing w:line="280" w:lineRule="exact"/>
                          <w:ind w:left="108"/>
                          <w:rPr>
                            <w:sz w:val="24"/>
                          </w:rPr>
                        </w:pPr>
                        <w:r>
                          <w:rPr>
                            <w:spacing w:val="-3"/>
                            <w:sz w:val="24"/>
                          </w:rPr>
                          <w:t>其他床类</w:t>
                        </w:r>
                      </w:p>
                    </w:tc>
                    <w:tc>
                      <w:tcPr>
                        <w:tcW w:w="1531" w:type="dxa"/>
                      </w:tcPr>
                      <w:p>
                        <w:pPr>
                          <w:pStyle w:val="13"/>
                          <w:spacing w:line="280" w:lineRule="exact"/>
                          <w:ind w:left="108"/>
                          <w:rPr>
                            <w:sz w:val="24"/>
                          </w:rPr>
                        </w:pPr>
                        <w:r>
                          <w:rPr>
                            <w:spacing w:val="-2"/>
                            <w:sz w:val="24"/>
                          </w:rPr>
                          <w:t>A060199</w:t>
                        </w:r>
                      </w:p>
                    </w:tc>
                    <w:tc>
                      <w:tcPr>
                        <w:tcW w:w="709" w:type="dxa"/>
                      </w:tcPr>
                      <w:p>
                        <w:pPr>
                          <w:pStyle w:val="13"/>
                          <w:spacing w:line="280" w:lineRule="exact"/>
                          <w:ind w:right="218"/>
                          <w:jc w:val="right"/>
                          <w:rPr>
                            <w:sz w:val="24"/>
                          </w:rPr>
                        </w:pPr>
                        <w:r>
                          <w:rPr>
                            <w:sz w:val="24"/>
                          </w:rPr>
                          <w:t>张</w:t>
                        </w:r>
                      </w:p>
                    </w:tc>
                    <w:tc>
                      <w:tcPr>
                        <w:tcW w:w="907" w:type="dxa"/>
                      </w:tcPr>
                      <w:p>
                        <w:pPr>
                          <w:pStyle w:val="13"/>
                          <w:spacing w:line="280" w:lineRule="exact"/>
                          <w:ind w:right="91"/>
                          <w:jc w:val="right"/>
                          <w:rPr>
                            <w:sz w:val="24"/>
                          </w:rPr>
                        </w:pPr>
                        <w:r>
                          <w:rPr>
                            <w:sz w:val="24"/>
                          </w:rPr>
                          <w:t>4</w:t>
                        </w:r>
                      </w:p>
                    </w:tc>
                    <w:tc>
                      <w:tcPr>
                        <w:tcW w:w="907" w:type="dxa"/>
                      </w:tcPr>
                      <w:p>
                        <w:pPr>
                          <w:pStyle w:val="13"/>
                          <w:spacing w:line="280" w:lineRule="exact"/>
                          <w:ind w:right="89"/>
                          <w:jc w:val="right"/>
                          <w:rPr>
                            <w:sz w:val="24"/>
                          </w:rPr>
                        </w:pPr>
                        <w:r>
                          <w:rPr>
                            <w:spacing w:val="-4"/>
                            <w:sz w:val="24"/>
                          </w:rPr>
                          <w:t>0.25</w:t>
                        </w:r>
                      </w:p>
                    </w:tc>
                    <w:tc>
                      <w:tcPr>
                        <w:tcW w:w="1134" w:type="dxa"/>
                      </w:tcPr>
                      <w:p>
                        <w:pPr>
                          <w:pStyle w:val="13"/>
                          <w:spacing w:line="280" w:lineRule="exact"/>
                          <w:ind w:right="90"/>
                          <w:jc w:val="right"/>
                          <w:rPr>
                            <w:sz w:val="24"/>
                          </w:rPr>
                        </w:pPr>
                        <w:r>
                          <w:rPr>
                            <w:spacing w:val="-4"/>
                            <w:sz w:val="24"/>
                          </w:rPr>
                          <w:t>1.00</w:t>
                        </w:r>
                      </w:p>
                    </w:tc>
                    <w:tc>
                      <w:tcPr>
                        <w:tcW w:w="1134" w:type="dxa"/>
                      </w:tcPr>
                      <w:p>
                        <w:pPr>
                          <w:pStyle w:val="13"/>
                          <w:spacing w:line="280" w:lineRule="exact"/>
                          <w:ind w:right="89"/>
                          <w:jc w:val="right"/>
                          <w:rPr>
                            <w:sz w:val="24"/>
                          </w:rPr>
                        </w:pPr>
                        <w:r>
                          <w:rPr>
                            <w:spacing w:val="-4"/>
                            <w:sz w:val="24"/>
                          </w:rPr>
                          <w:t>1.00</w:t>
                        </w:r>
                      </w:p>
                    </w:tc>
                    <w:tc>
                      <w:tcPr>
                        <w:tcW w:w="1134" w:type="dxa"/>
                      </w:tcPr>
                      <w:p>
                        <w:pPr>
                          <w:pStyle w:val="13"/>
                          <w:rPr>
                            <w:rFonts w:ascii="Times New Roman"/>
                            <w:sz w:val="22"/>
                          </w:rPr>
                        </w:pPr>
                      </w:p>
                    </w:tc>
                    <w:tc>
                      <w:tcPr>
                        <w:tcW w:w="1134" w:type="dxa"/>
                      </w:tcPr>
                      <w:p>
                        <w:pPr>
                          <w:pStyle w:val="13"/>
                          <w:rPr>
                            <w:rFonts w:ascii="Times New Roman"/>
                            <w:sz w:val="22"/>
                          </w:rPr>
                        </w:pPr>
                      </w:p>
                    </w:tc>
                    <w:tc>
                      <w:tcPr>
                        <w:tcW w:w="1134" w:type="dxa"/>
                      </w:tcPr>
                      <w:p>
                        <w:pPr>
                          <w:pStyle w:val="13"/>
                          <w:rPr>
                            <w:rFonts w:ascii="Times New Roman"/>
                            <w:sz w:val="22"/>
                          </w:rPr>
                        </w:pPr>
                      </w:p>
                    </w:tc>
                    <w:tc>
                      <w:tcPr>
                        <w:tcW w:w="1134"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984" w:type="dxa"/>
                      </w:tcPr>
                      <w:p>
                        <w:pPr>
                          <w:pStyle w:val="13"/>
                          <w:spacing w:before="72"/>
                          <w:ind w:left="59" w:right="134"/>
                          <w:jc w:val="center"/>
                          <w:rPr>
                            <w:sz w:val="24"/>
                          </w:rPr>
                        </w:pPr>
                        <w:r>
                          <w:rPr>
                            <w:spacing w:val="-2"/>
                            <w:sz w:val="24"/>
                          </w:rPr>
                          <w:t>办公设备购置费</w:t>
                        </w:r>
                      </w:p>
                    </w:tc>
                    <w:tc>
                      <w:tcPr>
                        <w:tcW w:w="1134" w:type="dxa"/>
                      </w:tcPr>
                      <w:p>
                        <w:pPr>
                          <w:pStyle w:val="13"/>
                          <w:spacing w:before="72"/>
                          <w:ind w:right="88"/>
                          <w:jc w:val="right"/>
                          <w:rPr>
                            <w:sz w:val="24"/>
                          </w:rPr>
                        </w:pPr>
                        <w:r>
                          <w:rPr>
                            <w:spacing w:val="-4"/>
                            <w:sz w:val="24"/>
                          </w:rPr>
                          <w:t>3.25</w:t>
                        </w:r>
                      </w:p>
                    </w:tc>
                    <w:tc>
                      <w:tcPr>
                        <w:tcW w:w="1531" w:type="dxa"/>
                      </w:tcPr>
                      <w:p>
                        <w:pPr>
                          <w:pStyle w:val="13"/>
                          <w:spacing w:line="295" w:lineRule="exact"/>
                          <w:ind w:left="108"/>
                          <w:rPr>
                            <w:sz w:val="24"/>
                          </w:rPr>
                        </w:pPr>
                        <w:r>
                          <w:rPr>
                            <w:spacing w:val="-2"/>
                            <w:sz w:val="24"/>
                          </w:rPr>
                          <w:t>木制台、桌</w:t>
                        </w:r>
                      </w:p>
                      <w:p>
                        <w:pPr>
                          <w:pStyle w:val="13"/>
                          <w:spacing w:line="285" w:lineRule="exact"/>
                          <w:ind w:left="108"/>
                          <w:rPr>
                            <w:sz w:val="24"/>
                          </w:rPr>
                        </w:pPr>
                        <w:r>
                          <w:rPr>
                            <w:sz w:val="24"/>
                          </w:rPr>
                          <w:t>类</w:t>
                        </w:r>
                      </w:p>
                    </w:tc>
                    <w:tc>
                      <w:tcPr>
                        <w:tcW w:w="1531" w:type="dxa"/>
                      </w:tcPr>
                      <w:p>
                        <w:pPr>
                          <w:pStyle w:val="13"/>
                          <w:spacing w:before="72"/>
                          <w:ind w:left="108"/>
                          <w:rPr>
                            <w:sz w:val="24"/>
                          </w:rPr>
                        </w:pPr>
                        <w:r>
                          <w:rPr>
                            <w:spacing w:val="-2"/>
                            <w:sz w:val="24"/>
                          </w:rPr>
                          <w:t>A060205</w:t>
                        </w:r>
                      </w:p>
                    </w:tc>
                    <w:tc>
                      <w:tcPr>
                        <w:tcW w:w="709" w:type="dxa"/>
                      </w:tcPr>
                      <w:p>
                        <w:pPr>
                          <w:pStyle w:val="13"/>
                          <w:spacing w:before="72"/>
                          <w:ind w:right="218"/>
                          <w:jc w:val="right"/>
                          <w:rPr>
                            <w:sz w:val="24"/>
                          </w:rPr>
                        </w:pPr>
                        <w:r>
                          <w:rPr>
                            <w:sz w:val="24"/>
                          </w:rPr>
                          <w:t>张</w:t>
                        </w:r>
                      </w:p>
                    </w:tc>
                    <w:tc>
                      <w:tcPr>
                        <w:tcW w:w="907" w:type="dxa"/>
                      </w:tcPr>
                      <w:p>
                        <w:pPr>
                          <w:pStyle w:val="13"/>
                          <w:spacing w:before="72"/>
                          <w:ind w:right="89"/>
                          <w:jc w:val="right"/>
                          <w:rPr>
                            <w:sz w:val="24"/>
                          </w:rPr>
                        </w:pPr>
                        <w:r>
                          <w:rPr>
                            <w:spacing w:val="-5"/>
                            <w:sz w:val="24"/>
                          </w:rPr>
                          <w:t>15</w:t>
                        </w:r>
                      </w:p>
                    </w:tc>
                    <w:tc>
                      <w:tcPr>
                        <w:tcW w:w="907" w:type="dxa"/>
                      </w:tcPr>
                      <w:p>
                        <w:pPr>
                          <w:pStyle w:val="13"/>
                          <w:spacing w:before="72"/>
                          <w:ind w:right="89"/>
                          <w:jc w:val="right"/>
                          <w:rPr>
                            <w:sz w:val="24"/>
                          </w:rPr>
                        </w:pPr>
                        <w:r>
                          <w:rPr>
                            <w:spacing w:val="-4"/>
                            <w:sz w:val="24"/>
                          </w:rPr>
                          <w:t>0.15</w:t>
                        </w:r>
                      </w:p>
                    </w:tc>
                    <w:tc>
                      <w:tcPr>
                        <w:tcW w:w="1134" w:type="dxa"/>
                      </w:tcPr>
                      <w:p>
                        <w:pPr>
                          <w:pStyle w:val="13"/>
                          <w:spacing w:before="72"/>
                          <w:ind w:right="90"/>
                          <w:jc w:val="right"/>
                          <w:rPr>
                            <w:sz w:val="24"/>
                          </w:rPr>
                        </w:pPr>
                        <w:r>
                          <w:rPr>
                            <w:spacing w:val="-4"/>
                            <w:sz w:val="24"/>
                          </w:rPr>
                          <w:t>2.25</w:t>
                        </w:r>
                      </w:p>
                    </w:tc>
                    <w:tc>
                      <w:tcPr>
                        <w:tcW w:w="1134" w:type="dxa"/>
                      </w:tcPr>
                      <w:p>
                        <w:pPr>
                          <w:pStyle w:val="13"/>
                          <w:spacing w:before="72"/>
                          <w:ind w:right="89"/>
                          <w:jc w:val="right"/>
                          <w:rPr>
                            <w:sz w:val="24"/>
                          </w:rPr>
                        </w:pPr>
                        <w:r>
                          <w:rPr>
                            <w:spacing w:val="-4"/>
                            <w:sz w:val="24"/>
                          </w:rPr>
                          <w:t>2.25</w:t>
                        </w:r>
                      </w:p>
                    </w:tc>
                    <w:tc>
                      <w:tcPr>
                        <w:tcW w:w="1134" w:type="dxa"/>
                      </w:tcPr>
                      <w:p>
                        <w:pPr>
                          <w:pStyle w:val="13"/>
                          <w:rPr>
                            <w:rFonts w:ascii="Times New Roman"/>
                            <w:sz w:val="26"/>
                          </w:rPr>
                        </w:pPr>
                      </w:p>
                    </w:tc>
                    <w:tc>
                      <w:tcPr>
                        <w:tcW w:w="1134" w:type="dxa"/>
                      </w:tcPr>
                      <w:p>
                        <w:pPr>
                          <w:pStyle w:val="13"/>
                          <w:rPr>
                            <w:rFonts w:ascii="Times New Roman"/>
                            <w:sz w:val="26"/>
                          </w:rPr>
                        </w:pPr>
                      </w:p>
                    </w:tc>
                    <w:tc>
                      <w:tcPr>
                        <w:tcW w:w="1134" w:type="dxa"/>
                      </w:tcPr>
                      <w:p>
                        <w:pPr>
                          <w:pStyle w:val="13"/>
                          <w:rPr>
                            <w:rFonts w:ascii="Times New Roman"/>
                            <w:sz w:val="26"/>
                          </w:rPr>
                        </w:pPr>
                      </w:p>
                    </w:tc>
                    <w:tc>
                      <w:tcPr>
                        <w:tcW w:w="1134" w:type="dxa"/>
                      </w:tcPr>
                      <w:p>
                        <w:pPr>
                          <w:pStyle w:val="13"/>
                          <w:rPr>
                            <w:rFonts w:ascii="Times New Roman"/>
                            <w:sz w:val="26"/>
                          </w:rPr>
                        </w:pPr>
                      </w:p>
                    </w:tc>
                  </w:tr>
                </w:tbl>
                <w:p>
                  <w:pPr>
                    <w:pStyle w:val="2"/>
                  </w:pPr>
                </w:p>
              </w:txbxContent>
            </v:textbox>
          </v:shape>
        </w:pict>
      </w:r>
      <w:r>
        <w:rPr>
          <w:sz w:val="24"/>
        </w:rPr>
        <w:t>810</w:t>
      </w:r>
      <w:r>
        <w:rPr>
          <w:spacing w:val="-15"/>
          <w:sz w:val="24"/>
        </w:rPr>
        <w:t xml:space="preserve"> </w:t>
      </w:r>
      <w:r>
        <w:rPr>
          <w:sz w:val="24"/>
        </w:rPr>
        <w:t>石家庄市中央商务区建设发展中</w:t>
      </w:r>
      <w:r>
        <w:rPr>
          <w:spacing w:val="-10"/>
          <w:sz w:val="24"/>
        </w:rPr>
        <w:t>心</w:t>
      </w:r>
      <w:r>
        <w:rPr>
          <w:sz w:val="24"/>
        </w:rPr>
        <w:tab/>
      </w:r>
      <w:r>
        <w:rPr>
          <w:sz w:val="24"/>
        </w:rPr>
        <w:t>单位：万</w:t>
      </w:r>
      <w:r>
        <w:rPr>
          <w:spacing w:val="-10"/>
          <w:sz w:val="24"/>
        </w:rPr>
        <w:t>元</w:t>
      </w: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10" w:line="240" w:lineRule="auto"/>
        <w:rPr>
          <w:sz w:val="37"/>
        </w:rPr>
      </w:pPr>
    </w:p>
    <w:p>
      <w:pPr>
        <w:pStyle w:val="2"/>
        <w:spacing w:before="1"/>
        <w:ind w:left="1120"/>
        <w:rPr>
          <w:rFonts w:ascii="黑体" w:eastAsia="黑体"/>
        </w:rPr>
      </w:pPr>
      <w:r>
        <w:rPr>
          <w:rFonts w:ascii="黑体" w:eastAsia="黑体"/>
          <w:spacing w:val="-4"/>
        </w:rPr>
        <w:t>七、国有资产信</w:t>
      </w:r>
      <w:r>
        <w:rPr>
          <w:rFonts w:ascii="黑体" w:eastAsia="黑体"/>
          <w:spacing w:val="-10"/>
        </w:rPr>
        <w:t>息</w:t>
      </w:r>
    </w:p>
    <w:p>
      <w:pPr>
        <w:pStyle w:val="2"/>
        <w:spacing w:before="5"/>
        <w:ind w:left="1120"/>
      </w:pPr>
      <w:r>
        <w:rPr>
          <w:spacing w:val="-4"/>
        </w:rPr>
        <w:t>石家庄市中央商务区建设发展</w:t>
      </w:r>
      <w:r>
        <w:rPr>
          <w:spacing w:val="-23"/>
        </w:rPr>
        <w:t xml:space="preserve">中心 </w:t>
      </w:r>
      <w:r>
        <w:rPr>
          <w:rFonts w:ascii="Times New Roman" w:eastAsia="Times New Roman"/>
          <w:spacing w:val="-4"/>
        </w:rPr>
        <w:t>2020</w:t>
      </w:r>
      <w:r>
        <w:rPr>
          <w:rFonts w:ascii="Times New Roman" w:eastAsia="Times New Roman"/>
        </w:rPr>
        <w:t xml:space="preserve"> </w:t>
      </w:r>
      <w:r>
        <w:rPr>
          <w:spacing w:val="-4"/>
        </w:rPr>
        <w:t>年末固定资产金</w:t>
      </w:r>
      <w:r>
        <w:rPr>
          <w:spacing w:val="-22"/>
        </w:rPr>
        <w:t xml:space="preserve">额为 </w:t>
      </w:r>
      <w:r>
        <w:rPr>
          <w:rFonts w:ascii="Times New Roman" w:eastAsia="Times New Roman"/>
          <w:spacing w:val="-4"/>
        </w:rPr>
        <w:t>45.58</w:t>
      </w:r>
      <w:r>
        <w:rPr>
          <w:rFonts w:ascii="Times New Roman" w:eastAsia="Times New Roman"/>
        </w:rPr>
        <w:t xml:space="preserve"> </w:t>
      </w:r>
      <w:r>
        <w:rPr>
          <w:spacing w:val="-4"/>
        </w:rPr>
        <w:t>万元（详见下表），本年度拟</w:t>
      </w:r>
      <w:r>
        <w:rPr>
          <w:spacing w:val="-7"/>
        </w:rPr>
        <w:t>购置</w:t>
      </w:r>
    </w:p>
    <w:p>
      <w:pPr>
        <w:pStyle w:val="2"/>
        <w:spacing w:before="5"/>
        <w:ind w:left="480"/>
      </w:pPr>
      <w:r>
        <w:rPr>
          <w:spacing w:val="-4"/>
        </w:rPr>
        <w:t>固定资产总</w:t>
      </w:r>
      <w:r>
        <w:rPr>
          <w:spacing w:val="-17"/>
        </w:rPr>
        <w:t xml:space="preserve">额为 </w:t>
      </w:r>
      <w:r>
        <w:rPr>
          <w:rFonts w:ascii="Times New Roman" w:eastAsia="Times New Roman"/>
          <w:spacing w:val="-4"/>
        </w:rPr>
        <w:t>3.25</w:t>
      </w:r>
      <w:r>
        <w:rPr>
          <w:rFonts w:ascii="Times New Roman" w:eastAsia="Times New Roman"/>
          <w:spacing w:val="12"/>
        </w:rPr>
        <w:t xml:space="preserve"> </w:t>
      </w:r>
      <w:r>
        <w:rPr>
          <w:spacing w:val="-4"/>
        </w:rPr>
        <w:t>万元，主要为办公家具等，已列入政府采购预算表，详见政府采购预算表</w:t>
      </w:r>
      <w:r>
        <w:rPr>
          <w:spacing w:val="-10"/>
        </w:rPr>
        <w:t>。</w:t>
      </w: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1"/>
        <w:rPr>
          <w:sz w:val="19"/>
        </w:rPr>
      </w:pPr>
    </w:p>
    <w:p>
      <w:pPr>
        <w:spacing w:before="90"/>
        <w:ind w:left="0" w:right="1" w:firstLine="0"/>
        <w:jc w:val="center"/>
        <w:rPr>
          <w:rFonts w:ascii="Times New Roman"/>
          <w:sz w:val="24"/>
        </w:rPr>
      </w:pPr>
      <w:r>
        <w:rPr>
          <w:rFonts w:ascii="Times New Roman"/>
          <w:spacing w:val="-5"/>
          <w:sz w:val="24"/>
        </w:rPr>
        <w:t>40</w:t>
      </w:r>
    </w:p>
    <w:p>
      <w:pPr>
        <w:spacing w:after="0"/>
        <w:jc w:val="center"/>
        <w:rPr>
          <w:rFonts w:ascii="Times New Roman"/>
          <w:sz w:val="24"/>
        </w:rPr>
        <w:sectPr>
          <w:footerReference r:id="rId25" w:type="default"/>
          <w:pgSz w:w="16840" w:h="11900" w:orient="landscape"/>
          <w:pgMar w:top="1320" w:right="540" w:bottom="280" w:left="540" w:header="0" w:footer="0" w:gutter="0"/>
          <w:cols w:space="720" w:num="1"/>
        </w:sectPr>
      </w:pPr>
    </w:p>
    <w:p>
      <w:pPr>
        <w:pStyle w:val="2"/>
        <w:rPr>
          <w:rFonts w:ascii="Times New Roman"/>
          <w:sz w:val="20"/>
        </w:rPr>
      </w:pPr>
    </w:p>
    <w:p>
      <w:pPr>
        <w:pStyle w:val="2"/>
        <w:rPr>
          <w:rFonts w:ascii="Times New Roman"/>
          <w:sz w:val="20"/>
        </w:rPr>
      </w:pPr>
    </w:p>
    <w:p>
      <w:pPr>
        <w:pStyle w:val="2"/>
        <w:spacing w:before="3"/>
        <w:rPr>
          <w:rFonts w:ascii="Times New Roman"/>
          <w:sz w:val="28"/>
        </w:rPr>
      </w:pPr>
    </w:p>
    <w:p>
      <w:pPr>
        <w:pStyle w:val="11"/>
        <w:spacing w:before="54"/>
        <w:ind w:left="4636"/>
        <w:rPr>
          <w:rFonts w:hint="eastAsia" w:ascii="宋体" w:eastAsia="宋体"/>
        </w:rPr>
      </w:pPr>
      <w:r>
        <w:rPr>
          <w:rFonts w:hint="eastAsia" w:ascii="宋体" w:eastAsia="宋体"/>
          <w:spacing w:val="-2"/>
        </w:rPr>
        <w:t>石家庄市中央商务区固定资产明细</w:t>
      </w:r>
      <w:r>
        <w:rPr>
          <w:rFonts w:hint="eastAsia" w:ascii="宋体" w:eastAsia="宋体"/>
          <w:spacing w:val="-10"/>
        </w:rPr>
        <w:t>表</w:t>
      </w:r>
    </w:p>
    <w:p>
      <w:pPr>
        <w:tabs>
          <w:tab w:val="left" w:pos="10271"/>
        </w:tabs>
        <w:spacing w:before="115"/>
        <w:ind w:left="573" w:right="0" w:firstLine="0"/>
        <w:jc w:val="left"/>
        <w:rPr>
          <w:rFonts w:ascii="仿宋" w:eastAsia="仿宋"/>
          <w:sz w:val="22"/>
        </w:rPr>
      </w:pPr>
      <w:r>
        <w:rPr>
          <w:rFonts w:ascii="仿宋" w:eastAsia="仿宋"/>
          <w:spacing w:val="-2"/>
          <w:sz w:val="22"/>
        </w:rPr>
        <w:t>编制部门：石家庄市中央商务区建设发展中</w:t>
      </w:r>
      <w:r>
        <w:rPr>
          <w:rFonts w:ascii="仿宋" w:eastAsia="仿宋"/>
          <w:spacing w:val="-10"/>
          <w:sz w:val="22"/>
        </w:rPr>
        <w:t>心</w:t>
      </w:r>
      <w:r>
        <w:rPr>
          <w:rFonts w:ascii="仿宋" w:eastAsia="仿宋"/>
          <w:sz w:val="22"/>
        </w:rPr>
        <w:tab/>
      </w:r>
      <w:r>
        <w:rPr>
          <w:rFonts w:ascii="仿宋" w:eastAsia="仿宋"/>
          <w:spacing w:val="-2"/>
          <w:sz w:val="22"/>
        </w:rPr>
        <w:t>截止时间：</w:t>
      </w:r>
      <w:r>
        <w:rPr>
          <w:rFonts w:ascii="Times New Roman" w:eastAsia="Times New Roman"/>
          <w:spacing w:val="-2"/>
          <w:sz w:val="22"/>
        </w:rPr>
        <w:t>2020</w:t>
      </w:r>
      <w:r>
        <w:rPr>
          <w:rFonts w:ascii="Times New Roman" w:eastAsia="Times New Roman"/>
          <w:spacing w:val="-10"/>
          <w:sz w:val="22"/>
        </w:rPr>
        <w:t xml:space="preserve"> </w:t>
      </w:r>
      <w:r>
        <w:rPr>
          <w:rFonts w:ascii="仿宋" w:eastAsia="仿宋"/>
          <w:spacing w:val="-2"/>
          <w:sz w:val="22"/>
        </w:rPr>
        <w:t>年</w:t>
      </w:r>
      <w:r>
        <w:rPr>
          <w:rFonts w:ascii="仿宋" w:eastAsia="仿宋"/>
          <w:spacing w:val="-51"/>
          <w:sz w:val="22"/>
        </w:rPr>
        <w:t xml:space="preserve"> </w:t>
      </w:r>
      <w:r>
        <w:rPr>
          <w:rFonts w:ascii="Times New Roman" w:eastAsia="Times New Roman"/>
          <w:spacing w:val="-2"/>
          <w:sz w:val="22"/>
        </w:rPr>
        <w:t>12</w:t>
      </w:r>
      <w:r>
        <w:rPr>
          <w:rFonts w:ascii="Times New Roman" w:eastAsia="Times New Roman"/>
          <w:spacing w:val="-9"/>
          <w:sz w:val="22"/>
        </w:rPr>
        <w:t xml:space="preserve"> </w:t>
      </w:r>
      <w:r>
        <w:rPr>
          <w:rFonts w:ascii="仿宋" w:eastAsia="仿宋"/>
          <w:spacing w:val="-2"/>
          <w:sz w:val="22"/>
        </w:rPr>
        <w:t>月</w:t>
      </w:r>
      <w:r>
        <w:rPr>
          <w:rFonts w:ascii="仿宋" w:eastAsia="仿宋"/>
          <w:spacing w:val="-54"/>
          <w:sz w:val="22"/>
        </w:rPr>
        <w:t xml:space="preserve"> </w:t>
      </w:r>
      <w:r>
        <w:rPr>
          <w:rFonts w:ascii="Times New Roman" w:eastAsia="Times New Roman"/>
          <w:spacing w:val="-2"/>
          <w:sz w:val="22"/>
        </w:rPr>
        <w:t>31</w:t>
      </w:r>
      <w:r>
        <w:rPr>
          <w:rFonts w:ascii="Times New Roman" w:eastAsia="Times New Roman"/>
          <w:spacing w:val="-9"/>
          <w:sz w:val="22"/>
        </w:rPr>
        <w:t xml:space="preserve"> </w:t>
      </w:r>
      <w:r>
        <w:rPr>
          <w:rFonts w:ascii="仿宋" w:eastAsia="仿宋"/>
          <w:spacing w:val="-10"/>
          <w:sz w:val="22"/>
        </w:rPr>
        <w:t>日</w:t>
      </w:r>
    </w:p>
    <w:p>
      <w:pPr>
        <w:pStyle w:val="2"/>
        <w:spacing w:before="12"/>
        <w:rPr>
          <w:sz w:val="8"/>
        </w:rPr>
      </w:pPr>
    </w:p>
    <w:tbl>
      <w:tblPr>
        <w:tblStyle w:val="5"/>
        <w:tblW w:w="0" w:type="auto"/>
        <w:tblInd w:w="47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224"/>
        <w:gridCol w:w="3155"/>
        <w:gridCol w:w="51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3"/>
              <w:spacing w:before="181"/>
              <w:ind w:left="2158" w:right="2149"/>
              <w:jc w:val="center"/>
              <w:rPr>
                <w:rFonts w:hint="eastAsia" w:ascii="宋体" w:eastAsia="宋体"/>
                <w:b/>
                <w:sz w:val="22"/>
              </w:rPr>
            </w:pPr>
            <w:r>
              <w:rPr>
                <w:rFonts w:hint="eastAsia" w:ascii="宋体" w:eastAsia="宋体"/>
                <w:b/>
                <w:spacing w:val="-6"/>
                <w:sz w:val="22"/>
              </w:rPr>
              <w:t>项目</w:t>
            </w:r>
          </w:p>
        </w:tc>
        <w:tc>
          <w:tcPr>
            <w:tcW w:w="3155" w:type="dxa"/>
          </w:tcPr>
          <w:p>
            <w:pPr>
              <w:pStyle w:val="13"/>
              <w:spacing w:before="181"/>
              <w:ind w:left="1339" w:right="1333"/>
              <w:jc w:val="center"/>
              <w:rPr>
                <w:rFonts w:hint="eastAsia" w:ascii="宋体" w:eastAsia="宋体"/>
                <w:b/>
                <w:sz w:val="22"/>
              </w:rPr>
            </w:pPr>
            <w:r>
              <w:rPr>
                <w:rFonts w:hint="eastAsia" w:ascii="宋体" w:eastAsia="宋体"/>
                <w:b/>
                <w:spacing w:val="-6"/>
                <w:sz w:val="22"/>
              </w:rPr>
              <w:t>数量</w:t>
            </w:r>
          </w:p>
        </w:tc>
        <w:tc>
          <w:tcPr>
            <w:tcW w:w="5103" w:type="dxa"/>
          </w:tcPr>
          <w:p>
            <w:pPr>
              <w:pStyle w:val="13"/>
              <w:spacing w:before="181"/>
              <w:ind w:left="1331" w:right="1322"/>
              <w:jc w:val="center"/>
              <w:rPr>
                <w:rFonts w:hint="eastAsia" w:ascii="宋体" w:eastAsia="宋体"/>
                <w:b/>
                <w:sz w:val="22"/>
              </w:rPr>
            </w:pPr>
            <w:r>
              <w:rPr>
                <w:rFonts w:hint="eastAsia" w:ascii="宋体" w:eastAsia="宋体"/>
                <w:b/>
                <w:spacing w:val="-2"/>
                <w:sz w:val="22"/>
              </w:rPr>
              <w:t>价值（金额单位：万元</w:t>
            </w:r>
            <w:r>
              <w:rPr>
                <w:rFonts w:hint="eastAsia" w:ascii="宋体" w:eastAsia="宋体"/>
                <w:b/>
                <w:spacing w:val="-10"/>
                <w:sz w:val="22"/>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3"/>
              <w:spacing w:before="181"/>
              <w:ind w:left="2160" w:right="2149"/>
              <w:jc w:val="center"/>
              <w:rPr>
                <w:rFonts w:ascii="仿宋" w:eastAsia="仿宋"/>
                <w:sz w:val="22"/>
              </w:rPr>
            </w:pPr>
            <w:r>
              <w:rPr>
                <w:rFonts w:ascii="仿宋" w:eastAsia="仿宋"/>
                <w:spacing w:val="-4"/>
                <w:sz w:val="22"/>
              </w:rPr>
              <w:t>资产总额</w:t>
            </w:r>
          </w:p>
        </w:tc>
        <w:tc>
          <w:tcPr>
            <w:tcW w:w="3155" w:type="dxa"/>
          </w:tcPr>
          <w:p>
            <w:pPr>
              <w:pStyle w:val="13"/>
              <w:spacing w:before="196"/>
              <w:ind w:left="1340" w:right="1329"/>
              <w:jc w:val="center"/>
              <w:rPr>
                <w:rFonts w:ascii="Times New Roman" w:hAnsi="Times New Roman"/>
                <w:sz w:val="22"/>
              </w:rPr>
            </w:pPr>
            <w:r>
              <w:rPr>
                <w:rFonts w:ascii="Times New Roman" w:hAnsi="Times New Roman"/>
                <w:spacing w:val="-2"/>
                <w:sz w:val="22"/>
              </w:rPr>
              <w:t>—</w:t>
            </w:r>
            <w:r>
              <w:rPr>
                <w:rFonts w:ascii="Times New Roman" w:hAnsi="Times New Roman"/>
                <w:spacing w:val="-10"/>
                <w:sz w:val="22"/>
              </w:rPr>
              <w:t>—</w:t>
            </w:r>
          </w:p>
        </w:tc>
        <w:tc>
          <w:tcPr>
            <w:tcW w:w="5103" w:type="dxa"/>
          </w:tcPr>
          <w:p>
            <w:pPr>
              <w:pStyle w:val="13"/>
              <w:spacing w:before="196"/>
              <w:ind w:left="1331" w:right="1320"/>
              <w:jc w:val="center"/>
              <w:rPr>
                <w:rFonts w:ascii="Times New Roman"/>
                <w:sz w:val="22"/>
              </w:rPr>
            </w:pPr>
            <w:r>
              <w:rPr>
                <w:rFonts w:ascii="Times New Roman"/>
                <w:spacing w:val="-2"/>
                <w:sz w:val="22"/>
              </w:rPr>
              <w:t>45.58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3"/>
              <w:spacing w:before="182"/>
              <w:ind w:left="108"/>
              <w:rPr>
                <w:rFonts w:ascii="仿宋" w:eastAsia="仿宋"/>
                <w:sz w:val="22"/>
              </w:rPr>
            </w:pPr>
            <w:r>
              <w:rPr>
                <w:rFonts w:ascii="Times New Roman" w:eastAsia="Times New Roman"/>
                <w:spacing w:val="-2"/>
                <w:sz w:val="22"/>
              </w:rPr>
              <w:t>1</w:t>
            </w:r>
            <w:r>
              <w:rPr>
                <w:rFonts w:ascii="仿宋" w:eastAsia="仿宋"/>
                <w:spacing w:val="-4"/>
                <w:sz w:val="22"/>
              </w:rPr>
              <w:t>、通用设备</w:t>
            </w:r>
          </w:p>
        </w:tc>
        <w:tc>
          <w:tcPr>
            <w:tcW w:w="3155" w:type="dxa"/>
          </w:tcPr>
          <w:p>
            <w:pPr>
              <w:pStyle w:val="13"/>
              <w:spacing w:before="196"/>
              <w:ind w:left="1340" w:right="1333"/>
              <w:jc w:val="center"/>
              <w:rPr>
                <w:rFonts w:ascii="Times New Roman"/>
                <w:sz w:val="22"/>
              </w:rPr>
            </w:pPr>
            <w:r>
              <w:rPr>
                <w:rFonts w:ascii="Times New Roman"/>
                <w:spacing w:val="-2"/>
                <w:sz w:val="22"/>
              </w:rPr>
              <w:t>---</w:t>
            </w:r>
            <w:r>
              <w:rPr>
                <w:rFonts w:ascii="Times New Roman"/>
                <w:spacing w:val="-10"/>
                <w:sz w:val="22"/>
              </w:rPr>
              <w:t>-</w:t>
            </w:r>
          </w:p>
        </w:tc>
        <w:tc>
          <w:tcPr>
            <w:tcW w:w="5103" w:type="dxa"/>
          </w:tcPr>
          <w:p>
            <w:pPr>
              <w:pStyle w:val="13"/>
              <w:spacing w:before="196"/>
              <w:ind w:left="1331" w:right="1320"/>
              <w:jc w:val="center"/>
              <w:rPr>
                <w:rFonts w:ascii="Times New Roman"/>
                <w:sz w:val="22"/>
              </w:rPr>
            </w:pPr>
            <w:r>
              <w:rPr>
                <w:rFonts w:ascii="Times New Roman"/>
                <w:spacing w:val="-2"/>
                <w:sz w:val="22"/>
              </w:rPr>
              <w:t>27.48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3"/>
              <w:spacing w:before="182"/>
              <w:ind w:left="108"/>
              <w:rPr>
                <w:rFonts w:ascii="仿宋" w:eastAsia="仿宋"/>
                <w:sz w:val="22"/>
              </w:rPr>
            </w:pPr>
            <w:r>
              <w:rPr>
                <w:rFonts w:ascii="Times New Roman" w:eastAsia="Times New Roman"/>
                <w:spacing w:val="-2"/>
                <w:sz w:val="22"/>
              </w:rPr>
              <w:t>2</w:t>
            </w:r>
            <w:r>
              <w:rPr>
                <w:rFonts w:ascii="仿宋" w:eastAsia="仿宋"/>
                <w:spacing w:val="-4"/>
                <w:sz w:val="22"/>
              </w:rPr>
              <w:t>、办公家具</w:t>
            </w:r>
          </w:p>
        </w:tc>
        <w:tc>
          <w:tcPr>
            <w:tcW w:w="3155" w:type="dxa"/>
          </w:tcPr>
          <w:p>
            <w:pPr>
              <w:pStyle w:val="13"/>
              <w:spacing w:before="196"/>
              <w:ind w:left="1340" w:right="1333"/>
              <w:jc w:val="center"/>
              <w:rPr>
                <w:rFonts w:ascii="Times New Roman"/>
                <w:sz w:val="22"/>
              </w:rPr>
            </w:pPr>
            <w:r>
              <w:rPr>
                <w:rFonts w:ascii="Times New Roman"/>
                <w:spacing w:val="-2"/>
                <w:sz w:val="22"/>
              </w:rPr>
              <w:t>--</w:t>
            </w:r>
            <w:r>
              <w:rPr>
                <w:rFonts w:ascii="Times New Roman"/>
                <w:spacing w:val="-10"/>
                <w:sz w:val="22"/>
              </w:rPr>
              <w:t>-</w:t>
            </w:r>
          </w:p>
        </w:tc>
        <w:tc>
          <w:tcPr>
            <w:tcW w:w="5103" w:type="dxa"/>
          </w:tcPr>
          <w:p>
            <w:pPr>
              <w:pStyle w:val="13"/>
              <w:spacing w:before="196"/>
              <w:ind w:left="1331" w:right="1320"/>
              <w:jc w:val="center"/>
              <w:rPr>
                <w:rFonts w:ascii="Times New Roman"/>
                <w:sz w:val="22"/>
              </w:rPr>
            </w:pPr>
            <w:r>
              <w:rPr>
                <w:rFonts w:ascii="Times New Roman"/>
                <w:spacing w:val="-4"/>
                <w:sz w:val="22"/>
              </w:rPr>
              <w:t>18.1</w:t>
            </w:r>
          </w:p>
        </w:tc>
      </w:tr>
    </w:tbl>
    <w:p>
      <w:pPr>
        <w:pStyle w:val="2"/>
        <w:spacing w:before="3"/>
        <w:ind w:left="1120"/>
        <w:rPr>
          <w:rFonts w:ascii="黑体" w:eastAsia="黑体"/>
        </w:rPr>
      </w:pPr>
      <w:r>
        <w:rPr>
          <w:rFonts w:ascii="黑体" w:eastAsia="黑体"/>
          <w:spacing w:val="-4"/>
        </w:rPr>
        <w:t>八、名词</w:t>
      </w:r>
      <w:r>
        <w:rPr>
          <w:rFonts w:ascii="黑体" w:eastAsia="黑体"/>
          <w:spacing w:val="-7"/>
        </w:rPr>
        <w:t>解释</w:t>
      </w:r>
    </w:p>
    <w:p>
      <w:pPr>
        <w:pStyle w:val="2"/>
        <w:spacing w:before="5"/>
        <w:ind w:left="1120"/>
      </w:pPr>
      <w:r>
        <w:rPr>
          <w:rFonts w:ascii="Times New Roman" w:eastAsia="Times New Roman"/>
          <w:spacing w:val="-4"/>
        </w:rPr>
        <w:t>1</w:t>
      </w:r>
      <w:r>
        <w:rPr>
          <w:spacing w:val="-4"/>
        </w:rPr>
        <w:t>、一般公共预算拨款收入：指市级财政当年拨付的资金</w:t>
      </w:r>
      <w:r>
        <w:rPr>
          <w:spacing w:val="-10"/>
        </w:rPr>
        <w:t>。</w:t>
      </w:r>
    </w:p>
    <w:p>
      <w:pPr>
        <w:pStyle w:val="2"/>
        <w:spacing w:before="5"/>
        <w:ind w:left="1120"/>
      </w:pPr>
      <w:r>
        <w:rPr>
          <w:rFonts w:ascii="Times New Roman" w:eastAsia="Times New Roman"/>
          <w:spacing w:val="-4"/>
        </w:rPr>
        <w:t>2</w:t>
      </w:r>
      <w:r>
        <w:rPr>
          <w:spacing w:val="-4"/>
        </w:rPr>
        <w:t>、事业收入：指事业单位开展专业业务活动及辅助活动所取得的收入</w:t>
      </w:r>
      <w:r>
        <w:rPr>
          <w:spacing w:val="-10"/>
        </w:rPr>
        <w:t>。</w:t>
      </w:r>
    </w:p>
    <w:p>
      <w:pPr>
        <w:pStyle w:val="2"/>
        <w:spacing w:before="5" w:line="242" w:lineRule="auto"/>
        <w:ind w:left="480" w:right="719" w:firstLine="640"/>
      </w:pPr>
      <w:r>
        <w:rPr>
          <w:rFonts w:ascii="Times New Roman" w:hAnsi="Times New Roman" w:eastAsia="Times New Roman"/>
          <w:spacing w:val="-2"/>
        </w:rPr>
        <w:t>3</w:t>
      </w:r>
      <w:r>
        <w:rPr>
          <w:spacing w:val="-2"/>
        </w:rPr>
        <w:t>、其他收入：指除“一般公共预算拨款收入”、“事业收入”等以外的收入。主要是按规定动用的租房收入、存款利息收入等。</w:t>
      </w:r>
    </w:p>
    <w:p>
      <w:pPr>
        <w:pStyle w:val="2"/>
        <w:spacing w:before="2"/>
        <w:ind w:left="1120"/>
      </w:pPr>
      <w:r>
        <w:rPr>
          <w:rFonts w:ascii="Times New Roman" w:eastAsia="Times New Roman"/>
          <w:spacing w:val="-4"/>
        </w:rPr>
        <w:t>4</w:t>
      </w:r>
      <w:r>
        <w:rPr>
          <w:spacing w:val="-4"/>
        </w:rPr>
        <w:t>、基本支出：指为保障机构正常运转、完成日常工作任务而发生的人员支出和公用支</w:t>
      </w:r>
      <w:r>
        <w:rPr>
          <w:spacing w:val="-7"/>
        </w:rPr>
        <w:t>出。</w:t>
      </w:r>
    </w:p>
    <w:p>
      <w:pPr>
        <w:pStyle w:val="2"/>
        <w:spacing w:before="6"/>
        <w:ind w:left="1120"/>
      </w:pPr>
      <w:r>
        <w:rPr>
          <w:rFonts w:ascii="Times New Roman" w:eastAsia="Times New Roman"/>
          <w:spacing w:val="-4"/>
        </w:rPr>
        <w:t>5</w:t>
      </w:r>
      <w:r>
        <w:rPr>
          <w:spacing w:val="-4"/>
        </w:rPr>
        <w:t>、项目支出：指在基本支出之外为完成特定行政任务和事业发展目标所发生的支出</w:t>
      </w:r>
      <w:r>
        <w:rPr>
          <w:spacing w:val="-10"/>
        </w:rPr>
        <w:t>。</w:t>
      </w:r>
    </w:p>
    <w:p>
      <w:pPr>
        <w:pStyle w:val="2"/>
        <w:spacing w:before="2"/>
        <w:ind w:left="1120"/>
      </w:pPr>
      <w:r>
        <w:rPr>
          <w:rFonts w:ascii="Times New Roman" w:eastAsia="Times New Roman"/>
          <w:spacing w:val="-4"/>
        </w:rPr>
        <w:t>6</w:t>
      </w:r>
      <w:r>
        <w:rPr>
          <w:spacing w:val="-4"/>
        </w:rPr>
        <w:t>、上缴上级支出：指下级单位上缴上级的支</w:t>
      </w:r>
      <w:r>
        <w:rPr>
          <w:spacing w:val="-7"/>
        </w:rPr>
        <w:t>出。</w:t>
      </w:r>
    </w:p>
    <w:p>
      <w:pPr>
        <w:pStyle w:val="2"/>
        <w:spacing w:before="6" w:line="242" w:lineRule="auto"/>
        <w:ind w:left="480" w:right="559" w:firstLine="640"/>
      </w:pPr>
      <w:r>
        <w:rPr>
          <w:rFonts w:ascii="Times New Roman" w:hAnsi="Times New Roman" w:eastAsia="Times New Roman"/>
          <w:spacing w:val="-2"/>
        </w:rPr>
        <w:t>7</w:t>
      </w:r>
      <w:r>
        <w:rPr>
          <w:spacing w:val="-2"/>
        </w:rPr>
        <w:t>、“三公”经费：纳入市级财政预算管理的“三公”经费，是指市级部门用财政拨款安排的因公出国（境）费、公务用车购置及运维费和公务接待费。其中，因公出国（境）费反映单位公务出国（境）的</w:t>
      </w:r>
      <w:r>
        <w:rPr>
          <w:spacing w:val="-4"/>
        </w:rPr>
        <w:t>住宿费、旅费、伙食补助费、杂费、培训费等支出；公务用车购置及运维费反映单位公务用车购置费及</w:t>
      </w:r>
      <w:r>
        <w:rPr>
          <w:spacing w:val="-10"/>
        </w:rPr>
        <w:t>租</w:t>
      </w:r>
    </w:p>
    <w:p>
      <w:pPr>
        <w:pStyle w:val="2"/>
        <w:rPr>
          <w:sz w:val="20"/>
        </w:rPr>
      </w:pPr>
    </w:p>
    <w:p>
      <w:pPr>
        <w:pStyle w:val="2"/>
        <w:spacing w:before="11"/>
        <w:rPr>
          <w:sz w:val="25"/>
        </w:rPr>
      </w:pPr>
    </w:p>
    <w:p>
      <w:pPr>
        <w:spacing w:before="93"/>
        <w:ind w:left="2" w:right="1" w:firstLine="0"/>
        <w:jc w:val="center"/>
        <w:rPr>
          <w:rFonts w:ascii="Times New Roman"/>
          <w:sz w:val="18"/>
        </w:rPr>
      </w:pPr>
      <w:r>
        <w:rPr>
          <w:rFonts w:ascii="Times New Roman"/>
          <w:spacing w:val="-5"/>
          <w:sz w:val="18"/>
        </w:rPr>
        <w:t>41</w:t>
      </w:r>
    </w:p>
    <w:p>
      <w:pPr>
        <w:spacing w:after="0"/>
        <w:jc w:val="center"/>
        <w:rPr>
          <w:rFonts w:ascii="Times New Roman"/>
          <w:sz w:val="18"/>
        </w:rPr>
        <w:sectPr>
          <w:footerReference r:id="rId26" w:type="default"/>
          <w:pgSz w:w="16840" w:h="11900" w:orient="landscape"/>
          <w:pgMar w:top="1340" w:right="540" w:bottom="280" w:left="540" w:header="0" w:footer="0" w:gutter="0"/>
          <w:cols w:space="720" w:num="1"/>
        </w:sectPr>
      </w:pPr>
    </w:p>
    <w:p>
      <w:pPr>
        <w:pStyle w:val="2"/>
        <w:spacing w:before="43" w:line="242" w:lineRule="auto"/>
        <w:ind w:left="480" w:right="559"/>
      </w:pPr>
      <w:r>
        <w:rPr>
          <w:spacing w:val="-2"/>
        </w:rPr>
        <w:t>用费、燃料费、维修费、过路过桥费、保险费、安全奖励费用等支出；公务接待费反映单位按规定开支的各类公务接待（含外宾接待）支出。</w:t>
      </w:r>
    </w:p>
    <w:p>
      <w:pPr>
        <w:pStyle w:val="2"/>
        <w:spacing w:before="2" w:line="242" w:lineRule="auto"/>
        <w:ind w:left="480" w:right="559" w:firstLine="640"/>
      </w:pPr>
      <w:r>
        <w:rPr>
          <w:rFonts w:ascii="Times New Roman" w:eastAsia="Times New Roman"/>
          <w:spacing w:val="-2"/>
        </w:rPr>
        <w:t>8</w:t>
      </w:r>
      <w:r>
        <w:rPr>
          <w:spacing w:val="-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pStyle w:val="2"/>
        <w:spacing w:before="4"/>
        <w:ind w:left="1120"/>
      </w:pPr>
      <w:r>
        <w:rPr>
          <w:rFonts w:ascii="Times New Roman" w:eastAsia="Times New Roman"/>
          <w:spacing w:val="-4"/>
        </w:rPr>
        <w:t>9</w:t>
      </w:r>
      <w:r>
        <w:rPr>
          <w:spacing w:val="-4"/>
        </w:rPr>
        <w:t>、上年结转：指以前年度尚未完成、结转到本年仍按原规定用途继续使用的资</w:t>
      </w:r>
      <w:r>
        <w:rPr>
          <w:spacing w:val="-7"/>
        </w:rPr>
        <w:t>金。</w:t>
      </w:r>
    </w:p>
    <w:p>
      <w:pPr>
        <w:pStyle w:val="2"/>
        <w:spacing w:before="5" w:line="242" w:lineRule="auto"/>
        <w:ind w:left="480" w:right="559" w:firstLine="640"/>
      </w:pPr>
      <w:r>
        <w:rPr>
          <w:rFonts w:ascii="Times New Roman" w:eastAsia="Times New Roman"/>
          <w:spacing w:val="-2"/>
        </w:rPr>
        <w:t>10</w:t>
      </w:r>
      <w:r>
        <w:rPr>
          <w:spacing w:val="-2"/>
        </w:rPr>
        <w:t>、事业单位经营支出：指事业单位在专业业务活动及其辅助活动之外开展非独立核算经营活动发生</w:t>
      </w:r>
      <w:r>
        <w:rPr>
          <w:spacing w:val="-4"/>
        </w:rPr>
        <w:t>的支出。</w:t>
      </w:r>
    </w:p>
    <w:p>
      <w:pPr>
        <w:pStyle w:val="11"/>
        <w:spacing w:before="2"/>
        <w:ind w:left="1120"/>
        <w:rPr>
          <w:rFonts w:hint="eastAsia" w:ascii="宋体" w:eastAsia="宋体"/>
        </w:rPr>
      </w:pPr>
      <w:r>
        <w:rPr>
          <w:rFonts w:hint="eastAsia" w:ascii="宋体" w:eastAsia="宋体"/>
          <w:spacing w:val="-2"/>
        </w:rPr>
        <w:t>九、其他需要说明的事</w:t>
      </w:r>
      <w:r>
        <w:rPr>
          <w:rFonts w:hint="eastAsia" w:ascii="宋体" w:eastAsia="宋体"/>
          <w:spacing w:val="-10"/>
        </w:rPr>
        <w:t>项</w:t>
      </w:r>
    </w:p>
    <w:p>
      <w:pPr>
        <w:pStyle w:val="2"/>
        <w:spacing w:before="3"/>
        <w:ind w:left="1120"/>
      </w:pPr>
      <w:r>
        <w:rPr>
          <w:spacing w:val="-4"/>
        </w:rPr>
        <w:t>我部门无其他需要说明的事项</w:t>
      </w:r>
      <w:r>
        <w:rPr>
          <w:spacing w:val="-10"/>
        </w:rPr>
        <w:t>。</w:t>
      </w: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6"/>
        <w:rPr>
          <w:sz w:val="14"/>
        </w:rPr>
      </w:pPr>
    </w:p>
    <w:p>
      <w:pPr>
        <w:spacing w:before="90"/>
        <w:ind w:left="0" w:right="1" w:firstLine="0"/>
        <w:jc w:val="center"/>
        <w:rPr>
          <w:rFonts w:ascii="Times New Roman"/>
          <w:sz w:val="24"/>
        </w:rPr>
      </w:pPr>
      <w:r>
        <w:rPr>
          <w:rFonts w:ascii="Times New Roman"/>
          <w:spacing w:val="-5"/>
          <w:sz w:val="24"/>
        </w:rPr>
        <w:t>42</w:t>
      </w:r>
    </w:p>
    <w:p>
      <w:pPr>
        <w:spacing w:after="0"/>
        <w:jc w:val="center"/>
        <w:rPr>
          <w:rFonts w:ascii="Times New Roman"/>
          <w:sz w:val="24"/>
        </w:rPr>
        <w:sectPr>
          <w:footerReference r:id="rId27" w:type="default"/>
          <w:pgSz w:w="16840" w:h="11900" w:orient="landscape"/>
          <w:pgMar w:top="1320" w:right="540" w:bottom="280" w:left="540" w:header="0" w:footer="0" w:gutter="0"/>
          <w:cols w:space="720" w:num="1"/>
        </w:sect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4"/>
        <w:rPr>
          <w:rFonts w:ascii="Times New Roman"/>
          <w:sz w:val="21"/>
        </w:rPr>
      </w:pPr>
    </w:p>
    <w:p>
      <w:pPr>
        <w:spacing w:before="0" w:line="1429" w:lineRule="exact"/>
        <w:ind w:left="0" w:right="1" w:firstLine="0"/>
        <w:jc w:val="center"/>
        <w:rPr>
          <w:sz w:val="84"/>
        </w:rPr>
      </w:pPr>
      <w:r>
        <w:rPr>
          <w:spacing w:val="-1"/>
          <w:sz w:val="84"/>
        </w:rPr>
        <w:t>第二部分 部门所属单位</w:t>
      </w: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2" w:line="240" w:lineRule="auto"/>
        <w:rPr>
          <w:sz w:val="27"/>
        </w:rPr>
      </w:pPr>
    </w:p>
    <w:p>
      <w:pPr>
        <w:spacing w:before="92"/>
        <w:ind w:left="2" w:right="1" w:firstLine="0"/>
        <w:jc w:val="center"/>
        <w:rPr>
          <w:rFonts w:ascii="Times New Roman"/>
          <w:sz w:val="18"/>
        </w:rPr>
      </w:pPr>
      <w:r>
        <w:rPr>
          <w:rFonts w:ascii="Times New Roman"/>
          <w:spacing w:val="-5"/>
          <w:sz w:val="18"/>
        </w:rPr>
        <w:t>43</w:t>
      </w:r>
    </w:p>
    <w:p>
      <w:pPr>
        <w:spacing w:after="0"/>
        <w:jc w:val="center"/>
        <w:rPr>
          <w:rFonts w:ascii="Times New Roman"/>
          <w:sz w:val="18"/>
        </w:rPr>
        <w:sectPr>
          <w:footerReference r:id="rId28" w:type="default"/>
          <w:pgSz w:w="16840" w:h="11900" w:orient="landscape"/>
          <w:pgMar w:top="1340" w:right="540" w:bottom="280" w:left="540" w:header="0" w:footer="0" w:gutter="0"/>
          <w:cols w:space="720" w:num="1"/>
        </w:sect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16"/>
        </w:rPr>
      </w:pPr>
    </w:p>
    <w:p>
      <w:pPr>
        <w:pStyle w:val="9"/>
        <w:spacing w:line="769" w:lineRule="exact"/>
        <w:ind w:left="1"/>
      </w:pPr>
      <w:bookmarkStart w:id="35" w:name="一、石家庄市中央商务区建设发展中心本级收支预算"/>
      <w:bookmarkEnd w:id="35"/>
      <w:r>
        <w:rPr>
          <w:spacing w:val="-4"/>
        </w:rPr>
        <w:t>一、石家庄市中央商务区</w:t>
      </w:r>
      <w:bookmarkStart w:id="36" w:name="_bookmark9"/>
      <w:bookmarkEnd w:id="36"/>
      <w:r>
        <w:rPr>
          <w:spacing w:val="-4"/>
        </w:rPr>
        <w:t>建设发展中心本级收支预</w:t>
      </w:r>
      <w:r>
        <w:rPr>
          <w:spacing w:val="-10"/>
        </w:rPr>
        <w:t>算</w:t>
      </w:r>
    </w:p>
    <w:p>
      <w:pPr>
        <w:pStyle w:val="10"/>
        <w:spacing w:line="626" w:lineRule="exact"/>
      </w:pPr>
      <w:r>
        <w:pict>
          <v:line id="_x0000_s1084" o:spid="_x0000_s1084" o:spt="20" style="position:absolute;left:0pt;margin-left:66.65pt;margin-top:30.75pt;height:22.05pt;width:0pt;mso-position-horizontal-relative:page;z-index:-251596800;mso-width-relative:page;mso-height-relative:page;" stroked="t" coordsize="21600,21600">
            <v:path arrowok="t"/>
            <v:fill focussize="0,0"/>
            <v:stroke weight="0.72pt" color="#FFFFFF"/>
            <v:imagedata o:title=""/>
            <o:lock v:ext="edit"/>
          </v:line>
        </w:pict>
      </w:r>
      <w:bookmarkStart w:id="37" w:name="单位预算收支总表"/>
      <w:bookmarkEnd w:id="37"/>
      <w:r>
        <w:rPr>
          <w:spacing w:val="-2"/>
        </w:rPr>
        <w:t>单位预算收支总表</w:t>
      </w:r>
    </w:p>
    <w:p>
      <w:pPr>
        <w:tabs>
          <w:tab w:val="left" w:pos="5459"/>
          <w:tab w:val="left" w:pos="12758"/>
        </w:tabs>
        <w:spacing w:before="0" w:line="431" w:lineRule="exact"/>
        <w:ind w:left="0" w:right="1" w:firstLine="0"/>
        <w:jc w:val="center"/>
        <w:rPr>
          <w:sz w:val="24"/>
        </w:rPr>
      </w:pPr>
      <w:r>
        <w:pict>
          <v:line id="_x0000_s1085" o:spid="_x0000_s1085" o:spt="20" style="position:absolute;left:0pt;margin-left:775.3pt;margin-top:0.2pt;height:21.35pt;width:0pt;mso-position-horizontal-relative:page;z-index:-251595776;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80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68"/>
              <w:ind w:left="214"/>
              <w:rPr>
                <w:b/>
                <w:sz w:val="21"/>
              </w:rPr>
            </w:pPr>
            <w:r>
              <w:rPr>
                <w:b/>
                <w:spacing w:val="-8"/>
                <w:sz w:val="21"/>
              </w:rPr>
              <w:t>序号</w:t>
            </w:r>
          </w:p>
        </w:tc>
        <w:tc>
          <w:tcPr>
            <w:tcW w:w="6662" w:type="dxa"/>
            <w:gridSpan w:val="2"/>
          </w:tcPr>
          <w:p>
            <w:pPr>
              <w:pStyle w:val="13"/>
              <w:spacing w:line="349" w:lineRule="exact"/>
              <w:ind w:left="3107" w:right="3095"/>
              <w:jc w:val="center"/>
              <w:rPr>
                <w:b/>
                <w:sz w:val="21"/>
              </w:rPr>
            </w:pPr>
            <w:r>
              <w:rPr>
                <w:b/>
                <w:spacing w:val="-8"/>
                <w:sz w:val="21"/>
              </w:rPr>
              <w:t>收入</w:t>
            </w:r>
          </w:p>
        </w:tc>
        <w:tc>
          <w:tcPr>
            <w:tcW w:w="6661" w:type="dxa"/>
            <w:gridSpan w:val="2"/>
          </w:tcPr>
          <w:p>
            <w:pPr>
              <w:pStyle w:val="13"/>
              <w:spacing w:line="349" w:lineRule="exact"/>
              <w:ind w:left="3105" w:right="3096"/>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4536" w:type="dxa"/>
          </w:tcPr>
          <w:p>
            <w:pPr>
              <w:pStyle w:val="13"/>
              <w:spacing w:line="349" w:lineRule="exact"/>
              <w:ind w:left="1628" w:right="1617"/>
              <w:jc w:val="center"/>
              <w:rPr>
                <w:b/>
                <w:sz w:val="21"/>
              </w:rPr>
            </w:pPr>
            <w:r>
              <w:rPr>
                <w:b/>
                <w:spacing w:val="15"/>
                <w:sz w:val="21"/>
              </w:rPr>
              <w:t>项 目</w:t>
            </w:r>
          </w:p>
        </w:tc>
        <w:tc>
          <w:tcPr>
            <w:tcW w:w="2126" w:type="dxa"/>
          </w:tcPr>
          <w:p>
            <w:pPr>
              <w:pStyle w:val="13"/>
              <w:spacing w:line="349" w:lineRule="exact"/>
              <w:ind w:left="733" w:right="721"/>
              <w:jc w:val="center"/>
              <w:rPr>
                <w:b/>
                <w:sz w:val="21"/>
              </w:rPr>
            </w:pPr>
            <w:r>
              <w:rPr>
                <w:b/>
                <w:spacing w:val="-5"/>
                <w:sz w:val="21"/>
              </w:rPr>
              <w:t>预算数</w:t>
            </w:r>
          </w:p>
        </w:tc>
        <w:tc>
          <w:tcPr>
            <w:tcW w:w="4535" w:type="dxa"/>
          </w:tcPr>
          <w:p>
            <w:pPr>
              <w:pStyle w:val="13"/>
              <w:spacing w:line="349" w:lineRule="exact"/>
              <w:ind w:left="1626" w:right="1613"/>
              <w:jc w:val="center"/>
              <w:rPr>
                <w:b/>
                <w:sz w:val="21"/>
              </w:rPr>
            </w:pPr>
            <w:r>
              <w:rPr>
                <w:b/>
                <w:spacing w:val="15"/>
                <w:sz w:val="21"/>
              </w:rPr>
              <w:t>项 目</w:t>
            </w:r>
          </w:p>
        </w:tc>
        <w:tc>
          <w:tcPr>
            <w:tcW w:w="2126" w:type="dxa"/>
          </w:tcPr>
          <w:p>
            <w:pPr>
              <w:pStyle w:val="13"/>
              <w:spacing w:line="349" w:lineRule="exact"/>
              <w:ind w:left="734" w:right="720"/>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4536" w:type="dxa"/>
          </w:tcPr>
          <w:p>
            <w:pPr>
              <w:pStyle w:val="13"/>
              <w:spacing w:line="349" w:lineRule="exact"/>
              <w:ind w:left="10"/>
              <w:jc w:val="center"/>
              <w:rPr>
                <w:b/>
                <w:sz w:val="21"/>
              </w:rPr>
            </w:pPr>
            <w:r>
              <w:rPr>
                <w:b/>
                <w:w w:val="99"/>
                <w:sz w:val="21"/>
              </w:rPr>
              <w:t>1</w:t>
            </w:r>
          </w:p>
        </w:tc>
        <w:tc>
          <w:tcPr>
            <w:tcW w:w="2126" w:type="dxa"/>
          </w:tcPr>
          <w:p>
            <w:pPr>
              <w:pStyle w:val="13"/>
              <w:spacing w:line="349" w:lineRule="exact"/>
              <w:ind w:left="11"/>
              <w:jc w:val="center"/>
              <w:rPr>
                <w:b/>
                <w:sz w:val="21"/>
              </w:rPr>
            </w:pPr>
            <w:r>
              <w:rPr>
                <w:b/>
                <w:w w:val="99"/>
                <w:sz w:val="21"/>
              </w:rPr>
              <w:t>2</w:t>
            </w:r>
          </w:p>
        </w:tc>
        <w:tc>
          <w:tcPr>
            <w:tcW w:w="4535" w:type="dxa"/>
          </w:tcPr>
          <w:p>
            <w:pPr>
              <w:pStyle w:val="13"/>
              <w:spacing w:line="349" w:lineRule="exact"/>
              <w:ind w:left="12"/>
              <w:jc w:val="center"/>
              <w:rPr>
                <w:b/>
                <w:sz w:val="21"/>
              </w:rPr>
            </w:pPr>
            <w:r>
              <w:rPr>
                <w:b/>
                <w:w w:val="99"/>
                <w:sz w:val="21"/>
              </w:rPr>
              <w:t>3</w:t>
            </w:r>
          </w:p>
        </w:tc>
        <w:tc>
          <w:tcPr>
            <w:tcW w:w="2126" w:type="dxa"/>
          </w:tcPr>
          <w:p>
            <w:pPr>
              <w:pStyle w:val="13"/>
              <w:spacing w:line="349" w:lineRule="exact"/>
              <w:ind w:left="14"/>
              <w:jc w:val="center"/>
              <w:rPr>
                <w:b/>
                <w:sz w:val="21"/>
              </w:rPr>
            </w:pPr>
            <w:r>
              <w:rPr>
                <w:b/>
                <w:w w:val="99"/>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1</w:t>
            </w:r>
          </w:p>
        </w:tc>
        <w:tc>
          <w:tcPr>
            <w:tcW w:w="4536" w:type="dxa"/>
          </w:tcPr>
          <w:p>
            <w:pPr>
              <w:pStyle w:val="13"/>
              <w:spacing w:line="349" w:lineRule="exact"/>
              <w:ind w:left="108"/>
              <w:rPr>
                <w:sz w:val="21"/>
              </w:rPr>
            </w:pPr>
            <w:r>
              <w:rPr>
                <w:spacing w:val="-3"/>
                <w:sz w:val="21"/>
              </w:rPr>
              <w:t>一、一般公共预算拨款收入</w:t>
            </w:r>
          </w:p>
        </w:tc>
        <w:tc>
          <w:tcPr>
            <w:tcW w:w="2126" w:type="dxa"/>
          </w:tcPr>
          <w:p>
            <w:pPr>
              <w:pStyle w:val="13"/>
              <w:spacing w:line="349" w:lineRule="exact"/>
              <w:ind w:right="92"/>
              <w:jc w:val="right"/>
              <w:rPr>
                <w:sz w:val="21"/>
              </w:rPr>
            </w:pPr>
            <w:r>
              <w:rPr>
                <w:spacing w:val="-2"/>
                <w:sz w:val="21"/>
              </w:rPr>
              <w:t>553.12</w:t>
            </w:r>
          </w:p>
        </w:tc>
        <w:tc>
          <w:tcPr>
            <w:tcW w:w="4535" w:type="dxa"/>
          </w:tcPr>
          <w:p>
            <w:pPr>
              <w:pStyle w:val="13"/>
              <w:spacing w:line="349" w:lineRule="exact"/>
              <w:ind w:left="106"/>
              <w:rPr>
                <w:sz w:val="21"/>
              </w:rPr>
            </w:pPr>
            <w:r>
              <w:rPr>
                <w:spacing w:val="-3"/>
                <w:sz w:val="21"/>
              </w:rPr>
              <w:t>一、一般公共服务支出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 w:hRule="atLeast"/>
        </w:trPr>
        <w:tc>
          <w:tcPr>
            <w:tcW w:w="850" w:type="dxa"/>
          </w:tcPr>
          <w:p>
            <w:pPr>
              <w:pStyle w:val="13"/>
              <w:spacing w:line="340" w:lineRule="exact"/>
              <w:ind w:left="14"/>
              <w:jc w:val="center"/>
              <w:rPr>
                <w:sz w:val="21"/>
              </w:rPr>
            </w:pPr>
            <w:r>
              <w:rPr>
                <w:w w:val="99"/>
                <w:sz w:val="21"/>
              </w:rPr>
              <w:t>2</w:t>
            </w:r>
          </w:p>
        </w:tc>
        <w:tc>
          <w:tcPr>
            <w:tcW w:w="4536" w:type="dxa"/>
          </w:tcPr>
          <w:p>
            <w:pPr>
              <w:pStyle w:val="13"/>
              <w:spacing w:line="340" w:lineRule="exact"/>
              <w:ind w:left="108"/>
              <w:rPr>
                <w:sz w:val="21"/>
              </w:rPr>
            </w:pPr>
            <w:r>
              <w:rPr>
                <w:spacing w:val="-3"/>
                <w:sz w:val="21"/>
              </w:rPr>
              <w:t>二、政府性基金预算拨款收入</w:t>
            </w:r>
          </w:p>
        </w:tc>
        <w:tc>
          <w:tcPr>
            <w:tcW w:w="2126" w:type="dxa"/>
          </w:tcPr>
          <w:p>
            <w:pPr>
              <w:pStyle w:val="13"/>
              <w:spacing w:line="340" w:lineRule="exact"/>
              <w:ind w:right="92"/>
              <w:jc w:val="right"/>
              <w:rPr>
                <w:sz w:val="21"/>
              </w:rPr>
            </w:pPr>
            <w:r>
              <w:rPr>
                <w:spacing w:val="-2"/>
                <w:sz w:val="21"/>
              </w:rPr>
              <w:t>1435.08</w:t>
            </w:r>
          </w:p>
        </w:tc>
        <w:tc>
          <w:tcPr>
            <w:tcW w:w="4535" w:type="dxa"/>
          </w:tcPr>
          <w:p>
            <w:pPr>
              <w:pStyle w:val="13"/>
              <w:spacing w:line="340" w:lineRule="exact"/>
              <w:ind w:left="106"/>
              <w:rPr>
                <w:sz w:val="21"/>
              </w:rPr>
            </w:pPr>
            <w:r>
              <w:rPr>
                <w:spacing w:val="-4"/>
                <w:sz w:val="21"/>
              </w:rPr>
              <w:t>二、外交支出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3</w:t>
            </w:r>
          </w:p>
        </w:tc>
        <w:tc>
          <w:tcPr>
            <w:tcW w:w="4536" w:type="dxa"/>
          </w:tcPr>
          <w:p>
            <w:pPr>
              <w:pStyle w:val="13"/>
              <w:spacing w:line="349" w:lineRule="exact"/>
              <w:ind w:left="108"/>
              <w:rPr>
                <w:sz w:val="21"/>
              </w:rPr>
            </w:pPr>
            <w:r>
              <w:rPr>
                <w:spacing w:val="-3"/>
                <w:sz w:val="21"/>
              </w:rPr>
              <w:t>三、国有资本经营预算拨款收入</w:t>
            </w: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4"/>
                <w:sz w:val="21"/>
              </w:rPr>
              <w:t>三、国防支出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4</w:t>
            </w:r>
          </w:p>
        </w:tc>
        <w:tc>
          <w:tcPr>
            <w:tcW w:w="4536" w:type="dxa"/>
          </w:tcPr>
          <w:p>
            <w:pPr>
              <w:pStyle w:val="13"/>
              <w:spacing w:line="349" w:lineRule="exact"/>
              <w:ind w:left="108"/>
              <w:rPr>
                <w:sz w:val="21"/>
              </w:rPr>
            </w:pPr>
            <w:r>
              <w:rPr>
                <w:spacing w:val="-3"/>
                <w:sz w:val="21"/>
              </w:rPr>
              <w:t>四、财政专户管理资金收入</w:t>
            </w: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4"/>
                <w:sz w:val="21"/>
              </w:rPr>
              <w:t>四、公共安全支出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5</w:t>
            </w:r>
          </w:p>
        </w:tc>
        <w:tc>
          <w:tcPr>
            <w:tcW w:w="4536" w:type="dxa"/>
          </w:tcPr>
          <w:p>
            <w:pPr>
              <w:pStyle w:val="13"/>
              <w:spacing w:line="349" w:lineRule="exact"/>
              <w:ind w:left="108"/>
              <w:rPr>
                <w:sz w:val="21"/>
              </w:rPr>
            </w:pPr>
            <w:r>
              <w:rPr>
                <w:spacing w:val="-4"/>
                <w:sz w:val="21"/>
              </w:rPr>
              <w:t>五、事业收入</w:t>
            </w: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4"/>
                <w:sz w:val="21"/>
              </w:rPr>
              <w:t>五、教育支出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6</w:t>
            </w:r>
          </w:p>
        </w:tc>
        <w:tc>
          <w:tcPr>
            <w:tcW w:w="4536" w:type="dxa"/>
          </w:tcPr>
          <w:p>
            <w:pPr>
              <w:pStyle w:val="13"/>
              <w:spacing w:line="349" w:lineRule="exact"/>
              <w:ind w:left="108"/>
              <w:rPr>
                <w:sz w:val="21"/>
              </w:rPr>
            </w:pPr>
            <w:r>
              <w:rPr>
                <w:spacing w:val="-3"/>
                <w:sz w:val="21"/>
              </w:rPr>
              <w:t>六、事业单位经营收入</w:t>
            </w: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4"/>
                <w:sz w:val="21"/>
              </w:rPr>
              <w:t>六、科学技术支出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7</w:t>
            </w:r>
          </w:p>
        </w:tc>
        <w:tc>
          <w:tcPr>
            <w:tcW w:w="4536" w:type="dxa"/>
          </w:tcPr>
          <w:p>
            <w:pPr>
              <w:pStyle w:val="13"/>
              <w:spacing w:line="349" w:lineRule="exact"/>
              <w:ind w:left="108"/>
              <w:rPr>
                <w:sz w:val="21"/>
              </w:rPr>
            </w:pPr>
            <w:r>
              <w:rPr>
                <w:spacing w:val="-4"/>
                <w:sz w:val="21"/>
              </w:rPr>
              <w:t>七、上级补助收入</w:t>
            </w: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3"/>
                <w:sz w:val="21"/>
              </w:rPr>
              <w:t>七、文化旅游体育与传媒支出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8</w:t>
            </w:r>
          </w:p>
        </w:tc>
        <w:tc>
          <w:tcPr>
            <w:tcW w:w="4536" w:type="dxa"/>
          </w:tcPr>
          <w:p>
            <w:pPr>
              <w:pStyle w:val="13"/>
              <w:spacing w:line="349" w:lineRule="exact"/>
              <w:ind w:left="108"/>
              <w:rPr>
                <w:sz w:val="21"/>
              </w:rPr>
            </w:pPr>
            <w:r>
              <w:rPr>
                <w:spacing w:val="-3"/>
                <w:sz w:val="21"/>
              </w:rPr>
              <w:t>八、附属单位上缴收入</w:t>
            </w: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3"/>
                <w:sz w:val="21"/>
              </w:rPr>
              <w:t>八、社会保障和就业支出</w:t>
            </w:r>
          </w:p>
        </w:tc>
        <w:tc>
          <w:tcPr>
            <w:tcW w:w="2126" w:type="dxa"/>
          </w:tcPr>
          <w:p>
            <w:pPr>
              <w:pStyle w:val="13"/>
              <w:spacing w:line="349" w:lineRule="exact"/>
              <w:ind w:right="93"/>
              <w:jc w:val="right"/>
              <w:rPr>
                <w:sz w:val="21"/>
              </w:rPr>
            </w:pPr>
            <w:r>
              <w:rPr>
                <w:spacing w:val="-2"/>
                <w:sz w:val="21"/>
              </w:rPr>
              <w:t>33.01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9</w:t>
            </w:r>
          </w:p>
        </w:tc>
        <w:tc>
          <w:tcPr>
            <w:tcW w:w="4536" w:type="dxa"/>
          </w:tcPr>
          <w:p>
            <w:pPr>
              <w:pStyle w:val="13"/>
              <w:spacing w:line="349" w:lineRule="exact"/>
              <w:ind w:left="108"/>
              <w:rPr>
                <w:sz w:val="21"/>
              </w:rPr>
            </w:pPr>
            <w:r>
              <w:rPr>
                <w:spacing w:val="-4"/>
                <w:sz w:val="21"/>
              </w:rPr>
              <w:t>九、其他收入</w:t>
            </w: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3"/>
                <w:sz w:val="21"/>
              </w:rPr>
              <w:t>九、社会保险基金支出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10</w:t>
            </w:r>
          </w:p>
        </w:tc>
        <w:tc>
          <w:tcPr>
            <w:tcW w:w="4536" w:type="dxa"/>
          </w:tcPr>
          <w:p>
            <w:pPr>
              <w:pStyle w:val="13"/>
              <w:rPr>
                <w:rFonts w:ascii="Times New Roman"/>
                <w:sz w:val="22"/>
              </w:rPr>
            </w:pP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4"/>
                <w:sz w:val="21"/>
              </w:rPr>
              <w:t>十、卫生健康支出</w:t>
            </w:r>
          </w:p>
        </w:tc>
        <w:tc>
          <w:tcPr>
            <w:tcW w:w="2126" w:type="dxa"/>
          </w:tcPr>
          <w:p>
            <w:pPr>
              <w:pStyle w:val="13"/>
              <w:spacing w:line="349" w:lineRule="exact"/>
              <w:ind w:right="93"/>
              <w:jc w:val="right"/>
              <w:rPr>
                <w:sz w:val="21"/>
              </w:rPr>
            </w:pPr>
            <w:r>
              <w:rPr>
                <w:spacing w:val="-2"/>
                <w:sz w:val="21"/>
              </w:rPr>
              <w:t>26.34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11</w:t>
            </w:r>
          </w:p>
        </w:tc>
        <w:tc>
          <w:tcPr>
            <w:tcW w:w="4536" w:type="dxa"/>
          </w:tcPr>
          <w:p>
            <w:pPr>
              <w:pStyle w:val="13"/>
              <w:rPr>
                <w:rFonts w:ascii="Times New Roman"/>
                <w:sz w:val="22"/>
              </w:rPr>
            </w:pPr>
          </w:p>
        </w:tc>
        <w:tc>
          <w:tcPr>
            <w:tcW w:w="2126" w:type="dxa"/>
          </w:tcPr>
          <w:p>
            <w:pPr>
              <w:pStyle w:val="13"/>
              <w:rPr>
                <w:rFonts w:ascii="Times New Roman"/>
                <w:sz w:val="22"/>
              </w:rPr>
            </w:pPr>
          </w:p>
        </w:tc>
        <w:tc>
          <w:tcPr>
            <w:tcW w:w="4535" w:type="dxa"/>
          </w:tcPr>
          <w:p>
            <w:pPr>
              <w:pStyle w:val="13"/>
              <w:spacing w:line="349" w:lineRule="exact"/>
              <w:ind w:left="106"/>
              <w:rPr>
                <w:sz w:val="21"/>
              </w:rPr>
            </w:pPr>
            <w:r>
              <w:rPr>
                <w:spacing w:val="-3"/>
                <w:sz w:val="21"/>
              </w:rPr>
              <w:t>十一、节能环保支出</w:t>
            </w:r>
          </w:p>
        </w:tc>
        <w:tc>
          <w:tcPr>
            <w:tcW w:w="2126"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200" w:right="188"/>
              <w:jc w:val="center"/>
              <w:rPr>
                <w:sz w:val="21"/>
              </w:rPr>
            </w:pPr>
            <w:r>
              <w:rPr>
                <w:spacing w:val="-5"/>
                <w:sz w:val="21"/>
              </w:rPr>
              <w:t>12</w:t>
            </w:r>
          </w:p>
        </w:tc>
        <w:tc>
          <w:tcPr>
            <w:tcW w:w="4536" w:type="dxa"/>
          </w:tcPr>
          <w:p>
            <w:pPr>
              <w:pStyle w:val="13"/>
              <w:rPr>
                <w:rFonts w:ascii="Times New Roman"/>
                <w:sz w:val="22"/>
              </w:rPr>
            </w:pPr>
          </w:p>
        </w:tc>
        <w:tc>
          <w:tcPr>
            <w:tcW w:w="2126" w:type="dxa"/>
          </w:tcPr>
          <w:p>
            <w:pPr>
              <w:pStyle w:val="13"/>
              <w:rPr>
                <w:rFonts w:ascii="Times New Roman"/>
                <w:sz w:val="22"/>
              </w:rPr>
            </w:pPr>
          </w:p>
        </w:tc>
        <w:tc>
          <w:tcPr>
            <w:tcW w:w="4535" w:type="dxa"/>
          </w:tcPr>
          <w:p>
            <w:pPr>
              <w:pStyle w:val="13"/>
              <w:spacing w:line="347" w:lineRule="exact"/>
              <w:ind w:left="106"/>
              <w:rPr>
                <w:sz w:val="21"/>
              </w:rPr>
            </w:pPr>
            <w:r>
              <w:rPr>
                <w:spacing w:val="-3"/>
                <w:sz w:val="21"/>
              </w:rPr>
              <w:t>十二、城乡社区支出</w:t>
            </w:r>
          </w:p>
        </w:tc>
        <w:tc>
          <w:tcPr>
            <w:tcW w:w="2126" w:type="dxa"/>
          </w:tcPr>
          <w:p>
            <w:pPr>
              <w:pStyle w:val="13"/>
              <w:spacing w:line="347" w:lineRule="exact"/>
              <w:ind w:right="93"/>
              <w:jc w:val="right"/>
              <w:rPr>
                <w:sz w:val="21"/>
              </w:rPr>
            </w:pPr>
            <w:r>
              <w:rPr>
                <w:spacing w:val="-2"/>
                <w:sz w:val="21"/>
              </w:rPr>
              <w:t>466.71</w:t>
            </w:r>
          </w:p>
        </w:tc>
      </w:tr>
    </w:tbl>
    <w:p>
      <w:pPr>
        <w:spacing w:before="2" w:line="240" w:lineRule="auto"/>
        <w:rPr>
          <w:sz w:val="23"/>
        </w:rPr>
      </w:pPr>
    </w:p>
    <w:p>
      <w:pPr>
        <w:spacing w:before="0"/>
        <w:ind w:left="0" w:right="1" w:firstLine="0"/>
        <w:jc w:val="center"/>
        <w:rPr>
          <w:rFonts w:ascii="Times New Roman"/>
          <w:sz w:val="24"/>
        </w:rPr>
      </w:pPr>
      <w:r>
        <w:rPr>
          <w:rFonts w:ascii="Times New Roman"/>
          <w:spacing w:val="-5"/>
          <w:sz w:val="24"/>
        </w:rPr>
        <w:t>44</w:t>
      </w:r>
    </w:p>
    <w:p>
      <w:pPr>
        <w:spacing w:after="0"/>
        <w:jc w:val="center"/>
        <w:rPr>
          <w:rFonts w:ascii="Times New Roman"/>
          <w:sz w:val="24"/>
        </w:rPr>
        <w:sectPr>
          <w:footerReference r:id="rId29" w:type="default"/>
          <w:pgSz w:w="16840" w:h="11900" w:orient="landscape"/>
          <w:pgMar w:top="1340" w:right="540" w:bottom="280" w:left="540" w:header="0" w:footer="0" w:gutter="0"/>
          <w:cols w:space="720" w:num="1"/>
        </w:sectPr>
      </w:pPr>
    </w:p>
    <w:p>
      <w:pPr>
        <w:tabs>
          <w:tab w:val="left" w:pos="5459"/>
          <w:tab w:val="left" w:pos="12758"/>
        </w:tabs>
        <w:spacing w:before="19"/>
        <w:ind w:left="0" w:right="1" w:firstLine="0"/>
        <w:jc w:val="center"/>
        <w:rPr>
          <w:sz w:val="24"/>
        </w:rPr>
      </w:pPr>
      <w:r>
        <w:pict>
          <v:line id="_x0000_s1086" o:spid="_x0000_s1086" o:spt="20" style="position:absolute;left:0pt;margin-left:66.65pt;margin-top:1.05pt;height:22.05pt;width:0pt;mso-position-horizontal-relative:page;z-index:-251594752;mso-width-relative:page;mso-height-relative:page;" stroked="t" coordsize="21600,21600">
            <v:path arrowok="t"/>
            <v:fill focussize="0,0"/>
            <v:stroke weight="0.72pt" color="#FFFFFF"/>
            <v:imagedata o:title=""/>
            <o:lock v:ext="edit"/>
          </v:line>
        </w:pict>
      </w:r>
      <w:r>
        <w:pict>
          <v:line id="_x0000_s1087" o:spid="_x0000_s1087" o:spt="20" style="position:absolute;left:0pt;margin-left:775.3pt;margin-top:1.75pt;height:21.35pt;width:0pt;mso-position-horizontal-relative:page;z-index:-251593728;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80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68"/>
              <w:ind w:left="214"/>
              <w:rPr>
                <w:b/>
                <w:sz w:val="21"/>
              </w:rPr>
            </w:pPr>
            <w:r>
              <w:rPr>
                <w:b/>
                <w:spacing w:val="-8"/>
                <w:sz w:val="21"/>
              </w:rPr>
              <w:t>序号</w:t>
            </w:r>
          </w:p>
        </w:tc>
        <w:tc>
          <w:tcPr>
            <w:tcW w:w="6662" w:type="dxa"/>
            <w:gridSpan w:val="2"/>
          </w:tcPr>
          <w:p>
            <w:pPr>
              <w:pStyle w:val="13"/>
              <w:spacing w:line="349" w:lineRule="exact"/>
              <w:ind w:left="3107" w:right="3095"/>
              <w:jc w:val="center"/>
              <w:rPr>
                <w:b/>
                <w:sz w:val="21"/>
              </w:rPr>
            </w:pPr>
            <w:r>
              <w:rPr>
                <w:b/>
                <w:spacing w:val="-8"/>
                <w:sz w:val="21"/>
              </w:rPr>
              <w:t>收入</w:t>
            </w:r>
          </w:p>
        </w:tc>
        <w:tc>
          <w:tcPr>
            <w:tcW w:w="6661" w:type="dxa"/>
            <w:gridSpan w:val="2"/>
          </w:tcPr>
          <w:p>
            <w:pPr>
              <w:pStyle w:val="13"/>
              <w:spacing w:line="349" w:lineRule="exact"/>
              <w:ind w:left="3105" w:right="3096"/>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4536" w:type="dxa"/>
          </w:tcPr>
          <w:p>
            <w:pPr>
              <w:pStyle w:val="13"/>
              <w:spacing w:line="349" w:lineRule="exact"/>
              <w:ind w:left="1628" w:right="1617"/>
              <w:jc w:val="center"/>
              <w:rPr>
                <w:b/>
                <w:sz w:val="21"/>
              </w:rPr>
            </w:pPr>
            <w:r>
              <w:rPr>
                <w:b/>
                <w:spacing w:val="15"/>
                <w:sz w:val="21"/>
              </w:rPr>
              <w:t>项 目</w:t>
            </w:r>
          </w:p>
        </w:tc>
        <w:tc>
          <w:tcPr>
            <w:tcW w:w="2126" w:type="dxa"/>
          </w:tcPr>
          <w:p>
            <w:pPr>
              <w:pStyle w:val="13"/>
              <w:spacing w:line="349" w:lineRule="exact"/>
              <w:ind w:left="733" w:right="721"/>
              <w:jc w:val="center"/>
              <w:rPr>
                <w:b/>
                <w:sz w:val="21"/>
              </w:rPr>
            </w:pPr>
            <w:r>
              <w:rPr>
                <w:b/>
                <w:spacing w:val="-5"/>
                <w:sz w:val="21"/>
              </w:rPr>
              <w:t>预算数</w:t>
            </w:r>
          </w:p>
        </w:tc>
        <w:tc>
          <w:tcPr>
            <w:tcW w:w="4535" w:type="dxa"/>
          </w:tcPr>
          <w:p>
            <w:pPr>
              <w:pStyle w:val="13"/>
              <w:spacing w:line="349" w:lineRule="exact"/>
              <w:ind w:left="1626" w:right="1613"/>
              <w:jc w:val="center"/>
              <w:rPr>
                <w:b/>
                <w:sz w:val="21"/>
              </w:rPr>
            </w:pPr>
            <w:r>
              <w:rPr>
                <w:b/>
                <w:spacing w:val="15"/>
                <w:sz w:val="21"/>
              </w:rPr>
              <w:t>项 目</w:t>
            </w:r>
          </w:p>
        </w:tc>
        <w:tc>
          <w:tcPr>
            <w:tcW w:w="2126" w:type="dxa"/>
          </w:tcPr>
          <w:p>
            <w:pPr>
              <w:pStyle w:val="13"/>
              <w:spacing w:line="349" w:lineRule="exact"/>
              <w:ind w:left="734" w:right="720"/>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b/>
                <w:sz w:val="21"/>
              </w:rPr>
            </w:pPr>
            <w:r>
              <w:rPr>
                <w:b/>
                <w:spacing w:val="-8"/>
                <w:sz w:val="21"/>
              </w:rPr>
              <w:t>栏次</w:t>
            </w:r>
          </w:p>
        </w:tc>
        <w:tc>
          <w:tcPr>
            <w:tcW w:w="4536" w:type="dxa"/>
          </w:tcPr>
          <w:p>
            <w:pPr>
              <w:pStyle w:val="13"/>
              <w:spacing w:line="349" w:lineRule="exact"/>
              <w:ind w:left="10"/>
              <w:jc w:val="center"/>
              <w:rPr>
                <w:b/>
                <w:sz w:val="21"/>
              </w:rPr>
            </w:pPr>
            <w:r>
              <w:rPr>
                <w:b/>
                <w:w w:val="99"/>
                <w:sz w:val="21"/>
              </w:rPr>
              <w:t>1</w:t>
            </w:r>
          </w:p>
        </w:tc>
        <w:tc>
          <w:tcPr>
            <w:tcW w:w="2126" w:type="dxa"/>
          </w:tcPr>
          <w:p>
            <w:pPr>
              <w:pStyle w:val="13"/>
              <w:spacing w:line="349" w:lineRule="exact"/>
              <w:ind w:left="11"/>
              <w:jc w:val="center"/>
              <w:rPr>
                <w:b/>
                <w:sz w:val="21"/>
              </w:rPr>
            </w:pPr>
            <w:r>
              <w:rPr>
                <w:b/>
                <w:w w:val="99"/>
                <w:sz w:val="21"/>
              </w:rPr>
              <w:t>2</w:t>
            </w:r>
          </w:p>
        </w:tc>
        <w:tc>
          <w:tcPr>
            <w:tcW w:w="4535" w:type="dxa"/>
          </w:tcPr>
          <w:p>
            <w:pPr>
              <w:pStyle w:val="13"/>
              <w:spacing w:line="349" w:lineRule="exact"/>
              <w:ind w:left="12"/>
              <w:jc w:val="center"/>
              <w:rPr>
                <w:b/>
                <w:sz w:val="21"/>
              </w:rPr>
            </w:pPr>
            <w:r>
              <w:rPr>
                <w:b/>
                <w:w w:val="99"/>
                <w:sz w:val="21"/>
              </w:rPr>
              <w:t>3</w:t>
            </w:r>
          </w:p>
        </w:tc>
        <w:tc>
          <w:tcPr>
            <w:tcW w:w="2126" w:type="dxa"/>
          </w:tcPr>
          <w:p>
            <w:pPr>
              <w:pStyle w:val="13"/>
              <w:spacing w:line="349" w:lineRule="exact"/>
              <w:ind w:left="14"/>
              <w:jc w:val="center"/>
              <w:rPr>
                <w:b/>
                <w:sz w:val="21"/>
              </w:rPr>
            </w:pPr>
            <w:r>
              <w:rPr>
                <w:b/>
                <w:w w:val="99"/>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13</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十三、农林水支出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14</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十四、交通运输支出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15</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十五、资源勘探工业信息等支出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16</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十六、商业服务业等支出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17</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十七、金融支出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18</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十八、援助其他地区支出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19</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十九、自然资源海洋气象等支出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20</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二十、住房保障支出</w:t>
            </w:r>
          </w:p>
        </w:tc>
        <w:tc>
          <w:tcPr>
            <w:tcW w:w="2126" w:type="dxa"/>
          </w:tcPr>
          <w:p>
            <w:pPr>
              <w:pStyle w:val="13"/>
              <w:spacing w:line="349" w:lineRule="exact"/>
              <w:ind w:right="93"/>
              <w:jc w:val="right"/>
              <w:rPr>
                <w:sz w:val="21"/>
              </w:rPr>
            </w:pPr>
            <w:r>
              <w:rPr>
                <w:spacing w:val="-2"/>
                <w:sz w:val="21"/>
              </w:rPr>
              <w:t>27.06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21</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二十一、粮油物资储备支出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22</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二十二、国有资本经营预算支出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23</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二十三、灾害防治及应急管理支出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24</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二十四、预备费</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25</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二十五、其他支出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26</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二十六、转移性支出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27</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二十七、债务还本支出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28</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二十八、债务付息支出</w:t>
            </w:r>
          </w:p>
        </w:tc>
        <w:tc>
          <w:tcPr>
            <w:tcW w:w="2126" w:type="dxa"/>
          </w:tcPr>
          <w:p>
            <w:pPr>
              <w:pStyle w:val="13"/>
              <w:spacing w:line="349" w:lineRule="exact"/>
              <w:ind w:right="93"/>
              <w:jc w:val="right"/>
              <w:rPr>
                <w:sz w:val="21"/>
              </w:rPr>
            </w:pPr>
            <w:r>
              <w:rPr>
                <w:spacing w:val="-2"/>
                <w:sz w:val="21"/>
              </w:rPr>
              <w:t>1435.00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29</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二十九、债务发行费用支出</w:t>
            </w:r>
          </w:p>
        </w:tc>
        <w:tc>
          <w:tcPr>
            <w:tcW w:w="2126" w:type="dxa"/>
          </w:tcPr>
          <w:p>
            <w:pPr>
              <w:pStyle w:val="13"/>
              <w:spacing w:line="349" w:lineRule="exact"/>
              <w:ind w:right="93"/>
              <w:jc w:val="right"/>
              <w:rPr>
                <w:sz w:val="21"/>
              </w:rPr>
            </w:pPr>
            <w:r>
              <w:rPr>
                <w:spacing w:val="-4"/>
                <w:sz w:val="21"/>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30</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三十、抗疫特别国债安排的支出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31</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三十一、往来性支出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3"/>
              <w:spacing w:line="347" w:lineRule="exact"/>
              <w:ind w:left="200" w:right="188"/>
              <w:jc w:val="center"/>
              <w:rPr>
                <w:sz w:val="21"/>
              </w:rPr>
            </w:pPr>
            <w:r>
              <w:rPr>
                <w:spacing w:val="-5"/>
                <w:sz w:val="21"/>
              </w:rPr>
              <w:t>32</w:t>
            </w:r>
          </w:p>
        </w:tc>
        <w:tc>
          <w:tcPr>
            <w:tcW w:w="4536" w:type="dxa"/>
          </w:tcPr>
          <w:p>
            <w:pPr>
              <w:pStyle w:val="13"/>
              <w:spacing w:line="347" w:lineRule="exact"/>
              <w:ind w:left="1628" w:right="1617"/>
              <w:jc w:val="center"/>
              <w:rPr>
                <w:b/>
                <w:sz w:val="21"/>
              </w:rPr>
            </w:pPr>
            <w:r>
              <w:rPr>
                <w:b/>
                <w:spacing w:val="-4"/>
                <w:sz w:val="21"/>
              </w:rPr>
              <w:t>本年收入合计</w:t>
            </w:r>
          </w:p>
        </w:tc>
        <w:tc>
          <w:tcPr>
            <w:tcW w:w="2126" w:type="dxa"/>
          </w:tcPr>
          <w:p>
            <w:pPr>
              <w:pStyle w:val="13"/>
              <w:spacing w:line="347" w:lineRule="exact"/>
              <w:ind w:left="1308"/>
              <w:rPr>
                <w:b/>
                <w:sz w:val="21"/>
              </w:rPr>
            </w:pPr>
            <w:r>
              <w:rPr>
                <w:b/>
                <w:spacing w:val="-2"/>
                <w:sz w:val="21"/>
              </w:rPr>
              <w:t>1988.2</w:t>
            </w:r>
          </w:p>
        </w:tc>
        <w:tc>
          <w:tcPr>
            <w:tcW w:w="4535" w:type="dxa"/>
          </w:tcPr>
          <w:p>
            <w:pPr>
              <w:pStyle w:val="13"/>
              <w:spacing w:line="347" w:lineRule="exact"/>
              <w:ind w:left="1626" w:right="1618"/>
              <w:jc w:val="center"/>
              <w:rPr>
                <w:b/>
                <w:sz w:val="21"/>
              </w:rPr>
            </w:pPr>
            <w:r>
              <w:rPr>
                <w:b/>
                <w:spacing w:val="-4"/>
                <w:sz w:val="21"/>
              </w:rPr>
              <w:t>本年支出合计</w:t>
            </w:r>
          </w:p>
        </w:tc>
        <w:tc>
          <w:tcPr>
            <w:tcW w:w="2126" w:type="dxa"/>
          </w:tcPr>
          <w:p>
            <w:pPr>
              <w:pStyle w:val="13"/>
              <w:spacing w:line="347" w:lineRule="exact"/>
              <w:ind w:right="91"/>
              <w:jc w:val="right"/>
              <w:rPr>
                <w:b/>
                <w:sz w:val="21"/>
              </w:rPr>
            </w:pPr>
            <w:r>
              <w:rPr>
                <w:b/>
                <w:spacing w:val="-2"/>
                <w:sz w:val="21"/>
              </w:rPr>
              <w:t>1988.2</w:t>
            </w:r>
          </w:p>
        </w:tc>
      </w:tr>
    </w:tbl>
    <w:p>
      <w:pPr>
        <w:spacing w:before="14" w:line="240" w:lineRule="auto"/>
        <w:rPr>
          <w:sz w:val="18"/>
        </w:rPr>
      </w:pPr>
    </w:p>
    <w:p>
      <w:pPr>
        <w:spacing w:before="1"/>
        <w:ind w:left="2" w:right="1" w:firstLine="0"/>
        <w:jc w:val="center"/>
        <w:rPr>
          <w:rFonts w:ascii="Times New Roman"/>
          <w:sz w:val="18"/>
        </w:rPr>
      </w:pPr>
      <w:r>
        <w:rPr>
          <w:rFonts w:ascii="Times New Roman"/>
          <w:spacing w:val="-5"/>
          <w:sz w:val="18"/>
        </w:rPr>
        <w:t>45</w:t>
      </w:r>
    </w:p>
    <w:p>
      <w:pPr>
        <w:spacing w:after="0"/>
        <w:jc w:val="center"/>
        <w:rPr>
          <w:rFonts w:ascii="Times New Roman"/>
          <w:sz w:val="18"/>
        </w:rPr>
        <w:sectPr>
          <w:footerReference r:id="rId30" w:type="default"/>
          <w:pgSz w:w="16840" w:h="11900" w:orient="landscape"/>
          <w:pgMar w:top="1340" w:right="540" w:bottom="280" w:left="540" w:header="0" w:footer="0" w:gutter="0"/>
          <w:cols w:space="720" w:num="1"/>
        </w:sectPr>
      </w:pPr>
    </w:p>
    <w:p>
      <w:pPr>
        <w:tabs>
          <w:tab w:val="left" w:pos="5459"/>
          <w:tab w:val="left" w:pos="12758"/>
        </w:tabs>
        <w:spacing w:before="19"/>
        <w:ind w:left="0" w:right="1" w:firstLine="0"/>
        <w:jc w:val="center"/>
        <w:rPr>
          <w:sz w:val="24"/>
        </w:rPr>
      </w:pPr>
      <w:r>
        <w:pict>
          <v:line id="_x0000_s1088" o:spid="_x0000_s1088" o:spt="20" style="position:absolute;left:0pt;margin-left:66.65pt;margin-top:1.05pt;height:22.05pt;width:0pt;mso-position-horizontal-relative:page;z-index:-251592704;mso-width-relative:page;mso-height-relative:page;" stroked="t" coordsize="21600,21600">
            <v:path arrowok="t"/>
            <v:fill focussize="0,0"/>
            <v:stroke weight="0.72pt" color="#FFFFFF"/>
            <v:imagedata o:title=""/>
            <o:lock v:ext="edit"/>
          </v:line>
        </w:pict>
      </w:r>
      <w:r>
        <w:pict>
          <v:line id="_x0000_s1089" o:spid="_x0000_s1089" o:spt="20" style="position:absolute;left:0pt;margin-left:775.3pt;margin-top:1.75pt;height:21.35pt;width:0pt;mso-position-horizontal-relative:page;z-index:-251591680;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80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68"/>
              <w:ind w:left="214"/>
              <w:rPr>
                <w:b/>
                <w:sz w:val="21"/>
              </w:rPr>
            </w:pPr>
            <w:r>
              <w:rPr>
                <w:b/>
                <w:spacing w:val="-8"/>
                <w:sz w:val="21"/>
              </w:rPr>
              <w:t>序号</w:t>
            </w:r>
          </w:p>
        </w:tc>
        <w:tc>
          <w:tcPr>
            <w:tcW w:w="6662" w:type="dxa"/>
            <w:gridSpan w:val="2"/>
          </w:tcPr>
          <w:p>
            <w:pPr>
              <w:pStyle w:val="13"/>
              <w:spacing w:line="349" w:lineRule="exact"/>
              <w:ind w:left="3107" w:right="3095"/>
              <w:jc w:val="center"/>
              <w:rPr>
                <w:b/>
                <w:sz w:val="21"/>
              </w:rPr>
            </w:pPr>
            <w:r>
              <w:rPr>
                <w:b/>
                <w:spacing w:val="-8"/>
                <w:sz w:val="21"/>
              </w:rPr>
              <w:t>收入</w:t>
            </w:r>
          </w:p>
        </w:tc>
        <w:tc>
          <w:tcPr>
            <w:tcW w:w="6661" w:type="dxa"/>
            <w:gridSpan w:val="2"/>
          </w:tcPr>
          <w:p>
            <w:pPr>
              <w:pStyle w:val="13"/>
              <w:spacing w:line="349" w:lineRule="exact"/>
              <w:ind w:left="3105" w:right="3096"/>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4536" w:type="dxa"/>
          </w:tcPr>
          <w:p>
            <w:pPr>
              <w:pStyle w:val="13"/>
              <w:spacing w:line="349" w:lineRule="exact"/>
              <w:ind w:left="1628" w:right="1617"/>
              <w:jc w:val="center"/>
              <w:rPr>
                <w:b/>
                <w:sz w:val="21"/>
              </w:rPr>
            </w:pPr>
            <w:r>
              <w:rPr>
                <w:b/>
                <w:spacing w:val="15"/>
                <w:sz w:val="21"/>
              </w:rPr>
              <w:t>项 目</w:t>
            </w:r>
          </w:p>
        </w:tc>
        <w:tc>
          <w:tcPr>
            <w:tcW w:w="2126" w:type="dxa"/>
          </w:tcPr>
          <w:p>
            <w:pPr>
              <w:pStyle w:val="13"/>
              <w:spacing w:line="349" w:lineRule="exact"/>
              <w:ind w:left="733" w:right="721"/>
              <w:jc w:val="center"/>
              <w:rPr>
                <w:b/>
                <w:sz w:val="21"/>
              </w:rPr>
            </w:pPr>
            <w:r>
              <w:rPr>
                <w:b/>
                <w:spacing w:val="-5"/>
                <w:sz w:val="21"/>
              </w:rPr>
              <w:t>预算数</w:t>
            </w:r>
          </w:p>
        </w:tc>
        <w:tc>
          <w:tcPr>
            <w:tcW w:w="4535" w:type="dxa"/>
          </w:tcPr>
          <w:p>
            <w:pPr>
              <w:pStyle w:val="13"/>
              <w:spacing w:line="349" w:lineRule="exact"/>
              <w:ind w:left="1626" w:right="1613"/>
              <w:jc w:val="center"/>
              <w:rPr>
                <w:b/>
                <w:sz w:val="21"/>
              </w:rPr>
            </w:pPr>
            <w:r>
              <w:rPr>
                <w:b/>
                <w:spacing w:val="15"/>
                <w:sz w:val="21"/>
              </w:rPr>
              <w:t>项 目</w:t>
            </w:r>
          </w:p>
        </w:tc>
        <w:tc>
          <w:tcPr>
            <w:tcW w:w="2126" w:type="dxa"/>
          </w:tcPr>
          <w:p>
            <w:pPr>
              <w:pStyle w:val="13"/>
              <w:spacing w:line="349" w:lineRule="exact"/>
              <w:ind w:left="734" w:right="720"/>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b/>
                <w:sz w:val="21"/>
              </w:rPr>
            </w:pPr>
            <w:r>
              <w:rPr>
                <w:b/>
                <w:spacing w:val="-8"/>
                <w:sz w:val="21"/>
              </w:rPr>
              <w:t>栏次</w:t>
            </w:r>
          </w:p>
        </w:tc>
        <w:tc>
          <w:tcPr>
            <w:tcW w:w="4536" w:type="dxa"/>
          </w:tcPr>
          <w:p>
            <w:pPr>
              <w:pStyle w:val="13"/>
              <w:spacing w:line="349" w:lineRule="exact"/>
              <w:ind w:left="10"/>
              <w:jc w:val="center"/>
              <w:rPr>
                <w:b/>
                <w:sz w:val="21"/>
              </w:rPr>
            </w:pPr>
            <w:r>
              <w:rPr>
                <w:b/>
                <w:w w:val="99"/>
                <w:sz w:val="21"/>
              </w:rPr>
              <w:t>1</w:t>
            </w:r>
          </w:p>
        </w:tc>
        <w:tc>
          <w:tcPr>
            <w:tcW w:w="2126" w:type="dxa"/>
          </w:tcPr>
          <w:p>
            <w:pPr>
              <w:pStyle w:val="13"/>
              <w:spacing w:line="349" w:lineRule="exact"/>
              <w:ind w:left="11"/>
              <w:jc w:val="center"/>
              <w:rPr>
                <w:b/>
                <w:sz w:val="21"/>
              </w:rPr>
            </w:pPr>
            <w:r>
              <w:rPr>
                <w:b/>
                <w:w w:val="99"/>
                <w:sz w:val="21"/>
              </w:rPr>
              <w:t>2</w:t>
            </w:r>
          </w:p>
        </w:tc>
        <w:tc>
          <w:tcPr>
            <w:tcW w:w="4535" w:type="dxa"/>
          </w:tcPr>
          <w:p>
            <w:pPr>
              <w:pStyle w:val="13"/>
              <w:spacing w:line="349" w:lineRule="exact"/>
              <w:ind w:left="12"/>
              <w:jc w:val="center"/>
              <w:rPr>
                <w:b/>
                <w:sz w:val="21"/>
              </w:rPr>
            </w:pPr>
            <w:r>
              <w:rPr>
                <w:b/>
                <w:w w:val="99"/>
                <w:sz w:val="21"/>
              </w:rPr>
              <w:t>3</w:t>
            </w:r>
          </w:p>
        </w:tc>
        <w:tc>
          <w:tcPr>
            <w:tcW w:w="2126" w:type="dxa"/>
          </w:tcPr>
          <w:p>
            <w:pPr>
              <w:pStyle w:val="13"/>
              <w:spacing w:line="349" w:lineRule="exact"/>
              <w:ind w:left="14"/>
              <w:jc w:val="center"/>
              <w:rPr>
                <w:b/>
                <w:sz w:val="21"/>
              </w:rPr>
            </w:pPr>
            <w:r>
              <w:rPr>
                <w:b/>
                <w:w w:val="99"/>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33</w:t>
            </w:r>
          </w:p>
        </w:tc>
        <w:tc>
          <w:tcPr>
            <w:tcW w:w="4536" w:type="dxa"/>
          </w:tcPr>
          <w:p>
            <w:pPr>
              <w:pStyle w:val="13"/>
              <w:spacing w:line="349" w:lineRule="exact"/>
              <w:ind w:left="108"/>
              <w:rPr>
                <w:sz w:val="21"/>
              </w:rPr>
            </w:pPr>
            <w:r>
              <w:rPr>
                <w:spacing w:val="-4"/>
                <w:sz w:val="21"/>
              </w:rPr>
              <w:t>上年结转结余</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年终结转结余</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34</w:t>
            </w:r>
          </w:p>
        </w:tc>
        <w:tc>
          <w:tcPr>
            <w:tcW w:w="4536" w:type="dxa"/>
          </w:tcPr>
          <w:p>
            <w:pPr>
              <w:pStyle w:val="13"/>
              <w:spacing w:line="349" w:lineRule="exact"/>
              <w:ind w:left="1628" w:right="1614"/>
              <w:jc w:val="center"/>
              <w:rPr>
                <w:b/>
                <w:sz w:val="21"/>
              </w:rPr>
            </w:pPr>
            <w:r>
              <w:rPr>
                <w:b/>
                <w:spacing w:val="-7"/>
                <w:sz w:val="21"/>
              </w:rPr>
              <w:t>收入总计</w:t>
            </w:r>
          </w:p>
        </w:tc>
        <w:tc>
          <w:tcPr>
            <w:tcW w:w="2126" w:type="dxa"/>
          </w:tcPr>
          <w:p>
            <w:pPr>
              <w:pStyle w:val="13"/>
              <w:spacing w:line="349" w:lineRule="exact"/>
              <w:ind w:left="1308"/>
              <w:rPr>
                <w:b/>
                <w:sz w:val="21"/>
              </w:rPr>
            </w:pPr>
            <w:r>
              <w:rPr>
                <w:b/>
                <w:spacing w:val="-2"/>
                <w:sz w:val="21"/>
              </w:rPr>
              <w:t>1988.2</w:t>
            </w:r>
          </w:p>
        </w:tc>
        <w:tc>
          <w:tcPr>
            <w:tcW w:w="4535" w:type="dxa"/>
          </w:tcPr>
          <w:p>
            <w:pPr>
              <w:pStyle w:val="13"/>
              <w:spacing w:line="349" w:lineRule="exact"/>
              <w:ind w:left="1626" w:right="1615"/>
              <w:jc w:val="center"/>
              <w:rPr>
                <w:b/>
                <w:sz w:val="21"/>
              </w:rPr>
            </w:pPr>
            <w:r>
              <w:rPr>
                <w:b/>
                <w:spacing w:val="-7"/>
                <w:sz w:val="21"/>
              </w:rPr>
              <w:t>支出总计</w:t>
            </w:r>
          </w:p>
        </w:tc>
        <w:tc>
          <w:tcPr>
            <w:tcW w:w="2126" w:type="dxa"/>
          </w:tcPr>
          <w:p>
            <w:pPr>
              <w:pStyle w:val="13"/>
              <w:spacing w:line="349" w:lineRule="exact"/>
              <w:ind w:left="1310"/>
              <w:rPr>
                <w:b/>
                <w:sz w:val="21"/>
              </w:rPr>
            </w:pPr>
            <w:r>
              <w:rPr>
                <w:b/>
                <w:spacing w:val="-2"/>
                <w:sz w:val="21"/>
              </w:rPr>
              <w:t>1988.2</w:t>
            </w:r>
          </w:p>
        </w:tc>
      </w:tr>
    </w:tbl>
    <w:p>
      <w:pPr>
        <w:spacing w:before="12" w:line="240" w:lineRule="auto"/>
        <w:rPr>
          <w:sz w:val="31"/>
        </w:rPr>
      </w:pPr>
    </w:p>
    <w:p>
      <w:pPr>
        <w:pStyle w:val="10"/>
        <w:spacing w:line="652" w:lineRule="exact"/>
      </w:pPr>
      <w:r>
        <w:pict>
          <v:line id="_x0000_s1090" o:spid="_x0000_s1090" o:spt="20" style="position:absolute;left:0pt;margin-left:56.7pt;margin-top:32.1pt;height:22pt;width:0pt;mso-position-horizontal-relative:page;z-index:-251590656;mso-width-relative:page;mso-height-relative:page;" stroked="t" coordsize="21600,21600">
            <v:path arrowok="t"/>
            <v:fill focussize="0,0"/>
            <v:stroke weight="0.72pt" color="#FFFFFF"/>
            <v:imagedata o:title=""/>
            <o:lock v:ext="edit"/>
          </v:line>
        </w:pict>
      </w:r>
      <w:bookmarkStart w:id="38" w:name="单位预算收入总表"/>
      <w:bookmarkEnd w:id="38"/>
      <w:r>
        <w:rPr>
          <w:spacing w:val="-2"/>
        </w:rPr>
        <w:t>单位预算收入总表</w:t>
      </w:r>
    </w:p>
    <w:p>
      <w:pPr>
        <w:tabs>
          <w:tab w:val="left" w:pos="6211"/>
          <w:tab w:val="left" w:pos="13156"/>
        </w:tabs>
        <w:spacing w:before="0" w:line="431" w:lineRule="exact"/>
        <w:ind w:left="0" w:right="1" w:firstLine="0"/>
        <w:jc w:val="center"/>
        <w:rPr>
          <w:sz w:val="24"/>
        </w:rPr>
      </w:pPr>
      <w:r>
        <w:pict>
          <v:line id="_x0000_s1091" o:spid="_x0000_s1091" o:spt="20" style="position:absolute;left:0pt;margin-left:785.25pt;margin-top:0.2pt;height:21.3pt;width:0pt;mso-position-horizontal-relative:page;z-index:-251589632;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60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1244"/>
        <w:gridCol w:w="1485"/>
        <w:gridCol w:w="95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12"/>
              <w:rPr>
                <w:sz w:val="18"/>
              </w:rPr>
            </w:pPr>
          </w:p>
          <w:p>
            <w:pPr>
              <w:pStyle w:val="13"/>
              <w:ind w:left="130"/>
              <w:rPr>
                <w:b/>
                <w:sz w:val="21"/>
              </w:rPr>
            </w:pPr>
            <w:r>
              <w:rPr>
                <w:b/>
                <w:spacing w:val="-8"/>
                <w:sz w:val="21"/>
              </w:rPr>
              <w:t>序号</w:t>
            </w:r>
          </w:p>
        </w:tc>
        <w:tc>
          <w:tcPr>
            <w:tcW w:w="2729" w:type="dxa"/>
            <w:gridSpan w:val="2"/>
          </w:tcPr>
          <w:p>
            <w:pPr>
              <w:pStyle w:val="13"/>
              <w:spacing w:line="349" w:lineRule="exact"/>
              <w:ind w:left="734"/>
              <w:rPr>
                <w:b/>
                <w:sz w:val="21"/>
              </w:rPr>
            </w:pPr>
            <w:r>
              <w:rPr>
                <w:b/>
                <w:spacing w:val="-4"/>
                <w:sz w:val="21"/>
              </w:rPr>
              <w:t>功能分类科目</w:t>
            </w:r>
          </w:p>
        </w:tc>
        <w:tc>
          <w:tcPr>
            <w:tcW w:w="956" w:type="dxa"/>
            <w:vMerge w:val="restart"/>
          </w:tcPr>
          <w:p>
            <w:pPr>
              <w:pStyle w:val="13"/>
              <w:spacing w:before="12"/>
              <w:rPr>
                <w:sz w:val="18"/>
              </w:rPr>
            </w:pPr>
          </w:p>
          <w:p>
            <w:pPr>
              <w:pStyle w:val="13"/>
              <w:ind w:left="268"/>
              <w:rPr>
                <w:b/>
                <w:sz w:val="21"/>
              </w:rPr>
            </w:pPr>
            <w:r>
              <w:rPr>
                <w:b/>
                <w:spacing w:val="-8"/>
                <w:sz w:val="21"/>
              </w:rPr>
              <w:t>合计</w:t>
            </w:r>
          </w:p>
        </w:tc>
        <w:tc>
          <w:tcPr>
            <w:tcW w:w="9072" w:type="dxa"/>
            <w:gridSpan w:val="8"/>
          </w:tcPr>
          <w:p>
            <w:pPr>
              <w:pStyle w:val="13"/>
              <w:spacing w:line="349" w:lineRule="exact"/>
              <w:ind w:left="4107" w:right="4097"/>
              <w:jc w:val="center"/>
              <w:rPr>
                <w:b/>
                <w:sz w:val="21"/>
              </w:rPr>
            </w:pPr>
            <w:r>
              <w:rPr>
                <w:b/>
                <w:spacing w:val="-7"/>
                <w:sz w:val="21"/>
              </w:rPr>
              <w:t>本年收入</w:t>
            </w:r>
          </w:p>
        </w:tc>
        <w:tc>
          <w:tcPr>
            <w:tcW w:w="1134" w:type="dxa"/>
            <w:vMerge w:val="restart"/>
          </w:tcPr>
          <w:p>
            <w:pPr>
              <w:pStyle w:val="13"/>
              <w:spacing w:before="12"/>
              <w:rPr>
                <w:sz w:val="18"/>
              </w:rPr>
            </w:pPr>
          </w:p>
          <w:p>
            <w:pPr>
              <w:pStyle w:val="13"/>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vMerge w:val="continue"/>
            <w:tcBorders>
              <w:top w:val="nil"/>
            </w:tcBorders>
          </w:tcPr>
          <w:p>
            <w:pPr>
              <w:rPr>
                <w:sz w:val="2"/>
                <w:szCs w:val="2"/>
              </w:rPr>
            </w:pPr>
          </w:p>
        </w:tc>
        <w:tc>
          <w:tcPr>
            <w:tcW w:w="1244" w:type="dxa"/>
          </w:tcPr>
          <w:p>
            <w:pPr>
              <w:pStyle w:val="13"/>
              <w:tabs>
                <w:tab w:val="left" w:pos="684"/>
              </w:tabs>
              <w:spacing w:line="345" w:lineRule="exact"/>
              <w:ind w:left="14"/>
              <w:jc w:val="center"/>
              <w:rPr>
                <w:b/>
                <w:sz w:val="21"/>
              </w:rPr>
            </w:pPr>
            <w:r>
              <w:rPr>
                <w:b/>
                <w:spacing w:val="-5"/>
                <w:sz w:val="21"/>
              </w:rPr>
              <w:t>科</w:t>
            </w:r>
            <w:r>
              <w:rPr>
                <w:b/>
                <w:spacing w:val="-10"/>
                <w:sz w:val="21"/>
              </w:rPr>
              <w:t>目</w:t>
            </w:r>
            <w:r>
              <w:rPr>
                <w:b/>
                <w:sz w:val="21"/>
              </w:rPr>
              <w:tab/>
            </w:r>
            <w:r>
              <w:rPr>
                <w:b/>
                <w:spacing w:val="-10"/>
                <w:sz w:val="21"/>
              </w:rPr>
              <w:t>编</w:t>
            </w:r>
          </w:p>
          <w:p>
            <w:pPr>
              <w:pStyle w:val="13"/>
              <w:spacing w:line="356" w:lineRule="exact"/>
              <w:ind w:left="12"/>
              <w:jc w:val="center"/>
              <w:rPr>
                <w:b/>
                <w:sz w:val="21"/>
              </w:rPr>
            </w:pPr>
            <w:r>
              <w:rPr>
                <w:b/>
                <w:w w:val="99"/>
                <w:sz w:val="21"/>
              </w:rPr>
              <w:t>码</w:t>
            </w:r>
          </w:p>
        </w:tc>
        <w:tc>
          <w:tcPr>
            <w:tcW w:w="1485" w:type="dxa"/>
          </w:tcPr>
          <w:p>
            <w:pPr>
              <w:pStyle w:val="13"/>
              <w:spacing w:before="151"/>
              <w:ind w:left="98" w:right="89"/>
              <w:jc w:val="center"/>
              <w:rPr>
                <w:b/>
                <w:sz w:val="21"/>
              </w:rPr>
            </w:pPr>
            <w:r>
              <w:rPr>
                <w:b/>
                <w:spacing w:val="-7"/>
                <w:sz w:val="21"/>
              </w:rPr>
              <w:t>科目名称</w:t>
            </w:r>
          </w:p>
        </w:tc>
        <w:tc>
          <w:tcPr>
            <w:tcW w:w="956" w:type="dxa"/>
            <w:vMerge w:val="continue"/>
            <w:tcBorders>
              <w:top w:val="nil"/>
            </w:tcBorders>
          </w:tcPr>
          <w:p>
            <w:pPr>
              <w:rPr>
                <w:sz w:val="2"/>
                <w:szCs w:val="2"/>
              </w:rPr>
            </w:pPr>
          </w:p>
        </w:tc>
        <w:tc>
          <w:tcPr>
            <w:tcW w:w="1134" w:type="dxa"/>
          </w:tcPr>
          <w:p>
            <w:pPr>
              <w:pStyle w:val="13"/>
              <w:spacing w:before="151"/>
              <w:ind w:left="356"/>
              <w:rPr>
                <w:b/>
                <w:sz w:val="21"/>
              </w:rPr>
            </w:pPr>
            <w:r>
              <w:rPr>
                <w:b/>
                <w:spacing w:val="-8"/>
                <w:sz w:val="21"/>
              </w:rPr>
              <w:t>小计</w:t>
            </w:r>
          </w:p>
        </w:tc>
        <w:tc>
          <w:tcPr>
            <w:tcW w:w="1134" w:type="dxa"/>
          </w:tcPr>
          <w:p>
            <w:pPr>
              <w:pStyle w:val="13"/>
              <w:spacing w:line="345" w:lineRule="exact"/>
              <w:ind w:left="138" w:right="126"/>
              <w:jc w:val="center"/>
              <w:rPr>
                <w:b/>
                <w:sz w:val="21"/>
              </w:rPr>
            </w:pPr>
            <w:r>
              <w:rPr>
                <w:b/>
                <w:spacing w:val="-7"/>
                <w:sz w:val="21"/>
              </w:rPr>
              <w:t>财政拨款</w:t>
            </w:r>
          </w:p>
          <w:p>
            <w:pPr>
              <w:pStyle w:val="13"/>
              <w:spacing w:line="356" w:lineRule="exact"/>
              <w:ind w:left="136" w:right="127"/>
              <w:jc w:val="center"/>
              <w:rPr>
                <w:b/>
                <w:sz w:val="21"/>
              </w:rPr>
            </w:pPr>
            <w:r>
              <w:rPr>
                <w:b/>
                <w:spacing w:val="-8"/>
                <w:sz w:val="21"/>
              </w:rPr>
              <w:t>收入</w:t>
            </w:r>
          </w:p>
        </w:tc>
        <w:tc>
          <w:tcPr>
            <w:tcW w:w="1134" w:type="dxa"/>
          </w:tcPr>
          <w:p>
            <w:pPr>
              <w:pStyle w:val="13"/>
              <w:spacing w:line="345" w:lineRule="exact"/>
              <w:ind w:left="136" w:right="127"/>
              <w:jc w:val="center"/>
              <w:rPr>
                <w:b/>
                <w:sz w:val="21"/>
              </w:rPr>
            </w:pPr>
            <w:r>
              <w:rPr>
                <w:b/>
                <w:spacing w:val="-7"/>
                <w:sz w:val="21"/>
              </w:rPr>
              <w:t>财政专户</w:t>
            </w:r>
          </w:p>
          <w:p>
            <w:pPr>
              <w:pStyle w:val="13"/>
              <w:spacing w:line="356" w:lineRule="exact"/>
              <w:ind w:left="138" w:right="126"/>
              <w:jc w:val="center"/>
              <w:rPr>
                <w:b/>
                <w:sz w:val="21"/>
              </w:rPr>
            </w:pPr>
            <w:r>
              <w:rPr>
                <w:b/>
                <w:spacing w:val="-8"/>
                <w:sz w:val="21"/>
              </w:rPr>
              <w:t>收入</w:t>
            </w:r>
          </w:p>
        </w:tc>
        <w:tc>
          <w:tcPr>
            <w:tcW w:w="1134" w:type="dxa"/>
          </w:tcPr>
          <w:p>
            <w:pPr>
              <w:pStyle w:val="13"/>
              <w:spacing w:before="151"/>
              <w:ind w:left="138" w:right="126"/>
              <w:jc w:val="center"/>
              <w:rPr>
                <w:b/>
                <w:sz w:val="21"/>
              </w:rPr>
            </w:pPr>
            <w:r>
              <w:rPr>
                <w:b/>
                <w:spacing w:val="-7"/>
                <w:sz w:val="21"/>
              </w:rPr>
              <w:t>事业收入</w:t>
            </w:r>
          </w:p>
        </w:tc>
        <w:tc>
          <w:tcPr>
            <w:tcW w:w="1134" w:type="dxa"/>
          </w:tcPr>
          <w:p>
            <w:pPr>
              <w:pStyle w:val="13"/>
              <w:spacing w:before="151"/>
              <w:ind w:left="136" w:right="127"/>
              <w:jc w:val="center"/>
              <w:rPr>
                <w:b/>
                <w:sz w:val="21"/>
              </w:rPr>
            </w:pPr>
            <w:r>
              <w:rPr>
                <w:b/>
                <w:spacing w:val="-7"/>
                <w:sz w:val="21"/>
              </w:rPr>
              <w:t>经营收入</w:t>
            </w:r>
          </w:p>
        </w:tc>
        <w:tc>
          <w:tcPr>
            <w:tcW w:w="1134" w:type="dxa"/>
          </w:tcPr>
          <w:p>
            <w:pPr>
              <w:pStyle w:val="13"/>
              <w:spacing w:line="345" w:lineRule="exact"/>
              <w:ind w:left="138" w:right="126"/>
              <w:jc w:val="center"/>
              <w:rPr>
                <w:b/>
                <w:sz w:val="21"/>
              </w:rPr>
            </w:pPr>
            <w:r>
              <w:rPr>
                <w:b/>
                <w:spacing w:val="-7"/>
                <w:sz w:val="21"/>
              </w:rPr>
              <w:t>上级补助</w:t>
            </w:r>
          </w:p>
          <w:p>
            <w:pPr>
              <w:pStyle w:val="13"/>
              <w:spacing w:line="356" w:lineRule="exact"/>
              <w:ind w:left="136" w:right="127"/>
              <w:jc w:val="center"/>
              <w:rPr>
                <w:b/>
                <w:sz w:val="21"/>
              </w:rPr>
            </w:pPr>
            <w:r>
              <w:rPr>
                <w:b/>
                <w:spacing w:val="-8"/>
                <w:sz w:val="21"/>
              </w:rPr>
              <w:t>收入</w:t>
            </w:r>
          </w:p>
        </w:tc>
        <w:tc>
          <w:tcPr>
            <w:tcW w:w="1134" w:type="dxa"/>
          </w:tcPr>
          <w:p>
            <w:pPr>
              <w:pStyle w:val="13"/>
              <w:spacing w:line="345" w:lineRule="exact"/>
              <w:ind w:left="145"/>
              <w:rPr>
                <w:b/>
                <w:sz w:val="21"/>
              </w:rPr>
            </w:pPr>
            <w:r>
              <w:rPr>
                <w:b/>
                <w:spacing w:val="-7"/>
                <w:sz w:val="21"/>
              </w:rPr>
              <w:t>附属单位</w:t>
            </w:r>
          </w:p>
          <w:p>
            <w:pPr>
              <w:pStyle w:val="13"/>
              <w:spacing w:line="356" w:lineRule="exact"/>
              <w:ind w:left="145"/>
              <w:rPr>
                <w:b/>
                <w:sz w:val="21"/>
              </w:rPr>
            </w:pPr>
            <w:r>
              <w:rPr>
                <w:b/>
                <w:spacing w:val="-7"/>
                <w:sz w:val="21"/>
              </w:rPr>
              <w:t>上缴收入</w:t>
            </w:r>
          </w:p>
        </w:tc>
        <w:tc>
          <w:tcPr>
            <w:tcW w:w="1134" w:type="dxa"/>
          </w:tcPr>
          <w:p>
            <w:pPr>
              <w:pStyle w:val="13"/>
              <w:spacing w:before="151"/>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b/>
                <w:sz w:val="21"/>
              </w:rPr>
            </w:pPr>
            <w:r>
              <w:rPr>
                <w:b/>
                <w:spacing w:val="-8"/>
                <w:sz w:val="21"/>
              </w:rPr>
              <w:t>栏次</w:t>
            </w:r>
          </w:p>
        </w:tc>
        <w:tc>
          <w:tcPr>
            <w:tcW w:w="1244" w:type="dxa"/>
          </w:tcPr>
          <w:p>
            <w:pPr>
              <w:pStyle w:val="13"/>
              <w:spacing w:line="349" w:lineRule="exact"/>
              <w:ind w:left="13"/>
              <w:jc w:val="center"/>
              <w:rPr>
                <w:b/>
                <w:sz w:val="21"/>
              </w:rPr>
            </w:pPr>
            <w:r>
              <w:rPr>
                <w:b/>
                <w:w w:val="99"/>
                <w:sz w:val="21"/>
              </w:rPr>
              <w:t>1</w:t>
            </w:r>
          </w:p>
        </w:tc>
        <w:tc>
          <w:tcPr>
            <w:tcW w:w="1485" w:type="dxa"/>
          </w:tcPr>
          <w:p>
            <w:pPr>
              <w:pStyle w:val="13"/>
              <w:spacing w:line="349" w:lineRule="exact"/>
              <w:ind w:left="11"/>
              <w:jc w:val="center"/>
              <w:rPr>
                <w:b/>
                <w:sz w:val="21"/>
              </w:rPr>
            </w:pPr>
            <w:r>
              <w:rPr>
                <w:b/>
                <w:w w:val="99"/>
                <w:sz w:val="21"/>
              </w:rPr>
              <w:t>2</w:t>
            </w:r>
          </w:p>
        </w:tc>
        <w:tc>
          <w:tcPr>
            <w:tcW w:w="956" w:type="dxa"/>
          </w:tcPr>
          <w:p>
            <w:pPr>
              <w:pStyle w:val="13"/>
              <w:spacing w:line="349" w:lineRule="exact"/>
              <w:ind w:left="13"/>
              <w:jc w:val="center"/>
              <w:rPr>
                <w:b/>
                <w:sz w:val="21"/>
              </w:rPr>
            </w:pPr>
            <w:r>
              <w:rPr>
                <w:b/>
                <w:w w:val="99"/>
                <w:sz w:val="21"/>
              </w:rPr>
              <w:t>3</w:t>
            </w:r>
          </w:p>
        </w:tc>
        <w:tc>
          <w:tcPr>
            <w:tcW w:w="1134" w:type="dxa"/>
          </w:tcPr>
          <w:p>
            <w:pPr>
              <w:pStyle w:val="13"/>
              <w:spacing w:line="349" w:lineRule="exact"/>
              <w:ind w:left="11"/>
              <w:jc w:val="center"/>
              <w:rPr>
                <w:b/>
                <w:sz w:val="21"/>
              </w:rPr>
            </w:pPr>
            <w:r>
              <w:rPr>
                <w:b/>
                <w:w w:val="99"/>
                <w:sz w:val="21"/>
              </w:rPr>
              <w:t>4</w:t>
            </w:r>
          </w:p>
        </w:tc>
        <w:tc>
          <w:tcPr>
            <w:tcW w:w="1134" w:type="dxa"/>
          </w:tcPr>
          <w:p>
            <w:pPr>
              <w:pStyle w:val="13"/>
              <w:spacing w:line="349" w:lineRule="exact"/>
              <w:ind w:left="13"/>
              <w:jc w:val="center"/>
              <w:rPr>
                <w:b/>
                <w:sz w:val="21"/>
              </w:rPr>
            </w:pPr>
            <w:r>
              <w:rPr>
                <w:b/>
                <w:w w:val="99"/>
                <w:sz w:val="21"/>
              </w:rPr>
              <w:t>5</w:t>
            </w:r>
          </w:p>
        </w:tc>
        <w:tc>
          <w:tcPr>
            <w:tcW w:w="1134" w:type="dxa"/>
          </w:tcPr>
          <w:p>
            <w:pPr>
              <w:pStyle w:val="13"/>
              <w:spacing w:line="349" w:lineRule="exact"/>
              <w:ind w:left="11"/>
              <w:jc w:val="center"/>
              <w:rPr>
                <w:b/>
                <w:sz w:val="21"/>
              </w:rPr>
            </w:pPr>
            <w:r>
              <w:rPr>
                <w:b/>
                <w:w w:val="99"/>
                <w:sz w:val="21"/>
              </w:rPr>
              <w:t>6</w:t>
            </w:r>
          </w:p>
        </w:tc>
        <w:tc>
          <w:tcPr>
            <w:tcW w:w="1134" w:type="dxa"/>
          </w:tcPr>
          <w:p>
            <w:pPr>
              <w:pStyle w:val="13"/>
              <w:spacing w:line="349" w:lineRule="exact"/>
              <w:ind w:left="13"/>
              <w:jc w:val="center"/>
              <w:rPr>
                <w:b/>
                <w:sz w:val="21"/>
              </w:rPr>
            </w:pPr>
            <w:r>
              <w:rPr>
                <w:b/>
                <w:w w:val="99"/>
                <w:sz w:val="21"/>
              </w:rPr>
              <w:t>7</w:t>
            </w:r>
          </w:p>
        </w:tc>
        <w:tc>
          <w:tcPr>
            <w:tcW w:w="1134" w:type="dxa"/>
          </w:tcPr>
          <w:p>
            <w:pPr>
              <w:pStyle w:val="13"/>
              <w:spacing w:line="349" w:lineRule="exact"/>
              <w:ind w:left="11"/>
              <w:jc w:val="center"/>
              <w:rPr>
                <w:b/>
                <w:sz w:val="21"/>
              </w:rPr>
            </w:pPr>
            <w:r>
              <w:rPr>
                <w:b/>
                <w:w w:val="99"/>
                <w:sz w:val="21"/>
              </w:rPr>
              <w:t>8</w:t>
            </w:r>
          </w:p>
        </w:tc>
        <w:tc>
          <w:tcPr>
            <w:tcW w:w="1134" w:type="dxa"/>
          </w:tcPr>
          <w:p>
            <w:pPr>
              <w:pStyle w:val="13"/>
              <w:spacing w:line="349" w:lineRule="exact"/>
              <w:ind w:left="13"/>
              <w:jc w:val="center"/>
              <w:rPr>
                <w:b/>
                <w:sz w:val="21"/>
              </w:rPr>
            </w:pPr>
            <w:r>
              <w:rPr>
                <w:b/>
                <w:w w:val="99"/>
                <w:sz w:val="21"/>
              </w:rPr>
              <w:t>9</w:t>
            </w:r>
          </w:p>
        </w:tc>
        <w:tc>
          <w:tcPr>
            <w:tcW w:w="1134" w:type="dxa"/>
          </w:tcPr>
          <w:p>
            <w:pPr>
              <w:pStyle w:val="13"/>
              <w:spacing w:line="349" w:lineRule="exact"/>
              <w:ind w:left="138" w:right="127"/>
              <w:jc w:val="center"/>
              <w:rPr>
                <w:b/>
                <w:sz w:val="21"/>
              </w:rPr>
            </w:pPr>
            <w:r>
              <w:rPr>
                <w:b/>
                <w:spacing w:val="-5"/>
                <w:sz w:val="21"/>
              </w:rPr>
              <w:t>10</w:t>
            </w:r>
          </w:p>
        </w:tc>
        <w:tc>
          <w:tcPr>
            <w:tcW w:w="1134" w:type="dxa"/>
          </w:tcPr>
          <w:p>
            <w:pPr>
              <w:pStyle w:val="13"/>
              <w:spacing w:line="349" w:lineRule="exact"/>
              <w:ind w:left="138" w:right="125"/>
              <w:jc w:val="center"/>
              <w:rPr>
                <w:b/>
                <w:sz w:val="21"/>
              </w:rPr>
            </w:pPr>
            <w:r>
              <w:rPr>
                <w:b/>
                <w:spacing w:val="-5"/>
                <w:sz w:val="21"/>
              </w:rPr>
              <w:t>11</w:t>
            </w:r>
          </w:p>
        </w:tc>
        <w:tc>
          <w:tcPr>
            <w:tcW w:w="1134" w:type="dxa"/>
          </w:tcPr>
          <w:p>
            <w:pPr>
              <w:pStyle w:val="13"/>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
              <w:jc w:val="center"/>
              <w:rPr>
                <w:sz w:val="21"/>
              </w:rPr>
            </w:pPr>
            <w:r>
              <w:rPr>
                <w:w w:val="99"/>
                <w:sz w:val="21"/>
              </w:rPr>
              <w:t>1</w:t>
            </w:r>
          </w:p>
        </w:tc>
        <w:tc>
          <w:tcPr>
            <w:tcW w:w="1244" w:type="dxa"/>
          </w:tcPr>
          <w:p>
            <w:pPr>
              <w:pStyle w:val="13"/>
              <w:rPr>
                <w:rFonts w:ascii="Times New Roman"/>
                <w:sz w:val="20"/>
              </w:rPr>
            </w:pPr>
          </w:p>
        </w:tc>
        <w:tc>
          <w:tcPr>
            <w:tcW w:w="1485" w:type="dxa"/>
          </w:tcPr>
          <w:p>
            <w:pPr>
              <w:pStyle w:val="13"/>
              <w:spacing w:line="349" w:lineRule="exact"/>
              <w:ind w:left="98" w:right="87"/>
              <w:jc w:val="center"/>
              <w:rPr>
                <w:b/>
                <w:sz w:val="21"/>
              </w:rPr>
            </w:pPr>
            <w:r>
              <w:rPr>
                <w:b/>
                <w:spacing w:val="-8"/>
                <w:sz w:val="21"/>
              </w:rPr>
              <w:t>合计</w:t>
            </w:r>
          </w:p>
        </w:tc>
        <w:tc>
          <w:tcPr>
            <w:tcW w:w="956" w:type="dxa"/>
          </w:tcPr>
          <w:p>
            <w:pPr>
              <w:pStyle w:val="13"/>
              <w:spacing w:line="349" w:lineRule="exact"/>
              <w:ind w:right="92"/>
              <w:jc w:val="right"/>
              <w:rPr>
                <w:b/>
                <w:sz w:val="21"/>
              </w:rPr>
            </w:pPr>
            <w:r>
              <w:rPr>
                <w:b/>
                <w:spacing w:val="-2"/>
                <w:sz w:val="21"/>
              </w:rPr>
              <w:t>1988.2</w:t>
            </w:r>
          </w:p>
        </w:tc>
        <w:tc>
          <w:tcPr>
            <w:tcW w:w="1134" w:type="dxa"/>
          </w:tcPr>
          <w:p>
            <w:pPr>
              <w:pStyle w:val="13"/>
              <w:spacing w:line="349" w:lineRule="exact"/>
              <w:ind w:right="91"/>
              <w:jc w:val="right"/>
              <w:rPr>
                <w:b/>
                <w:sz w:val="21"/>
              </w:rPr>
            </w:pPr>
            <w:r>
              <w:rPr>
                <w:b/>
                <w:spacing w:val="-2"/>
                <w:sz w:val="21"/>
              </w:rPr>
              <w:t>1988.2</w:t>
            </w:r>
          </w:p>
        </w:tc>
        <w:tc>
          <w:tcPr>
            <w:tcW w:w="1134" w:type="dxa"/>
          </w:tcPr>
          <w:p>
            <w:pPr>
              <w:pStyle w:val="13"/>
              <w:spacing w:line="349" w:lineRule="exact"/>
              <w:ind w:right="92"/>
              <w:jc w:val="right"/>
              <w:rPr>
                <w:b/>
                <w:sz w:val="21"/>
              </w:rPr>
            </w:pPr>
            <w:r>
              <w:rPr>
                <w:b/>
                <w:spacing w:val="-2"/>
                <w:sz w:val="21"/>
              </w:rPr>
              <w:t>1988.2</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0"/>
              <w:ind w:left="11"/>
              <w:jc w:val="center"/>
              <w:rPr>
                <w:sz w:val="21"/>
              </w:rPr>
            </w:pPr>
            <w:r>
              <w:rPr>
                <w:w w:val="99"/>
                <w:sz w:val="21"/>
              </w:rPr>
              <w:t>2</w:t>
            </w:r>
          </w:p>
        </w:tc>
        <w:tc>
          <w:tcPr>
            <w:tcW w:w="1244" w:type="dxa"/>
          </w:tcPr>
          <w:p>
            <w:pPr>
              <w:pStyle w:val="13"/>
              <w:spacing w:before="150"/>
              <w:ind w:left="108"/>
              <w:rPr>
                <w:sz w:val="21"/>
              </w:rPr>
            </w:pPr>
            <w:r>
              <w:rPr>
                <w:spacing w:val="-5"/>
                <w:sz w:val="21"/>
              </w:rPr>
              <w:t>208</w:t>
            </w:r>
          </w:p>
        </w:tc>
        <w:tc>
          <w:tcPr>
            <w:tcW w:w="1485" w:type="dxa"/>
          </w:tcPr>
          <w:p>
            <w:pPr>
              <w:pStyle w:val="13"/>
              <w:spacing w:line="344" w:lineRule="exact"/>
              <w:ind w:left="107"/>
              <w:rPr>
                <w:sz w:val="21"/>
              </w:rPr>
            </w:pPr>
            <w:r>
              <w:rPr>
                <w:spacing w:val="-4"/>
                <w:sz w:val="21"/>
              </w:rPr>
              <w:t>社会保障和就</w:t>
            </w:r>
          </w:p>
          <w:p>
            <w:pPr>
              <w:pStyle w:val="13"/>
              <w:spacing w:line="356" w:lineRule="exact"/>
              <w:ind w:left="107"/>
              <w:rPr>
                <w:sz w:val="21"/>
              </w:rPr>
            </w:pPr>
            <w:r>
              <w:rPr>
                <w:spacing w:val="-5"/>
                <w:sz w:val="21"/>
              </w:rPr>
              <w:t>业支出</w:t>
            </w:r>
          </w:p>
        </w:tc>
        <w:tc>
          <w:tcPr>
            <w:tcW w:w="956" w:type="dxa"/>
          </w:tcPr>
          <w:p>
            <w:pPr>
              <w:pStyle w:val="13"/>
              <w:spacing w:before="150"/>
              <w:ind w:right="94"/>
              <w:jc w:val="right"/>
              <w:rPr>
                <w:sz w:val="21"/>
              </w:rPr>
            </w:pPr>
            <w:r>
              <w:rPr>
                <w:spacing w:val="-2"/>
                <w:sz w:val="21"/>
              </w:rPr>
              <w:t>33.01</w:t>
            </w:r>
          </w:p>
        </w:tc>
        <w:tc>
          <w:tcPr>
            <w:tcW w:w="1134" w:type="dxa"/>
          </w:tcPr>
          <w:p>
            <w:pPr>
              <w:pStyle w:val="13"/>
              <w:spacing w:before="150"/>
              <w:ind w:right="95"/>
              <w:jc w:val="right"/>
              <w:rPr>
                <w:sz w:val="21"/>
              </w:rPr>
            </w:pPr>
            <w:r>
              <w:rPr>
                <w:spacing w:val="-2"/>
                <w:sz w:val="21"/>
              </w:rPr>
              <w:t>33.01</w:t>
            </w:r>
          </w:p>
        </w:tc>
        <w:tc>
          <w:tcPr>
            <w:tcW w:w="1134" w:type="dxa"/>
          </w:tcPr>
          <w:p>
            <w:pPr>
              <w:pStyle w:val="13"/>
              <w:spacing w:before="150"/>
              <w:ind w:right="94"/>
              <w:jc w:val="right"/>
              <w:rPr>
                <w:sz w:val="21"/>
              </w:rPr>
            </w:pPr>
            <w:r>
              <w:rPr>
                <w:spacing w:val="-2"/>
                <w:sz w:val="21"/>
              </w:rPr>
              <w:t>33.01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2"/>
              <w:ind w:left="11"/>
              <w:jc w:val="center"/>
              <w:rPr>
                <w:sz w:val="21"/>
              </w:rPr>
            </w:pPr>
            <w:r>
              <w:rPr>
                <w:w w:val="99"/>
                <w:sz w:val="21"/>
              </w:rPr>
              <w:t>3</w:t>
            </w:r>
          </w:p>
        </w:tc>
        <w:tc>
          <w:tcPr>
            <w:tcW w:w="1244" w:type="dxa"/>
          </w:tcPr>
          <w:p>
            <w:pPr>
              <w:pStyle w:val="13"/>
              <w:spacing w:before="152"/>
              <w:ind w:left="108"/>
              <w:rPr>
                <w:sz w:val="21"/>
              </w:rPr>
            </w:pPr>
            <w:r>
              <w:rPr>
                <w:spacing w:val="-2"/>
                <w:sz w:val="21"/>
              </w:rPr>
              <w:t>20805</w:t>
            </w:r>
          </w:p>
        </w:tc>
        <w:tc>
          <w:tcPr>
            <w:tcW w:w="1485" w:type="dxa"/>
          </w:tcPr>
          <w:p>
            <w:pPr>
              <w:pStyle w:val="13"/>
              <w:spacing w:line="346" w:lineRule="exact"/>
              <w:ind w:left="107"/>
              <w:rPr>
                <w:sz w:val="21"/>
              </w:rPr>
            </w:pPr>
            <w:r>
              <w:rPr>
                <w:spacing w:val="-4"/>
                <w:sz w:val="21"/>
              </w:rPr>
              <w:t>行政事业单位</w:t>
            </w:r>
          </w:p>
          <w:p>
            <w:pPr>
              <w:pStyle w:val="13"/>
              <w:spacing w:line="355" w:lineRule="exact"/>
              <w:ind w:left="107"/>
              <w:rPr>
                <w:sz w:val="21"/>
              </w:rPr>
            </w:pPr>
            <w:r>
              <w:rPr>
                <w:spacing w:val="-7"/>
                <w:sz w:val="21"/>
              </w:rPr>
              <w:t>养老支出</w:t>
            </w:r>
          </w:p>
        </w:tc>
        <w:tc>
          <w:tcPr>
            <w:tcW w:w="956" w:type="dxa"/>
          </w:tcPr>
          <w:p>
            <w:pPr>
              <w:pStyle w:val="13"/>
              <w:spacing w:before="152"/>
              <w:ind w:right="94"/>
              <w:jc w:val="right"/>
              <w:rPr>
                <w:sz w:val="21"/>
              </w:rPr>
            </w:pPr>
            <w:r>
              <w:rPr>
                <w:spacing w:val="-2"/>
                <w:sz w:val="21"/>
              </w:rPr>
              <w:t>33.01</w:t>
            </w:r>
          </w:p>
        </w:tc>
        <w:tc>
          <w:tcPr>
            <w:tcW w:w="1134" w:type="dxa"/>
          </w:tcPr>
          <w:p>
            <w:pPr>
              <w:pStyle w:val="13"/>
              <w:spacing w:before="152"/>
              <w:ind w:right="95"/>
              <w:jc w:val="right"/>
              <w:rPr>
                <w:sz w:val="21"/>
              </w:rPr>
            </w:pPr>
            <w:r>
              <w:rPr>
                <w:spacing w:val="-2"/>
                <w:sz w:val="21"/>
              </w:rPr>
              <w:t>33.01</w:t>
            </w:r>
          </w:p>
        </w:tc>
        <w:tc>
          <w:tcPr>
            <w:tcW w:w="1134" w:type="dxa"/>
          </w:tcPr>
          <w:p>
            <w:pPr>
              <w:pStyle w:val="13"/>
              <w:spacing w:before="152"/>
              <w:ind w:right="94"/>
              <w:jc w:val="right"/>
              <w:rPr>
                <w:sz w:val="21"/>
              </w:rPr>
            </w:pPr>
            <w:r>
              <w:rPr>
                <w:spacing w:val="-2"/>
                <w:sz w:val="21"/>
              </w:rPr>
              <w:t>33.01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0"/>
              <w:ind w:left="11"/>
              <w:jc w:val="center"/>
              <w:rPr>
                <w:sz w:val="21"/>
              </w:rPr>
            </w:pPr>
            <w:r>
              <w:rPr>
                <w:w w:val="99"/>
                <w:sz w:val="21"/>
              </w:rPr>
              <w:t>4</w:t>
            </w:r>
          </w:p>
        </w:tc>
        <w:tc>
          <w:tcPr>
            <w:tcW w:w="1244" w:type="dxa"/>
          </w:tcPr>
          <w:p>
            <w:pPr>
              <w:pStyle w:val="13"/>
              <w:spacing w:before="150"/>
              <w:ind w:left="108"/>
              <w:rPr>
                <w:sz w:val="21"/>
              </w:rPr>
            </w:pPr>
            <w:r>
              <w:rPr>
                <w:spacing w:val="-2"/>
                <w:sz w:val="21"/>
              </w:rPr>
              <w:t>2080502</w:t>
            </w:r>
          </w:p>
        </w:tc>
        <w:tc>
          <w:tcPr>
            <w:tcW w:w="1485" w:type="dxa"/>
          </w:tcPr>
          <w:p>
            <w:pPr>
              <w:pStyle w:val="13"/>
              <w:spacing w:line="344" w:lineRule="exact"/>
              <w:ind w:left="107"/>
              <w:rPr>
                <w:sz w:val="21"/>
              </w:rPr>
            </w:pPr>
            <w:r>
              <w:rPr>
                <w:spacing w:val="-4"/>
                <w:sz w:val="21"/>
              </w:rPr>
              <w:t>事业单位离退</w:t>
            </w:r>
          </w:p>
          <w:p>
            <w:pPr>
              <w:pStyle w:val="13"/>
              <w:spacing w:line="356" w:lineRule="exact"/>
              <w:ind w:left="107"/>
              <w:rPr>
                <w:sz w:val="21"/>
              </w:rPr>
            </w:pPr>
            <w:r>
              <w:rPr>
                <w:w w:val="99"/>
                <w:sz w:val="21"/>
              </w:rPr>
              <w:t>休</w:t>
            </w:r>
          </w:p>
        </w:tc>
        <w:tc>
          <w:tcPr>
            <w:tcW w:w="956" w:type="dxa"/>
          </w:tcPr>
          <w:p>
            <w:pPr>
              <w:pStyle w:val="13"/>
              <w:spacing w:before="150"/>
              <w:ind w:right="94"/>
              <w:jc w:val="right"/>
              <w:rPr>
                <w:sz w:val="21"/>
              </w:rPr>
            </w:pPr>
            <w:r>
              <w:rPr>
                <w:spacing w:val="-4"/>
                <w:sz w:val="21"/>
              </w:rPr>
              <w:t>1.92</w:t>
            </w:r>
          </w:p>
        </w:tc>
        <w:tc>
          <w:tcPr>
            <w:tcW w:w="1134" w:type="dxa"/>
          </w:tcPr>
          <w:p>
            <w:pPr>
              <w:pStyle w:val="13"/>
              <w:spacing w:before="150"/>
              <w:ind w:right="92"/>
              <w:jc w:val="right"/>
              <w:rPr>
                <w:sz w:val="21"/>
              </w:rPr>
            </w:pPr>
            <w:r>
              <w:rPr>
                <w:spacing w:val="-4"/>
                <w:sz w:val="21"/>
              </w:rPr>
              <w:t>1.92</w:t>
            </w:r>
          </w:p>
        </w:tc>
        <w:tc>
          <w:tcPr>
            <w:tcW w:w="1134" w:type="dxa"/>
          </w:tcPr>
          <w:p>
            <w:pPr>
              <w:pStyle w:val="13"/>
              <w:spacing w:before="150"/>
              <w:ind w:right="94"/>
              <w:jc w:val="right"/>
              <w:rPr>
                <w:sz w:val="21"/>
              </w:rPr>
            </w:pPr>
            <w:r>
              <w:rPr>
                <w:spacing w:val="-4"/>
                <w:sz w:val="21"/>
              </w:rPr>
              <w:t>1.92</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79" w:hRule="atLeast"/>
        </w:trPr>
        <w:tc>
          <w:tcPr>
            <w:tcW w:w="680" w:type="dxa"/>
          </w:tcPr>
          <w:p>
            <w:pPr>
              <w:pStyle w:val="13"/>
              <w:rPr>
                <w:sz w:val="18"/>
              </w:rPr>
            </w:pPr>
          </w:p>
          <w:p>
            <w:pPr>
              <w:pStyle w:val="13"/>
              <w:ind w:left="11"/>
              <w:jc w:val="center"/>
              <w:rPr>
                <w:sz w:val="21"/>
              </w:rPr>
            </w:pPr>
            <w:r>
              <w:rPr>
                <w:w w:val="99"/>
                <w:sz w:val="21"/>
              </w:rPr>
              <w:t>5</w:t>
            </w:r>
          </w:p>
        </w:tc>
        <w:tc>
          <w:tcPr>
            <w:tcW w:w="1244" w:type="dxa"/>
          </w:tcPr>
          <w:p>
            <w:pPr>
              <w:pStyle w:val="13"/>
              <w:rPr>
                <w:sz w:val="18"/>
              </w:rPr>
            </w:pPr>
          </w:p>
          <w:p>
            <w:pPr>
              <w:pStyle w:val="13"/>
              <w:ind w:left="108"/>
              <w:rPr>
                <w:sz w:val="21"/>
              </w:rPr>
            </w:pPr>
            <w:r>
              <w:rPr>
                <w:spacing w:val="-2"/>
                <w:sz w:val="21"/>
              </w:rPr>
              <w:t>2080505</w:t>
            </w:r>
          </w:p>
        </w:tc>
        <w:tc>
          <w:tcPr>
            <w:tcW w:w="1485" w:type="dxa"/>
          </w:tcPr>
          <w:p>
            <w:pPr>
              <w:pStyle w:val="13"/>
              <w:spacing w:line="223" w:lineRule="auto"/>
              <w:ind w:left="107" w:right="102"/>
              <w:rPr>
                <w:sz w:val="21"/>
              </w:rPr>
            </w:pPr>
            <w:r>
              <w:rPr>
                <w:spacing w:val="-2"/>
                <w:sz w:val="21"/>
              </w:rPr>
              <w:t>机关事业单位</w:t>
            </w:r>
            <w:r>
              <w:rPr>
                <w:spacing w:val="-4"/>
                <w:sz w:val="21"/>
              </w:rPr>
              <w:t>基本养老保险</w:t>
            </w:r>
          </w:p>
          <w:p>
            <w:pPr>
              <w:pStyle w:val="13"/>
              <w:spacing w:line="347" w:lineRule="exact"/>
              <w:ind w:left="107"/>
              <w:rPr>
                <w:sz w:val="21"/>
              </w:rPr>
            </w:pPr>
            <w:r>
              <w:rPr>
                <w:spacing w:val="-7"/>
                <w:sz w:val="21"/>
              </w:rPr>
              <w:t>缴费支出</w:t>
            </w:r>
          </w:p>
        </w:tc>
        <w:tc>
          <w:tcPr>
            <w:tcW w:w="956" w:type="dxa"/>
          </w:tcPr>
          <w:p>
            <w:pPr>
              <w:pStyle w:val="13"/>
              <w:rPr>
                <w:sz w:val="18"/>
              </w:rPr>
            </w:pPr>
          </w:p>
          <w:p>
            <w:pPr>
              <w:pStyle w:val="13"/>
              <w:ind w:right="94"/>
              <w:jc w:val="right"/>
              <w:rPr>
                <w:sz w:val="21"/>
              </w:rPr>
            </w:pPr>
            <w:r>
              <w:rPr>
                <w:spacing w:val="-2"/>
                <w:sz w:val="21"/>
              </w:rPr>
              <w:t>29.06</w:t>
            </w:r>
          </w:p>
        </w:tc>
        <w:tc>
          <w:tcPr>
            <w:tcW w:w="1134" w:type="dxa"/>
          </w:tcPr>
          <w:p>
            <w:pPr>
              <w:pStyle w:val="13"/>
              <w:rPr>
                <w:sz w:val="18"/>
              </w:rPr>
            </w:pPr>
          </w:p>
          <w:p>
            <w:pPr>
              <w:pStyle w:val="13"/>
              <w:ind w:right="95"/>
              <w:jc w:val="right"/>
              <w:rPr>
                <w:sz w:val="21"/>
              </w:rPr>
            </w:pPr>
            <w:r>
              <w:rPr>
                <w:spacing w:val="-2"/>
                <w:sz w:val="21"/>
              </w:rPr>
              <w:t>29.06</w:t>
            </w:r>
          </w:p>
        </w:tc>
        <w:tc>
          <w:tcPr>
            <w:tcW w:w="1134" w:type="dxa"/>
          </w:tcPr>
          <w:p>
            <w:pPr>
              <w:pStyle w:val="13"/>
              <w:rPr>
                <w:sz w:val="18"/>
              </w:rPr>
            </w:pPr>
          </w:p>
          <w:p>
            <w:pPr>
              <w:pStyle w:val="13"/>
              <w:ind w:right="94"/>
              <w:jc w:val="right"/>
              <w:rPr>
                <w:sz w:val="21"/>
              </w:rPr>
            </w:pPr>
            <w:r>
              <w:rPr>
                <w:spacing w:val="-2"/>
                <w:sz w:val="21"/>
              </w:rPr>
              <w:t>29.06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spacing w:before="14" w:line="240" w:lineRule="auto"/>
        <w:rPr>
          <w:sz w:val="16"/>
        </w:rPr>
      </w:pPr>
    </w:p>
    <w:p>
      <w:pPr>
        <w:spacing w:before="0"/>
        <w:ind w:left="0" w:right="1" w:firstLine="0"/>
        <w:jc w:val="center"/>
        <w:rPr>
          <w:rFonts w:ascii="Times New Roman"/>
          <w:sz w:val="24"/>
        </w:rPr>
      </w:pPr>
      <w:r>
        <w:rPr>
          <w:rFonts w:ascii="Times New Roman"/>
          <w:spacing w:val="-5"/>
          <w:sz w:val="24"/>
        </w:rPr>
        <w:t>46</w:t>
      </w:r>
    </w:p>
    <w:p>
      <w:pPr>
        <w:spacing w:after="0"/>
        <w:jc w:val="center"/>
        <w:rPr>
          <w:rFonts w:ascii="Times New Roman"/>
          <w:sz w:val="24"/>
        </w:rPr>
        <w:sectPr>
          <w:footerReference r:id="rId31" w:type="default"/>
          <w:pgSz w:w="16840" w:h="11900" w:orient="landscape"/>
          <w:pgMar w:top="1340" w:right="540" w:bottom="280" w:left="540" w:header="0" w:footer="0" w:gutter="0"/>
          <w:cols w:space="720" w:num="1"/>
        </w:sectPr>
      </w:pPr>
    </w:p>
    <w:p>
      <w:pPr>
        <w:tabs>
          <w:tab w:val="left" w:pos="6211"/>
          <w:tab w:val="left" w:pos="13156"/>
        </w:tabs>
        <w:spacing w:before="19"/>
        <w:ind w:left="0" w:right="1" w:firstLine="0"/>
        <w:jc w:val="center"/>
        <w:rPr>
          <w:sz w:val="24"/>
        </w:rPr>
      </w:pPr>
      <w:r>
        <w:pict>
          <v:line id="_x0000_s1092" o:spid="_x0000_s1092" o:spt="20" style="position:absolute;left:0pt;margin-left:56.7pt;margin-top:1.05pt;height:22.05pt;width:0pt;mso-position-horizontal-relative:page;z-index:-251588608;mso-width-relative:page;mso-height-relative:page;" stroked="t" coordsize="21600,21600">
            <v:path arrowok="t"/>
            <v:fill focussize="0,0"/>
            <v:stroke weight="0.72pt" color="#FFFFFF"/>
            <v:imagedata o:title=""/>
            <o:lock v:ext="edit"/>
          </v:line>
        </w:pict>
      </w:r>
      <w:r>
        <w:pict>
          <v:line id="_x0000_s1093" o:spid="_x0000_s1093" o:spt="20" style="position:absolute;left:0pt;margin-left:785.25pt;margin-top:1.75pt;height:21.35pt;width:0pt;mso-position-horizontal-relative:page;z-index:-251587584;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60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1244"/>
        <w:gridCol w:w="1485"/>
        <w:gridCol w:w="95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11"/>
              <w:rPr>
                <w:sz w:val="18"/>
              </w:rPr>
            </w:pPr>
          </w:p>
          <w:p>
            <w:pPr>
              <w:pStyle w:val="13"/>
              <w:spacing w:before="1"/>
              <w:ind w:left="130"/>
              <w:rPr>
                <w:b/>
                <w:sz w:val="21"/>
              </w:rPr>
            </w:pPr>
            <w:r>
              <w:rPr>
                <w:b/>
                <w:spacing w:val="-8"/>
                <w:sz w:val="21"/>
              </w:rPr>
              <w:t>序号</w:t>
            </w:r>
          </w:p>
        </w:tc>
        <w:tc>
          <w:tcPr>
            <w:tcW w:w="2729" w:type="dxa"/>
            <w:gridSpan w:val="2"/>
          </w:tcPr>
          <w:p>
            <w:pPr>
              <w:pStyle w:val="13"/>
              <w:spacing w:line="349" w:lineRule="exact"/>
              <w:ind w:left="734"/>
              <w:rPr>
                <w:b/>
                <w:sz w:val="21"/>
              </w:rPr>
            </w:pPr>
            <w:r>
              <w:rPr>
                <w:b/>
                <w:spacing w:val="-4"/>
                <w:sz w:val="21"/>
              </w:rPr>
              <w:t>功能分类科目</w:t>
            </w:r>
          </w:p>
        </w:tc>
        <w:tc>
          <w:tcPr>
            <w:tcW w:w="956" w:type="dxa"/>
            <w:vMerge w:val="restart"/>
          </w:tcPr>
          <w:p>
            <w:pPr>
              <w:pStyle w:val="13"/>
              <w:spacing w:before="11"/>
              <w:rPr>
                <w:sz w:val="18"/>
              </w:rPr>
            </w:pPr>
          </w:p>
          <w:p>
            <w:pPr>
              <w:pStyle w:val="13"/>
              <w:spacing w:before="1"/>
              <w:ind w:left="268"/>
              <w:rPr>
                <w:b/>
                <w:sz w:val="21"/>
              </w:rPr>
            </w:pPr>
            <w:r>
              <w:rPr>
                <w:b/>
                <w:spacing w:val="-8"/>
                <w:sz w:val="21"/>
              </w:rPr>
              <w:t>合计</w:t>
            </w:r>
          </w:p>
        </w:tc>
        <w:tc>
          <w:tcPr>
            <w:tcW w:w="9072" w:type="dxa"/>
            <w:gridSpan w:val="8"/>
          </w:tcPr>
          <w:p>
            <w:pPr>
              <w:pStyle w:val="13"/>
              <w:spacing w:line="349" w:lineRule="exact"/>
              <w:ind w:left="4107" w:right="4097"/>
              <w:jc w:val="center"/>
              <w:rPr>
                <w:b/>
                <w:sz w:val="21"/>
              </w:rPr>
            </w:pPr>
            <w:r>
              <w:rPr>
                <w:b/>
                <w:spacing w:val="-7"/>
                <w:sz w:val="21"/>
              </w:rPr>
              <w:t>本年收入</w:t>
            </w:r>
          </w:p>
        </w:tc>
        <w:tc>
          <w:tcPr>
            <w:tcW w:w="1134" w:type="dxa"/>
            <w:vMerge w:val="restart"/>
          </w:tcPr>
          <w:p>
            <w:pPr>
              <w:pStyle w:val="13"/>
              <w:spacing w:before="11"/>
              <w:rPr>
                <w:sz w:val="18"/>
              </w:rPr>
            </w:pPr>
          </w:p>
          <w:p>
            <w:pPr>
              <w:pStyle w:val="13"/>
              <w:spacing w:before="1"/>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vMerge w:val="continue"/>
            <w:tcBorders>
              <w:top w:val="nil"/>
            </w:tcBorders>
          </w:tcPr>
          <w:p>
            <w:pPr>
              <w:rPr>
                <w:sz w:val="2"/>
                <w:szCs w:val="2"/>
              </w:rPr>
            </w:pPr>
          </w:p>
        </w:tc>
        <w:tc>
          <w:tcPr>
            <w:tcW w:w="1244" w:type="dxa"/>
          </w:tcPr>
          <w:p>
            <w:pPr>
              <w:pStyle w:val="13"/>
              <w:tabs>
                <w:tab w:val="left" w:pos="684"/>
              </w:tabs>
              <w:spacing w:line="345" w:lineRule="exact"/>
              <w:ind w:left="14"/>
              <w:jc w:val="center"/>
              <w:rPr>
                <w:b/>
                <w:sz w:val="21"/>
              </w:rPr>
            </w:pPr>
            <w:r>
              <w:rPr>
                <w:b/>
                <w:spacing w:val="-5"/>
                <w:sz w:val="21"/>
              </w:rPr>
              <w:t>科</w:t>
            </w:r>
            <w:r>
              <w:rPr>
                <w:b/>
                <w:spacing w:val="-10"/>
                <w:sz w:val="21"/>
              </w:rPr>
              <w:t>目</w:t>
            </w:r>
            <w:r>
              <w:rPr>
                <w:b/>
                <w:sz w:val="21"/>
              </w:rPr>
              <w:tab/>
            </w:r>
            <w:r>
              <w:rPr>
                <w:b/>
                <w:spacing w:val="-10"/>
                <w:sz w:val="21"/>
              </w:rPr>
              <w:t>编</w:t>
            </w:r>
          </w:p>
          <w:p>
            <w:pPr>
              <w:pStyle w:val="13"/>
              <w:spacing w:line="355" w:lineRule="exact"/>
              <w:ind w:left="12"/>
              <w:jc w:val="center"/>
              <w:rPr>
                <w:b/>
                <w:sz w:val="21"/>
              </w:rPr>
            </w:pPr>
            <w:r>
              <w:rPr>
                <w:b/>
                <w:w w:val="99"/>
                <w:sz w:val="21"/>
              </w:rPr>
              <w:t>码</w:t>
            </w:r>
          </w:p>
        </w:tc>
        <w:tc>
          <w:tcPr>
            <w:tcW w:w="1485" w:type="dxa"/>
          </w:tcPr>
          <w:p>
            <w:pPr>
              <w:pStyle w:val="13"/>
              <w:spacing w:before="151"/>
              <w:ind w:left="320"/>
              <w:rPr>
                <w:b/>
                <w:sz w:val="21"/>
              </w:rPr>
            </w:pPr>
            <w:r>
              <w:rPr>
                <w:b/>
                <w:spacing w:val="-7"/>
                <w:sz w:val="21"/>
              </w:rPr>
              <w:t>科目名称</w:t>
            </w:r>
          </w:p>
        </w:tc>
        <w:tc>
          <w:tcPr>
            <w:tcW w:w="956" w:type="dxa"/>
            <w:vMerge w:val="continue"/>
            <w:tcBorders>
              <w:top w:val="nil"/>
            </w:tcBorders>
          </w:tcPr>
          <w:p>
            <w:pPr>
              <w:rPr>
                <w:sz w:val="2"/>
                <w:szCs w:val="2"/>
              </w:rPr>
            </w:pPr>
          </w:p>
        </w:tc>
        <w:tc>
          <w:tcPr>
            <w:tcW w:w="1134" w:type="dxa"/>
          </w:tcPr>
          <w:p>
            <w:pPr>
              <w:pStyle w:val="13"/>
              <w:spacing w:before="151"/>
              <w:ind w:left="356"/>
              <w:rPr>
                <w:b/>
                <w:sz w:val="21"/>
              </w:rPr>
            </w:pPr>
            <w:r>
              <w:rPr>
                <w:b/>
                <w:spacing w:val="-8"/>
                <w:sz w:val="21"/>
              </w:rPr>
              <w:t>小计</w:t>
            </w:r>
          </w:p>
        </w:tc>
        <w:tc>
          <w:tcPr>
            <w:tcW w:w="1134" w:type="dxa"/>
          </w:tcPr>
          <w:p>
            <w:pPr>
              <w:pStyle w:val="13"/>
              <w:spacing w:line="345" w:lineRule="exact"/>
              <w:ind w:left="138" w:right="126"/>
              <w:jc w:val="center"/>
              <w:rPr>
                <w:b/>
                <w:sz w:val="21"/>
              </w:rPr>
            </w:pPr>
            <w:r>
              <w:rPr>
                <w:b/>
                <w:spacing w:val="-7"/>
                <w:sz w:val="21"/>
              </w:rPr>
              <w:t>财政拨款</w:t>
            </w:r>
          </w:p>
          <w:p>
            <w:pPr>
              <w:pStyle w:val="13"/>
              <w:spacing w:line="355" w:lineRule="exact"/>
              <w:ind w:left="136" w:right="127"/>
              <w:jc w:val="center"/>
              <w:rPr>
                <w:b/>
                <w:sz w:val="21"/>
              </w:rPr>
            </w:pPr>
            <w:r>
              <w:rPr>
                <w:b/>
                <w:spacing w:val="-8"/>
                <w:sz w:val="21"/>
              </w:rPr>
              <w:t>收入</w:t>
            </w:r>
          </w:p>
        </w:tc>
        <w:tc>
          <w:tcPr>
            <w:tcW w:w="1134" w:type="dxa"/>
          </w:tcPr>
          <w:p>
            <w:pPr>
              <w:pStyle w:val="13"/>
              <w:spacing w:line="345" w:lineRule="exact"/>
              <w:ind w:left="136" w:right="127"/>
              <w:jc w:val="center"/>
              <w:rPr>
                <w:b/>
                <w:sz w:val="21"/>
              </w:rPr>
            </w:pPr>
            <w:r>
              <w:rPr>
                <w:b/>
                <w:spacing w:val="-7"/>
                <w:sz w:val="21"/>
              </w:rPr>
              <w:t>财政专户</w:t>
            </w:r>
          </w:p>
          <w:p>
            <w:pPr>
              <w:pStyle w:val="13"/>
              <w:spacing w:line="355" w:lineRule="exact"/>
              <w:ind w:left="138" w:right="126"/>
              <w:jc w:val="center"/>
              <w:rPr>
                <w:b/>
                <w:sz w:val="21"/>
              </w:rPr>
            </w:pPr>
            <w:r>
              <w:rPr>
                <w:b/>
                <w:spacing w:val="-8"/>
                <w:sz w:val="21"/>
              </w:rPr>
              <w:t>收入</w:t>
            </w:r>
          </w:p>
        </w:tc>
        <w:tc>
          <w:tcPr>
            <w:tcW w:w="1134" w:type="dxa"/>
          </w:tcPr>
          <w:p>
            <w:pPr>
              <w:pStyle w:val="13"/>
              <w:spacing w:before="151"/>
              <w:ind w:left="138" w:right="126"/>
              <w:jc w:val="center"/>
              <w:rPr>
                <w:b/>
                <w:sz w:val="21"/>
              </w:rPr>
            </w:pPr>
            <w:r>
              <w:rPr>
                <w:b/>
                <w:spacing w:val="-7"/>
                <w:sz w:val="21"/>
              </w:rPr>
              <w:t>事业收入</w:t>
            </w:r>
          </w:p>
        </w:tc>
        <w:tc>
          <w:tcPr>
            <w:tcW w:w="1134" w:type="dxa"/>
          </w:tcPr>
          <w:p>
            <w:pPr>
              <w:pStyle w:val="13"/>
              <w:spacing w:before="151"/>
              <w:ind w:left="136" w:right="127"/>
              <w:jc w:val="center"/>
              <w:rPr>
                <w:b/>
                <w:sz w:val="21"/>
              </w:rPr>
            </w:pPr>
            <w:r>
              <w:rPr>
                <w:b/>
                <w:spacing w:val="-7"/>
                <w:sz w:val="21"/>
              </w:rPr>
              <w:t>经营收入</w:t>
            </w:r>
          </w:p>
        </w:tc>
        <w:tc>
          <w:tcPr>
            <w:tcW w:w="1134" w:type="dxa"/>
          </w:tcPr>
          <w:p>
            <w:pPr>
              <w:pStyle w:val="13"/>
              <w:spacing w:line="345" w:lineRule="exact"/>
              <w:ind w:left="138" w:right="126"/>
              <w:jc w:val="center"/>
              <w:rPr>
                <w:b/>
                <w:sz w:val="21"/>
              </w:rPr>
            </w:pPr>
            <w:r>
              <w:rPr>
                <w:b/>
                <w:spacing w:val="-7"/>
                <w:sz w:val="21"/>
              </w:rPr>
              <w:t>上级补助</w:t>
            </w:r>
          </w:p>
          <w:p>
            <w:pPr>
              <w:pStyle w:val="13"/>
              <w:spacing w:line="355" w:lineRule="exact"/>
              <w:ind w:left="136" w:right="127"/>
              <w:jc w:val="center"/>
              <w:rPr>
                <w:b/>
                <w:sz w:val="21"/>
              </w:rPr>
            </w:pPr>
            <w:r>
              <w:rPr>
                <w:b/>
                <w:spacing w:val="-8"/>
                <w:sz w:val="21"/>
              </w:rPr>
              <w:t>收入</w:t>
            </w:r>
          </w:p>
        </w:tc>
        <w:tc>
          <w:tcPr>
            <w:tcW w:w="1134" w:type="dxa"/>
          </w:tcPr>
          <w:p>
            <w:pPr>
              <w:pStyle w:val="13"/>
              <w:spacing w:line="345" w:lineRule="exact"/>
              <w:ind w:left="145"/>
              <w:rPr>
                <w:b/>
                <w:sz w:val="21"/>
              </w:rPr>
            </w:pPr>
            <w:r>
              <w:rPr>
                <w:b/>
                <w:spacing w:val="-7"/>
                <w:sz w:val="21"/>
              </w:rPr>
              <w:t>附属单位</w:t>
            </w:r>
          </w:p>
          <w:p>
            <w:pPr>
              <w:pStyle w:val="13"/>
              <w:spacing w:line="355" w:lineRule="exact"/>
              <w:ind w:left="145"/>
              <w:rPr>
                <w:b/>
                <w:sz w:val="21"/>
              </w:rPr>
            </w:pPr>
            <w:r>
              <w:rPr>
                <w:b/>
                <w:spacing w:val="-7"/>
                <w:sz w:val="21"/>
              </w:rPr>
              <w:t>上缴收入</w:t>
            </w:r>
          </w:p>
        </w:tc>
        <w:tc>
          <w:tcPr>
            <w:tcW w:w="1134" w:type="dxa"/>
          </w:tcPr>
          <w:p>
            <w:pPr>
              <w:pStyle w:val="13"/>
              <w:spacing w:before="151"/>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b/>
                <w:sz w:val="21"/>
              </w:rPr>
            </w:pPr>
            <w:r>
              <w:rPr>
                <w:b/>
                <w:spacing w:val="-8"/>
                <w:sz w:val="21"/>
              </w:rPr>
              <w:t>栏次</w:t>
            </w:r>
          </w:p>
        </w:tc>
        <w:tc>
          <w:tcPr>
            <w:tcW w:w="1244" w:type="dxa"/>
          </w:tcPr>
          <w:p>
            <w:pPr>
              <w:pStyle w:val="13"/>
              <w:spacing w:line="349" w:lineRule="exact"/>
              <w:ind w:left="13"/>
              <w:jc w:val="center"/>
              <w:rPr>
                <w:b/>
                <w:sz w:val="21"/>
              </w:rPr>
            </w:pPr>
            <w:r>
              <w:rPr>
                <w:b/>
                <w:w w:val="99"/>
                <w:sz w:val="21"/>
              </w:rPr>
              <w:t>1</w:t>
            </w:r>
          </w:p>
        </w:tc>
        <w:tc>
          <w:tcPr>
            <w:tcW w:w="1485" w:type="dxa"/>
          </w:tcPr>
          <w:p>
            <w:pPr>
              <w:pStyle w:val="13"/>
              <w:spacing w:line="349" w:lineRule="exact"/>
              <w:ind w:left="11"/>
              <w:jc w:val="center"/>
              <w:rPr>
                <w:b/>
                <w:sz w:val="21"/>
              </w:rPr>
            </w:pPr>
            <w:r>
              <w:rPr>
                <w:b/>
                <w:w w:val="99"/>
                <w:sz w:val="21"/>
              </w:rPr>
              <w:t>2</w:t>
            </w:r>
          </w:p>
        </w:tc>
        <w:tc>
          <w:tcPr>
            <w:tcW w:w="956" w:type="dxa"/>
          </w:tcPr>
          <w:p>
            <w:pPr>
              <w:pStyle w:val="13"/>
              <w:spacing w:line="349" w:lineRule="exact"/>
              <w:ind w:left="13"/>
              <w:jc w:val="center"/>
              <w:rPr>
                <w:b/>
                <w:sz w:val="21"/>
              </w:rPr>
            </w:pPr>
            <w:r>
              <w:rPr>
                <w:b/>
                <w:w w:val="99"/>
                <w:sz w:val="21"/>
              </w:rPr>
              <w:t>3</w:t>
            </w:r>
          </w:p>
        </w:tc>
        <w:tc>
          <w:tcPr>
            <w:tcW w:w="1134" w:type="dxa"/>
          </w:tcPr>
          <w:p>
            <w:pPr>
              <w:pStyle w:val="13"/>
              <w:spacing w:line="349" w:lineRule="exact"/>
              <w:ind w:left="11"/>
              <w:jc w:val="center"/>
              <w:rPr>
                <w:b/>
                <w:sz w:val="21"/>
              </w:rPr>
            </w:pPr>
            <w:r>
              <w:rPr>
                <w:b/>
                <w:w w:val="99"/>
                <w:sz w:val="21"/>
              </w:rPr>
              <w:t>4</w:t>
            </w:r>
          </w:p>
        </w:tc>
        <w:tc>
          <w:tcPr>
            <w:tcW w:w="1134" w:type="dxa"/>
          </w:tcPr>
          <w:p>
            <w:pPr>
              <w:pStyle w:val="13"/>
              <w:spacing w:line="349" w:lineRule="exact"/>
              <w:ind w:left="13"/>
              <w:jc w:val="center"/>
              <w:rPr>
                <w:b/>
                <w:sz w:val="21"/>
              </w:rPr>
            </w:pPr>
            <w:r>
              <w:rPr>
                <w:b/>
                <w:w w:val="99"/>
                <w:sz w:val="21"/>
              </w:rPr>
              <w:t>5</w:t>
            </w:r>
          </w:p>
        </w:tc>
        <w:tc>
          <w:tcPr>
            <w:tcW w:w="1134" w:type="dxa"/>
          </w:tcPr>
          <w:p>
            <w:pPr>
              <w:pStyle w:val="13"/>
              <w:spacing w:line="349" w:lineRule="exact"/>
              <w:ind w:left="11"/>
              <w:jc w:val="center"/>
              <w:rPr>
                <w:b/>
                <w:sz w:val="21"/>
              </w:rPr>
            </w:pPr>
            <w:r>
              <w:rPr>
                <w:b/>
                <w:w w:val="99"/>
                <w:sz w:val="21"/>
              </w:rPr>
              <w:t>6</w:t>
            </w:r>
          </w:p>
        </w:tc>
        <w:tc>
          <w:tcPr>
            <w:tcW w:w="1134" w:type="dxa"/>
          </w:tcPr>
          <w:p>
            <w:pPr>
              <w:pStyle w:val="13"/>
              <w:spacing w:line="349" w:lineRule="exact"/>
              <w:ind w:left="13"/>
              <w:jc w:val="center"/>
              <w:rPr>
                <w:b/>
                <w:sz w:val="21"/>
              </w:rPr>
            </w:pPr>
            <w:r>
              <w:rPr>
                <w:b/>
                <w:w w:val="99"/>
                <w:sz w:val="21"/>
              </w:rPr>
              <w:t>7</w:t>
            </w:r>
          </w:p>
        </w:tc>
        <w:tc>
          <w:tcPr>
            <w:tcW w:w="1134" w:type="dxa"/>
          </w:tcPr>
          <w:p>
            <w:pPr>
              <w:pStyle w:val="13"/>
              <w:spacing w:line="349" w:lineRule="exact"/>
              <w:ind w:left="11"/>
              <w:jc w:val="center"/>
              <w:rPr>
                <w:b/>
                <w:sz w:val="21"/>
              </w:rPr>
            </w:pPr>
            <w:r>
              <w:rPr>
                <w:b/>
                <w:w w:val="99"/>
                <w:sz w:val="21"/>
              </w:rPr>
              <w:t>8</w:t>
            </w:r>
          </w:p>
        </w:tc>
        <w:tc>
          <w:tcPr>
            <w:tcW w:w="1134" w:type="dxa"/>
          </w:tcPr>
          <w:p>
            <w:pPr>
              <w:pStyle w:val="13"/>
              <w:spacing w:line="349" w:lineRule="exact"/>
              <w:ind w:left="13"/>
              <w:jc w:val="center"/>
              <w:rPr>
                <w:b/>
                <w:sz w:val="21"/>
              </w:rPr>
            </w:pPr>
            <w:r>
              <w:rPr>
                <w:b/>
                <w:w w:val="99"/>
                <w:sz w:val="21"/>
              </w:rPr>
              <w:t>9</w:t>
            </w:r>
          </w:p>
        </w:tc>
        <w:tc>
          <w:tcPr>
            <w:tcW w:w="1134" w:type="dxa"/>
          </w:tcPr>
          <w:p>
            <w:pPr>
              <w:pStyle w:val="13"/>
              <w:spacing w:line="349" w:lineRule="exact"/>
              <w:ind w:left="138" w:right="127"/>
              <w:jc w:val="center"/>
              <w:rPr>
                <w:b/>
                <w:sz w:val="21"/>
              </w:rPr>
            </w:pPr>
            <w:r>
              <w:rPr>
                <w:b/>
                <w:spacing w:val="-5"/>
                <w:sz w:val="21"/>
              </w:rPr>
              <w:t>10</w:t>
            </w:r>
          </w:p>
        </w:tc>
        <w:tc>
          <w:tcPr>
            <w:tcW w:w="1134" w:type="dxa"/>
          </w:tcPr>
          <w:p>
            <w:pPr>
              <w:pStyle w:val="13"/>
              <w:spacing w:line="349" w:lineRule="exact"/>
              <w:ind w:left="138" w:right="125"/>
              <w:jc w:val="center"/>
              <w:rPr>
                <w:b/>
                <w:sz w:val="21"/>
              </w:rPr>
            </w:pPr>
            <w:r>
              <w:rPr>
                <w:b/>
                <w:spacing w:val="-5"/>
                <w:sz w:val="21"/>
              </w:rPr>
              <w:t>11</w:t>
            </w:r>
          </w:p>
        </w:tc>
        <w:tc>
          <w:tcPr>
            <w:tcW w:w="1134" w:type="dxa"/>
          </w:tcPr>
          <w:p>
            <w:pPr>
              <w:pStyle w:val="13"/>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3"/>
              <w:ind w:left="11"/>
              <w:jc w:val="center"/>
              <w:rPr>
                <w:sz w:val="21"/>
              </w:rPr>
            </w:pPr>
            <w:r>
              <w:rPr>
                <w:w w:val="99"/>
                <w:sz w:val="21"/>
              </w:rPr>
              <w:t>6</w:t>
            </w:r>
          </w:p>
        </w:tc>
        <w:tc>
          <w:tcPr>
            <w:tcW w:w="1244" w:type="dxa"/>
          </w:tcPr>
          <w:p>
            <w:pPr>
              <w:pStyle w:val="13"/>
              <w:spacing w:before="153"/>
              <w:ind w:left="108"/>
              <w:rPr>
                <w:sz w:val="21"/>
              </w:rPr>
            </w:pPr>
            <w:r>
              <w:rPr>
                <w:spacing w:val="-2"/>
                <w:sz w:val="21"/>
              </w:rPr>
              <w:t>20899</w:t>
            </w:r>
          </w:p>
        </w:tc>
        <w:tc>
          <w:tcPr>
            <w:tcW w:w="1485" w:type="dxa"/>
          </w:tcPr>
          <w:p>
            <w:pPr>
              <w:pStyle w:val="13"/>
              <w:spacing w:line="347" w:lineRule="exact"/>
              <w:ind w:left="107"/>
              <w:rPr>
                <w:sz w:val="21"/>
              </w:rPr>
            </w:pPr>
            <w:r>
              <w:rPr>
                <w:spacing w:val="-4"/>
                <w:sz w:val="21"/>
              </w:rPr>
              <w:t>其他社会保障</w:t>
            </w:r>
          </w:p>
          <w:p>
            <w:pPr>
              <w:pStyle w:val="13"/>
              <w:spacing w:line="354" w:lineRule="exact"/>
              <w:ind w:left="107"/>
              <w:rPr>
                <w:sz w:val="21"/>
              </w:rPr>
            </w:pPr>
            <w:r>
              <w:rPr>
                <w:spacing w:val="-4"/>
                <w:sz w:val="21"/>
              </w:rPr>
              <w:t>和就业支出</w:t>
            </w:r>
          </w:p>
        </w:tc>
        <w:tc>
          <w:tcPr>
            <w:tcW w:w="956" w:type="dxa"/>
          </w:tcPr>
          <w:p>
            <w:pPr>
              <w:pStyle w:val="13"/>
              <w:spacing w:before="153"/>
              <w:ind w:right="94"/>
              <w:jc w:val="right"/>
              <w:rPr>
                <w:sz w:val="21"/>
              </w:rPr>
            </w:pPr>
            <w:r>
              <w:rPr>
                <w:spacing w:val="-4"/>
                <w:sz w:val="21"/>
              </w:rPr>
              <w:t>2.03</w:t>
            </w:r>
          </w:p>
        </w:tc>
        <w:tc>
          <w:tcPr>
            <w:tcW w:w="1134" w:type="dxa"/>
          </w:tcPr>
          <w:p>
            <w:pPr>
              <w:pStyle w:val="13"/>
              <w:spacing w:before="153"/>
              <w:ind w:right="92"/>
              <w:jc w:val="right"/>
              <w:rPr>
                <w:sz w:val="21"/>
              </w:rPr>
            </w:pPr>
            <w:r>
              <w:rPr>
                <w:spacing w:val="-4"/>
                <w:sz w:val="21"/>
              </w:rPr>
              <w:t>2.03</w:t>
            </w:r>
          </w:p>
        </w:tc>
        <w:tc>
          <w:tcPr>
            <w:tcW w:w="1134" w:type="dxa"/>
          </w:tcPr>
          <w:p>
            <w:pPr>
              <w:pStyle w:val="13"/>
              <w:spacing w:before="153"/>
              <w:ind w:right="94"/>
              <w:jc w:val="right"/>
              <w:rPr>
                <w:sz w:val="21"/>
              </w:rPr>
            </w:pPr>
            <w:r>
              <w:rPr>
                <w:spacing w:val="-4"/>
                <w:sz w:val="21"/>
              </w:rPr>
              <w:t>2.03</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2"/>
              <w:ind w:left="11"/>
              <w:jc w:val="center"/>
              <w:rPr>
                <w:sz w:val="21"/>
              </w:rPr>
            </w:pPr>
            <w:r>
              <w:rPr>
                <w:w w:val="99"/>
                <w:sz w:val="21"/>
              </w:rPr>
              <w:t>7</w:t>
            </w:r>
          </w:p>
        </w:tc>
        <w:tc>
          <w:tcPr>
            <w:tcW w:w="1244" w:type="dxa"/>
          </w:tcPr>
          <w:p>
            <w:pPr>
              <w:pStyle w:val="13"/>
              <w:spacing w:before="152"/>
              <w:ind w:left="108"/>
              <w:rPr>
                <w:sz w:val="21"/>
              </w:rPr>
            </w:pPr>
            <w:r>
              <w:rPr>
                <w:spacing w:val="-2"/>
                <w:sz w:val="21"/>
              </w:rPr>
              <w:t>2089999</w:t>
            </w:r>
          </w:p>
        </w:tc>
        <w:tc>
          <w:tcPr>
            <w:tcW w:w="1485" w:type="dxa"/>
          </w:tcPr>
          <w:p>
            <w:pPr>
              <w:pStyle w:val="13"/>
              <w:spacing w:line="345" w:lineRule="exact"/>
              <w:ind w:left="107"/>
              <w:rPr>
                <w:sz w:val="21"/>
              </w:rPr>
            </w:pPr>
            <w:r>
              <w:rPr>
                <w:spacing w:val="-4"/>
                <w:sz w:val="21"/>
              </w:rPr>
              <w:t>其他社会保障</w:t>
            </w:r>
          </w:p>
          <w:p>
            <w:pPr>
              <w:pStyle w:val="13"/>
              <w:spacing w:line="355" w:lineRule="exact"/>
              <w:ind w:left="107"/>
              <w:rPr>
                <w:sz w:val="21"/>
              </w:rPr>
            </w:pPr>
            <w:r>
              <w:rPr>
                <w:spacing w:val="-4"/>
                <w:sz w:val="21"/>
              </w:rPr>
              <w:t>和就业支出</w:t>
            </w:r>
          </w:p>
        </w:tc>
        <w:tc>
          <w:tcPr>
            <w:tcW w:w="956" w:type="dxa"/>
          </w:tcPr>
          <w:p>
            <w:pPr>
              <w:pStyle w:val="13"/>
              <w:spacing w:before="152"/>
              <w:ind w:right="94"/>
              <w:jc w:val="right"/>
              <w:rPr>
                <w:sz w:val="21"/>
              </w:rPr>
            </w:pPr>
            <w:r>
              <w:rPr>
                <w:spacing w:val="-4"/>
                <w:sz w:val="21"/>
              </w:rPr>
              <w:t>2.03</w:t>
            </w:r>
          </w:p>
        </w:tc>
        <w:tc>
          <w:tcPr>
            <w:tcW w:w="1134" w:type="dxa"/>
          </w:tcPr>
          <w:p>
            <w:pPr>
              <w:pStyle w:val="13"/>
              <w:spacing w:before="152"/>
              <w:ind w:right="92"/>
              <w:jc w:val="right"/>
              <w:rPr>
                <w:sz w:val="21"/>
              </w:rPr>
            </w:pPr>
            <w:r>
              <w:rPr>
                <w:spacing w:val="-4"/>
                <w:sz w:val="21"/>
              </w:rPr>
              <w:t>2.03</w:t>
            </w:r>
          </w:p>
        </w:tc>
        <w:tc>
          <w:tcPr>
            <w:tcW w:w="1134" w:type="dxa"/>
          </w:tcPr>
          <w:p>
            <w:pPr>
              <w:pStyle w:val="13"/>
              <w:spacing w:before="152"/>
              <w:ind w:right="94"/>
              <w:jc w:val="right"/>
              <w:rPr>
                <w:sz w:val="21"/>
              </w:rPr>
            </w:pPr>
            <w:r>
              <w:rPr>
                <w:spacing w:val="-4"/>
                <w:sz w:val="21"/>
              </w:rPr>
              <w:t>2.03</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
              <w:jc w:val="center"/>
              <w:rPr>
                <w:sz w:val="21"/>
              </w:rPr>
            </w:pPr>
            <w:r>
              <w:rPr>
                <w:w w:val="99"/>
                <w:sz w:val="21"/>
              </w:rPr>
              <w:t>6</w:t>
            </w:r>
          </w:p>
        </w:tc>
        <w:tc>
          <w:tcPr>
            <w:tcW w:w="1244" w:type="dxa"/>
          </w:tcPr>
          <w:p>
            <w:pPr>
              <w:pStyle w:val="13"/>
              <w:spacing w:line="349" w:lineRule="exact"/>
              <w:ind w:left="108"/>
              <w:rPr>
                <w:sz w:val="21"/>
              </w:rPr>
            </w:pPr>
            <w:r>
              <w:rPr>
                <w:spacing w:val="-5"/>
                <w:sz w:val="21"/>
              </w:rPr>
              <w:t>210</w:t>
            </w:r>
          </w:p>
        </w:tc>
        <w:tc>
          <w:tcPr>
            <w:tcW w:w="1485" w:type="dxa"/>
          </w:tcPr>
          <w:p>
            <w:pPr>
              <w:pStyle w:val="13"/>
              <w:spacing w:line="349" w:lineRule="exact"/>
              <w:ind w:left="107"/>
              <w:rPr>
                <w:sz w:val="21"/>
              </w:rPr>
            </w:pPr>
            <w:r>
              <w:rPr>
                <w:spacing w:val="-4"/>
                <w:sz w:val="21"/>
              </w:rPr>
              <w:t>卫生健康支出</w:t>
            </w:r>
          </w:p>
        </w:tc>
        <w:tc>
          <w:tcPr>
            <w:tcW w:w="956" w:type="dxa"/>
          </w:tcPr>
          <w:p>
            <w:pPr>
              <w:pStyle w:val="13"/>
              <w:spacing w:line="349" w:lineRule="exact"/>
              <w:ind w:right="94"/>
              <w:jc w:val="right"/>
              <w:rPr>
                <w:sz w:val="21"/>
              </w:rPr>
            </w:pPr>
            <w:r>
              <w:rPr>
                <w:spacing w:val="-2"/>
                <w:sz w:val="21"/>
              </w:rPr>
              <w:t>26.34</w:t>
            </w:r>
          </w:p>
        </w:tc>
        <w:tc>
          <w:tcPr>
            <w:tcW w:w="1134" w:type="dxa"/>
          </w:tcPr>
          <w:p>
            <w:pPr>
              <w:pStyle w:val="13"/>
              <w:spacing w:line="349" w:lineRule="exact"/>
              <w:ind w:right="95"/>
              <w:jc w:val="right"/>
              <w:rPr>
                <w:sz w:val="21"/>
              </w:rPr>
            </w:pPr>
            <w:r>
              <w:rPr>
                <w:spacing w:val="-2"/>
                <w:sz w:val="21"/>
              </w:rPr>
              <w:t>26.34</w:t>
            </w:r>
          </w:p>
        </w:tc>
        <w:tc>
          <w:tcPr>
            <w:tcW w:w="1134" w:type="dxa"/>
          </w:tcPr>
          <w:p>
            <w:pPr>
              <w:pStyle w:val="13"/>
              <w:spacing w:line="349" w:lineRule="exact"/>
              <w:ind w:right="94"/>
              <w:jc w:val="right"/>
              <w:rPr>
                <w:sz w:val="21"/>
              </w:rPr>
            </w:pPr>
            <w:r>
              <w:rPr>
                <w:spacing w:val="-2"/>
                <w:sz w:val="21"/>
              </w:rPr>
              <w:t>26.34</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1"/>
              <w:ind w:left="11"/>
              <w:jc w:val="center"/>
              <w:rPr>
                <w:sz w:val="21"/>
              </w:rPr>
            </w:pPr>
            <w:r>
              <w:rPr>
                <w:w w:val="99"/>
                <w:sz w:val="21"/>
              </w:rPr>
              <w:t>7</w:t>
            </w:r>
          </w:p>
        </w:tc>
        <w:tc>
          <w:tcPr>
            <w:tcW w:w="1244" w:type="dxa"/>
          </w:tcPr>
          <w:p>
            <w:pPr>
              <w:pStyle w:val="13"/>
              <w:spacing w:before="151"/>
              <w:ind w:left="108"/>
              <w:rPr>
                <w:sz w:val="21"/>
              </w:rPr>
            </w:pPr>
            <w:r>
              <w:rPr>
                <w:spacing w:val="-2"/>
                <w:sz w:val="21"/>
              </w:rPr>
              <w:t>21011</w:t>
            </w:r>
          </w:p>
        </w:tc>
        <w:tc>
          <w:tcPr>
            <w:tcW w:w="1485" w:type="dxa"/>
          </w:tcPr>
          <w:p>
            <w:pPr>
              <w:pStyle w:val="13"/>
              <w:spacing w:line="347" w:lineRule="exact"/>
              <w:ind w:left="107"/>
              <w:rPr>
                <w:sz w:val="21"/>
              </w:rPr>
            </w:pPr>
            <w:r>
              <w:rPr>
                <w:spacing w:val="-4"/>
                <w:sz w:val="21"/>
              </w:rPr>
              <w:t>行政事业单位</w:t>
            </w:r>
          </w:p>
          <w:p>
            <w:pPr>
              <w:pStyle w:val="13"/>
              <w:spacing w:line="353" w:lineRule="exact"/>
              <w:ind w:left="107"/>
              <w:rPr>
                <w:sz w:val="21"/>
              </w:rPr>
            </w:pPr>
            <w:r>
              <w:rPr>
                <w:spacing w:val="-8"/>
                <w:sz w:val="21"/>
              </w:rPr>
              <w:t>医疗</w:t>
            </w:r>
          </w:p>
        </w:tc>
        <w:tc>
          <w:tcPr>
            <w:tcW w:w="956" w:type="dxa"/>
          </w:tcPr>
          <w:p>
            <w:pPr>
              <w:pStyle w:val="13"/>
              <w:spacing w:before="151"/>
              <w:ind w:right="94"/>
              <w:jc w:val="right"/>
              <w:rPr>
                <w:sz w:val="21"/>
              </w:rPr>
            </w:pPr>
            <w:r>
              <w:rPr>
                <w:spacing w:val="-2"/>
                <w:sz w:val="21"/>
              </w:rPr>
              <w:t>26.34</w:t>
            </w:r>
          </w:p>
        </w:tc>
        <w:tc>
          <w:tcPr>
            <w:tcW w:w="1134" w:type="dxa"/>
          </w:tcPr>
          <w:p>
            <w:pPr>
              <w:pStyle w:val="13"/>
              <w:spacing w:before="151"/>
              <w:ind w:right="95"/>
              <w:jc w:val="right"/>
              <w:rPr>
                <w:sz w:val="21"/>
              </w:rPr>
            </w:pPr>
            <w:r>
              <w:rPr>
                <w:spacing w:val="-2"/>
                <w:sz w:val="21"/>
              </w:rPr>
              <w:t>26.34</w:t>
            </w:r>
          </w:p>
        </w:tc>
        <w:tc>
          <w:tcPr>
            <w:tcW w:w="1134" w:type="dxa"/>
          </w:tcPr>
          <w:p>
            <w:pPr>
              <w:pStyle w:val="13"/>
              <w:spacing w:before="151"/>
              <w:ind w:right="94"/>
              <w:jc w:val="right"/>
              <w:rPr>
                <w:sz w:val="21"/>
              </w:rPr>
            </w:pPr>
            <w:r>
              <w:rPr>
                <w:spacing w:val="-2"/>
                <w:sz w:val="21"/>
              </w:rPr>
              <w:t>26.34</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
              <w:jc w:val="center"/>
              <w:rPr>
                <w:sz w:val="21"/>
              </w:rPr>
            </w:pPr>
            <w:r>
              <w:rPr>
                <w:w w:val="99"/>
                <w:sz w:val="21"/>
              </w:rPr>
              <w:t>8</w:t>
            </w:r>
          </w:p>
        </w:tc>
        <w:tc>
          <w:tcPr>
            <w:tcW w:w="1244" w:type="dxa"/>
          </w:tcPr>
          <w:p>
            <w:pPr>
              <w:pStyle w:val="13"/>
              <w:spacing w:line="349" w:lineRule="exact"/>
              <w:ind w:left="108"/>
              <w:rPr>
                <w:sz w:val="21"/>
              </w:rPr>
            </w:pPr>
            <w:r>
              <w:rPr>
                <w:spacing w:val="-2"/>
                <w:sz w:val="21"/>
              </w:rPr>
              <w:t>2101102</w:t>
            </w:r>
          </w:p>
        </w:tc>
        <w:tc>
          <w:tcPr>
            <w:tcW w:w="1485" w:type="dxa"/>
          </w:tcPr>
          <w:p>
            <w:pPr>
              <w:pStyle w:val="13"/>
              <w:spacing w:line="349" w:lineRule="exact"/>
              <w:ind w:left="107"/>
              <w:rPr>
                <w:sz w:val="21"/>
              </w:rPr>
            </w:pPr>
            <w:r>
              <w:rPr>
                <w:spacing w:val="-4"/>
                <w:sz w:val="21"/>
              </w:rPr>
              <w:t>事业单位医疗</w:t>
            </w:r>
          </w:p>
        </w:tc>
        <w:tc>
          <w:tcPr>
            <w:tcW w:w="956" w:type="dxa"/>
          </w:tcPr>
          <w:p>
            <w:pPr>
              <w:pStyle w:val="13"/>
              <w:spacing w:line="349" w:lineRule="exact"/>
              <w:ind w:right="94"/>
              <w:jc w:val="right"/>
              <w:rPr>
                <w:sz w:val="21"/>
              </w:rPr>
            </w:pPr>
            <w:r>
              <w:rPr>
                <w:spacing w:val="-2"/>
                <w:sz w:val="21"/>
              </w:rPr>
              <w:t>14.53</w:t>
            </w:r>
          </w:p>
        </w:tc>
        <w:tc>
          <w:tcPr>
            <w:tcW w:w="1134" w:type="dxa"/>
          </w:tcPr>
          <w:p>
            <w:pPr>
              <w:pStyle w:val="13"/>
              <w:spacing w:line="349" w:lineRule="exact"/>
              <w:ind w:right="95"/>
              <w:jc w:val="right"/>
              <w:rPr>
                <w:sz w:val="21"/>
              </w:rPr>
            </w:pPr>
            <w:r>
              <w:rPr>
                <w:spacing w:val="-2"/>
                <w:sz w:val="21"/>
              </w:rPr>
              <w:t>14.53</w:t>
            </w:r>
          </w:p>
        </w:tc>
        <w:tc>
          <w:tcPr>
            <w:tcW w:w="1134" w:type="dxa"/>
          </w:tcPr>
          <w:p>
            <w:pPr>
              <w:pStyle w:val="13"/>
              <w:spacing w:line="349" w:lineRule="exact"/>
              <w:ind w:right="94"/>
              <w:jc w:val="right"/>
              <w:rPr>
                <w:sz w:val="21"/>
              </w:rPr>
            </w:pPr>
            <w:r>
              <w:rPr>
                <w:spacing w:val="-2"/>
                <w:sz w:val="21"/>
              </w:rPr>
              <w:t>14.53</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3"/>
              <w:ind w:left="11"/>
              <w:jc w:val="center"/>
              <w:rPr>
                <w:sz w:val="21"/>
              </w:rPr>
            </w:pPr>
            <w:r>
              <w:rPr>
                <w:w w:val="99"/>
                <w:sz w:val="21"/>
              </w:rPr>
              <w:t>9</w:t>
            </w:r>
          </w:p>
        </w:tc>
        <w:tc>
          <w:tcPr>
            <w:tcW w:w="1244" w:type="dxa"/>
          </w:tcPr>
          <w:p>
            <w:pPr>
              <w:pStyle w:val="13"/>
              <w:spacing w:before="153"/>
              <w:ind w:left="108"/>
              <w:rPr>
                <w:sz w:val="21"/>
              </w:rPr>
            </w:pPr>
            <w:r>
              <w:rPr>
                <w:spacing w:val="-2"/>
                <w:sz w:val="21"/>
              </w:rPr>
              <w:t>2101103</w:t>
            </w:r>
          </w:p>
        </w:tc>
        <w:tc>
          <w:tcPr>
            <w:tcW w:w="1485" w:type="dxa"/>
          </w:tcPr>
          <w:p>
            <w:pPr>
              <w:pStyle w:val="13"/>
              <w:spacing w:line="347" w:lineRule="exact"/>
              <w:ind w:left="107"/>
              <w:rPr>
                <w:sz w:val="21"/>
              </w:rPr>
            </w:pPr>
            <w:r>
              <w:rPr>
                <w:spacing w:val="-4"/>
                <w:sz w:val="21"/>
              </w:rPr>
              <w:t>公务员医疗补</w:t>
            </w:r>
          </w:p>
          <w:p>
            <w:pPr>
              <w:pStyle w:val="13"/>
              <w:spacing w:line="354" w:lineRule="exact"/>
              <w:ind w:left="107"/>
              <w:rPr>
                <w:sz w:val="21"/>
              </w:rPr>
            </w:pPr>
            <w:r>
              <w:rPr>
                <w:w w:val="99"/>
                <w:sz w:val="21"/>
              </w:rPr>
              <w:t>助</w:t>
            </w:r>
          </w:p>
        </w:tc>
        <w:tc>
          <w:tcPr>
            <w:tcW w:w="956" w:type="dxa"/>
          </w:tcPr>
          <w:p>
            <w:pPr>
              <w:pStyle w:val="13"/>
              <w:spacing w:before="153"/>
              <w:ind w:right="94"/>
              <w:jc w:val="right"/>
              <w:rPr>
                <w:sz w:val="21"/>
              </w:rPr>
            </w:pPr>
            <w:r>
              <w:rPr>
                <w:spacing w:val="-2"/>
                <w:sz w:val="21"/>
              </w:rPr>
              <w:t>11.81</w:t>
            </w:r>
          </w:p>
        </w:tc>
        <w:tc>
          <w:tcPr>
            <w:tcW w:w="1134" w:type="dxa"/>
          </w:tcPr>
          <w:p>
            <w:pPr>
              <w:pStyle w:val="13"/>
              <w:spacing w:before="153"/>
              <w:ind w:right="95"/>
              <w:jc w:val="right"/>
              <w:rPr>
                <w:sz w:val="21"/>
              </w:rPr>
            </w:pPr>
            <w:r>
              <w:rPr>
                <w:spacing w:val="-2"/>
                <w:sz w:val="21"/>
              </w:rPr>
              <w:t>11.81</w:t>
            </w:r>
          </w:p>
        </w:tc>
        <w:tc>
          <w:tcPr>
            <w:tcW w:w="1134" w:type="dxa"/>
          </w:tcPr>
          <w:p>
            <w:pPr>
              <w:pStyle w:val="13"/>
              <w:spacing w:before="153"/>
              <w:ind w:right="94"/>
              <w:jc w:val="right"/>
              <w:rPr>
                <w:sz w:val="21"/>
              </w:rPr>
            </w:pPr>
            <w:r>
              <w:rPr>
                <w:spacing w:val="-2"/>
                <w:sz w:val="21"/>
              </w:rPr>
              <w:t>11.81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sz w:val="21"/>
              </w:rPr>
            </w:pPr>
            <w:r>
              <w:rPr>
                <w:spacing w:val="-5"/>
                <w:sz w:val="21"/>
              </w:rPr>
              <w:t>10</w:t>
            </w:r>
          </w:p>
        </w:tc>
        <w:tc>
          <w:tcPr>
            <w:tcW w:w="1244" w:type="dxa"/>
          </w:tcPr>
          <w:p>
            <w:pPr>
              <w:pStyle w:val="13"/>
              <w:spacing w:line="349" w:lineRule="exact"/>
              <w:ind w:left="108"/>
              <w:rPr>
                <w:sz w:val="21"/>
              </w:rPr>
            </w:pPr>
            <w:r>
              <w:rPr>
                <w:spacing w:val="-5"/>
                <w:sz w:val="21"/>
              </w:rPr>
              <w:t>212</w:t>
            </w:r>
          </w:p>
        </w:tc>
        <w:tc>
          <w:tcPr>
            <w:tcW w:w="1485" w:type="dxa"/>
          </w:tcPr>
          <w:p>
            <w:pPr>
              <w:pStyle w:val="13"/>
              <w:spacing w:line="349" w:lineRule="exact"/>
              <w:ind w:left="107"/>
              <w:rPr>
                <w:sz w:val="21"/>
              </w:rPr>
            </w:pPr>
            <w:r>
              <w:rPr>
                <w:spacing w:val="-4"/>
                <w:sz w:val="21"/>
              </w:rPr>
              <w:t>城乡社区支出</w:t>
            </w:r>
          </w:p>
        </w:tc>
        <w:tc>
          <w:tcPr>
            <w:tcW w:w="956" w:type="dxa"/>
          </w:tcPr>
          <w:p>
            <w:pPr>
              <w:pStyle w:val="13"/>
              <w:spacing w:line="349" w:lineRule="exact"/>
              <w:ind w:right="91"/>
              <w:jc w:val="right"/>
              <w:rPr>
                <w:sz w:val="21"/>
              </w:rPr>
            </w:pPr>
            <w:r>
              <w:rPr>
                <w:spacing w:val="-2"/>
                <w:sz w:val="21"/>
              </w:rPr>
              <w:t>466.71</w:t>
            </w:r>
          </w:p>
        </w:tc>
        <w:tc>
          <w:tcPr>
            <w:tcW w:w="1134" w:type="dxa"/>
          </w:tcPr>
          <w:p>
            <w:pPr>
              <w:pStyle w:val="13"/>
              <w:spacing w:line="349" w:lineRule="exact"/>
              <w:ind w:right="92"/>
              <w:jc w:val="right"/>
              <w:rPr>
                <w:sz w:val="21"/>
              </w:rPr>
            </w:pPr>
            <w:r>
              <w:rPr>
                <w:spacing w:val="-2"/>
                <w:sz w:val="21"/>
              </w:rPr>
              <w:t>466.71</w:t>
            </w:r>
          </w:p>
        </w:tc>
        <w:tc>
          <w:tcPr>
            <w:tcW w:w="1134" w:type="dxa"/>
          </w:tcPr>
          <w:p>
            <w:pPr>
              <w:pStyle w:val="13"/>
              <w:spacing w:line="349" w:lineRule="exact"/>
              <w:ind w:right="91"/>
              <w:jc w:val="right"/>
              <w:rPr>
                <w:sz w:val="21"/>
              </w:rPr>
            </w:pPr>
            <w:r>
              <w:rPr>
                <w:spacing w:val="-2"/>
                <w:sz w:val="21"/>
              </w:rPr>
              <w:t>466.71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1"/>
              <w:ind w:left="117" w:right="104"/>
              <w:jc w:val="center"/>
              <w:rPr>
                <w:sz w:val="21"/>
              </w:rPr>
            </w:pPr>
            <w:r>
              <w:rPr>
                <w:spacing w:val="-5"/>
                <w:sz w:val="21"/>
              </w:rPr>
              <w:t>11</w:t>
            </w:r>
          </w:p>
        </w:tc>
        <w:tc>
          <w:tcPr>
            <w:tcW w:w="1244" w:type="dxa"/>
          </w:tcPr>
          <w:p>
            <w:pPr>
              <w:pStyle w:val="13"/>
              <w:spacing w:before="151"/>
              <w:ind w:left="108"/>
              <w:rPr>
                <w:sz w:val="21"/>
              </w:rPr>
            </w:pPr>
            <w:r>
              <w:rPr>
                <w:spacing w:val="-2"/>
                <w:sz w:val="21"/>
              </w:rPr>
              <w:t>21201</w:t>
            </w:r>
          </w:p>
        </w:tc>
        <w:tc>
          <w:tcPr>
            <w:tcW w:w="1485" w:type="dxa"/>
          </w:tcPr>
          <w:p>
            <w:pPr>
              <w:pStyle w:val="13"/>
              <w:spacing w:line="345" w:lineRule="exact"/>
              <w:ind w:left="107"/>
              <w:rPr>
                <w:sz w:val="21"/>
              </w:rPr>
            </w:pPr>
            <w:r>
              <w:rPr>
                <w:spacing w:val="-4"/>
                <w:sz w:val="21"/>
              </w:rPr>
              <w:t>城乡社区管理</w:t>
            </w:r>
          </w:p>
          <w:p>
            <w:pPr>
              <w:pStyle w:val="13"/>
              <w:spacing w:line="355" w:lineRule="exact"/>
              <w:ind w:left="107"/>
              <w:rPr>
                <w:sz w:val="21"/>
              </w:rPr>
            </w:pPr>
            <w:r>
              <w:rPr>
                <w:spacing w:val="-8"/>
                <w:sz w:val="21"/>
              </w:rPr>
              <w:t>事务</w:t>
            </w:r>
          </w:p>
        </w:tc>
        <w:tc>
          <w:tcPr>
            <w:tcW w:w="956" w:type="dxa"/>
          </w:tcPr>
          <w:p>
            <w:pPr>
              <w:pStyle w:val="13"/>
              <w:spacing w:before="151"/>
              <w:ind w:right="91"/>
              <w:jc w:val="right"/>
              <w:rPr>
                <w:sz w:val="21"/>
              </w:rPr>
            </w:pPr>
            <w:r>
              <w:rPr>
                <w:spacing w:val="-2"/>
                <w:sz w:val="21"/>
              </w:rPr>
              <w:t>466.71</w:t>
            </w:r>
          </w:p>
        </w:tc>
        <w:tc>
          <w:tcPr>
            <w:tcW w:w="1134" w:type="dxa"/>
          </w:tcPr>
          <w:p>
            <w:pPr>
              <w:pStyle w:val="13"/>
              <w:spacing w:before="151"/>
              <w:ind w:right="92"/>
              <w:jc w:val="right"/>
              <w:rPr>
                <w:sz w:val="21"/>
              </w:rPr>
            </w:pPr>
            <w:r>
              <w:rPr>
                <w:spacing w:val="-2"/>
                <w:sz w:val="21"/>
              </w:rPr>
              <w:t>466.71</w:t>
            </w:r>
          </w:p>
        </w:tc>
        <w:tc>
          <w:tcPr>
            <w:tcW w:w="1134" w:type="dxa"/>
          </w:tcPr>
          <w:p>
            <w:pPr>
              <w:pStyle w:val="13"/>
              <w:spacing w:before="151"/>
              <w:ind w:right="91"/>
              <w:jc w:val="right"/>
              <w:rPr>
                <w:sz w:val="21"/>
              </w:rPr>
            </w:pPr>
            <w:r>
              <w:rPr>
                <w:spacing w:val="-2"/>
                <w:sz w:val="21"/>
              </w:rPr>
              <w:t>466.71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sz w:val="21"/>
              </w:rPr>
            </w:pPr>
            <w:r>
              <w:rPr>
                <w:spacing w:val="-5"/>
                <w:sz w:val="21"/>
              </w:rPr>
              <w:t>12</w:t>
            </w:r>
          </w:p>
        </w:tc>
        <w:tc>
          <w:tcPr>
            <w:tcW w:w="1244" w:type="dxa"/>
          </w:tcPr>
          <w:p>
            <w:pPr>
              <w:pStyle w:val="13"/>
              <w:spacing w:line="349" w:lineRule="exact"/>
              <w:ind w:left="108"/>
              <w:rPr>
                <w:sz w:val="21"/>
              </w:rPr>
            </w:pPr>
            <w:r>
              <w:rPr>
                <w:spacing w:val="-2"/>
                <w:sz w:val="21"/>
              </w:rPr>
              <w:t>2120101</w:t>
            </w:r>
          </w:p>
        </w:tc>
        <w:tc>
          <w:tcPr>
            <w:tcW w:w="1485" w:type="dxa"/>
          </w:tcPr>
          <w:p>
            <w:pPr>
              <w:pStyle w:val="13"/>
              <w:spacing w:line="349" w:lineRule="exact"/>
              <w:ind w:left="107"/>
              <w:rPr>
                <w:sz w:val="21"/>
              </w:rPr>
            </w:pPr>
            <w:r>
              <w:rPr>
                <w:spacing w:val="-7"/>
                <w:sz w:val="21"/>
              </w:rPr>
              <w:t>行政运行</w:t>
            </w:r>
          </w:p>
        </w:tc>
        <w:tc>
          <w:tcPr>
            <w:tcW w:w="956" w:type="dxa"/>
          </w:tcPr>
          <w:p>
            <w:pPr>
              <w:pStyle w:val="13"/>
              <w:spacing w:line="349" w:lineRule="exact"/>
              <w:ind w:right="94"/>
              <w:jc w:val="right"/>
              <w:rPr>
                <w:sz w:val="21"/>
              </w:rPr>
            </w:pPr>
            <w:r>
              <w:rPr>
                <w:spacing w:val="-2"/>
                <w:sz w:val="21"/>
              </w:rPr>
              <w:t>10.91</w:t>
            </w:r>
          </w:p>
        </w:tc>
        <w:tc>
          <w:tcPr>
            <w:tcW w:w="1134" w:type="dxa"/>
          </w:tcPr>
          <w:p>
            <w:pPr>
              <w:pStyle w:val="13"/>
              <w:spacing w:line="349" w:lineRule="exact"/>
              <w:ind w:right="95"/>
              <w:jc w:val="right"/>
              <w:rPr>
                <w:sz w:val="21"/>
              </w:rPr>
            </w:pPr>
            <w:r>
              <w:rPr>
                <w:spacing w:val="-2"/>
                <w:sz w:val="21"/>
              </w:rPr>
              <w:t>10.91</w:t>
            </w:r>
          </w:p>
        </w:tc>
        <w:tc>
          <w:tcPr>
            <w:tcW w:w="1134" w:type="dxa"/>
          </w:tcPr>
          <w:p>
            <w:pPr>
              <w:pStyle w:val="13"/>
              <w:spacing w:line="349" w:lineRule="exact"/>
              <w:ind w:right="94"/>
              <w:jc w:val="right"/>
              <w:rPr>
                <w:sz w:val="21"/>
              </w:rPr>
            </w:pPr>
            <w:r>
              <w:rPr>
                <w:spacing w:val="-2"/>
                <w:sz w:val="21"/>
              </w:rPr>
              <w:t>10.91</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680" w:type="dxa"/>
          </w:tcPr>
          <w:p>
            <w:pPr>
              <w:pStyle w:val="13"/>
              <w:spacing w:before="153"/>
              <w:ind w:left="117" w:right="104"/>
              <w:jc w:val="center"/>
              <w:rPr>
                <w:sz w:val="21"/>
              </w:rPr>
            </w:pPr>
            <w:r>
              <w:rPr>
                <w:spacing w:val="-5"/>
                <w:sz w:val="21"/>
              </w:rPr>
              <w:t>13</w:t>
            </w:r>
          </w:p>
        </w:tc>
        <w:tc>
          <w:tcPr>
            <w:tcW w:w="1244" w:type="dxa"/>
          </w:tcPr>
          <w:p>
            <w:pPr>
              <w:pStyle w:val="13"/>
              <w:spacing w:before="153"/>
              <w:ind w:left="108"/>
              <w:rPr>
                <w:sz w:val="21"/>
              </w:rPr>
            </w:pPr>
            <w:r>
              <w:rPr>
                <w:spacing w:val="-2"/>
                <w:sz w:val="21"/>
              </w:rPr>
              <w:t>2120102</w:t>
            </w:r>
          </w:p>
        </w:tc>
        <w:tc>
          <w:tcPr>
            <w:tcW w:w="1485" w:type="dxa"/>
          </w:tcPr>
          <w:p>
            <w:pPr>
              <w:pStyle w:val="13"/>
              <w:spacing w:line="347" w:lineRule="exact"/>
              <w:ind w:left="107"/>
              <w:rPr>
                <w:sz w:val="21"/>
              </w:rPr>
            </w:pPr>
            <w:r>
              <w:rPr>
                <w:spacing w:val="-4"/>
                <w:sz w:val="21"/>
              </w:rPr>
              <w:t>一般行政管理</w:t>
            </w:r>
          </w:p>
          <w:p>
            <w:pPr>
              <w:pStyle w:val="13"/>
              <w:spacing w:line="354" w:lineRule="exact"/>
              <w:ind w:left="107"/>
              <w:rPr>
                <w:sz w:val="21"/>
              </w:rPr>
            </w:pPr>
            <w:r>
              <w:rPr>
                <w:spacing w:val="-8"/>
                <w:sz w:val="21"/>
              </w:rPr>
              <w:t>事务</w:t>
            </w:r>
          </w:p>
        </w:tc>
        <w:tc>
          <w:tcPr>
            <w:tcW w:w="956" w:type="dxa"/>
          </w:tcPr>
          <w:p>
            <w:pPr>
              <w:pStyle w:val="13"/>
              <w:spacing w:before="153"/>
              <w:ind w:right="94"/>
              <w:jc w:val="right"/>
              <w:rPr>
                <w:sz w:val="21"/>
              </w:rPr>
            </w:pPr>
            <w:r>
              <w:rPr>
                <w:spacing w:val="-2"/>
                <w:sz w:val="21"/>
              </w:rPr>
              <w:t>30.44</w:t>
            </w:r>
          </w:p>
        </w:tc>
        <w:tc>
          <w:tcPr>
            <w:tcW w:w="1134" w:type="dxa"/>
          </w:tcPr>
          <w:p>
            <w:pPr>
              <w:pStyle w:val="13"/>
              <w:spacing w:before="153"/>
              <w:ind w:right="95"/>
              <w:jc w:val="right"/>
              <w:rPr>
                <w:sz w:val="21"/>
              </w:rPr>
            </w:pPr>
            <w:r>
              <w:rPr>
                <w:spacing w:val="-2"/>
                <w:sz w:val="21"/>
              </w:rPr>
              <w:t>30.44</w:t>
            </w:r>
          </w:p>
        </w:tc>
        <w:tc>
          <w:tcPr>
            <w:tcW w:w="1134" w:type="dxa"/>
          </w:tcPr>
          <w:p>
            <w:pPr>
              <w:pStyle w:val="13"/>
              <w:spacing w:before="153"/>
              <w:ind w:right="94"/>
              <w:jc w:val="right"/>
              <w:rPr>
                <w:sz w:val="21"/>
              </w:rPr>
            </w:pPr>
            <w:r>
              <w:rPr>
                <w:spacing w:val="-2"/>
                <w:sz w:val="21"/>
              </w:rPr>
              <w:t>30.44</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1"/>
              <w:ind w:left="117" w:right="104"/>
              <w:jc w:val="center"/>
              <w:rPr>
                <w:sz w:val="21"/>
              </w:rPr>
            </w:pPr>
            <w:r>
              <w:rPr>
                <w:spacing w:val="-5"/>
                <w:sz w:val="21"/>
              </w:rPr>
              <w:t>14</w:t>
            </w:r>
          </w:p>
        </w:tc>
        <w:tc>
          <w:tcPr>
            <w:tcW w:w="1244" w:type="dxa"/>
          </w:tcPr>
          <w:p>
            <w:pPr>
              <w:pStyle w:val="13"/>
              <w:spacing w:before="151"/>
              <w:ind w:left="108"/>
              <w:rPr>
                <w:sz w:val="21"/>
              </w:rPr>
            </w:pPr>
            <w:r>
              <w:rPr>
                <w:spacing w:val="-2"/>
                <w:sz w:val="21"/>
              </w:rPr>
              <w:t>2120199</w:t>
            </w:r>
          </w:p>
        </w:tc>
        <w:tc>
          <w:tcPr>
            <w:tcW w:w="1485" w:type="dxa"/>
          </w:tcPr>
          <w:p>
            <w:pPr>
              <w:pStyle w:val="13"/>
              <w:spacing w:line="345" w:lineRule="exact"/>
              <w:ind w:left="107"/>
              <w:rPr>
                <w:sz w:val="21"/>
              </w:rPr>
            </w:pPr>
            <w:r>
              <w:rPr>
                <w:spacing w:val="-4"/>
                <w:sz w:val="21"/>
              </w:rPr>
              <w:t>其他城乡社区</w:t>
            </w:r>
          </w:p>
          <w:p>
            <w:pPr>
              <w:pStyle w:val="13"/>
              <w:spacing w:line="355" w:lineRule="exact"/>
              <w:ind w:left="107"/>
              <w:rPr>
                <w:sz w:val="21"/>
              </w:rPr>
            </w:pPr>
            <w:r>
              <w:rPr>
                <w:spacing w:val="-4"/>
                <w:sz w:val="21"/>
              </w:rPr>
              <w:t>管理事务支出</w:t>
            </w:r>
          </w:p>
        </w:tc>
        <w:tc>
          <w:tcPr>
            <w:tcW w:w="956" w:type="dxa"/>
          </w:tcPr>
          <w:p>
            <w:pPr>
              <w:pStyle w:val="13"/>
              <w:spacing w:before="151"/>
              <w:ind w:right="91"/>
              <w:jc w:val="right"/>
              <w:rPr>
                <w:sz w:val="21"/>
              </w:rPr>
            </w:pPr>
            <w:r>
              <w:rPr>
                <w:spacing w:val="-2"/>
                <w:sz w:val="21"/>
              </w:rPr>
              <w:t>425.36</w:t>
            </w:r>
          </w:p>
        </w:tc>
        <w:tc>
          <w:tcPr>
            <w:tcW w:w="1134" w:type="dxa"/>
          </w:tcPr>
          <w:p>
            <w:pPr>
              <w:pStyle w:val="13"/>
              <w:spacing w:before="151"/>
              <w:ind w:right="92"/>
              <w:jc w:val="right"/>
              <w:rPr>
                <w:sz w:val="21"/>
              </w:rPr>
            </w:pPr>
            <w:r>
              <w:rPr>
                <w:spacing w:val="-2"/>
                <w:sz w:val="21"/>
              </w:rPr>
              <w:t>425.36</w:t>
            </w:r>
          </w:p>
        </w:tc>
        <w:tc>
          <w:tcPr>
            <w:tcW w:w="1134" w:type="dxa"/>
          </w:tcPr>
          <w:p>
            <w:pPr>
              <w:pStyle w:val="13"/>
              <w:spacing w:before="151"/>
              <w:ind w:right="91"/>
              <w:jc w:val="right"/>
              <w:rPr>
                <w:sz w:val="21"/>
              </w:rPr>
            </w:pPr>
            <w:r>
              <w:rPr>
                <w:spacing w:val="-2"/>
                <w:sz w:val="21"/>
              </w:rPr>
              <w:t>425.36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sz w:val="21"/>
              </w:rPr>
            </w:pPr>
            <w:r>
              <w:rPr>
                <w:spacing w:val="-5"/>
                <w:sz w:val="21"/>
              </w:rPr>
              <w:t>15</w:t>
            </w:r>
          </w:p>
        </w:tc>
        <w:tc>
          <w:tcPr>
            <w:tcW w:w="1244" w:type="dxa"/>
          </w:tcPr>
          <w:p>
            <w:pPr>
              <w:pStyle w:val="13"/>
              <w:spacing w:line="349" w:lineRule="exact"/>
              <w:ind w:left="108"/>
              <w:rPr>
                <w:sz w:val="21"/>
              </w:rPr>
            </w:pPr>
            <w:r>
              <w:rPr>
                <w:spacing w:val="-5"/>
                <w:sz w:val="21"/>
              </w:rPr>
              <w:t>221</w:t>
            </w:r>
          </w:p>
        </w:tc>
        <w:tc>
          <w:tcPr>
            <w:tcW w:w="1485" w:type="dxa"/>
          </w:tcPr>
          <w:p>
            <w:pPr>
              <w:pStyle w:val="13"/>
              <w:spacing w:line="349" w:lineRule="exact"/>
              <w:ind w:left="107"/>
              <w:rPr>
                <w:sz w:val="21"/>
              </w:rPr>
            </w:pPr>
            <w:r>
              <w:rPr>
                <w:spacing w:val="-4"/>
                <w:sz w:val="21"/>
              </w:rPr>
              <w:t>住房保障支出</w:t>
            </w:r>
          </w:p>
        </w:tc>
        <w:tc>
          <w:tcPr>
            <w:tcW w:w="956" w:type="dxa"/>
          </w:tcPr>
          <w:p>
            <w:pPr>
              <w:pStyle w:val="13"/>
              <w:spacing w:line="349" w:lineRule="exact"/>
              <w:ind w:right="94"/>
              <w:jc w:val="right"/>
              <w:rPr>
                <w:sz w:val="21"/>
              </w:rPr>
            </w:pPr>
            <w:r>
              <w:rPr>
                <w:spacing w:val="-2"/>
                <w:sz w:val="21"/>
              </w:rPr>
              <w:t>27.06</w:t>
            </w:r>
          </w:p>
        </w:tc>
        <w:tc>
          <w:tcPr>
            <w:tcW w:w="1134" w:type="dxa"/>
          </w:tcPr>
          <w:p>
            <w:pPr>
              <w:pStyle w:val="13"/>
              <w:spacing w:line="349" w:lineRule="exact"/>
              <w:ind w:right="95"/>
              <w:jc w:val="right"/>
              <w:rPr>
                <w:sz w:val="21"/>
              </w:rPr>
            </w:pPr>
            <w:r>
              <w:rPr>
                <w:spacing w:val="-2"/>
                <w:sz w:val="21"/>
              </w:rPr>
              <w:t>27.06</w:t>
            </w:r>
          </w:p>
        </w:tc>
        <w:tc>
          <w:tcPr>
            <w:tcW w:w="1134" w:type="dxa"/>
          </w:tcPr>
          <w:p>
            <w:pPr>
              <w:pStyle w:val="13"/>
              <w:spacing w:line="349" w:lineRule="exact"/>
              <w:ind w:right="94"/>
              <w:jc w:val="right"/>
              <w:rPr>
                <w:sz w:val="21"/>
              </w:rPr>
            </w:pPr>
            <w:r>
              <w:rPr>
                <w:spacing w:val="-2"/>
                <w:sz w:val="21"/>
              </w:rPr>
              <w:t>27.06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680" w:type="dxa"/>
          </w:tcPr>
          <w:p>
            <w:pPr>
              <w:pStyle w:val="13"/>
              <w:spacing w:line="347" w:lineRule="exact"/>
              <w:ind w:left="117" w:right="104"/>
              <w:jc w:val="center"/>
              <w:rPr>
                <w:sz w:val="21"/>
              </w:rPr>
            </w:pPr>
            <w:r>
              <w:rPr>
                <w:spacing w:val="-5"/>
                <w:sz w:val="21"/>
              </w:rPr>
              <w:t>16</w:t>
            </w:r>
          </w:p>
        </w:tc>
        <w:tc>
          <w:tcPr>
            <w:tcW w:w="1244" w:type="dxa"/>
          </w:tcPr>
          <w:p>
            <w:pPr>
              <w:pStyle w:val="13"/>
              <w:spacing w:line="347" w:lineRule="exact"/>
              <w:ind w:left="108"/>
              <w:rPr>
                <w:sz w:val="21"/>
              </w:rPr>
            </w:pPr>
            <w:r>
              <w:rPr>
                <w:spacing w:val="-2"/>
                <w:sz w:val="21"/>
              </w:rPr>
              <w:t>22102</w:t>
            </w:r>
          </w:p>
        </w:tc>
        <w:tc>
          <w:tcPr>
            <w:tcW w:w="1485" w:type="dxa"/>
          </w:tcPr>
          <w:p>
            <w:pPr>
              <w:pStyle w:val="13"/>
              <w:spacing w:line="347" w:lineRule="exact"/>
              <w:ind w:left="107"/>
              <w:rPr>
                <w:sz w:val="21"/>
              </w:rPr>
            </w:pPr>
            <w:r>
              <w:rPr>
                <w:spacing w:val="-4"/>
                <w:sz w:val="21"/>
              </w:rPr>
              <w:t>住房改革支出</w:t>
            </w:r>
          </w:p>
        </w:tc>
        <w:tc>
          <w:tcPr>
            <w:tcW w:w="956" w:type="dxa"/>
          </w:tcPr>
          <w:p>
            <w:pPr>
              <w:pStyle w:val="13"/>
              <w:spacing w:line="347" w:lineRule="exact"/>
              <w:ind w:right="94"/>
              <w:jc w:val="right"/>
              <w:rPr>
                <w:sz w:val="21"/>
              </w:rPr>
            </w:pPr>
            <w:r>
              <w:rPr>
                <w:spacing w:val="-2"/>
                <w:sz w:val="21"/>
              </w:rPr>
              <w:t>27.06</w:t>
            </w:r>
          </w:p>
        </w:tc>
        <w:tc>
          <w:tcPr>
            <w:tcW w:w="1134" w:type="dxa"/>
          </w:tcPr>
          <w:p>
            <w:pPr>
              <w:pStyle w:val="13"/>
              <w:spacing w:line="347" w:lineRule="exact"/>
              <w:ind w:right="95"/>
              <w:jc w:val="right"/>
              <w:rPr>
                <w:sz w:val="21"/>
              </w:rPr>
            </w:pPr>
            <w:r>
              <w:rPr>
                <w:spacing w:val="-2"/>
                <w:sz w:val="21"/>
              </w:rPr>
              <w:t>27.06</w:t>
            </w:r>
          </w:p>
        </w:tc>
        <w:tc>
          <w:tcPr>
            <w:tcW w:w="1134" w:type="dxa"/>
          </w:tcPr>
          <w:p>
            <w:pPr>
              <w:pStyle w:val="13"/>
              <w:spacing w:line="347" w:lineRule="exact"/>
              <w:ind w:right="94"/>
              <w:jc w:val="right"/>
              <w:rPr>
                <w:sz w:val="21"/>
              </w:rPr>
            </w:pPr>
            <w:r>
              <w:rPr>
                <w:spacing w:val="-2"/>
                <w:sz w:val="21"/>
              </w:rPr>
              <w:t>27.06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spacing w:before="213"/>
        <w:ind w:left="2" w:right="1" w:firstLine="0"/>
        <w:jc w:val="center"/>
        <w:rPr>
          <w:rFonts w:ascii="Times New Roman"/>
          <w:sz w:val="18"/>
        </w:rPr>
      </w:pPr>
      <w:r>
        <w:rPr>
          <w:rFonts w:ascii="Times New Roman"/>
          <w:spacing w:val="-5"/>
          <w:sz w:val="18"/>
        </w:rPr>
        <w:t>47</w:t>
      </w:r>
    </w:p>
    <w:p>
      <w:pPr>
        <w:spacing w:after="0"/>
        <w:jc w:val="center"/>
        <w:rPr>
          <w:rFonts w:ascii="Times New Roman"/>
          <w:sz w:val="18"/>
        </w:rPr>
        <w:sectPr>
          <w:footerReference r:id="rId32" w:type="default"/>
          <w:pgSz w:w="16840" w:h="11900" w:orient="landscape"/>
          <w:pgMar w:top="1340" w:right="540" w:bottom="280" w:left="540" w:header="0" w:footer="0" w:gutter="0"/>
          <w:cols w:space="720" w:num="1"/>
        </w:sectPr>
      </w:pPr>
    </w:p>
    <w:p>
      <w:pPr>
        <w:tabs>
          <w:tab w:val="left" w:pos="6211"/>
          <w:tab w:val="left" w:pos="13156"/>
        </w:tabs>
        <w:spacing w:before="19"/>
        <w:ind w:left="0" w:right="1" w:firstLine="0"/>
        <w:jc w:val="center"/>
        <w:rPr>
          <w:sz w:val="24"/>
        </w:rPr>
      </w:pPr>
      <w:r>
        <w:pict>
          <v:line id="_x0000_s1094" o:spid="_x0000_s1094" o:spt="20" style="position:absolute;left:0pt;margin-left:56.7pt;margin-top:1.05pt;height:22.05pt;width:0pt;mso-position-horizontal-relative:page;z-index:-251586560;mso-width-relative:page;mso-height-relative:page;" stroked="t" coordsize="21600,21600">
            <v:path arrowok="t"/>
            <v:fill focussize="0,0"/>
            <v:stroke weight="0.72pt" color="#FFFFFF"/>
            <v:imagedata o:title=""/>
            <o:lock v:ext="edit"/>
          </v:line>
        </w:pict>
      </w:r>
      <w:r>
        <w:pict>
          <v:line id="_x0000_s1095" o:spid="_x0000_s1095" o:spt="20" style="position:absolute;left:0pt;margin-left:785.25pt;margin-top:1.75pt;height:21.35pt;width:0pt;mso-position-horizontal-relative:page;z-index:-251585536;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60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1244"/>
        <w:gridCol w:w="1485"/>
        <w:gridCol w:w="95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11"/>
              <w:rPr>
                <w:sz w:val="18"/>
              </w:rPr>
            </w:pPr>
          </w:p>
          <w:p>
            <w:pPr>
              <w:pStyle w:val="13"/>
              <w:spacing w:before="1"/>
              <w:ind w:left="130"/>
              <w:rPr>
                <w:b/>
                <w:sz w:val="21"/>
              </w:rPr>
            </w:pPr>
            <w:r>
              <w:rPr>
                <w:b/>
                <w:spacing w:val="-8"/>
                <w:sz w:val="21"/>
              </w:rPr>
              <w:t>序号</w:t>
            </w:r>
          </w:p>
        </w:tc>
        <w:tc>
          <w:tcPr>
            <w:tcW w:w="2729" w:type="dxa"/>
            <w:gridSpan w:val="2"/>
          </w:tcPr>
          <w:p>
            <w:pPr>
              <w:pStyle w:val="13"/>
              <w:spacing w:line="349" w:lineRule="exact"/>
              <w:ind w:left="734"/>
              <w:rPr>
                <w:b/>
                <w:sz w:val="21"/>
              </w:rPr>
            </w:pPr>
            <w:r>
              <w:rPr>
                <w:b/>
                <w:spacing w:val="-4"/>
                <w:sz w:val="21"/>
              </w:rPr>
              <w:t>功能分类科目</w:t>
            </w:r>
          </w:p>
        </w:tc>
        <w:tc>
          <w:tcPr>
            <w:tcW w:w="956" w:type="dxa"/>
            <w:vMerge w:val="restart"/>
          </w:tcPr>
          <w:p>
            <w:pPr>
              <w:pStyle w:val="13"/>
              <w:spacing w:before="11"/>
              <w:rPr>
                <w:sz w:val="18"/>
              </w:rPr>
            </w:pPr>
          </w:p>
          <w:p>
            <w:pPr>
              <w:pStyle w:val="13"/>
              <w:spacing w:before="1"/>
              <w:ind w:left="268"/>
              <w:rPr>
                <w:b/>
                <w:sz w:val="21"/>
              </w:rPr>
            </w:pPr>
            <w:r>
              <w:rPr>
                <w:b/>
                <w:spacing w:val="-8"/>
                <w:sz w:val="21"/>
              </w:rPr>
              <w:t>合计</w:t>
            </w:r>
          </w:p>
        </w:tc>
        <w:tc>
          <w:tcPr>
            <w:tcW w:w="9072" w:type="dxa"/>
            <w:gridSpan w:val="8"/>
          </w:tcPr>
          <w:p>
            <w:pPr>
              <w:pStyle w:val="13"/>
              <w:spacing w:line="349" w:lineRule="exact"/>
              <w:ind w:left="4107" w:right="4097"/>
              <w:jc w:val="center"/>
              <w:rPr>
                <w:b/>
                <w:sz w:val="21"/>
              </w:rPr>
            </w:pPr>
            <w:r>
              <w:rPr>
                <w:b/>
                <w:spacing w:val="-7"/>
                <w:sz w:val="21"/>
              </w:rPr>
              <w:t>本年收入</w:t>
            </w:r>
          </w:p>
        </w:tc>
        <w:tc>
          <w:tcPr>
            <w:tcW w:w="1134" w:type="dxa"/>
            <w:vMerge w:val="restart"/>
          </w:tcPr>
          <w:p>
            <w:pPr>
              <w:pStyle w:val="13"/>
              <w:spacing w:before="11"/>
              <w:rPr>
                <w:sz w:val="18"/>
              </w:rPr>
            </w:pPr>
          </w:p>
          <w:p>
            <w:pPr>
              <w:pStyle w:val="13"/>
              <w:spacing w:before="1"/>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vMerge w:val="continue"/>
            <w:tcBorders>
              <w:top w:val="nil"/>
            </w:tcBorders>
          </w:tcPr>
          <w:p>
            <w:pPr>
              <w:rPr>
                <w:sz w:val="2"/>
                <w:szCs w:val="2"/>
              </w:rPr>
            </w:pPr>
          </w:p>
        </w:tc>
        <w:tc>
          <w:tcPr>
            <w:tcW w:w="1244" w:type="dxa"/>
          </w:tcPr>
          <w:p>
            <w:pPr>
              <w:pStyle w:val="13"/>
              <w:tabs>
                <w:tab w:val="left" w:pos="684"/>
              </w:tabs>
              <w:spacing w:line="345" w:lineRule="exact"/>
              <w:ind w:left="14"/>
              <w:jc w:val="center"/>
              <w:rPr>
                <w:b/>
                <w:sz w:val="21"/>
              </w:rPr>
            </w:pPr>
            <w:r>
              <w:rPr>
                <w:b/>
                <w:spacing w:val="-5"/>
                <w:sz w:val="21"/>
              </w:rPr>
              <w:t>科</w:t>
            </w:r>
            <w:r>
              <w:rPr>
                <w:b/>
                <w:spacing w:val="-10"/>
                <w:sz w:val="21"/>
              </w:rPr>
              <w:t>目</w:t>
            </w:r>
            <w:r>
              <w:rPr>
                <w:b/>
                <w:sz w:val="21"/>
              </w:rPr>
              <w:tab/>
            </w:r>
            <w:r>
              <w:rPr>
                <w:b/>
                <w:spacing w:val="-10"/>
                <w:sz w:val="21"/>
              </w:rPr>
              <w:t>编</w:t>
            </w:r>
          </w:p>
          <w:p>
            <w:pPr>
              <w:pStyle w:val="13"/>
              <w:spacing w:line="355" w:lineRule="exact"/>
              <w:ind w:left="12"/>
              <w:jc w:val="center"/>
              <w:rPr>
                <w:b/>
                <w:sz w:val="21"/>
              </w:rPr>
            </w:pPr>
            <w:r>
              <w:rPr>
                <w:b/>
                <w:w w:val="99"/>
                <w:sz w:val="21"/>
              </w:rPr>
              <w:t>码</w:t>
            </w:r>
          </w:p>
        </w:tc>
        <w:tc>
          <w:tcPr>
            <w:tcW w:w="1485" w:type="dxa"/>
          </w:tcPr>
          <w:p>
            <w:pPr>
              <w:pStyle w:val="13"/>
              <w:spacing w:before="151"/>
              <w:ind w:left="320"/>
              <w:rPr>
                <w:b/>
                <w:sz w:val="21"/>
              </w:rPr>
            </w:pPr>
            <w:r>
              <w:rPr>
                <w:b/>
                <w:spacing w:val="-7"/>
                <w:sz w:val="21"/>
              </w:rPr>
              <w:t>科目名称</w:t>
            </w:r>
          </w:p>
        </w:tc>
        <w:tc>
          <w:tcPr>
            <w:tcW w:w="956" w:type="dxa"/>
            <w:vMerge w:val="continue"/>
            <w:tcBorders>
              <w:top w:val="nil"/>
            </w:tcBorders>
          </w:tcPr>
          <w:p>
            <w:pPr>
              <w:rPr>
                <w:sz w:val="2"/>
                <w:szCs w:val="2"/>
              </w:rPr>
            </w:pPr>
          </w:p>
        </w:tc>
        <w:tc>
          <w:tcPr>
            <w:tcW w:w="1134" w:type="dxa"/>
          </w:tcPr>
          <w:p>
            <w:pPr>
              <w:pStyle w:val="13"/>
              <w:spacing w:before="151"/>
              <w:ind w:left="356"/>
              <w:rPr>
                <w:b/>
                <w:sz w:val="21"/>
              </w:rPr>
            </w:pPr>
            <w:r>
              <w:rPr>
                <w:b/>
                <w:spacing w:val="-8"/>
                <w:sz w:val="21"/>
              </w:rPr>
              <w:t>小计</w:t>
            </w:r>
          </w:p>
        </w:tc>
        <w:tc>
          <w:tcPr>
            <w:tcW w:w="1134" w:type="dxa"/>
          </w:tcPr>
          <w:p>
            <w:pPr>
              <w:pStyle w:val="13"/>
              <w:spacing w:line="345" w:lineRule="exact"/>
              <w:ind w:left="138" w:right="126"/>
              <w:jc w:val="center"/>
              <w:rPr>
                <w:b/>
                <w:sz w:val="21"/>
              </w:rPr>
            </w:pPr>
            <w:r>
              <w:rPr>
                <w:b/>
                <w:spacing w:val="-7"/>
                <w:sz w:val="21"/>
              </w:rPr>
              <w:t>财政拨款</w:t>
            </w:r>
          </w:p>
          <w:p>
            <w:pPr>
              <w:pStyle w:val="13"/>
              <w:spacing w:line="355" w:lineRule="exact"/>
              <w:ind w:left="136" w:right="127"/>
              <w:jc w:val="center"/>
              <w:rPr>
                <w:b/>
                <w:sz w:val="21"/>
              </w:rPr>
            </w:pPr>
            <w:r>
              <w:rPr>
                <w:b/>
                <w:spacing w:val="-8"/>
                <w:sz w:val="21"/>
              </w:rPr>
              <w:t>收入</w:t>
            </w:r>
          </w:p>
        </w:tc>
        <w:tc>
          <w:tcPr>
            <w:tcW w:w="1134" w:type="dxa"/>
          </w:tcPr>
          <w:p>
            <w:pPr>
              <w:pStyle w:val="13"/>
              <w:spacing w:line="345" w:lineRule="exact"/>
              <w:ind w:left="136" w:right="127"/>
              <w:jc w:val="center"/>
              <w:rPr>
                <w:b/>
                <w:sz w:val="21"/>
              </w:rPr>
            </w:pPr>
            <w:r>
              <w:rPr>
                <w:b/>
                <w:spacing w:val="-7"/>
                <w:sz w:val="21"/>
              </w:rPr>
              <w:t>财政专户</w:t>
            </w:r>
          </w:p>
          <w:p>
            <w:pPr>
              <w:pStyle w:val="13"/>
              <w:spacing w:line="355" w:lineRule="exact"/>
              <w:ind w:left="138" w:right="126"/>
              <w:jc w:val="center"/>
              <w:rPr>
                <w:b/>
                <w:sz w:val="21"/>
              </w:rPr>
            </w:pPr>
            <w:r>
              <w:rPr>
                <w:b/>
                <w:spacing w:val="-8"/>
                <w:sz w:val="21"/>
              </w:rPr>
              <w:t>收入</w:t>
            </w:r>
          </w:p>
        </w:tc>
        <w:tc>
          <w:tcPr>
            <w:tcW w:w="1134" w:type="dxa"/>
          </w:tcPr>
          <w:p>
            <w:pPr>
              <w:pStyle w:val="13"/>
              <w:spacing w:before="151"/>
              <w:ind w:left="138" w:right="126"/>
              <w:jc w:val="center"/>
              <w:rPr>
                <w:b/>
                <w:sz w:val="21"/>
              </w:rPr>
            </w:pPr>
            <w:r>
              <w:rPr>
                <w:b/>
                <w:spacing w:val="-7"/>
                <w:sz w:val="21"/>
              </w:rPr>
              <w:t>事业收入</w:t>
            </w:r>
          </w:p>
        </w:tc>
        <w:tc>
          <w:tcPr>
            <w:tcW w:w="1134" w:type="dxa"/>
          </w:tcPr>
          <w:p>
            <w:pPr>
              <w:pStyle w:val="13"/>
              <w:spacing w:before="151"/>
              <w:ind w:left="136" w:right="127"/>
              <w:jc w:val="center"/>
              <w:rPr>
                <w:b/>
                <w:sz w:val="21"/>
              </w:rPr>
            </w:pPr>
            <w:r>
              <w:rPr>
                <w:b/>
                <w:spacing w:val="-7"/>
                <w:sz w:val="21"/>
              </w:rPr>
              <w:t>经营收入</w:t>
            </w:r>
          </w:p>
        </w:tc>
        <w:tc>
          <w:tcPr>
            <w:tcW w:w="1134" w:type="dxa"/>
          </w:tcPr>
          <w:p>
            <w:pPr>
              <w:pStyle w:val="13"/>
              <w:spacing w:line="345" w:lineRule="exact"/>
              <w:ind w:left="138" w:right="126"/>
              <w:jc w:val="center"/>
              <w:rPr>
                <w:b/>
                <w:sz w:val="21"/>
              </w:rPr>
            </w:pPr>
            <w:r>
              <w:rPr>
                <w:b/>
                <w:spacing w:val="-7"/>
                <w:sz w:val="21"/>
              </w:rPr>
              <w:t>上级补助</w:t>
            </w:r>
          </w:p>
          <w:p>
            <w:pPr>
              <w:pStyle w:val="13"/>
              <w:spacing w:line="355" w:lineRule="exact"/>
              <w:ind w:left="136" w:right="127"/>
              <w:jc w:val="center"/>
              <w:rPr>
                <w:b/>
                <w:sz w:val="21"/>
              </w:rPr>
            </w:pPr>
            <w:r>
              <w:rPr>
                <w:b/>
                <w:spacing w:val="-8"/>
                <w:sz w:val="21"/>
              </w:rPr>
              <w:t>收入</w:t>
            </w:r>
          </w:p>
        </w:tc>
        <w:tc>
          <w:tcPr>
            <w:tcW w:w="1134" w:type="dxa"/>
          </w:tcPr>
          <w:p>
            <w:pPr>
              <w:pStyle w:val="13"/>
              <w:spacing w:line="345" w:lineRule="exact"/>
              <w:ind w:left="145"/>
              <w:rPr>
                <w:b/>
                <w:sz w:val="21"/>
              </w:rPr>
            </w:pPr>
            <w:r>
              <w:rPr>
                <w:b/>
                <w:spacing w:val="-7"/>
                <w:sz w:val="21"/>
              </w:rPr>
              <w:t>附属单位</w:t>
            </w:r>
          </w:p>
          <w:p>
            <w:pPr>
              <w:pStyle w:val="13"/>
              <w:spacing w:line="355" w:lineRule="exact"/>
              <w:ind w:left="145"/>
              <w:rPr>
                <w:b/>
                <w:sz w:val="21"/>
              </w:rPr>
            </w:pPr>
            <w:r>
              <w:rPr>
                <w:b/>
                <w:spacing w:val="-7"/>
                <w:sz w:val="21"/>
              </w:rPr>
              <w:t>上缴收入</w:t>
            </w:r>
          </w:p>
        </w:tc>
        <w:tc>
          <w:tcPr>
            <w:tcW w:w="1134" w:type="dxa"/>
          </w:tcPr>
          <w:p>
            <w:pPr>
              <w:pStyle w:val="13"/>
              <w:spacing w:before="151"/>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17" w:right="104"/>
              <w:jc w:val="center"/>
              <w:rPr>
                <w:b/>
                <w:sz w:val="21"/>
              </w:rPr>
            </w:pPr>
            <w:r>
              <w:rPr>
                <w:b/>
                <w:spacing w:val="-8"/>
                <w:sz w:val="21"/>
              </w:rPr>
              <w:t>栏次</w:t>
            </w:r>
          </w:p>
        </w:tc>
        <w:tc>
          <w:tcPr>
            <w:tcW w:w="1244" w:type="dxa"/>
          </w:tcPr>
          <w:p>
            <w:pPr>
              <w:pStyle w:val="13"/>
              <w:spacing w:line="349" w:lineRule="exact"/>
              <w:ind w:left="13"/>
              <w:jc w:val="center"/>
              <w:rPr>
                <w:b/>
                <w:sz w:val="21"/>
              </w:rPr>
            </w:pPr>
            <w:r>
              <w:rPr>
                <w:b/>
                <w:w w:val="99"/>
                <w:sz w:val="21"/>
              </w:rPr>
              <w:t>1</w:t>
            </w:r>
          </w:p>
        </w:tc>
        <w:tc>
          <w:tcPr>
            <w:tcW w:w="1485" w:type="dxa"/>
          </w:tcPr>
          <w:p>
            <w:pPr>
              <w:pStyle w:val="13"/>
              <w:spacing w:line="349" w:lineRule="exact"/>
              <w:ind w:left="11"/>
              <w:jc w:val="center"/>
              <w:rPr>
                <w:b/>
                <w:sz w:val="21"/>
              </w:rPr>
            </w:pPr>
            <w:r>
              <w:rPr>
                <w:b/>
                <w:w w:val="99"/>
                <w:sz w:val="21"/>
              </w:rPr>
              <w:t>2</w:t>
            </w:r>
          </w:p>
        </w:tc>
        <w:tc>
          <w:tcPr>
            <w:tcW w:w="956" w:type="dxa"/>
          </w:tcPr>
          <w:p>
            <w:pPr>
              <w:pStyle w:val="13"/>
              <w:spacing w:line="349" w:lineRule="exact"/>
              <w:ind w:left="13"/>
              <w:jc w:val="center"/>
              <w:rPr>
                <w:b/>
                <w:sz w:val="21"/>
              </w:rPr>
            </w:pPr>
            <w:r>
              <w:rPr>
                <w:b/>
                <w:w w:val="99"/>
                <w:sz w:val="21"/>
              </w:rPr>
              <w:t>3</w:t>
            </w:r>
          </w:p>
        </w:tc>
        <w:tc>
          <w:tcPr>
            <w:tcW w:w="1134" w:type="dxa"/>
          </w:tcPr>
          <w:p>
            <w:pPr>
              <w:pStyle w:val="13"/>
              <w:spacing w:line="349" w:lineRule="exact"/>
              <w:ind w:left="11"/>
              <w:jc w:val="center"/>
              <w:rPr>
                <w:b/>
                <w:sz w:val="21"/>
              </w:rPr>
            </w:pPr>
            <w:r>
              <w:rPr>
                <w:b/>
                <w:w w:val="99"/>
                <w:sz w:val="21"/>
              </w:rPr>
              <w:t>4</w:t>
            </w:r>
          </w:p>
        </w:tc>
        <w:tc>
          <w:tcPr>
            <w:tcW w:w="1134" w:type="dxa"/>
          </w:tcPr>
          <w:p>
            <w:pPr>
              <w:pStyle w:val="13"/>
              <w:spacing w:line="349" w:lineRule="exact"/>
              <w:ind w:left="13"/>
              <w:jc w:val="center"/>
              <w:rPr>
                <w:b/>
                <w:sz w:val="21"/>
              </w:rPr>
            </w:pPr>
            <w:r>
              <w:rPr>
                <w:b/>
                <w:w w:val="99"/>
                <w:sz w:val="21"/>
              </w:rPr>
              <w:t>5</w:t>
            </w:r>
          </w:p>
        </w:tc>
        <w:tc>
          <w:tcPr>
            <w:tcW w:w="1134" w:type="dxa"/>
          </w:tcPr>
          <w:p>
            <w:pPr>
              <w:pStyle w:val="13"/>
              <w:spacing w:line="349" w:lineRule="exact"/>
              <w:ind w:left="11"/>
              <w:jc w:val="center"/>
              <w:rPr>
                <w:b/>
                <w:sz w:val="21"/>
              </w:rPr>
            </w:pPr>
            <w:r>
              <w:rPr>
                <w:b/>
                <w:w w:val="99"/>
                <w:sz w:val="21"/>
              </w:rPr>
              <w:t>6</w:t>
            </w:r>
          </w:p>
        </w:tc>
        <w:tc>
          <w:tcPr>
            <w:tcW w:w="1134" w:type="dxa"/>
          </w:tcPr>
          <w:p>
            <w:pPr>
              <w:pStyle w:val="13"/>
              <w:spacing w:line="349" w:lineRule="exact"/>
              <w:ind w:left="13"/>
              <w:jc w:val="center"/>
              <w:rPr>
                <w:b/>
                <w:sz w:val="21"/>
              </w:rPr>
            </w:pPr>
            <w:r>
              <w:rPr>
                <w:b/>
                <w:w w:val="99"/>
                <w:sz w:val="21"/>
              </w:rPr>
              <w:t>7</w:t>
            </w:r>
          </w:p>
        </w:tc>
        <w:tc>
          <w:tcPr>
            <w:tcW w:w="1134" w:type="dxa"/>
          </w:tcPr>
          <w:p>
            <w:pPr>
              <w:pStyle w:val="13"/>
              <w:spacing w:line="349" w:lineRule="exact"/>
              <w:ind w:left="11"/>
              <w:jc w:val="center"/>
              <w:rPr>
                <w:b/>
                <w:sz w:val="21"/>
              </w:rPr>
            </w:pPr>
            <w:r>
              <w:rPr>
                <w:b/>
                <w:w w:val="99"/>
                <w:sz w:val="21"/>
              </w:rPr>
              <w:t>8</w:t>
            </w:r>
          </w:p>
        </w:tc>
        <w:tc>
          <w:tcPr>
            <w:tcW w:w="1134" w:type="dxa"/>
          </w:tcPr>
          <w:p>
            <w:pPr>
              <w:pStyle w:val="13"/>
              <w:spacing w:line="349" w:lineRule="exact"/>
              <w:ind w:left="13"/>
              <w:jc w:val="center"/>
              <w:rPr>
                <w:b/>
                <w:sz w:val="21"/>
              </w:rPr>
            </w:pPr>
            <w:r>
              <w:rPr>
                <w:b/>
                <w:w w:val="99"/>
                <w:sz w:val="21"/>
              </w:rPr>
              <w:t>9</w:t>
            </w:r>
          </w:p>
        </w:tc>
        <w:tc>
          <w:tcPr>
            <w:tcW w:w="1134" w:type="dxa"/>
          </w:tcPr>
          <w:p>
            <w:pPr>
              <w:pStyle w:val="13"/>
              <w:spacing w:line="349" w:lineRule="exact"/>
              <w:ind w:left="138" w:right="127"/>
              <w:jc w:val="center"/>
              <w:rPr>
                <w:b/>
                <w:sz w:val="21"/>
              </w:rPr>
            </w:pPr>
            <w:r>
              <w:rPr>
                <w:b/>
                <w:spacing w:val="-5"/>
                <w:sz w:val="21"/>
              </w:rPr>
              <w:t>10</w:t>
            </w:r>
          </w:p>
        </w:tc>
        <w:tc>
          <w:tcPr>
            <w:tcW w:w="1134" w:type="dxa"/>
          </w:tcPr>
          <w:p>
            <w:pPr>
              <w:pStyle w:val="13"/>
              <w:spacing w:line="349" w:lineRule="exact"/>
              <w:ind w:left="138" w:right="125"/>
              <w:jc w:val="center"/>
              <w:rPr>
                <w:b/>
                <w:sz w:val="21"/>
              </w:rPr>
            </w:pPr>
            <w:r>
              <w:rPr>
                <w:b/>
                <w:spacing w:val="-5"/>
                <w:sz w:val="21"/>
              </w:rPr>
              <w:t>11</w:t>
            </w:r>
          </w:p>
        </w:tc>
        <w:tc>
          <w:tcPr>
            <w:tcW w:w="1134" w:type="dxa"/>
          </w:tcPr>
          <w:p>
            <w:pPr>
              <w:pStyle w:val="13"/>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3"/>
              <w:spacing w:line="349" w:lineRule="exact"/>
              <w:ind w:left="117" w:right="104"/>
              <w:jc w:val="center"/>
              <w:rPr>
                <w:sz w:val="21"/>
              </w:rPr>
            </w:pPr>
            <w:r>
              <w:rPr>
                <w:spacing w:val="-5"/>
                <w:sz w:val="21"/>
              </w:rPr>
              <w:t>17</w:t>
            </w:r>
          </w:p>
        </w:tc>
        <w:tc>
          <w:tcPr>
            <w:tcW w:w="1244" w:type="dxa"/>
          </w:tcPr>
          <w:p>
            <w:pPr>
              <w:pStyle w:val="13"/>
              <w:spacing w:line="349" w:lineRule="exact"/>
              <w:ind w:left="108"/>
              <w:rPr>
                <w:sz w:val="21"/>
              </w:rPr>
            </w:pPr>
            <w:r>
              <w:rPr>
                <w:spacing w:val="-2"/>
                <w:sz w:val="21"/>
              </w:rPr>
              <w:t>2210201</w:t>
            </w:r>
          </w:p>
        </w:tc>
        <w:tc>
          <w:tcPr>
            <w:tcW w:w="1485" w:type="dxa"/>
          </w:tcPr>
          <w:p>
            <w:pPr>
              <w:pStyle w:val="13"/>
              <w:spacing w:line="349" w:lineRule="exact"/>
              <w:ind w:left="107"/>
              <w:rPr>
                <w:sz w:val="21"/>
              </w:rPr>
            </w:pPr>
            <w:r>
              <w:rPr>
                <w:spacing w:val="-4"/>
                <w:sz w:val="21"/>
              </w:rPr>
              <w:t>住房公积金</w:t>
            </w:r>
          </w:p>
        </w:tc>
        <w:tc>
          <w:tcPr>
            <w:tcW w:w="956" w:type="dxa"/>
          </w:tcPr>
          <w:p>
            <w:pPr>
              <w:pStyle w:val="13"/>
              <w:spacing w:line="349" w:lineRule="exact"/>
              <w:ind w:right="94"/>
              <w:jc w:val="right"/>
              <w:rPr>
                <w:sz w:val="21"/>
              </w:rPr>
            </w:pPr>
            <w:r>
              <w:rPr>
                <w:spacing w:val="-2"/>
                <w:sz w:val="21"/>
              </w:rPr>
              <w:t>27.06</w:t>
            </w:r>
          </w:p>
        </w:tc>
        <w:tc>
          <w:tcPr>
            <w:tcW w:w="1134" w:type="dxa"/>
          </w:tcPr>
          <w:p>
            <w:pPr>
              <w:pStyle w:val="13"/>
              <w:spacing w:line="349" w:lineRule="exact"/>
              <w:ind w:right="95"/>
              <w:jc w:val="right"/>
              <w:rPr>
                <w:sz w:val="21"/>
              </w:rPr>
            </w:pPr>
            <w:r>
              <w:rPr>
                <w:spacing w:val="-2"/>
                <w:sz w:val="21"/>
              </w:rPr>
              <w:t>27.06</w:t>
            </w:r>
          </w:p>
        </w:tc>
        <w:tc>
          <w:tcPr>
            <w:tcW w:w="1134" w:type="dxa"/>
          </w:tcPr>
          <w:p>
            <w:pPr>
              <w:pStyle w:val="13"/>
              <w:spacing w:line="349" w:lineRule="exact"/>
              <w:ind w:right="94"/>
              <w:jc w:val="right"/>
              <w:rPr>
                <w:sz w:val="21"/>
              </w:rPr>
            </w:pPr>
            <w:r>
              <w:rPr>
                <w:spacing w:val="-2"/>
                <w:sz w:val="21"/>
              </w:rPr>
              <w:t>27.06</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3"/>
              <w:ind w:left="117" w:right="104"/>
              <w:jc w:val="center"/>
              <w:rPr>
                <w:sz w:val="21"/>
              </w:rPr>
            </w:pPr>
            <w:r>
              <w:rPr>
                <w:spacing w:val="-5"/>
                <w:sz w:val="21"/>
              </w:rPr>
              <w:t>18</w:t>
            </w:r>
          </w:p>
        </w:tc>
        <w:tc>
          <w:tcPr>
            <w:tcW w:w="1244" w:type="dxa"/>
          </w:tcPr>
          <w:p>
            <w:pPr>
              <w:pStyle w:val="13"/>
              <w:spacing w:before="153"/>
              <w:ind w:left="108"/>
              <w:rPr>
                <w:sz w:val="21"/>
              </w:rPr>
            </w:pPr>
            <w:r>
              <w:rPr>
                <w:spacing w:val="-5"/>
                <w:sz w:val="21"/>
              </w:rPr>
              <w:t>232</w:t>
            </w:r>
          </w:p>
        </w:tc>
        <w:tc>
          <w:tcPr>
            <w:tcW w:w="1485" w:type="dxa"/>
          </w:tcPr>
          <w:p>
            <w:pPr>
              <w:pStyle w:val="13"/>
              <w:spacing w:before="153"/>
              <w:ind w:left="107"/>
              <w:rPr>
                <w:sz w:val="21"/>
              </w:rPr>
            </w:pPr>
            <w:r>
              <w:rPr>
                <w:spacing w:val="-4"/>
                <w:sz w:val="21"/>
              </w:rPr>
              <w:t>债务付息支出</w:t>
            </w:r>
          </w:p>
        </w:tc>
        <w:tc>
          <w:tcPr>
            <w:tcW w:w="956" w:type="dxa"/>
          </w:tcPr>
          <w:p>
            <w:pPr>
              <w:pStyle w:val="13"/>
              <w:spacing w:line="347" w:lineRule="exact"/>
              <w:ind w:right="91"/>
              <w:jc w:val="right"/>
              <w:rPr>
                <w:sz w:val="21"/>
              </w:rPr>
            </w:pPr>
            <w:r>
              <w:rPr>
                <w:spacing w:val="-2"/>
                <w:sz w:val="21"/>
              </w:rPr>
              <w:t>1435.0</w:t>
            </w:r>
          </w:p>
          <w:p>
            <w:pPr>
              <w:pStyle w:val="13"/>
              <w:spacing w:line="354" w:lineRule="exact"/>
              <w:ind w:right="91"/>
              <w:jc w:val="right"/>
              <w:rPr>
                <w:sz w:val="21"/>
              </w:rPr>
            </w:pPr>
            <w:r>
              <w:rPr>
                <w:w w:val="99"/>
                <w:sz w:val="21"/>
              </w:rPr>
              <w:t>0</w:t>
            </w:r>
          </w:p>
        </w:tc>
        <w:tc>
          <w:tcPr>
            <w:tcW w:w="1134" w:type="dxa"/>
          </w:tcPr>
          <w:p>
            <w:pPr>
              <w:pStyle w:val="13"/>
              <w:spacing w:before="153"/>
              <w:ind w:right="92"/>
              <w:jc w:val="right"/>
              <w:rPr>
                <w:sz w:val="21"/>
              </w:rPr>
            </w:pPr>
            <w:r>
              <w:rPr>
                <w:spacing w:val="-2"/>
                <w:sz w:val="21"/>
              </w:rPr>
              <w:t>1435.00</w:t>
            </w:r>
          </w:p>
        </w:tc>
        <w:tc>
          <w:tcPr>
            <w:tcW w:w="1134" w:type="dxa"/>
          </w:tcPr>
          <w:p>
            <w:pPr>
              <w:pStyle w:val="13"/>
              <w:spacing w:before="153"/>
              <w:ind w:right="94"/>
              <w:jc w:val="right"/>
              <w:rPr>
                <w:sz w:val="21"/>
              </w:rPr>
            </w:pPr>
            <w:r>
              <w:rPr>
                <w:spacing w:val="-2"/>
                <w:sz w:val="21"/>
              </w:rPr>
              <w:t>1435.00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2"/>
              <w:ind w:left="117" w:right="104"/>
              <w:jc w:val="center"/>
              <w:rPr>
                <w:sz w:val="21"/>
              </w:rPr>
            </w:pPr>
            <w:r>
              <w:rPr>
                <w:spacing w:val="-5"/>
                <w:sz w:val="21"/>
              </w:rPr>
              <w:t>19</w:t>
            </w:r>
          </w:p>
        </w:tc>
        <w:tc>
          <w:tcPr>
            <w:tcW w:w="1244" w:type="dxa"/>
          </w:tcPr>
          <w:p>
            <w:pPr>
              <w:pStyle w:val="13"/>
              <w:spacing w:before="152"/>
              <w:ind w:left="108"/>
              <w:rPr>
                <w:sz w:val="21"/>
              </w:rPr>
            </w:pPr>
            <w:r>
              <w:rPr>
                <w:spacing w:val="-2"/>
                <w:sz w:val="21"/>
              </w:rPr>
              <w:t>23204</w:t>
            </w:r>
          </w:p>
        </w:tc>
        <w:tc>
          <w:tcPr>
            <w:tcW w:w="1485" w:type="dxa"/>
          </w:tcPr>
          <w:p>
            <w:pPr>
              <w:pStyle w:val="13"/>
              <w:spacing w:line="345" w:lineRule="exact"/>
              <w:ind w:left="107"/>
              <w:rPr>
                <w:sz w:val="21"/>
              </w:rPr>
            </w:pPr>
            <w:r>
              <w:rPr>
                <w:spacing w:val="-4"/>
                <w:sz w:val="21"/>
              </w:rPr>
              <w:t>地方政府专项</w:t>
            </w:r>
          </w:p>
          <w:p>
            <w:pPr>
              <w:pStyle w:val="13"/>
              <w:spacing w:line="355" w:lineRule="exact"/>
              <w:ind w:left="107"/>
              <w:rPr>
                <w:sz w:val="21"/>
              </w:rPr>
            </w:pPr>
            <w:r>
              <w:rPr>
                <w:spacing w:val="-4"/>
                <w:sz w:val="21"/>
              </w:rPr>
              <w:t>债务付息支出</w:t>
            </w:r>
          </w:p>
        </w:tc>
        <w:tc>
          <w:tcPr>
            <w:tcW w:w="956" w:type="dxa"/>
          </w:tcPr>
          <w:p>
            <w:pPr>
              <w:pStyle w:val="13"/>
              <w:spacing w:line="345" w:lineRule="exact"/>
              <w:ind w:right="91"/>
              <w:jc w:val="right"/>
              <w:rPr>
                <w:sz w:val="21"/>
              </w:rPr>
            </w:pPr>
            <w:r>
              <w:rPr>
                <w:spacing w:val="-2"/>
                <w:sz w:val="21"/>
              </w:rPr>
              <w:t>1435.0</w:t>
            </w:r>
          </w:p>
          <w:p>
            <w:pPr>
              <w:pStyle w:val="13"/>
              <w:spacing w:line="355" w:lineRule="exact"/>
              <w:ind w:right="91"/>
              <w:jc w:val="right"/>
              <w:rPr>
                <w:sz w:val="21"/>
              </w:rPr>
            </w:pPr>
            <w:r>
              <w:rPr>
                <w:w w:val="99"/>
                <w:sz w:val="21"/>
              </w:rPr>
              <w:t>0</w:t>
            </w:r>
          </w:p>
        </w:tc>
        <w:tc>
          <w:tcPr>
            <w:tcW w:w="1134" w:type="dxa"/>
          </w:tcPr>
          <w:p>
            <w:pPr>
              <w:pStyle w:val="13"/>
              <w:spacing w:before="152"/>
              <w:ind w:right="92"/>
              <w:jc w:val="right"/>
              <w:rPr>
                <w:sz w:val="21"/>
              </w:rPr>
            </w:pPr>
            <w:r>
              <w:rPr>
                <w:spacing w:val="-2"/>
                <w:sz w:val="21"/>
              </w:rPr>
              <w:t>1435.00</w:t>
            </w:r>
          </w:p>
        </w:tc>
        <w:tc>
          <w:tcPr>
            <w:tcW w:w="1134" w:type="dxa"/>
          </w:tcPr>
          <w:p>
            <w:pPr>
              <w:pStyle w:val="13"/>
              <w:spacing w:before="152"/>
              <w:ind w:right="94"/>
              <w:jc w:val="right"/>
              <w:rPr>
                <w:sz w:val="21"/>
              </w:rPr>
            </w:pPr>
            <w:r>
              <w:rPr>
                <w:spacing w:val="-2"/>
                <w:sz w:val="21"/>
              </w:rPr>
              <w:t>1435.00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40" w:hRule="atLeast"/>
        </w:trPr>
        <w:tc>
          <w:tcPr>
            <w:tcW w:w="680" w:type="dxa"/>
          </w:tcPr>
          <w:p>
            <w:pPr>
              <w:pStyle w:val="13"/>
              <w:spacing w:before="13"/>
              <w:rPr>
                <w:sz w:val="27"/>
              </w:rPr>
            </w:pPr>
          </w:p>
          <w:p>
            <w:pPr>
              <w:pStyle w:val="13"/>
              <w:ind w:left="117" w:right="104"/>
              <w:jc w:val="center"/>
              <w:rPr>
                <w:sz w:val="21"/>
              </w:rPr>
            </w:pPr>
            <w:r>
              <w:rPr>
                <w:spacing w:val="-5"/>
                <w:sz w:val="21"/>
              </w:rPr>
              <w:t>20</w:t>
            </w:r>
          </w:p>
        </w:tc>
        <w:tc>
          <w:tcPr>
            <w:tcW w:w="1244" w:type="dxa"/>
          </w:tcPr>
          <w:p>
            <w:pPr>
              <w:pStyle w:val="13"/>
              <w:spacing w:before="13"/>
              <w:rPr>
                <w:sz w:val="27"/>
              </w:rPr>
            </w:pPr>
          </w:p>
          <w:p>
            <w:pPr>
              <w:pStyle w:val="13"/>
              <w:ind w:left="108"/>
              <w:rPr>
                <w:sz w:val="21"/>
              </w:rPr>
            </w:pPr>
            <w:r>
              <w:rPr>
                <w:spacing w:val="-2"/>
                <w:sz w:val="21"/>
              </w:rPr>
              <w:t>2320498</w:t>
            </w:r>
          </w:p>
        </w:tc>
        <w:tc>
          <w:tcPr>
            <w:tcW w:w="1485" w:type="dxa"/>
          </w:tcPr>
          <w:p>
            <w:pPr>
              <w:pStyle w:val="13"/>
              <w:spacing w:line="223" w:lineRule="auto"/>
              <w:ind w:left="107" w:right="102"/>
              <w:jc w:val="both"/>
              <w:rPr>
                <w:sz w:val="21"/>
              </w:rPr>
            </w:pPr>
            <w:r>
              <w:rPr>
                <w:spacing w:val="-2"/>
                <w:sz w:val="21"/>
              </w:rPr>
              <w:t>其他地方自行试点项目收益</w:t>
            </w:r>
            <w:r>
              <w:rPr>
                <w:spacing w:val="-4"/>
                <w:sz w:val="21"/>
              </w:rPr>
              <w:t>专项债券付息</w:t>
            </w:r>
          </w:p>
          <w:p>
            <w:pPr>
              <w:pStyle w:val="13"/>
              <w:spacing w:line="348" w:lineRule="exact"/>
              <w:ind w:left="107"/>
              <w:rPr>
                <w:sz w:val="21"/>
              </w:rPr>
            </w:pPr>
            <w:r>
              <w:rPr>
                <w:spacing w:val="-8"/>
                <w:sz w:val="21"/>
              </w:rPr>
              <w:t>支出</w:t>
            </w:r>
          </w:p>
        </w:tc>
        <w:tc>
          <w:tcPr>
            <w:tcW w:w="956" w:type="dxa"/>
          </w:tcPr>
          <w:p>
            <w:pPr>
              <w:pStyle w:val="13"/>
              <w:spacing w:before="18"/>
              <w:rPr>
                <w:sz w:val="17"/>
              </w:rPr>
            </w:pPr>
          </w:p>
          <w:p>
            <w:pPr>
              <w:pStyle w:val="13"/>
              <w:spacing w:line="374" w:lineRule="exact"/>
              <w:ind w:right="91"/>
              <w:jc w:val="right"/>
              <w:rPr>
                <w:sz w:val="21"/>
              </w:rPr>
            </w:pPr>
            <w:r>
              <w:rPr>
                <w:spacing w:val="-2"/>
                <w:sz w:val="21"/>
              </w:rPr>
              <w:t>1435.0</w:t>
            </w:r>
          </w:p>
          <w:p>
            <w:pPr>
              <w:pStyle w:val="13"/>
              <w:spacing w:line="374" w:lineRule="exact"/>
              <w:ind w:right="91"/>
              <w:jc w:val="right"/>
              <w:rPr>
                <w:sz w:val="21"/>
              </w:rPr>
            </w:pPr>
            <w:r>
              <w:rPr>
                <w:w w:val="99"/>
                <w:sz w:val="21"/>
              </w:rPr>
              <w:t>0</w:t>
            </w:r>
          </w:p>
        </w:tc>
        <w:tc>
          <w:tcPr>
            <w:tcW w:w="1134" w:type="dxa"/>
          </w:tcPr>
          <w:p>
            <w:pPr>
              <w:pStyle w:val="13"/>
              <w:spacing w:before="13"/>
              <w:rPr>
                <w:sz w:val="27"/>
              </w:rPr>
            </w:pPr>
          </w:p>
          <w:p>
            <w:pPr>
              <w:pStyle w:val="13"/>
              <w:ind w:right="92"/>
              <w:jc w:val="right"/>
              <w:rPr>
                <w:sz w:val="21"/>
              </w:rPr>
            </w:pPr>
            <w:r>
              <w:rPr>
                <w:spacing w:val="-2"/>
                <w:sz w:val="21"/>
              </w:rPr>
              <w:t>1435.00</w:t>
            </w:r>
          </w:p>
        </w:tc>
        <w:tc>
          <w:tcPr>
            <w:tcW w:w="1134" w:type="dxa"/>
          </w:tcPr>
          <w:p>
            <w:pPr>
              <w:pStyle w:val="13"/>
              <w:spacing w:before="13"/>
              <w:rPr>
                <w:sz w:val="27"/>
              </w:rPr>
            </w:pPr>
          </w:p>
          <w:p>
            <w:pPr>
              <w:pStyle w:val="13"/>
              <w:ind w:right="94"/>
              <w:jc w:val="right"/>
              <w:rPr>
                <w:sz w:val="21"/>
              </w:rPr>
            </w:pPr>
            <w:r>
              <w:rPr>
                <w:spacing w:val="-2"/>
                <w:sz w:val="21"/>
              </w:rPr>
              <w:t>1435.00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680" w:type="dxa"/>
          </w:tcPr>
          <w:p>
            <w:pPr>
              <w:pStyle w:val="13"/>
              <w:spacing w:before="152"/>
              <w:ind w:left="117" w:right="104"/>
              <w:jc w:val="center"/>
              <w:rPr>
                <w:sz w:val="21"/>
              </w:rPr>
            </w:pPr>
            <w:r>
              <w:rPr>
                <w:spacing w:val="-5"/>
                <w:sz w:val="21"/>
              </w:rPr>
              <w:t>21</w:t>
            </w:r>
          </w:p>
        </w:tc>
        <w:tc>
          <w:tcPr>
            <w:tcW w:w="1244" w:type="dxa"/>
          </w:tcPr>
          <w:p>
            <w:pPr>
              <w:pStyle w:val="13"/>
              <w:spacing w:before="152"/>
              <w:ind w:left="108"/>
              <w:rPr>
                <w:sz w:val="21"/>
              </w:rPr>
            </w:pPr>
            <w:r>
              <w:rPr>
                <w:spacing w:val="-5"/>
                <w:sz w:val="21"/>
              </w:rPr>
              <w:t>233</w:t>
            </w:r>
          </w:p>
        </w:tc>
        <w:tc>
          <w:tcPr>
            <w:tcW w:w="1485" w:type="dxa"/>
          </w:tcPr>
          <w:p>
            <w:pPr>
              <w:pStyle w:val="13"/>
              <w:spacing w:line="346" w:lineRule="exact"/>
              <w:ind w:left="107"/>
              <w:rPr>
                <w:sz w:val="21"/>
              </w:rPr>
            </w:pPr>
            <w:r>
              <w:rPr>
                <w:spacing w:val="-4"/>
                <w:sz w:val="21"/>
              </w:rPr>
              <w:t>债务发行费用</w:t>
            </w:r>
          </w:p>
          <w:p>
            <w:pPr>
              <w:pStyle w:val="13"/>
              <w:spacing w:line="354" w:lineRule="exact"/>
              <w:ind w:left="107"/>
              <w:rPr>
                <w:sz w:val="21"/>
              </w:rPr>
            </w:pPr>
            <w:r>
              <w:rPr>
                <w:spacing w:val="-8"/>
                <w:sz w:val="21"/>
              </w:rPr>
              <w:t>支出</w:t>
            </w:r>
          </w:p>
        </w:tc>
        <w:tc>
          <w:tcPr>
            <w:tcW w:w="956" w:type="dxa"/>
          </w:tcPr>
          <w:p>
            <w:pPr>
              <w:pStyle w:val="13"/>
              <w:spacing w:before="152"/>
              <w:ind w:right="94"/>
              <w:jc w:val="right"/>
              <w:rPr>
                <w:sz w:val="21"/>
              </w:rPr>
            </w:pPr>
            <w:r>
              <w:rPr>
                <w:spacing w:val="-4"/>
                <w:sz w:val="21"/>
              </w:rPr>
              <w:t>0.08</w:t>
            </w:r>
          </w:p>
        </w:tc>
        <w:tc>
          <w:tcPr>
            <w:tcW w:w="1134" w:type="dxa"/>
          </w:tcPr>
          <w:p>
            <w:pPr>
              <w:pStyle w:val="13"/>
              <w:spacing w:before="152"/>
              <w:ind w:right="92"/>
              <w:jc w:val="right"/>
              <w:rPr>
                <w:sz w:val="21"/>
              </w:rPr>
            </w:pPr>
            <w:r>
              <w:rPr>
                <w:spacing w:val="-4"/>
                <w:sz w:val="21"/>
              </w:rPr>
              <w:t>0.08</w:t>
            </w:r>
          </w:p>
        </w:tc>
        <w:tc>
          <w:tcPr>
            <w:tcW w:w="1134" w:type="dxa"/>
          </w:tcPr>
          <w:p>
            <w:pPr>
              <w:pStyle w:val="13"/>
              <w:spacing w:before="152"/>
              <w:ind w:right="94"/>
              <w:jc w:val="right"/>
              <w:rPr>
                <w:sz w:val="21"/>
              </w:rPr>
            </w:pPr>
            <w:r>
              <w:rPr>
                <w:spacing w:val="-4"/>
                <w:sz w:val="21"/>
              </w:rPr>
              <w:t>0.08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1" w:hRule="atLeast"/>
        </w:trPr>
        <w:tc>
          <w:tcPr>
            <w:tcW w:w="680" w:type="dxa"/>
          </w:tcPr>
          <w:p>
            <w:pPr>
              <w:pStyle w:val="13"/>
              <w:spacing w:before="18"/>
              <w:rPr>
                <w:sz w:val="17"/>
              </w:rPr>
            </w:pPr>
          </w:p>
          <w:p>
            <w:pPr>
              <w:pStyle w:val="13"/>
              <w:ind w:left="117" w:right="104"/>
              <w:jc w:val="center"/>
              <w:rPr>
                <w:sz w:val="21"/>
              </w:rPr>
            </w:pPr>
            <w:r>
              <w:rPr>
                <w:spacing w:val="-5"/>
                <w:sz w:val="21"/>
              </w:rPr>
              <w:t>22</w:t>
            </w:r>
          </w:p>
        </w:tc>
        <w:tc>
          <w:tcPr>
            <w:tcW w:w="1244" w:type="dxa"/>
          </w:tcPr>
          <w:p>
            <w:pPr>
              <w:pStyle w:val="13"/>
              <w:spacing w:before="18"/>
              <w:rPr>
                <w:sz w:val="17"/>
              </w:rPr>
            </w:pPr>
          </w:p>
          <w:p>
            <w:pPr>
              <w:pStyle w:val="13"/>
              <w:ind w:left="108"/>
              <w:rPr>
                <w:sz w:val="21"/>
              </w:rPr>
            </w:pPr>
            <w:r>
              <w:rPr>
                <w:spacing w:val="-2"/>
                <w:sz w:val="21"/>
              </w:rPr>
              <w:t>23304</w:t>
            </w:r>
          </w:p>
        </w:tc>
        <w:tc>
          <w:tcPr>
            <w:tcW w:w="1485" w:type="dxa"/>
          </w:tcPr>
          <w:p>
            <w:pPr>
              <w:pStyle w:val="13"/>
              <w:spacing w:line="223" w:lineRule="auto"/>
              <w:ind w:left="107" w:right="102"/>
              <w:rPr>
                <w:sz w:val="21"/>
              </w:rPr>
            </w:pPr>
            <w:r>
              <w:rPr>
                <w:spacing w:val="-2"/>
                <w:sz w:val="21"/>
              </w:rPr>
              <w:t>地方政府专项</w:t>
            </w:r>
            <w:r>
              <w:rPr>
                <w:spacing w:val="-4"/>
                <w:sz w:val="21"/>
              </w:rPr>
              <w:t>债务发行费用</w:t>
            </w:r>
          </w:p>
          <w:p>
            <w:pPr>
              <w:pStyle w:val="13"/>
              <w:spacing w:line="348" w:lineRule="exact"/>
              <w:ind w:left="107"/>
              <w:rPr>
                <w:sz w:val="21"/>
              </w:rPr>
            </w:pPr>
            <w:r>
              <w:rPr>
                <w:spacing w:val="-8"/>
                <w:sz w:val="21"/>
              </w:rPr>
              <w:t>支出</w:t>
            </w:r>
          </w:p>
        </w:tc>
        <w:tc>
          <w:tcPr>
            <w:tcW w:w="956" w:type="dxa"/>
          </w:tcPr>
          <w:p>
            <w:pPr>
              <w:pStyle w:val="13"/>
              <w:spacing w:before="18"/>
              <w:rPr>
                <w:sz w:val="17"/>
              </w:rPr>
            </w:pPr>
          </w:p>
          <w:p>
            <w:pPr>
              <w:pStyle w:val="13"/>
              <w:ind w:right="94"/>
              <w:jc w:val="right"/>
              <w:rPr>
                <w:sz w:val="21"/>
              </w:rPr>
            </w:pPr>
            <w:r>
              <w:rPr>
                <w:spacing w:val="-4"/>
                <w:sz w:val="21"/>
              </w:rPr>
              <w:t>0.08</w:t>
            </w:r>
          </w:p>
        </w:tc>
        <w:tc>
          <w:tcPr>
            <w:tcW w:w="1134" w:type="dxa"/>
          </w:tcPr>
          <w:p>
            <w:pPr>
              <w:pStyle w:val="13"/>
              <w:spacing w:before="18"/>
              <w:rPr>
                <w:sz w:val="17"/>
              </w:rPr>
            </w:pPr>
          </w:p>
          <w:p>
            <w:pPr>
              <w:pStyle w:val="13"/>
              <w:ind w:right="92"/>
              <w:jc w:val="right"/>
              <w:rPr>
                <w:sz w:val="21"/>
              </w:rPr>
            </w:pPr>
            <w:r>
              <w:rPr>
                <w:spacing w:val="-4"/>
                <w:sz w:val="21"/>
              </w:rPr>
              <w:t>0.08</w:t>
            </w:r>
          </w:p>
        </w:tc>
        <w:tc>
          <w:tcPr>
            <w:tcW w:w="1134" w:type="dxa"/>
          </w:tcPr>
          <w:p>
            <w:pPr>
              <w:pStyle w:val="13"/>
              <w:spacing w:before="18"/>
              <w:rPr>
                <w:sz w:val="17"/>
              </w:rPr>
            </w:pPr>
          </w:p>
          <w:p>
            <w:pPr>
              <w:pStyle w:val="13"/>
              <w:ind w:right="94"/>
              <w:jc w:val="right"/>
              <w:rPr>
                <w:sz w:val="21"/>
              </w:rPr>
            </w:pPr>
            <w:r>
              <w:rPr>
                <w:spacing w:val="-4"/>
                <w:sz w:val="21"/>
              </w:rPr>
              <w:t>0.08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41" w:hRule="atLeast"/>
        </w:trPr>
        <w:tc>
          <w:tcPr>
            <w:tcW w:w="680" w:type="dxa"/>
          </w:tcPr>
          <w:p>
            <w:pPr>
              <w:pStyle w:val="13"/>
              <w:spacing w:before="14"/>
              <w:rPr>
                <w:sz w:val="27"/>
              </w:rPr>
            </w:pPr>
          </w:p>
          <w:p>
            <w:pPr>
              <w:pStyle w:val="13"/>
              <w:ind w:left="117" w:right="104"/>
              <w:jc w:val="center"/>
              <w:rPr>
                <w:sz w:val="21"/>
              </w:rPr>
            </w:pPr>
            <w:r>
              <w:rPr>
                <w:spacing w:val="-5"/>
                <w:sz w:val="21"/>
              </w:rPr>
              <w:t>23</w:t>
            </w:r>
          </w:p>
        </w:tc>
        <w:tc>
          <w:tcPr>
            <w:tcW w:w="1244" w:type="dxa"/>
          </w:tcPr>
          <w:p>
            <w:pPr>
              <w:pStyle w:val="13"/>
              <w:spacing w:before="14"/>
              <w:rPr>
                <w:sz w:val="27"/>
              </w:rPr>
            </w:pPr>
          </w:p>
          <w:p>
            <w:pPr>
              <w:pStyle w:val="13"/>
              <w:ind w:left="108"/>
              <w:rPr>
                <w:sz w:val="21"/>
              </w:rPr>
            </w:pPr>
            <w:r>
              <w:rPr>
                <w:spacing w:val="-2"/>
                <w:sz w:val="21"/>
              </w:rPr>
              <w:t>2330498</w:t>
            </w:r>
          </w:p>
        </w:tc>
        <w:tc>
          <w:tcPr>
            <w:tcW w:w="1485" w:type="dxa"/>
          </w:tcPr>
          <w:p>
            <w:pPr>
              <w:pStyle w:val="13"/>
              <w:spacing w:line="223" w:lineRule="auto"/>
              <w:ind w:left="107" w:right="102"/>
              <w:jc w:val="both"/>
              <w:rPr>
                <w:sz w:val="21"/>
              </w:rPr>
            </w:pPr>
            <w:r>
              <w:rPr>
                <w:spacing w:val="-2"/>
                <w:sz w:val="21"/>
              </w:rPr>
              <w:t>其他地方自行试点项目收益</w:t>
            </w:r>
            <w:r>
              <w:rPr>
                <w:spacing w:val="-4"/>
                <w:sz w:val="21"/>
              </w:rPr>
              <w:t>专项债券发行</w:t>
            </w:r>
          </w:p>
          <w:p>
            <w:pPr>
              <w:pStyle w:val="13"/>
              <w:spacing w:line="349" w:lineRule="exact"/>
              <w:ind w:left="107"/>
              <w:rPr>
                <w:sz w:val="21"/>
              </w:rPr>
            </w:pPr>
            <w:r>
              <w:rPr>
                <w:spacing w:val="-7"/>
                <w:sz w:val="21"/>
              </w:rPr>
              <w:t>费用支出</w:t>
            </w:r>
          </w:p>
        </w:tc>
        <w:tc>
          <w:tcPr>
            <w:tcW w:w="956" w:type="dxa"/>
          </w:tcPr>
          <w:p>
            <w:pPr>
              <w:pStyle w:val="13"/>
              <w:spacing w:before="14"/>
              <w:rPr>
                <w:sz w:val="27"/>
              </w:rPr>
            </w:pPr>
          </w:p>
          <w:p>
            <w:pPr>
              <w:pStyle w:val="13"/>
              <w:ind w:right="94"/>
              <w:jc w:val="right"/>
              <w:rPr>
                <w:sz w:val="21"/>
              </w:rPr>
            </w:pPr>
            <w:r>
              <w:rPr>
                <w:spacing w:val="-4"/>
                <w:sz w:val="21"/>
              </w:rPr>
              <w:t>0.08</w:t>
            </w:r>
          </w:p>
        </w:tc>
        <w:tc>
          <w:tcPr>
            <w:tcW w:w="1134" w:type="dxa"/>
          </w:tcPr>
          <w:p>
            <w:pPr>
              <w:pStyle w:val="13"/>
              <w:spacing w:before="14"/>
              <w:rPr>
                <w:sz w:val="27"/>
              </w:rPr>
            </w:pPr>
          </w:p>
          <w:p>
            <w:pPr>
              <w:pStyle w:val="13"/>
              <w:ind w:right="92"/>
              <w:jc w:val="right"/>
              <w:rPr>
                <w:sz w:val="21"/>
              </w:rPr>
            </w:pPr>
            <w:r>
              <w:rPr>
                <w:spacing w:val="-4"/>
                <w:sz w:val="21"/>
              </w:rPr>
              <w:t>0.08</w:t>
            </w:r>
          </w:p>
        </w:tc>
        <w:tc>
          <w:tcPr>
            <w:tcW w:w="1134" w:type="dxa"/>
          </w:tcPr>
          <w:p>
            <w:pPr>
              <w:pStyle w:val="13"/>
              <w:spacing w:before="14"/>
              <w:rPr>
                <w:sz w:val="27"/>
              </w:rPr>
            </w:pPr>
          </w:p>
          <w:p>
            <w:pPr>
              <w:pStyle w:val="13"/>
              <w:ind w:right="94"/>
              <w:jc w:val="right"/>
              <w:rPr>
                <w:sz w:val="21"/>
              </w:rPr>
            </w:pPr>
            <w:r>
              <w:rPr>
                <w:spacing w:val="-4"/>
                <w:sz w:val="21"/>
              </w:rPr>
              <w:t>0.08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spacing w:before="0" w:line="240" w:lineRule="auto"/>
        <w:rPr>
          <w:sz w:val="32"/>
        </w:rPr>
      </w:pPr>
    </w:p>
    <w:p>
      <w:pPr>
        <w:spacing w:before="17" w:line="240" w:lineRule="auto"/>
        <w:rPr>
          <w:sz w:val="21"/>
        </w:rPr>
      </w:pPr>
    </w:p>
    <w:p>
      <w:pPr>
        <w:spacing w:before="1"/>
        <w:ind w:left="0" w:right="1" w:firstLine="0"/>
        <w:jc w:val="center"/>
        <w:rPr>
          <w:rFonts w:ascii="Times New Roman"/>
          <w:sz w:val="24"/>
        </w:rPr>
      </w:pPr>
      <w:r>
        <w:rPr>
          <w:rFonts w:ascii="Times New Roman"/>
          <w:spacing w:val="-5"/>
          <w:sz w:val="24"/>
        </w:rPr>
        <w:t>48</w:t>
      </w:r>
    </w:p>
    <w:p>
      <w:pPr>
        <w:spacing w:after="0"/>
        <w:jc w:val="center"/>
        <w:rPr>
          <w:rFonts w:ascii="Times New Roman"/>
          <w:sz w:val="24"/>
        </w:rPr>
        <w:sectPr>
          <w:footerReference r:id="rId33" w:type="default"/>
          <w:pgSz w:w="16840" w:h="11900" w:orient="landscape"/>
          <w:pgMar w:top="1340" w:right="540" w:bottom="280" w:left="540" w:header="0" w:footer="0" w:gutter="0"/>
          <w:cols w:space="720" w:num="1"/>
        </w:sectPr>
      </w:pPr>
    </w:p>
    <w:p>
      <w:pPr>
        <w:pStyle w:val="10"/>
      </w:pPr>
      <w:r>
        <w:pict>
          <v:line id="_x0000_s1096" o:spid="_x0000_s1096" o:spt="20" style="position:absolute;left:0pt;margin-left:57.4pt;margin-top:31.95pt;height:22pt;width:0pt;mso-position-horizontal-relative:page;z-index:-251584512;mso-width-relative:page;mso-height-relative:page;" stroked="t" coordsize="21600,21600">
            <v:path arrowok="t"/>
            <v:fill focussize="0,0"/>
            <v:stroke weight="0.72pt" color="#FFFFFF"/>
            <v:imagedata o:title=""/>
            <o:lock v:ext="edit"/>
          </v:line>
        </w:pict>
      </w:r>
      <w:bookmarkStart w:id="39" w:name="单位预算支出总表"/>
      <w:bookmarkEnd w:id="39"/>
      <w:r>
        <w:rPr>
          <w:spacing w:val="-2"/>
        </w:rPr>
        <w:t>单位预算支出总表</w:t>
      </w:r>
    </w:p>
    <w:p>
      <w:pPr>
        <w:tabs>
          <w:tab w:val="left" w:pos="6165"/>
          <w:tab w:val="left" w:pos="13127"/>
        </w:tabs>
        <w:spacing w:before="0" w:line="430" w:lineRule="exact"/>
        <w:ind w:left="0" w:right="1" w:firstLine="0"/>
        <w:jc w:val="center"/>
        <w:rPr>
          <w:sz w:val="24"/>
        </w:rPr>
      </w:pPr>
      <w:r>
        <w:pict>
          <v:line id="_x0000_s1097" o:spid="_x0000_s1097" o:spt="20" style="position:absolute;left:0pt;margin-left:784.6pt;margin-top:0.25pt;height:21.3pt;width:0pt;mso-position-horizontal-relative:page;z-index:-251583488;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61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3368"/>
        <w:gridCol w:w="2100"/>
        <w:gridCol w:w="1790"/>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1"/>
              <w:rPr>
                <w:sz w:val="18"/>
              </w:rPr>
            </w:pPr>
          </w:p>
          <w:p>
            <w:pPr>
              <w:pStyle w:val="13"/>
              <w:ind w:left="214"/>
              <w:rPr>
                <w:b/>
                <w:sz w:val="21"/>
              </w:rPr>
            </w:pPr>
            <w:r>
              <w:rPr>
                <w:b/>
                <w:spacing w:val="-8"/>
                <w:sz w:val="21"/>
              </w:rPr>
              <w:t>序号</w:t>
            </w:r>
          </w:p>
        </w:tc>
        <w:tc>
          <w:tcPr>
            <w:tcW w:w="4360" w:type="dxa"/>
            <w:gridSpan w:val="2"/>
          </w:tcPr>
          <w:p>
            <w:pPr>
              <w:pStyle w:val="13"/>
              <w:spacing w:line="349" w:lineRule="exact"/>
              <w:ind w:left="1539" w:right="1529"/>
              <w:jc w:val="center"/>
              <w:rPr>
                <w:b/>
                <w:sz w:val="21"/>
              </w:rPr>
            </w:pPr>
            <w:r>
              <w:rPr>
                <w:b/>
                <w:spacing w:val="-4"/>
                <w:sz w:val="21"/>
              </w:rPr>
              <w:t>功能分类科目</w:t>
            </w:r>
          </w:p>
        </w:tc>
        <w:tc>
          <w:tcPr>
            <w:tcW w:w="2100" w:type="dxa"/>
            <w:vMerge w:val="restart"/>
          </w:tcPr>
          <w:p>
            <w:pPr>
              <w:pStyle w:val="13"/>
              <w:spacing w:before="11"/>
              <w:rPr>
                <w:sz w:val="18"/>
              </w:rPr>
            </w:pPr>
          </w:p>
          <w:p>
            <w:pPr>
              <w:pStyle w:val="13"/>
              <w:ind w:left="826" w:right="815"/>
              <w:jc w:val="center"/>
              <w:rPr>
                <w:b/>
                <w:sz w:val="21"/>
              </w:rPr>
            </w:pPr>
            <w:r>
              <w:rPr>
                <w:b/>
                <w:spacing w:val="-8"/>
                <w:sz w:val="21"/>
              </w:rPr>
              <w:t>合计</w:t>
            </w:r>
          </w:p>
        </w:tc>
        <w:tc>
          <w:tcPr>
            <w:tcW w:w="1790" w:type="dxa"/>
            <w:vMerge w:val="restart"/>
          </w:tcPr>
          <w:p>
            <w:pPr>
              <w:pStyle w:val="13"/>
              <w:spacing w:before="11"/>
              <w:rPr>
                <w:sz w:val="18"/>
              </w:rPr>
            </w:pPr>
          </w:p>
          <w:p>
            <w:pPr>
              <w:pStyle w:val="13"/>
              <w:ind w:left="474"/>
              <w:rPr>
                <w:b/>
                <w:sz w:val="21"/>
              </w:rPr>
            </w:pPr>
            <w:r>
              <w:rPr>
                <w:b/>
                <w:spacing w:val="-7"/>
                <w:sz w:val="21"/>
              </w:rPr>
              <w:t>基本支出</w:t>
            </w:r>
          </w:p>
        </w:tc>
        <w:tc>
          <w:tcPr>
            <w:tcW w:w="1361" w:type="dxa"/>
            <w:vMerge w:val="restart"/>
          </w:tcPr>
          <w:p>
            <w:pPr>
              <w:pStyle w:val="13"/>
              <w:spacing w:before="11"/>
              <w:rPr>
                <w:sz w:val="18"/>
              </w:rPr>
            </w:pPr>
          </w:p>
          <w:p>
            <w:pPr>
              <w:pStyle w:val="13"/>
              <w:ind w:left="258"/>
              <w:rPr>
                <w:b/>
                <w:sz w:val="21"/>
              </w:rPr>
            </w:pPr>
            <w:r>
              <w:rPr>
                <w:b/>
                <w:spacing w:val="-7"/>
                <w:sz w:val="21"/>
              </w:rPr>
              <w:t>项目支出</w:t>
            </w:r>
          </w:p>
        </w:tc>
        <w:tc>
          <w:tcPr>
            <w:tcW w:w="1361" w:type="dxa"/>
            <w:vMerge w:val="restart"/>
          </w:tcPr>
          <w:p>
            <w:pPr>
              <w:pStyle w:val="13"/>
              <w:spacing w:before="11"/>
              <w:rPr>
                <w:sz w:val="18"/>
              </w:rPr>
            </w:pPr>
          </w:p>
          <w:p>
            <w:pPr>
              <w:pStyle w:val="13"/>
              <w:ind w:left="258"/>
              <w:rPr>
                <w:b/>
                <w:sz w:val="21"/>
              </w:rPr>
            </w:pPr>
            <w:r>
              <w:rPr>
                <w:b/>
                <w:spacing w:val="-7"/>
                <w:sz w:val="21"/>
              </w:rPr>
              <w:t>经营支出</w:t>
            </w:r>
          </w:p>
        </w:tc>
        <w:tc>
          <w:tcPr>
            <w:tcW w:w="1361" w:type="dxa"/>
            <w:vMerge w:val="restart"/>
          </w:tcPr>
          <w:p>
            <w:pPr>
              <w:pStyle w:val="13"/>
              <w:spacing w:before="182" w:line="223"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3"/>
              <w:spacing w:before="182" w:line="223"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vMerge w:val="continue"/>
            <w:tcBorders>
              <w:top w:val="nil"/>
            </w:tcBorders>
          </w:tcPr>
          <w:p>
            <w:pPr>
              <w:rPr>
                <w:sz w:val="2"/>
                <w:szCs w:val="2"/>
              </w:rPr>
            </w:pPr>
          </w:p>
        </w:tc>
        <w:tc>
          <w:tcPr>
            <w:tcW w:w="992" w:type="dxa"/>
          </w:tcPr>
          <w:p>
            <w:pPr>
              <w:pStyle w:val="13"/>
              <w:spacing w:line="347" w:lineRule="exact"/>
              <w:ind w:left="286"/>
              <w:rPr>
                <w:b/>
                <w:sz w:val="21"/>
              </w:rPr>
            </w:pPr>
            <w:r>
              <w:rPr>
                <w:b/>
                <w:spacing w:val="-8"/>
                <w:sz w:val="21"/>
              </w:rPr>
              <w:t>科目</w:t>
            </w:r>
          </w:p>
          <w:p>
            <w:pPr>
              <w:pStyle w:val="13"/>
              <w:spacing w:line="354" w:lineRule="exact"/>
              <w:ind w:left="286"/>
              <w:rPr>
                <w:b/>
                <w:sz w:val="21"/>
              </w:rPr>
            </w:pPr>
            <w:r>
              <w:rPr>
                <w:b/>
                <w:spacing w:val="-8"/>
                <w:sz w:val="21"/>
              </w:rPr>
              <w:t>编码</w:t>
            </w:r>
          </w:p>
        </w:tc>
        <w:tc>
          <w:tcPr>
            <w:tcW w:w="3368" w:type="dxa"/>
          </w:tcPr>
          <w:p>
            <w:pPr>
              <w:pStyle w:val="13"/>
              <w:spacing w:before="151"/>
              <w:ind w:left="1255" w:right="1246"/>
              <w:jc w:val="center"/>
              <w:rPr>
                <w:b/>
                <w:sz w:val="21"/>
              </w:rPr>
            </w:pPr>
            <w:r>
              <w:rPr>
                <w:b/>
                <w:spacing w:val="-7"/>
                <w:sz w:val="21"/>
              </w:rPr>
              <w:t>科目名称</w:t>
            </w:r>
          </w:p>
        </w:tc>
        <w:tc>
          <w:tcPr>
            <w:tcW w:w="2100" w:type="dxa"/>
            <w:vMerge w:val="continue"/>
            <w:tcBorders>
              <w:top w:val="nil"/>
            </w:tcBorders>
          </w:tcPr>
          <w:p>
            <w:pPr>
              <w:rPr>
                <w:sz w:val="2"/>
                <w:szCs w:val="2"/>
              </w:rPr>
            </w:pPr>
          </w:p>
        </w:tc>
        <w:tc>
          <w:tcPr>
            <w:tcW w:w="1790"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992" w:type="dxa"/>
          </w:tcPr>
          <w:p>
            <w:pPr>
              <w:pStyle w:val="13"/>
              <w:spacing w:line="349" w:lineRule="exact"/>
              <w:ind w:left="12"/>
              <w:jc w:val="center"/>
              <w:rPr>
                <w:b/>
                <w:sz w:val="21"/>
              </w:rPr>
            </w:pPr>
            <w:r>
              <w:rPr>
                <w:b/>
                <w:w w:val="99"/>
                <w:sz w:val="21"/>
              </w:rPr>
              <w:t>1</w:t>
            </w:r>
          </w:p>
        </w:tc>
        <w:tc>
          <w:tcPr>
            <w:tcW w:w="3368" w:type="dxa"/>
          </w:tcPr>
          <w:p>
            <w:pPr>
              <w:pStyle w:val="13"/>
              <w:spacing w:line="349" w:lineRule="exact"/>
              <w:ind w:left="11"/>
              <w:jc w:val="center"/>
              <w:rPr>
                <w:b/>
                <w:sz w:val="21"/>
              </w:rPr>
            </w:pPr>
            <w:r>
              <w:rPr>
                <w:b/>
                <w:w w:val="99"/>
                <w:sz w:val="21"/>
              </w:rPr>
              <w:t>2</w:t>
            </w:r>
          </w:p>
        </w:tc>
        <w:tc>
          <w:tcPr>
            <w:tcW w:w="2100" w:type="dxa"/>
          </w:tcPr>
          <w:p>
            <w:pPr>
              <w:pStyle w:val="13"/>
              <w:spacing w:line="349" w:lineRule="exact"/>
              <w:ind w:left="15"/>
              <w:jc w:val="center"/>
              <w:rPr>
                <w:b/>
                <w:sz w:val="21"/>
              </w:rPr>
            </w:pPr>
            <w:r>
              <w:rPr>
                <w:b/>
                <w:w w:val="99"/>
                <w:sz w:val="21"/>
              </w:rPr>
              <w:t>3</w:t>
            </w:r>
          </w:p>
        </w:tc>
        <w:tc>
          <w:tcPr>
            <w:tcW w:w="1790" w:type="dxa"/>
          </w:tcPr>
          <w:p>
            <w:pPr>
              <w:pStyle w:val="13"/>
              <w:spacing w:line="349" w:lineRule="exact"/>
              <w:ind w:left="13"/>
              <w:jc w:val="center"/>
              <w:rPr>
                <w:b/>
                <w:sz w:val="21"/>
              </w:rPr>
            </w:pPr>
            <w:r>
              <w:rPr>
                <w:b/>
                <w:w w:val="99"/>
                <w:sz w:val="21"/>
              </w:rPr>
              <w:t>4</w:t>
            </w:r>
          </w:p>
        </w:tc>
        <w:tc>
          <w:tcPr>
            <w:tcW w:w="1361" w:type="dxa"/>
          </w:tcPr>
          <w:p>
            <w:pPr>
              <w:pStyle w:val="13"/>
              <w:spacing w:line="349" w:lineRule="exact"/>
              <w:ind w:left="11"/>
              <w:jc w:val="center"/>
              <w:rPr>
                <w:b/>
                <w:sz w:val="21"/>
              </w:rPr>
            </w:pPr>
            <w:r>
              <w:rPr>
                <w:b/>
                <w:w w:val="99"/>
                <w:sz w:val="21"/>
              </w:rPr>
              <w:t>5</w:t>
            </w:r>
          </w:p>
        </w:tc>
        <w:tc>
          <w:tcPr>
            <w:tcW w:w="1361" w:type="dxa"/>
          </w:tcPr>
          <w:p>
            <w:pPr>
              <w:pStyle w:val="13"/>
              <w:spacing w:line="349" w:lineRule="exact"/>
              <w:ind w:left="10"/>
              <w:jc w:val="center"/>
              <w:rPr>
                <w:b/>
                <w:sz w:val="21"/>
              </w:rPr>
            </w:pPr>
            <w:r>
              <w:rPr>
                <w:b/>
                <w:w w:val="99"/>
                <w:sz w:val="21"/>
              </w:rPr>
              <w:t>6</w:t>
            </w:r>
          </w:p>
        </w:tc>
        <w:tc>
          <w:tcPr>
            <w:tcW w:w="1361" w:type="dxa"/>
          </w:tcPr>
          <w:p>
            <w:pPr>
              <w:pStyle w:val="13"/>
              <w:spacing w:line="349" w:lineRule="exact"/>
              <w:ind w:left="10"/>
              <w:jc w:val="center"/>
              <w:rPr>
                <w:b/>
                <w:sz w:val="21"/>
              </w:rPr>
            </w:pPr>
            <w:r>
              <w:rPr>
                <w:b/>
                <w:w w:val="99"/>
                <w:sz w:val="21"/>
              </w:rPr>
              <w:t>7</w:t>
            </w:r>
          </w:p>
        </w:tc>
        <w:tc>
          <w:tcPr>
            <w:tcW w:w="1361" w:type="dxa"/>
          </w:tcPr>
          <w:p>
            <w:pPr>
              <w:pStyle w:val="13"/>
              <w:spacing w:line="349" w:lineRule="exact"/>
              <w:ind w:left="9"/>
              <w:jc w:val="center"/>
              <w:rPr>
                <w:b/>
                <w:sz w:val="21"/>
              </w:rPr>
            </w:pPr>
            <w:r>
              <w:rPr>
                <w:b/>
                <w:w w:val="99"/>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1</w:t>
            </w:r>
          </w:p>
        </w:tc>
        <w:tc>
          <w:tcPr>
            <w:tcW w:w="992" w:type="dxa"/>
          </w:tcPr>
          <w:p>
            <w:pPr>
              <w:pStyle w:val="13"/>
              <w:rPr>
                <w:rFonts w:ascii="Times New Roman"/>
                <w:sz w:val="20"/>
              </w:rPr>
            </w:pPr>
          </w:p>
        </w:tc>
        <w:tc>
          <w:tcPr>
            <w:tcW w:w="3368" w:type="dxa"/>
          </w:tcPr>
          <w:p>
            <w:pPr>
              <w:pStyle w:val="13"/>
              <w:spacing w:line="349" w:lineRule="exact"/>
              <w:ind w:left="1255" w:right="1243"/>
              <w:jc w:val="center"/>
              <w:rPr>
                <w:b/>
                <w:sz w:val="21"/>
              </w:rPr>
            </w:pPr>
            <w:r>
              <w:rPr>
                <w:b/>
                <w:spacing w:val="-8"/>
                <w:sz w:val="21"/>
              </w:rPr>
              <w:t>合计</w:t>
            </w:r>
          </w:p>
        </w:tc>
        <w:tc>
          <w:tcPr>
            <w:tcW w:w="2100" w:type="dxa"/>
          </w:tcPr>
          <w:p>
            <w:pPr>
              <w:pStyle w:val="13"/>
              <w:spacing w:line="349" w:lineRule="exact"/>
              <w:ind w:right="92"/>
              <w:jc w:val="right"/>
              <w:rPr>
                <w:b/>
                <w:sz w:val="21"/>
              </w:rPr>
            </w:pPr>
            <w:r>
              <w:rPr>
                <w:b/>
                <w:spacing w:val="-2"/>
                <w:sz w:val="21"/>
              </w:rPr>
              <w:t>1988.2</w:t>
            </w:r>
          </w:p>
        </w:tc>
        <w:tc>
          <w:tcPr>
            <w:tcW w:w="1790" w:type="dxa"/>
          </w:tcPr>
          <w:p>
            <w:pPr>
              <w:pStyle w:val="13"/>
              <w:spacing w:line="349" w:lineRule="exact"/>
              <w:ind w:right="92"/>
              <w:jc w:val="right"/>
              <w:rPr>
                <w:b/>
                <w:sz w:val="21"/>
              </w:rPr>
            </w:pPr>
            <w:r>
              <w:rPr>
                <w:b/>
                <w:spacing w:val="-2"/>
                <w:sz w:val="21"/>
              </w:rPr>
              <w:t>473.07</w:t>
            </w:r>
          </w:p>
        </w:tc>
        <w:tc>
          <w:tcPr>
            <w:tcW w:w="1361" w:type="dxa"/>
          </w:tcPr>
          <w:p>
            <w:pPr>
              <w:pStyle w:val="13"/>
              <w:spacing w:line="349" w:lineRule="exact"/>
              <w:ind w:right="92"/>
              <w:jc w:val="right"/>
              <w:rPr>
                <w:b/>
                <w:sz w:val="21"/>
              </w:rPr>
            </w:pPr>
            <w:r>
              <w:rPr>
                <w:b/>
                <w:spacing w:val="-2"/>
                <w:sz w:val="21"/>
              </w:rPr>
              <w:t>1515.13</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2</w:t>
            </w:r>
          </w:p>
        </w:tc>
        <w:tc>
          <w:tcPr>
            <w:tcW w:w="992" w:type="dxa"/>
          </w:tcPr>
          <w:p>
            <w:pPr>
              <w:pStyle w:val="13"/>
              <w:spacing w:line="349" w:lineRule="exact"/>
              <w:ind w:left="106"/>
              <w:rPr>
                <w:sz w:val="21"/>
              </w:rPr>
            </w:pPr>
            <w:r>
              <w:rPr>
                <w:spacing w:val="-5"/>
                <w:sz w:val="21"/>
              </w:rPr>
              <w:t>208</w:t>
            </w:r>
          </w:p>
        </w:tc>
        <w:tc>
          <w:tcPr>
            <w:tcW w:w="3368" w:type="dxa"/>
          </w:tcPr>
          <w:p>
            <w:pPr>
              <w:pStyle w:val="13"/>
              <w:spacing w:line="349" w:lineRule="exact"/>
              <w:ind w:left="108"/>
              <w:rPr>
                <w:sz w:val="21"/>
              </w:rPr>
            </w:pPr>
            <w:r>
              <w:rPr>
                <w:spacing w:val="-3"/>
                <w:sz w:val="21"/>
              </w:rPr>
              <w:t>社会保障和就业支出</w:t>
            </w:r>
          </w:p>
        </w:tc>
        <w:tc>
          <w:tcPr>
            <w:tcW w:w="2100" w:type="dxa"/>
          </w:tcPr>
          <w:p>
            <w:pPr>
              <w:pStyle w:val="13"/>
              <w:spacing w:line="349" w:lineRule="exact"/>
              <w:ind w:right="95"/>
              <w:jc w:val="right"/>
              <w:rPr>
                <w:sz w:val="21"/>
              </w:rPr>
            </w:pPr>
            <w:r>
              <w:rPr>
                <w:spacing w:val="-2"/>
                <w:sz w:val="21"/>
              </w:rPr>
              <w:t>33.01</w:t>
            </w:r>
          </w:p>
        </w:tc>
        <w:tc>
          <w:tcPr>
            <w:tcW w:w="1790" w:type="dxa"/>
          </w:tcPr>
          <w:p>
            <w:pPr>
              <w:pStyle w:val="13"/>
              <w:spacing w:line="349" w:lineRule="exact"/>
              <w:ind w:right="93"/>
              <w:jc w:val="right"/>
              <w:rPr>
                <w:sz w:val="21"/>
              </w:rPr>
            </w:pPr>
            <w:r>
              <w:rPr>
                <w:spacing w:val="-2"/>
                <w:sz w:val="21"/>
              </w:rPr>
              <w:t>33.01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3</w:t>
            </w:r>
          </w:p>
        </w:tc>
        <w:tc>
          <w:tcPr>
            <w:tcW w:w="992" w:type="dxa"/>
          </w:tcPr>
          <w:p>
            <w:pPr>
              <w:pStyle w:val="13"/>
              <w:spacing w:line="349" w:lineRule="exact"/>
              <w:ind w:left="106"/>
              <w:rPr>
                <w:sz w:val="21"/>
              </w:rPr>
            </w:pPr>
            <w:r>
              <w:rPr>
                <w:spacing w:val="-2"/>
                <w:sz w:val="21"/>
              </w:rPr>
              <w:t>20805</w:t>
            </w:r>
          </w:p>
        </w:tc>
        <w:tc>
          <w:tcPr>
            <w:tcW w:w="3368" w:type="dxa"/>
          </w:tcPr>
          <w:p>
            <w:pPr>
              <w:pStyle w:val="13"/>
              <w:spacing w:line="349" w:lineRule="exact"/>
              <w:ind w:left="108"/>
              <w:rPr>
                <w:sz w:val="21"/>
              </w:rPr>
            </w:pPr>
            <w:r>
              <w:rPr>
                <w:spacing w:val="-3"/>
                <w:sz w:val="21"/>
              </w:rPr>
              <w:t>行政事业单位养老支出</w:t>
            </w:r>
          </w:p>
        </w:tc>
        <w:tc>
          <w:tcPr>
            <w:tcW w:w="2100" w:type="dxa"/>
          </w:tcPr>
          <w:p>
            <w:pPr>
              <w:pStyle w:val="13"/>
              <w:spacing w:line="349" w:lineRule="exact"/>
              <w:ind w:right="95"/>
              <w:jc w:val="right"/>
              <w:rPr>
                <w:sz w:val="21"/>
              </w:rPr>
            </w:pPr>
            <w:r>
              <w:rPr>
                <w:spacing w:val="-2"/>
                <w:sz w:val="21"/>
              </w:rPr>
              <w:t>33.01</w:t>
            </w:r>
          </w:p>
        </w:tc>
        <w:tc>
          <w:tcPr>
            <w:tcW w:w="1790" w:type="dxa"/>
          </w:tcPr>
          <w:p>
            <w:pPr>
              <w:pStyle w:val="13"/>
              <w:spacing w:line="349" w:lineRule="exact"/>
              <w:ind w:right="93"/>
              <w:jc w:val="right"/>
              <w:rPr>
                <w:sz w:val="21"/>
              </w:rPr>
            </w:pPr>
            <w:r>
              <w:rPr>
                <w:spacing w:val="-2"/>
                <w:sz w:val="21"/>
              </w:rPr>
              <w:t>33.01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2"/>
              <w:ind w:left="14"/>
              <w:jc w:val="center"/>
              <w:rPr>
                <w:sz w:val="21"/>
              </w:rPr>
            </w:pPr>
            <w:r>
              <w:rPr>
                <w:w w:val="99"/>
                <w:sz w:val="21"/>
              </w:rPr>
              <w:t>4</w:t>
            </w:r>
          </w:p>
        </w:tc>
        <w:tc>
          <w:tcPr>
            <w:tcW w:w="992" w:type="dxa"/>
          </w:tcPr>
          <w:p>
            <w:pPr>
              <w:pStyle w:val="13"/>
              <w:spacing w:line="346" w:lineRule="exact"/>
              <w:ind w:left="106"/>
              <w:rPr>
                <w:sz w:val="21"/>
              </w:rPr>
            </w:pPr>
            <w:r>
              <w:rPr>
                <w:spacing w:val="-2"/>
                <w:sz w:val="21"/>
              </w:rPr>
              <w:t>208050</w:t>
            </w:r>
          </w:p>
          <w:p>
            <w:pPr>
              <w:pStyle w:val="13"/>
              <w:spacing w:line="354" w:lineRule="exact"/>
              <w:ind w:left="106"/>
              <w:rPr>
                <w:sz w:val="21"/>
              </w:rPr>
            </w:pPr>
            <w:r>
              <w:rPr>
                <w:w w:val="99"/>
                <w:sz w:val="21"/>
              </w:rPr>
              <w:t>2</w:t>
            </w:r>
          </w:p>
        </w:tc>
        <w:tc>
          <w:tcPr>
            <w:tcW w:w="3368" w:type="dxa"/>
          </w:tcPr>
          <w:p>
            <w:pPr>
              <w:pStyle w:val="13"/>
              <w:spacing w:before="152"/>
              <w:ind w:left="108"/>
              <w:rPr>
                <w:sz w:val="21"/>
              </w:rPr>
            </w:pPr>
            <w:r>
              <w:rPr>
                <w:spacing w:val="-4"/>
                <w:sz w:val="21"/>
              </w:rPr>
              <w:t>事业单位离退休</w:t>
            </w:r>
          </w:p>
        </w:tc>
        <w:tc>
          <w:tcPr>
            <w:tcW w:w="2100" w:type="dxa"/>
          </w:tcPr>
          <w:p>
            <w:pPr>
              <w:pStyle w:val="13"/>
              <w:spacing w:before="152"/>
              <w:ind w:right="93"/>
              <w:jc w:val="right"/>
              <w:rPr>
                <w:sz w:val="21"/>
              </w:rPr>
            </w:pPr>
            <w:r>
              <w:rPr>
                <w:spacing w:val="-4"/>
                <w:sz w:val="21"/>
              </w:rPr>
              <w:t>1.92</w:t>
            </w:r>
          </w:p>
        </w:tc>
        <w:tc>
          <w:tcPr>
            <w:tcW w:w="1790" w:type="dxa"/>
          </w:tcPr>
          <w:p>
            <w:pPr>
              <w:pStyle w:val="13"/>
              <w:spacing w:before="152"/>
              <w:ind w:right="93"/>
              <w:jc w:val="right"/>
              <w:rPr>
                <w:sz w:val="21"/>
              </w:rPr>
            </w:pPr>
            <w:r>
              <w:rPr>
                <w:spacing w:val="-4"/>
                <w:sz w:val="21"/>
              </w:rPr>
              <w:t>1.92</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1"/>
              <w:ind w:left="14"/>
              <w:jc w:val="center"/>
              <w:rPr>
                <w:sz w:val="21"/>
              </w:rPr>
            </w:pPr>
            <w:r>
              <w:rPr>
                <w:w w:val="99"/>
                <w:sz w:val="21"/>
              </w:rPr>
              <w:t>5</w:t>
            </w:r>
          </w:p>
        </w:tc>
        <w:tc>
          <w:tcPr>
            <w:tcW w:w="992" w:type="dxa"/>
          </w:tcPr>
          <w:p>
            <w:pPr>
              <w:pStyle w:val="13"/>
              <w:spacing w:line="347" w:lineRule="exact"/>
              <w:ind w:left="106"/>
              <w:rPr>
                <w:sz w:val="21"/>
              </w:rPr>
            </w:pPr>
            <w:r>
              <w:rPr>
                <w:spacing w:val="-2"/>
                <w:sz w:val="21"/>
              </w:rPr>
              <w:t>208050</w:t>
            </w:r>
          </w:p>
          <w:p>
            <w:pPr>
              <w:pStyle w:val="13"/>
              <w:spacing w:line="354" w:lineRule="exact"/>
              <w:ind w:left="106"/>
              <w:rPr>
                <w:sz w:val="21"/>
              </w:rPr>
            </w:pPr>
            <w:r>
              <w:rPr>
                <w:w w:val="99"/>
                <w:sz w:val="21"/>
              </w:rPr>
              <w:t>5</w:t>
            </w:r>
          </w:p>
        </w:tc>
        <w:tc>
          <w:tcPr>
            <w:tcW w:w="3368" w:type="dxa"/>
          </w:tcPr>
          <w:p>
            <w:pPr>
              <w:pStyle w:val="13"/>
              <w:spacing w:line="347" w:lineRule="exact"/>
              <w:ind w:left="108"/>
              <w:rPr>
                <w:sz w:val="21"/>
              </w:rPr>
            </w:pPr>
            <w:r>
              <w:rPr>
                <w:spacing w:val="-3"/>
                <w:sz w:val="21"/>
              </w:rPr>
              <w:t>机关事业单位基本养老保险缴费支</w:t>
            </w:r>
          </w:p>
          <w:p>
            <w:pPr>
              <w:pStyle w:val="13"/>
              <w:spacing w:line="354" w:lineRule="exact"/>
              <w:ind w:left="108"/>
              <w:rPr>
                <w:sz w:val="21"/>
              </w:rPr>
            </w:pPr>
            <w:r>
              <w:rPr>
                <w:w w:val="99"/>
                <w:sz w:val="21"/>
              </w:rPr>
              <w:t>出</w:t>
            </w:r>
          </w:p>
        </w:tc>
        <w:tc>
          <w:tcPr>
            <w:tcW w:w="2100" w:type="dxa"/>
          </w:tcPr>
          <w:p>
            <w:pPr>
              <w:pStyle w:val="13"/>
              <w:spacing w:before="151"/>
              <w:ind w:right="95"/>
              <w:jc w:val="right"/>
              <w:rPr>
                <w:sz w:val="21"/>
              </w:rPr>
            </w:pPr>
            <w:r>
              <w:rPr>
                <w:spacing w:val="-2"/>
                <w:sz w:val="21"/>
              </w:rPr>
              <w:t>29.06</w:t>
            </w:r>
          </w:p>
        </w:tc>
        <w:tc>
          <w:tcPr>
            <w:tcW w:w="1790" w:type="dxa"/>
          </w:tcPr>
          <w:p>
            <w:pPr>
              <w:pStyle w:val="13"/>
              <w:spacing w:before="151"/>
              <w:ind w:right="93"/>
              <w:jc w:val="right"/>
              <w:rPr>
                <w:sz w:val="21"/>
              </w:rPr>
            </w:pPr>
            <w:r>
              <w:rPr>
                <w:spacing w:val="-2"/>
                <w:sz w:val="21"/>
              </w:rPr>
              <w:t>29.06</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6</w:t>
            </w:r>
          </w:p>
        </w:tc>
        <w:tc>
          <w:tcPr>
            <w:tcW w:w="992" w:type="dxa"/>
          </w:tcPr>
          <w:p>
            <w:pPr>
              <w:pStyle w:val="13"/>
              <w:spacing w:line="349" w:lineRule="exact"/>
              <w:ind w:left="106"/>
              <w:rPr>
                <w:sz w:val="21"/>
              </w:rPr>
            </w:pPr>
            <w:r>
              <w:rPr>
                <w:spacing w:val="-2"/>
                <w:sz w:val="21"/>
              </w:rPr>
              <w:t>20899</w:t>
            </w:r>
          </w:p>
        </w:tc>
        <w:tc>
          <w:tcPr>
            <w:tcW w:w="3368" w:type="dxa"/>
          </w:tcPr>
          <w:p>
            <w:pPr>
              <w:pStyle w:val="13"/>
              <w:spacing w:line="349" w:lineRule="exact"/>
              <w:ind w:left="108"/>
              <w:rPr>
                <w:sz w:val="21"/>
              </w:rPr>
            </w:pPr>
            <w:r>
              <w:rPr>
                <w:spacing w:val="-3"/>
                <w:sz w:val="21"/>
              </w:rPr>
              <w:t>其他社会保障和就业支出</w:t>
            </w:r>
          </w:p>
        </w:tc>
        <w:tc>
          <w:tcPr>
            <w:tcW w:w="2100" w:type="dxa"/>
          </w:tcPr>
          <w:p>
            <w:pPr>
              <w:pStyle w:val="13"/>
              <w:spacing w:line="349" w:lineRule="exact"/>
              <w:ind w:right="93"/>
              <w:jc w:val="right"/>
              <w:rPr>
                <w:sz w:val="21"/>
              </w:rPr>
            </w:pPr>
            <w:r>
              <w:rPr>
                <w:spacing w:val="-4"/>
                <w:sz w:val="21"/>
              </w:rPr>
              <w:t>2.03</w:t>
            </w:r>
          </w:p>
        </w:tc>
        <w:tc>
          <w:tcPr>
            <w:tcW w:w="1790" w:type="dxa"/>
          </w:tcPr>
          <w:p>
            <w:pPr>
              <w:pStyle w:val="13"/>
              <w:spacing w:line="349" w:lineRule="exact"/>
              <w:ind w:right="93"/>
              <w:jc w:val="right"/>
              <w:rPr>
                <w:sz w:val="21"/>
              </w:rPr>
            </w:pPr>
            <w:r>
              <w:rPr>
                <w:spacing w:val="-4"/>
                <w:sz w:val="21"/>
              </w:rPr>
              <w:t>2.03</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2"/>
              <w:ind w:left="14"/>
              <w:jc w:val="center"/>
              <w:rPr>
                <w:sz w:val="21"/>
              </w:rPr>
            </w:pPr>
            <w:r>
              <w:rPr>
                <w:w w:val="99"/>
                <w:sz w:val="21"/>
              </w:rPr>
              <w:t>7</w:t>
            </w:r>
          </w:p>
        </w:tc>
        <w:tc>
          <w:tcPr>
            <w:tcW w:w="992" w:type="dxa"/>
          </w:tcPr>
          <w:p>
            <w:pPr>
              <w:pStyle w:val="13"/>
              <w:spacing w:line="346" w:lineRule="exact"/>
              <w:ind w:left="106"/>
              <w:rPr>
                <w:sz w:val="21"/>
              </w:rPr>
            </w:pPr>
            <w:r>
              <w:rPr>
                <w:spacing w:val="-2"/>
                <w:sz w:val="21"/>
              </w:rPr>
              <w:t>208999</w:t>
            </w:r>
          </w:p>
          <w:p>
            <w:pPr>
              <w:pStyle w:val="13"/>
              <w:spacing w:line="354" w:lineRule="exact"/>
              <w:ind w:left="106"/>
              <w:rPr>
                <w:sz w:val="21"/>
              </w:rPr>
            </w:pPr>
            <w:r>
              <w:rPr>
                <w:w w:val="99"/>
                <w:sz w:val="21"/>
              </w:rPr>
              <w:t>9</w:t>
            </w:r>
          </w:p>
        </w:tc>
        <w:tc>
          <w:tcPr>
            <w:tcW w:w="3368" w:type="dxa"/>
          </w:tcPr>
          <w:p>
            <w:pPr>
              <w:pStyle w:val="13"/>
              <w:spacing w:before="152"/>
              <w:ind w:left="108"/>
              <w:rPr>
                <w:sz w:val="21"/>
              </w:rPr>
            </w:pPr>
            <w:r>
              <w:rPr>
                <w:spacing w:val="-3"/>
                <w:sz w:val="21"/>
              </w:rPr>
              <w:t>其他社会保障和就业支出</w:t>
            </w:r>
          </w:p>
        </w:tc>
        <w:tc>
          <w:tcPr>
            <w:tcW w:w="2100" w:type="dxa"/>
          </w:tcPr>
          <w:p>
            <w:pPr>
              <w:pStyle w:val="13"/>
              <w:spacing w:before="152"/>
              <w:ind w:right="93"/>
              <w:jc w:val="right"/>
              <w:rPr>
                <w:sz w:val="21"/>
              </w:rPr>
            </w:pPr>
            <w:r>
              <w:rPr>
                <w:spacing w:val="-4"/>
                <w:sz w:val="21"/>
              </w:rPr>
              <w:t>2.03</w:t>
            </w:r>
          </w:p>
        </w:tc>
        <w:tc>
          <w:tcPr>
            <w:tcW w:w="1790" w:type="dxa"/>
          </w:tcPr>
          <w:p>
            <w:pPr>
              <w:pStyle w:val="13"/>
              <w:spacing w:before="152"/>
              <w:ind w:right="93"/>
              <w:jc w:val="right"/>
              <w:rPr>
                <w:sz w:val="21"/>
              </w:rPr>
            </w:pPr>
            <w:r>
              <w:rPr>
                <w:spacing w:val="-4"/>
                <w:sz w:val="21"/>
              </w:rPr>
              <w:t>2.03</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8</w:t>
            </w:r>
          </w:p>
        </w:tc>
        <w:tc>
          <w:tcPr>
            <w:tcW w:w="992" w:type="dxa"/>
          </w:tcPr>
          <w:p>
            <w:pPr>
              <w:pStyle w:val="13"/>
              <w:spacing w:line="349" w:lineRule="exact"/>
              <w:ind w:left="106"/>
              <w:rPr>
                <w:sz w:val="21"/>
              </w:rPr>
            </w:pPr>
            <w:r>
              <w:rPr>
                <w:spacing w:val="-5"/>
                <w:sz w:val="21"/>
              </w:rPr>
              <w:t>210</w:t>
            </w:r>
          </w:p>
        </w:tc>
        <w:tc>
          <w:tcPr>
            <w:tcW w:w="3368" w:type="dxa"/>
          </w:tcPr>
          <w:p>
            <w:pPr>
              <w:pStyle w:val="13"/>
              <w:spacing w:line="349" w:lineRule="exact"/>
              <w:ind w:left="108"/>
              <w:rPr>
                <w:sz w:val="21"/>
              </w:rPr>
            </w:pPr>
            <w:r>
              <w:rPr>
                <w:spacing w:val="-4"/>
                <w:sz w:val="21"/>
              </w:rPr>
              <w:t>卫生健康支出</w:t>
            </w:r>
          </w:p>
        </w:tc>
        <w:tc>
          <w:tcPr>
            <w:tcW w:w="2100" w:type="dxa"/>
          </w:tcPr>
          <w:p>
            <w:pPr>
              <w:pStyle w:val="13"/>
              <w:spacing w:line="349" w:lineRule="exact"/>
              <w:ind w:right="95"/>
              <w:jc w:val="right"/>
              <w:rPr>
                <w:sz w:val="21"/>
              </w:rPr>
            </w:pPr>
            <w:r>
              <w:rPr>
                <w:spacing w:val="-2"/>
                <w:sz w:val="21"/>
              </w:rPr>
              <w:t>26.34</w:t>
            </w:r>
          </w:p>
        </w:tc>
        <w:tc>
          <w:tcPr>
            <w:tcW w:w="1790" w:type="dxa"/>
          </w:tcPr>
          <w:p>
            <w:pPr>
              <w:pStyle w:val="13"/>
              <w:spacing w:line="349" w:lineRule="exact"/>
              <w:ind w:right="93"/>
              <w:jc w:val="right"/>
              <w:rPr>
                <w:sz w:val="21"/>
              </w:rPr>
            </w:pPr>
            <w:r>
              <w:rPr>
                <w:spacing w:val="-2"/>
                <w:sz w:val="21"/>
              </w:rPr>
              <w:t>26.34</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9</w:t>
            </w:r>
          </w:p>
        </w:tc>
        <w:tc>
          <w:tcPr>
            <w:tcW w:w="992" w:type="dxa"/>
          </w:tcPr>
          <w:p>
            <w:pPr>
              <w:pStyle w:val="13"/>
              <w:spacing w:line="349" w:lineRule="exact"/>
              <w:ind w:left="106"/>
              <w:rPr>
                <w:sz w:val="21"/>
              </w:rPr>
            </w:pPr>
            <w:r>
              <w:rPr>
                <w:spacing w:val="-2"/>
                <w:sz w:val="21"/>
              </w:rPr>
              <w:t>21011</w:t>
            </w:r>
          </w:p>
        </w:tc>
        <w:tc>
          <w:tcPr>
            <w:tcW w:w="3368" w:type="dxa"/>
          </w:tcPr>
          <w:p>
            <w:pPr>
              <w:pStyle w:val="13"/>
              <w:spacing w:line="349" w:lineRule="exact"/>
              <w:ind w:left="108"/>
              <w:rPr>
                <w:sz w:val="21"/>
              </w:rPr>
            </w:pPr>
            <w:r>
              <w:rPr>
                <w:spacing w:val="-4"/>
                <w:sz w:val="21"/>
              </w:rPr>
              <w:t>行政事业单位医疗</w:t>
            </w:r>
          </w:p>
        </w:tc>
        <w:tc>
          <w:tcPr>
            <w:tcW w:w="2100" w:type="dxa"/>
          </w:tcPr>
          <w:p>
            <w:pPr>
              <w:pStyle w:val="13"/>
              <w:spacing w:line="349" w:lineRule="exact"/>
              <w:ind w:right="95"/>
              <w:jc w:val="right"/>
              <w:rPr>
                <w:sz w:val="21"/>
              </w:rPr>
            </w:pPr>
            <w:r>
              <w:rPr>
                <w:spacing w:val="-2"/>
                <w:sz w:val="21"/>
              </w:rPr>
              <w:t>26.34</w:t>
            </w:r>
          </w:p>
        </w:tc>
        <w:tc>
          <w:tcPr>
            <w:tcW w:w="1790" w:type="dxa"/>
          </w:tcPr>
          <w:p>
            <w:pPr>
              <w:pStyle w:val="13"/>
              <w:spacing w:line="349" w:lineRule="exact"/>
              <w:ind w:right="93"/>
              <w:jc w:val="right"/>
              <w:rPr>
                <w:sz w:val="21"/>
              </w:rPr>
            </w:pPr>
            <w:r>
              <w:rPr>
                <w:spacing w:val="-2"/>
                <w:sz w:val="21"/>
              </w:rPr>
              <w:t>26.34</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1"/>
              <w:ind w:left="200" w:right="188"/>
              <w:jc w:val="center"/>
              <w:rPr>
                <w:sz w:val="21"/>
              </w:rPr>
            </w:pPr>
            <w:r>
              <w:rPr>
                <w:spacing w:val="-5"/>
                <w:sz w:val="21"/>
              </w:rPr>
              <w:t>10</w:t>
            </w:r>
          </w:p>
        </w:tc>
        <w:tc>
          <w:tcPr>
            <w:tcW w:w="992" w:type="dxa"/>
          </w:tcPr>
          <w:p>
            <w:pPr>
              <w:pStyle w:val="13"/>
              <w:spacing w:line="345" w:lineRule="exact"/>
              <w:ind w:left="106"/>
              <w:rPr>
                <w:sz w:val="21"/>
              </w:rPr>
            </w:pPr>
            <w:r>
              <w:rPr>
                <w:spacing w:val="-2"/>
                <w:sz w:val="21"/>
              </w:rPr>
              <w:t>210110</w:t>
            </w:r>
          </w:p>
          <w:p>
            <w:pPr>
              <w:pStyle w:val="13"/>
              <w:spacing w:line="355" w:lineRule="exact"/>
              <w:ind w:left="106"/>
              <w:rPr>
                <w:sz w:val="21"/>
              </w:rPr>
            </w:pPr>
            <w:r>
              <w:rPr>
                <w:w w:val="99"/>
                <w:sz w:val="21"/>
              </w:rPr>
              <w:t>2</w:t>
            </w:r>
          </w:p>
        </w:tc>
        <w:tc>
          <w:tcPr>
            <w:tcW w:w="3368" w:type="dxa"/>
          </w:tcPr>
          <w:p>
            <w:pPr>
              <w:pStyle w:val="13"/>
              <w:spacing w:before="151"/>
              <w:ind w:left="108"/>
              <w:rPr>
                <w:sz w:val="21"/>
              </w:rPr>
            </w:pPr>
            <w:r>
              <w:rPr>
                <w:spacing w:val="-4"/>
                <w:sz w:val="21"/>
              </w:rPr>
              <w:t>事业单位医疗</w:t>
            </w:r>
          </w:p>
        </w:tc>
        <w:tc>
          <w:tcPr>
            <w:tcW w:w="2100" w:type="dxa"/>
          </w:tcPr>
          <w:p>
            <w:pPr>
              <w:pStyle w:val="13"/>
              <w:spacing w:before="151"/>
              <w:ind w:right="95"/>
              <w:jc w:val="right"/>
              <w:rPr>
                <w:sz w:val="21"/>
              </w:rPr>
            </w:pPr>
            <w:r>
              <w:rPr>
                <w:spacing w:val="-2"/>
                <w:sz w:val="21"/>
              </w:rPr>
              <w:t>14.53</w:t>
            </w:r>
          </w:p>
        </w:tc>
        <w:tc>
          <w:tcPr>
            <w:tcW w:w="1790" w:type="dxa"/>
          </w:tcPr>
          <w:p>
            <w:pPr>
              <w:pStyle w:val="13"/>
              <w:spacing w:before="151"/>
              <w:ind w:right="93"/>
              <w:jc w:val="right"/>
              <w:rPr>
                <w:sz w:val="21"/>
              </w:rPr>
            </w:pPr>
            <w:r>
              <w:rPr>
                <w:spacing w:val="-2"/>
                <w:sz w:val="21"/>
              </w:rPr>
              <w:t>14.53</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before="153"/>
              <w:ind w:left="200" w:right="188"/>
              <w:jc w:val="center"/>
              <w:rPr>
                <w:sz w:val="21"/>
              </w:rPr>
            </w:pPr>
            <w:r>
              <w:rPr>
                <w:spacing w:val="-5"/>
                <w:sz w:val="21"/>
              </w:rPr>
              <w:t>11</w:t>
            </w:r>
          </w:p>
        </w:tc>
        <w:tc>
          <w:tcPr>
            <w:tcW w:w="992" w:type="dxa"/>
          </w:tcPr>
          <w:p>
            <w:pPr>
              <w:pStyle w:val="13"/>
              <w:spacing w:line="347" w:lineRule="exact"/>
              <w:ind w:left="106"/>
              <w:rPr>
                <w:sz w:val="21"/>
              </w:rPr>
            </w:pPr>
            <w:r>
              <w:rPr>
                <w:spacing w:val="-2"/>
                <w:sz w:val="21"/>
              </w:rPr>
              <w:t>210110</w:t>
            </w:r>
          </w:p>
          <w:p>
            <w:pPr>
              <w:pStyle w:val="13"/>
              <w:spacing w:line="354" w:lineRule="exact"/>
              <w:ind w:left="106"/>
              <w:rPr>
                <w:sz w:val="21"/>
              </w:rPr>
            </w:pPr>
            <w:r>
              <w:rPr>
                <w:w w:val="99"/>
                <w:sz w:val="21"/>
              </w:rPr>
              <w:t>3</w:t>
            </w:r>
          </w:p>
        </w:tc>
        <w:tc>
          <w:tcPr>
            <w:tcW w:w="3368" w:type="dxa"/>
          </w:tcPr>
          <w:p>
            <w:pPr>
              <w:pStyle w:val="13"/>
              <w:spacing w:before="153"/>
              <w:ind w:left="108"/>
              <w:rPr>
                <w:sz w:val="21"/>
              </w:rPr>
            </w:pPr>
            <w:r>
              <w:rPr>
                <w:spacing w:val="-4"/>
                <w:sz w:val="21"/>
              </w:rPr>
              <w:t>公务员医疗补助</w:t>
            </w:r>
          </w:p>
        </w:tc>
        <w:tc>
          <w:tcPr>
            <w:tcW w:w="2100" w:type="dxa"/>
          </w:tcPr>
          <w:p>
            <w:pPr>
              <w:pStyle w:val="13"/>
              <w:spacing w:before="153"/>
              <w:ind w:right="95"/>
              <w:jc w:val="right"/>
              <w:rPr>
                <w:sz w:val="21"/>
              </w:rPr>
            </w:pPr>
            <w:r>
              <w:rPr>
                <w:spacing w:val="-2"/>
                <w:sz w:val="21"/>
              </w:rPr>
              <w:t>11.81</w:t>
            </w:r>
          </w:p>
        </w:tc>
        <w:tc>
          <w:tcPr>
            <w:tcW w:w="1790" w:type="dxa"/>
          </w:tcPr>
          <w:p>
            <w:pPr>
              <w:pStyle w:val="13"/>
              <w:spacing w:before="153"/>
              <w:ind w:right="93"/>
              <w:jc w:val="right"/>
              <w:rPr>
                <w:sz w:val="21"/>
              </w:rPr>
            </w:pPr>
            <w:r>
              <w:rPr>
                <w:spacing w:val="-2"/>
                <w:sz w:val="21"/>
              </w:rPr>
              <w:t>11.81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12</w:t>
            </w:r>
          </w:p>
        </w:tc>
        <w:tc>
          <w:tcPr>
            <w:tcW w:w="992" w:type="dxa"/>
          </w:tcPr>
          <w:p>
            <w:pPr>
              <w:pStyle w:val="13"/>
              <w:spacing w:line="349" w:lineRule="exact"/>
              <w:ind w:left="106"/>
              <w:rPr>
                <w:sz w:val="21"/>
              </w:rPr>
            </w:pPr>
            <w:r>
              <w:rPr>
                <w:spacing w:val="-5"/>
                <w:sz w:val="21"/>
              </w:rPr>
              <w:t>212</w:t>
            </w:r>
          </w:p>
        </w:tc>
        <w:tc>
          <w:tcPr>
            <w:tcW w:w="3368" w:type="dxa"/>
          </w:tcPr>
          <w:p>
            <w:pPr>
              <w:pStyle w:val="13"/>
              <w:spacing w:line="349" w:lineRule="exact"/>
              <w:ind w:left="108"/>
              <w:rPr>
                <w:sz w:val="21"/>
              </w:rPr>
            </w:pPr>
            <w:r>
              <w:rPr>
                <w:spacing w:val="-4"/>
                <w:sz w:val="21"/>
              </w:rPr>
              <w:t>城乡社区支出</w:t>
            </w:r>
          </w:p>
        </w:tc>
        <w:tc>
          <w:tcPr>
            <w:tcW w:w="2100" w:type="dxa"/>
          </w:tcPr>
          <w:p>
            <w:pPr>
              <w:pStyle w:val="13"/>
              <w:spacing w:line="349" w:lineRule="exact"/>
              <w:ind w:right="93"/>
              <w:jc w:val="right"/>
              <w:rPr>
                <w:sz w:val="21"/>
              </w:rPr>
            </w:pPr>
            <w:r>
              <w:rPr>
                <w:spacing w:val="-2"/>
                <w:sz w:val="21"/>
              </w:rPr>
              <w:t>466.71</w:t>
            </w:r>
          </w:p>
        </w:tc>
        <w:tc>
          <w:tcPr>
            <w:tcW w:w="1790" w:type="dxa"/>
          </w:tcPr>
          <w:p>
            <w:pPr>
              <w:pStyle w:val="13"/>
              <w:spacing w:line="349" w:lineRule="exact"/>
              <w:ind w:right="93"/>
              <w:jc w:val="right"/>
              <w:rPr>
                <w:sz w:val="21"/>
              </w:rPr>
            </w:pPr>
            <w:r>
              <w:rPr>
                <w:spacing w:val="-2"/>
                <w:sz w:val="21"/>
              </w:rPr>
              <w:t>386.66</w:t>
            </w:r>
          </w:p>
        </w:tc>
        <w:tc>
          <w:tcPr>
            <w:tcW w:w="1361" w:type="dxa"/>
          </w:tcPr>
          <w:p>
            <w:pPr>
              <w:pStyle w:val="13"/>
              <w:spacing w:line="349" w:lineRule="exact"/>
              <w:ind w:right="93"/>
              <w:jc w:val="right"/>
              <w:rPr>
                <w:sz w:val="21"/>
              </w:rPr>
            </w:pPr>
            <w:r>
              <w:rPr>
                <w:spacing w:val="-2"/>
                <w:sz w:val="21"/>
              </w:rPr>
              <w:t>80.05</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3"/>
              <w:spacing w:line="347" w:lineRule="exact"/>
              <w:ind w:left="200" w:right="188"/>
              <w:jc w:val="center"/>
              <w:rPr>
                <w:sz w:val="21"/>
              </w:rPr>
            </w:pPr>
            <w:r>
              <w:rPr>
                <w:spacing w:val="-5"/>
                <w:sz w:val="21"/>
              </w:rPr>
              <w:t>13</w:t>
            </w:r>
          </w:p>
        </w:tc>
        <w:tc>
          <w:tcPr>
            <w:tcW w:w="992" w:type="dxa"/>
          </w:tcPr>
          <w:p>
            <w:pPr>
              <w:pStyle w:val="13"/>
              <w:spacing w:line="347" w:lineRule="exact"/>
              <w:ind w:left="106"/>
              <w:rPr>
                <w:sz w:val="21"/>
              </w:rPr>
            </w:pPr>
            <w:r>
              <w:rPr>
                <w:spacing w:val="-2"/>
                <w:sz w:val="21"/>
              </w:rPr>
              <w:t>21201</w:t>
            </w:r>
          </w:p>
        </w:tc>
        <w:tc>
          <w:tcPr>
            <w:tcW w:w="3368" w:type="dxa"/>
          </w:tcPr>
          <w:p>
            <w:pPr>
              <w:pStyle w:val="13"/>
              <w:spacing w:line="347" w:lineRule="exact"/>
              <w:ind w:left="108"/>
              <w:rPr>
                <w:sz w:val="21"/>
              </w:rPr>
            </w:pPr>
            <w:r>
              <w:rPr>
                <w:spacing w:val="-4"/>
                <w:sz w:val="21"/>
              </w:rPr>
              <w:t>城乡社区管理事务</w:t>
            </w:r>
          </w:p>
        </w:tc>
        <w:tc>
          <w:tcPr>
            <w:tcW w:w="2100" w:type="dxa"/>
          </w:tcPr>
          <w:p>
            <w:pPr>
              <w:pStyle w:val="13"/>
              <w:spacing w:line="347" w:lineRule="exact"/>
              <w:ind w:right="93"/>
              <w:jc w:val="right"/>
              <w:rPr>
                <w:sz w:val="21"/>
              </w:rPr>
            </w:pPr>
            <w:r>
              <w:rPr>
                <w:spacing w:val="-2"/>
                <w:sz w:val="21"/>
              </w:rPr>
              <w:t>466.71</w:t>
            </w:r>
          </w:p>
        </w:tc>
        <w:tc>
          <w:tcPr>
            <w:tcW w:w="1790" w:type="dxa"/>
          </w:tcPr>
          <w:p>
            <w:pPr>
              <w:pStyle w:val="13"/>
              <w:spacing w:line="347" w:lineRule="exact"/>
              <w:ind w:right="93"/>
              <w:jc w:val="right"/>
              <w:rPr>
                <w:sz w:val="21"/>
              </w:rPr>
            </w:pPr>
            <w:r>
              <w:rPr>
                <w:spacing w:val="-2"/>
                <w:sz w:val="21"/>
              </w:rPr>
              <w:t>386.66</w:t>
            </w:r>
          </w:p>
        </w:tc>
        <w:tc>
          <w:tcPr>
            <w:tcW w:w="1361" w:type="dxa"/>
          </w:tcPr>
          <w:p>
            <w:pPr>
              <w:pStyle w:val="13"/>
              <w:spacing w:line="347" w:lineRule="exact"/>
              <w:ind w:right="93"/>
              <w:jc w:val="right"/>
              <w:rPr>
                <w:sz w:val="21"/>
              </w:rPr>
            </w:pPr>
            <w:r>
              <w:rPr>
                <w:spacing w:val="-2"/>
                <w:sz w:val="21"/>
              </w:rPr>
              <w:t>80.05</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bl>
    <w:p>
      <w:pPr>
        <w:spacing w:before="4" w:line="240" w:lineRule="auto"/>
        <w:rPr>
          <w:sz w:val="16"/>
        </w:rPr>
      </w:pPr>
    </w:p>
    <w:p>
      <w:pPr>
        <w:spacing w:before="0"/>
        <w:ind w:left="2" w:right="1" w:firstLine="0"/>
        <w:jc w:val="center"/>
        <w:rPr>
          <w:rFonts w:ascii="Times New Roman"/>
          <w:sz w:val="18"/>
        </w:rPr>
      </w:pPr>
      <w:r>
        <w:rPr>
          <w:rFonts w:ascii="Times New Roman"/>
          <w:spacing w:val="-5"/>
          <w:sz w:val="18"/>
        </w:rPr>
        <w:t>49</w:t>
      </w:r>
    </w:p>
    <w:p>
      <w:pPr>
        <w:spacing w:after="0"/>
        <w:jc w:val="center"/>
        <w:rPr>
          <w:rFonts w:ascii="Times New Roman"/>
          <w:sz w:val="18"/>
        </w:rPr>
        <w:sectPr>
          <w:footerReference r:id="rId34" w:type="default"/>
          <w:pgSz w:w="16840" w:h="11900" w:orient="landscape"/>
          <w:pgMar w:top="1340" w:right="540" w:bottom="280" w:left="540" w:header="0" w:footer="0" w:gutter="0"/>
          <w:cols w:space="720" w:num="1"/>
        </w:sectPr>
      </w:pPr>
    </w:p>
    <w:p>
      <w:pPr>
        <w:tabs>
          <w:tab w:val="left" w:pos="6165"/>
          <w:tab w:val="left" w:pos="13127"/>
        </w:tabs>
        <w:spacing w:before="19"/>
        <w:ind w:left="0" w:right="1" w:firstLine="0"/>
        <w:jc w:val="center"/>
        <w:rPr>
          <w:sz w:val="24"/>
        </w:rPr>
      </w:pPr>
      <w:r>
        <w:pict>
          <v:line id="_x0000_s1098" o:spid="_x0000_s1098" o:spt="20" style="position:absolute;left:0pt;margin-left:57.4pt;margin-top:1.05pt;height:22.05pt;width:0pt;mso-position-horizontal-relative:page;z-index:-251582464;mso-width-relative:page;mso-height-relative:page;" stroked="t" coordsize="21600,21600">
            <v:path arrowok="t"/>
            <v:fill focussize="0,0"/>
            <v:stroke weight="0.72pt" color="#FFFFFF"/>
            <v:imagedata o:title=""/>
            <o:lock v:ext="edit"/>
          </v:line>
        </w:pict>
      </w:r>
      <w:r>
        <w:pict>
          <v:line id="_x0000_s1099" o:spid="_x0000_s1099" o:spt="20" style="position:absolute;left:0pt;margin-left:784.6pt;margin-top:1.75pt;height:21.35pt;width:0pt;mso-position-horizontal-relative:page;z-index:-251581440;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61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3368"/>
        <w:gridCol w:w="2100"/>
        <w:gridCol w:w="1790"/>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1"/>
              <w:rPr>
                <w:sz w:val="18"/>
              </w:rPr>
            </w:pPr>
          </w:p>
          <w:p>
            <w:pPr>
              <w:pStyle w:val="13"/>
              <w:spacing w:before="1"/>
              <w:ind w:left="214"/>
              <w:rPr>
                <w:b/>
                <w:sz w:val="21"/>
              </w:rPr>
            </w:pPr>
            <w:r>
              <w:rPr>
                <w:b/>
                <w:spacing w:val="-8"/>
                <w:sz w:val="21"/>
              </w:rPr>
              <w:t>序号</w:t>
            </w:r>
          </w:p>
        </w:tc>
        <w:tc>
          <w:tcPr>
            <w:tcW w:w="4360" w:type="dxa"/>
            <w:gridSpan w:val="2"/>
          </w:tcPr>
          <w:p>
            <w:pPr>
              <w:pStyle w:val="13"/>
              <w:spacing w:line="349" w:lineRule="exact"/>
              <w:ind w:left="1539" w:right="1529"/>
              <w:jc w:val="center"/>
              <w:rPr>
                <w:b/>
                <w:sz w:val="21"/>
              </w:rPr>
            </w:pPr>
            <w:r>
              <w:rPr>
                <w:b/>
                <w:spacing w:val="-4"/>
                <w:sz w:val="21"/>
              </w:rPr>
              <w:t>功能分类科目</w:t>
            </w:r>
          </w:p>
        </w:tc>
        <w:tc>
          <w:tcPr>
            <w:tcW w:w="2100" w:type="dxa"/>
            <w:vMerge w:val="restart"/>
          </w:tcPr>
          <w:p>
            <w:pPr>
              <w:pStyle w:val="13"/>
              <w:spacing w:before="11"/>
              <w:rPr>
                <w:sz w:val="18"/>
              </w:rPr>
            </w:pPr>
          </w:p>
          <w:p>
            <w:pPr>
              <w:pStyle w:val="13"/>
              <w:spacing w:before="1"/>
              <w:ind w:left="826" w:right="815"/>
              <w:jc w:val="center"/>
              <w:rPr>
                <w:b/>
                <w:sz w:val="21"/>
              </w:rPr>
            </w:pPr>
            <w:r>
              <w:rPr>
                <w:b/>
                <w:spacing w:val="-8"/>
                <w:sz w:val="21"/>
              </w:rPr>
              <w:t>合计</w:t>
            </w:r>
          </w:p>
        </w:tc>
        <w:tc>
          <w:tcPr>
            <w:tcW w:w="1790" w:type="dxa"/>
            <w:vMerge w:val="restart"/>
          </w:tcPr>
          <w:p>
            <w:pPr>
              <w:pStyle w:val="13"/>
              <w:spacing w:before="11"/>
              <w:rPr>
                <w:sz w:val="18"/>
              </w:rPr>
            </w:pPr>
          </w:p>
          <w:p>
            <w:pPr>
              <w:pStyle w:val="13"/>
              <w:spacing w:before="1"/>
              <w:ind w:left="474"/>
              <w:rPr>
                <w:b/>
                <w:sz w:val="21"/>
              </w:rPr>
            </w:pPr>
            <w:r>
              <w:rPr>
                <w:b/>
                <w:spacing w:val="-7"/>
                <w:sz w:val="21"/>
              </w:rPr>
              <w:t>基本支出</w:t>
            </w:r>
          </w:p>
        </w:tc>
        <w:tc>
          <w:tcPr>
            <w:tcW w:w="1361" w:type="dxa"/>
            <w:vMerge w:val="restart"/>
          </w:tcPr>
          <w:p>
            <w:pPr>
              <w:pStyle w:val="13"/>
              <w:spacing w:before="11"/>
              <w:rPr>
                <w:sz w:val="18"/>
              </w:rPr>
            </w:pPr>
          </w:p>
          <w:p>
            <w:pPr>
              <w:pStyle w:val="13"/>
              <w:spacing w:before="1"/>
              <w:ind w:left="258"/>
              <w:rPr>
                <w:b/>
                <w:sz w:val="21"/>
              </w:rPr>
            </w:pPr>
            <w:r>
              <w:rPr>
                <w:b/>
                <w:spacing w:val="-7"/>
                <w:sz w:val="21"/>
              </w:rPr>
              <w:t>项目支出</w:t>
            </w:r>
          </w:p>
        </w:tc>
        <w:tc>
          <w:tcPr>
            <w:tcW w:w="1361" w:type="dxa"/>
            <w:vMerge w:val="restart"/>
          </w:tcPr>
          <w:p>
            <w:pPr>
              <w:pStyle w:val="13"/>
              <w:spacing w:before="11"/>
              <w:rPr>
                <w:sz w:val="18"/>
              </w:rPr>
            </w:pPr>
          </w:p>
          <w:p>
            <w:pPr>
              <w:pStyle w:val="13"/>
              <w:spacing w:before="1"/>
              <w:ind w:left="258"/>
              <w:rPr>
                <w:b/>
                <w:sz w:val="21"/>
              </w:rPr>
            </w:pPr>
            <w:r>
              <w:rPr>
                <w:b/>
                <w:spacing w:val="-7"/>
                <w:sz w:val="21"/>
              </w:rPr>
              <w:t>经营支出</w:t>
            </w:r>
          </w:p>
        </w:tc>
        <w:tc>
          <w:tcPr>
            <w:tcW w:w="1361" w:type="dxa"/>
            <w:vMerge w:val="restart"/>
          </w:tcPr>
          <w:p>
            <w:pPr>
              <w:pStyle w:val="13"/>
              <w:spacing w:before="183" w:line="223"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3"/>
              <w:spacing w:before="183" w:line="223"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vMerge w:val="continue"/>
            <w:tcBorders>
              <w:top w:val="nil"/>
            </w:tcBorders>
          </w:tcPr>
          <w:p>
            <w:pPr>
              <w:rPr>
                <w:sz w:val="2"/>
                <w:szCs w:val="2"/>
              </w:rPr>
            </w:pPr>
          </w:p>
        </w:tc>
        <w:tc>
          <w:tcPr>
            <w:tcW w:w="992" w:type="dxa"/>
          </w:tcPr>
          <w:p>
            <w:pPr>
              <w:pStyle w:val="13"/>
              <w:spacing w:line="345" w:lineRule="exact"/>
              <w:ind w:left="286"/>
              <w:rPr>
                <w:b/>
                <w:sz w:val="21"/>
              </w:rPr>
            </w:pPr>
            <w:r>
              <w:rPr>
                <w:b/>
                <w:spacing w:val="-8"/>
                <w:sz w:val="21"/>
              </w:rPr>
              <w:t>科目</w:t>
            </w:r>
          </w:p>
          <w:p>
            <w:pPr>
              <w:pStyle w:val="13"/>
              <w:spacing w:line="355" w:lineRule="exact"/>
              <w:ind w:left="286"/>
              <w:rPr>
                <w:b/>
                <w:sz w:val="21"/>
              </w:rPr>
            </w:pPr>
            <w:r>
              <w:rPr>
                <w:b/>
                <w:spacing w:val="-8"/>
                <w:sz w:val="21"/>
              </w:rPr>
              <w:t>编码</w:t>
            </w:r>
          </w:p>
        </w:tc>
        <w:tc>
          <w:tcPr>
            <w:tcW w:w="3368" w:type="dxa"/>
          </w:tcPr>
          <w:p>
            <w:pPr>
              <w:pStyle w:val="13"/>
              <w:spacing w:before="151"/>
              <w:ind w:left="1255" w:right="1246"/>
              <w:jc w:val="center"/>
              <w:rPr>
                <w:b/>
                <w:sz w:val="21"/>
              </w:rPr>
            </w:pPr>
            <w:r>
              <w:rPr>
                <w:b/>
                <w:spacing w:val="-7"/>
                <w:sz w:val="21"/>
              </w:rPr>
              <w:t>科目名称</w:t>
            </w:r>
          </w:p>
        </w:tc>
        <w:tc>
          <w:tcPr>
            <w:tcW w:w="2100" w:type="dxa"/>
            <w:vMerge w:val="continue"/>
            <w:tcBorders>
              <w:top w:val="nil"/>
            </w:tcBorders>
          </w:tcPr>
          <w:p>
            <w:pPr>
              <w:rPr>
                <w:sz w:val="2"/>
                <w:szCs w:val="2"/>
              </w:rPr>
            </w:pPr>
          </w:p>
        </w:tc>
        <w:tc>
          <w:tcPr>
            <w:tcW w:w="1790"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992" w:type="dxa"/>
          </w:tcPr>
          <w:p>
            <w:pPr>
              <w:pStyle w:val="13"/>
              <w:spacing w:line="349" w:lineRule="exact"/>
              <w:ind w:left="12"/>
              <w:jc w:val="center"/>
              <w:rPr>
                <w:b/>
                <w:sz w:val="21"/>
              </w:rPr>
            </w:pPr>
            <w:r>
              <w:rPr>
                <w:b/>
                <w:w w:val="99"/>
                <w:sz w:val="21"/>
              </w:rPr>
              <w:t>1</w:t>
            </w:r>
          </w:p>
        </w:tc>
        <w:tc>
          <w:tcPr>
            <w:tcW w:w="3368" w:type="dxa"/>
          </w:tcPr>
          <w:p>
            <w:pPr>
              <w:pStyle w:val="13"/>
              <w:spacing w:line="349" w:lineRule="exact"/>
              <w:ind w:left="11"/>
              <w:jc w:val="center"/>
              <w:rPr>
                <w:b/>
                <w:sz w:val="21"/>
              </w:rPr>
            </w:pPr>
            <w:r>
              <w:rPr>
                <w:b/>
                <w:w w:val="99"/>
                <w:sz w:val="21"/>
              </w:rPr>
              <w:t>2</w:t>
            </w:r>
          </w:p>
        </w:tc>
        <w:tc>
          <w:tcPr>
            <w:tcW w:w="2100" w:type="dxa"/>
          </w:tcPr>
          <w:p>
            <w:pPr>
              <w:pStyle w:val="13"/>
              <w:spacing w:line="349" w:lineRule="exact"/>
              <w:ind w:left="15"/>
              <w:jc w:val="center"/>
              <w:rPr>
                <w:b/>
                <w:sz w:val="21"/>
              </w:rPr>
            </w:pPr>
            <w:r>
              <w:rPr>
                <w:b/>
                <w:w w:val="99"/>
                <w:sz w:val="21"/>
              </w:rPr>
              <w:t>3</w:t>
            </w:r>
          </w:p>
        </w:tc>
        <w:tc>
          <w:tcPr>
            <w:tcW w:w="1790" w:type="dxa"/>
          </w:tcPr>
          <w:p>
            <w:pPr>
              <w:pStyle w:val="13"/>
              <w:spacing w:line="349" w:lineRule="exact"/>
              <w:ind w:left="13"/>
              <w:jc w:val="center"/>
              <w:rPr>
                <w:b/>
                <w:sz w:val="21"/>
              </w:rPr>
            </w:pPr>
            <w:r>
              <w:rPr>
                <w:b/>
                <w:w w:val="99"/>
                <w:sz w:val="21"/>
              </w:rPr>
              <w:t>4</w:t>
            </w:r>
          </w:p>
        </w:tc>
        <w:tc>
          <w:tcPr>
            <w:tcW w:w="1361" w:type="dxa"/>
          </w:tcPr>
          <w:p>
            <w:pPr>
              <w:pStyle w:val="13"/>
              <w:spacing w:line="349" w:lineRule="exact"/>
              <w:ind w:left="11"/>
              <w:jc w:val="center"/>
              <w:rPr>
                <w:b/>
                <w:sz w:val="21"/>
              </w:rPr>
            </w:pPr>
            <w:r>
              <w:rPr>
                <w:b/>
                <w:w w:val="99"/>
                <w:sz w:val="21"/>
              </w:rPr>
              <w:t>5</w:t>
            </w:r>
          </w:p>
        </w:tc>
        <w:tc>
          <w:tcPr>
            <w:tcW w:w="1361" w:type="dxa"/>
          </w:tcPr>
          <w:p>
            <w:pPr>
              <w:pStyle w:val="13"/>
              <w:spacing w:line="349" w:lineRule="exact"/>
              <w:ind w:left="10"/>
              <w:jc w:val="center"/>
              <w:rPr>
                <w:b/>
                <w:sz w:val="21"/>
              </w:rPr>
            </w:pPr>
            <w:r>
              <w:rPr>
                <w:b/>
                <w:w w:val="99"/>
                <w:sz w:val="21"/>
              </w:rPr>
              <w:t>6</w:t>
            </w:r>
          </w:p>
        </w:tc>
        <w:tc>
          <w:tcPr>
            <w:tcW w:w="1361" w:type="dxa"/>
          </w:tcPr>
          <w:p>
            <w:pPr>
              <w:pStyle w:val="13"/>
              <w:spacing w:line="349" w:lineRule="exact"/>
              <w:ind w:left="10"/>
              <w:jc w:val="center"/>
              <w:rPr>
                <w:b/>
                <w:sz w:val="21"/>
              </w:rPr>
            </w:pPr>
            <w:r>
              <w:rPr>
                <w:b/>
                <w:w w:val="99"/>
                <w:sz w:val="21"/>
              </w:rPr>
              <w:t>7</w:t>
            </w:r>
          </w:p>
        </w:tc>
        <w:tc>
          <w:tcPr>
            <w:tcW w:w="1361" w:type="dxa"/>
          </w:tcPr>
          <w:p>
            <w:pPr>
              <w:pStyle w:val="13"/>
              <w:spacing w:line="349" w:lineRule="exact"/>
              <w:ind w:left="9"/>
              <w:jc w:val="center"/>
              <w:rPr>
                <w:b/>
                <w:sz w:val="21"/>
              </w:rPr>
            </w:pPr>
            <w:r>
              <w:rPr>
                <w:b/>
                <w:w w:val="99"/>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before="153"/>
              <w:ind w:left="200" w:right="188"/>
              <w:jc w:val="center"/>
              <w:rPr>
                <w:sz w:val="21"/>
              </w:rPr>
            </w:pPr>
            <w:r>
              <w:rPr>
                <w:spacing w:val="-5"/>
                <w:sz w:val="21"/>
              </w:rPr>
              <w:t>14</w:t>
            </w:r>
          </w:p>
        </w:tc>
        <w:tc>
          <w:tcPr>
            <w:tcW w:w="992" w:type="dxa"/>
          </w:tcPr>
          <w:p>
            <w:pPr>
              <w:pStyle w:val="13"/>
              <w:spacing w:line="347" w:lineRule="exact"/>
              <w:ind w:left="106"/>
              <w:rPr>
                <w:sz w:val="21"/>
              </w:rPr>
            </w:pPr>
            <w:r>
              <w:rPr>
                <w:spacing w:val="-2"/>
                <w:sz w:val="21"/>
              </w:rPr>
              <w:t>212010</w:t>
            </w:r>
          </w:p>
          <w:p>
            <w:pPr>
              <w:pStyle w:val="13"/>
              <w:spacing w:line="354" w:lineRule="exact"/>
              <w:ind w:left="106"/>
              <w:rPr>
                <w:sz w:val="21"/>
              </w:rPr>
            </w:pPr>
            <w:r>
              <w:rPr>
                <w:w w:val="99"/>
                <w:sz w:val="21"/>
              </w:rPr>
              <w:t>1</w:t>
            </w:r>
          </w:p>
        </w:tc>
        <w:tc>
          <w:tcPr>
            <w:tcW w:w="3368" w:type="dxa"/>
          </w:tcPr>
          <w:p>
            <w:pPr>
              <w:pStyle w:val="13"/>
              <w:spacing w:before="153"/>
              <w:ind w:left="108"/>
              <w:rPr>
                <w:sz w:val="21"/>
              </w:rPr>
            </w:pPr>
            <w:r>
              <w:rPr>
                <w:spacing w:val="-7"/>
                <w:sz w:val="21"/>
              </w:rPr>
              <w:t>行政运行</w:t>
            </w:r>
          </w:p>
        </w:tc>
        <w:tc>
          <w:tcPr>
            <w:tcW w:w="2100" w:type="dxa"/>
          </w:tcPr>
          <w:p>
            <w:pPr>
              <w:pStyle w:val="13"/>
              <w:spacing w:before="153"/>
              <w:ind w:right="95"/>
              <w:jc w:val="right"/>
              <w:rPr>
                <w:sz w:val="21"/>
              </w:rPr>
            </w:pPr>
            <w:r>
              <w:rPr>
                <w:spacing w:val="-2"/>
                <w:sz w:val="21"/>
              </w:rPr>
              <w:t>10.91</w:t>
            </w:r>
          </w:p>
        </w:tc>
        <w:tc>
          <w:tcPr>
            <w:tcW w:w="1790" w:type="dxa"/>
          </w:tcPr>
          <w:p>
            <w:pPr>
              <w:pStyle w:val="13"/>
              <w:rPr>
                <w:rFonts w:ascii="Times New Roman"/>
                <w:sz w:val="20"/>
              </w:rPr>
            </w:pPr>
          </w:p>
        </w:tc>
        <w:tc>
          <w:tcPr>
            <w:tcW w:w="1361" w:type="dxa"/>
          </w:tcPr>
          <w:p>
            <w:pPr>
              <w:pStyle w:val="13"/>
              <w:spacing w:before="153"/>
              <w:ind w:right="93"/>
              <w:jc w:val="right"/>
              <w:rPr>
                <w:sz w:val="21"/>
              </w:rPr>
            </w:pPr>
            <w:r>
              <w:rPr>
                <w:spacing w:val="-2"/>
                <w:sz w:val="21"/>
              </w:rPr>
              <w:t>10.91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2"/>
              <w:ind w:left="200" w:right="188"/>
              <w:jc w:val="center"/>
              <w:rPr>
                <w:sz w:val="21"/>
              </w:rPr>
            </w:pPr>
            <w:r>
              <w:rPr>
                <w:spacing w:val="-5"/>
                <w:sz w:val="21"/>
              </w:rPr>
              <w:t>15</w:t>
            </w:r>
          </w:p>
        </w:tc>
        <w:tc>
          <w:tcPr>
            <w:tcW w:w="992" w:type="dxa"/>
          </w:tcPr>
          <w:p>
            <w:pPr>
              <w:pStyle w:val="13"/>
              <w:spacing w:line="345" w:lineRule="exact"/>
              <w:ind w:left="106"/>
              <w:rPr>
                <w:sz w:val="21"/>
              </w:rPr>
            </w:pPr>
            <w:r>
              <w:rPr>
                <w:spacing w:val="-2"/>
                <w:sz w:val="21"/>
              </w:rPr>
              <w:t>212010</w:t>
            </w:r>
          </w:p>
          <w:p>
            <w:pPr>
              <w:pStyle w:val="13"/>
              <w:spacing w:line="355" w:lineRule="exact"/>
              <w:ind w:left="106"/>
              <w:rPr>
                <w:sz w:val="21"/>
              </w:rPr>
            </w:pPr>
            <w:r>
              <w:rPr>
                <w:w w:val="99"/>
                <w:sz w:val="21"/>
              </w:rPr>
              <w:t>2</w:t>
            </w:r>
          </w:p>
        </w:tc>
        <w:tc>
          <w:tcPr>
            <w:tcW w:w="3368" w:type="dxa"/>
          </w:tcPr>
          <w:p>
            <w:pPr>
              <w:pStyle w:val="13"/>
              <w:spacing w:before="152"/>
              <w:ind w:left="108"/>
              <w:rPr>
                <w:sz w:val="21"/>
              </w:rPr>
            </w:pPr>
            <w:r>
              <w:rPr>
                <w:spacing w:val="-4"/>
                <w:sz w:val="21"/>
              </w:rPr>
              <w:t>一般行政管理事务</w:t>
            </w:r>
          </w:p>
        </w:tc>
        <w:tc>
          <w:tcPr>
            <w:tcW w:w="2100" w:type="dxa"/>
          </w:tcPr>
          <w:p>
            <w:pPr>
              <w:pStyle w:val="13"/>
              <w:spacing w:before="152"/>
              <w:ind w:right="95"/>
              <w:jc w:val="right"/>
              <w:rPr>
                <w:sz w:val="21"/>
              </w:rPr>
            </w:pPr>
            <w:r>
              <w:rPr>
                <w:spacing w:val="-2"/>
                <w:sz w:val="21"/>
              </w:rPr>
              <w:t>30.44</w:t>
            </w:r>
          </w:p>
        </w:tc>
        <w:tc>
          <w:tcPr>
            <w:tcW w:w="1790" w:type="dxa"/>
          </w:tcPr>
          <w:p>
            <w:pPr>
              <w:pStyle w:val="13"/>
              <w:rPr>
                <w:rFonts w:ascii="Times New Roman"/>
                <w:sz w:val="20"/>
              </w:rPr>
            </w:pPr>
          </w:p>
        </w:tc>
        <w:tc>
          <w:tcPr>
            <w:tcW w:w="1361" w:type="dxa"/>
          </w:tcPr>
          <w:p>
            <w:pPr>
              <w:pStyle w:val="13"/>
              <w:spacing w:before="152"/>
              <w:ind w:right="93"/>
              <w:jc w:val="right"/>
              <w:rPr>
                <w:sz w:val="21"/>
              </w:rPr>
            </w:pPr>
            <w:r>
              <w:rPr>
                <w:spacing w:val="-2"/>
                <w:sz w:val="21"/>
              </w:rPr>
              <w:t>30.44</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9" w:hRule="atLeast"/>
        </w:trPr>
        <w:tc>
          <w:tcPr>
            <w:tcW w:w="850" w:type="dxa"/>
          </w:tcPr>
          <w:p>
            <w:pPr>
              <w:pStyle w:val="13"/>
              <w:spacing w:before="151"/>
              <w:ind w:left="200" w:right="188"/>
              <w:jc w:val="center"/>
              <w:rPr>
                <w:sz w:val="21"/>
              </w:rPr>
            </w:pPr>
            <w:r>
              <w:rPr>
                <w:spacing w:val="-5"/>
                <w:sz w:val="21"/>
              </w:rPr>
              <w:t>16</w:t>
            </w:r>
          </w:p>
        </w:tc>
        <w:tc>
          <w:tcPr>
            <w:tcW w:w="992" w:type="dxa"/>
          </w:tcPr>
          <w:p>
            <w:pPr>
              <w:pStyle w:val="13"/>
              <w:spacing w:line="347" w:lineRule="exact"/>
              <w:ind w:left="106"/>
              <w:rPr>
                <w:sz w:val="21"/>
              </w:rPr>
            </w:pPr>
            <w:r>
              <w:rPr>
                <w:spacing w:val="-2"/>
                <w:sz w:val="21"/>
              </w:rPr>
              <w:t>212019</w:t>
            </w:r>
          </w:p>
          <w:p>
            <w:pPr>
              <w:pStyle w:val="13"/>
              <w:spacing w:line="353" w:lineRule="exact"/>
              <w:ind w:left="106"/>
              <w:rPr>
                <w:sz w:val="21"/>
              </w:rPr>
            </w:pPr>
            <w:r>
              <w:rPr>
                <w:w w:val="99"/>
                <w:sz w:val="21"/>
              </w:rPr>
              <w:t>9</w:t>
            </w:r>
          </w:p>
        </w:tc>
        <w:tc>
          <w:tcPr>
            <w:tcW w:w="3368" w:type="dxa"/>
          </w:tcPr>
          <w:p>
            <w:pPr>
              <w:pStyle w:val="13"/>
              <w:spacing w:before="151"/>
              <w:ind w:left="108"/>
              <w:rPr>
                <w:sz w:val="21"/>
              </w:rPr>
            </w:pPr>
            <w:r>
              <w:rPr>
                <w:spacing w:val="-3"/>
                <w:sz w:val="21"/>
              </w:rPr>
              <w:t>其他城乡社区管理事务支出</w:t>
            </w:r>
          </w:p>
        </w:tc>
        <w:tc>
          <w:tcPr>
            <w:tcW w:w="2100" w:type="dxa"/>
          </w:tcPr>
          <w:p>
            <w:pPr>
              <w:pStyle w:val="13"/>
              <w:spacing w:before="151"/>
              <w:ind w:right="93"/>
              <w:jc w:val="right"/>
              <w:rPr>
                <w:sz w:val="21"/>
              </w:rPr>
            </w:pPr>
            <w:r>
              <w:rPr>
                <w:spacing w:val="-2"/>
                <w:sz w:val="21"/>
              </w:rPr>
              <w:t>425.36</w:t>
            </w:r>
          </w:p>
        </w:tc>
        <w:tc>
          <w:tcPr>
            <w:tcW w:w="1790" w:type="dxa"/>
          </w:tcPr>
          <w:p>
            <w:pPr>
              <w:pStyle w:val="13"/>
              <w:spacing w:before="151"/>
              <w:ind w:right="93"/>
              <w:jc w:val="right"/>
              <w:rPr>
                <w:sz w:val="21"/>
              </w:rPr>
            </w:pPr>
            <w:r>
              <w:rPr>
                <w:spacing w:val="-2"/>
                <w:sz w:val="21"/>
              </w:rPr>
              <w:t>386.66</w:t>
            </w:r>
          </w:p>
        </w:tc>
        <w:tc>
          <w:tcPr>
            <w:tcW w:w="1361" w:type="dxa"/>
          </w:tcPr>
          <w:p>
            <w:pPr>
              <w:pStyle w:val="13"/>
              <w:spacing w:before="151"/>
              <w:ind w:right="93"/>
              <w:jc w:val="right"/>
              <w:rPr>
                <w:sz w:val="21"/>
              </w:rPr>
            </w:pPr>
            <w:r>
              <w:rPr>
                <w:spacing w:val="-4"/>
                <w:sz w:val="21"/>
              </w:rPr>
              <w:t>38.7</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17</w:t>
            </w:r>
          </w:p>
        </w:tc>
        <w:tc>
          <w:tcPr>
            <w:tcW w:w="992" w:type="dxa"/>
          </w:tcPr>
          <w:p>
            <w:pPr>
              <w:pStyle w:val="13"/>
              <w:spacing w:line="349" w:lineRule="exact"/>
              <w:ind w:left="106"/>
              <w:rPr>
                <w:sz w:val="21"/>
              </w:rPr>
            </w:pPr>
            <w:r>
              <w:rPr>
                <w:spacing w:val="-5"/>
                <w:sz w:val="21"/>
              </w:rPr>
              <w:t>221</w:t>
            </w:r>
          </w:p>
        </w:tc>
        <w:tc>
          <w:tcPr>
            <w:tcW w:w="3368" w:type="dxa"/>
          </w:tcPr>
          <w:p>
            <w:pPr>
              <w:pStyle w:val="13"/>
              <w:spacing w:line="349" w:lineRule="exact"/>
              <w:ind w:left="108"/>
              <w:rPr>
                <w:sz w:val="21"/>
              </w:rPr>
            </w:pPr>
            <w:r>
              <w:rPr>
                <w:spacing w:val="-4"/>
                <w:sz w:val="21"/>
              </w:rPr>
              <w:t>住房保障支出</w:t>
            </w:r>
          </w:p>
        </w:tc>
        <w:tc>
          <w:tcPr>
            <w:tcW w:w="2100" w:type="dxa"/>
          </w:tcPr>
          <w:p>
            <w:pPr>
              <w:pStyle w:val="13"/>
              <w:spacing w:line="349" w:lineRule="exact"/>
              <w:ind w:right="95"/>
              <w:jc w:val="right"/>
              <w:rPr>
                <w:sz w:val="21"/>
              </w:rPr>
            </w:pPr>
            <w:r>
              <w:rPr>
                <w:spacing w:val="-2"/>
                <w:sz w:val="21"/>
              </w:rPr>
              <w:t>27.06</w:t>
            </w:r>
          </w:p>
        </w:tc>
        <w:tc>
          <w:tcPr>
            <w:tcW w:w="1790" w:type="dxa"/>
          </w:tcPr>
          <w:p>
            <w:pPr>
              <w:pStyle w:val="13"/>
              <w:spacing w:line="349" w:lineRule="exact"/>
              <w:ind w:right="93"/>
              <w:jc w:val="right"/>
              <w:rPr>
                <w:sz w:val="21"/>
              </w:rPr>
            </w:pPr>
            <w:r>
              <w:rPr>
                <w:spacing w:val="-2"/>
                <w:sz w:val="21"/>
              </w:rPr>
              <w:t>27.06</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18</w:t>
            </w:r>
          </w:p>
        </w:tc>
        <w:tc>
          <w:tcPr>
            <w:tcW w:w="992" w:type="dxa"/>
          </w:tcPr>
          <w:p>
            <w:pPr>
              <w:pStyle w:val="13"/>
              <w:spacing w:line="349" w:lineRule="exact"/>
              <w:ind w:left="106"/>
              <w:rPr>
                <w:sz w:val="21"/>
              </w:rPr>
            </w:pPr>
            <w:r>
              <w:rPr>
                <w:spacing w:val="-2"/>
                <w:sz w:val="21"/>
              </w:rPr>
              <w:t>22102</w:t>
            </w:r>
          </w:p>
        </w:tc>
        <w:tc>
          <w:tcPr>
            <w:tcW w:w="3368" w:type="dxa"/>
          </w:tcPr>
          <w:p>
            <w:pPr>
              <w:pStyle w:val="13"/>
              <w:spacing w:line="349" w:lineRule="exact"/>
              <w:ind w:left="108"/>
              <w:rPr>
                <w:sz w:val="21"/>
              </w:rPr>
            </w:pPr>
            <w:r>
              <w:rPr>
                <w:spacing w:val="-4"/>
                <w:sz w:val="21"/>
              </w:rPr>
              <w:t>住房改革支出</w:t>
            </w:r>
          </w:p>
        </w:tc>
        <w:tc>
          <w:tcPr>
            <w:tcW w:w="2100" w:type="dxa"/>
          </w:tcPr>
          <w:p>
            <w:pPr>
              <w:pStyle w:val="13"/>
              <w:spacing w:line="349" w:lineRule="exact"/>
              <w:ind w:right="95"/>
              <w:jc w:val="right"/>
              <w:rPr>
                <w:sz w:val="21"/>
              </w:rPr>
            </w:pPr>
            <w:r>
              <w:rPr>
                <w:spacing w:val="-2"/>
                <w:sz w:val="21"/>
              </w:rPr>
              <w:t>27.06</w:t>
            </w:r>
          </w:p>
        </w:tc>
        <w:tc>
          <w:tcPr>
            <w:tcW w:w="1790" w:type="dxa"/>
          </w:tcPr>
          <w:p>
            <w:pPr>
              <w:pStyle w:val="13"/>
              <w:spacing w:line="349" w:lineRule="exact"/>
              <w:ind w:right="93"/>
              <w:jc w:val="right"/>
              <w:rPr>
                <w:sz w:val="21"/>
              </w:rPr>
            </w:pPr>
            <w:r>
              <w:rPr>
                <w:spacing w:val="-2"/>
                <w:sz w:val="21"/>
              </w:rPr>
              <w:t>27.06</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before="153"/>
              <w:ind w:left="200" w:right="188"/>
              <w:jc w:val="center"/>
              <w:rPr>
                <w:sz w:val="21"/>
              </w:rPr>
            </w:pPr>
            <w:r>
              <w:rPr>
                <w:spacing w:val="-5"/>
                <w:sz w:val="21"/>
              </w:rPr>
              <w:t>19</w:t>
            </w:r>
          </w:p>
        </w:tc>
        <w:tc>
          <w:tcPr>
            <w:tcW w:w="992" w:type="dxa"/>
          </w:tcPr>
          <w:p>
            <w:pPr>
              <w:pStyle w:val="13"/>
              <w:spacing w:line="347" w:lineRule="exact"/>
              <w:ind w:left="106"/>
              <w:rPr>
                <w:sz w:val="21"/>
              </w:rPr>
            </w:pPr>
            <w:r>
              <w:rPr>
                <w:spacing w:val="-2"/>
                <w:sz w:val="21"/>
              </w:rPr>
              <w:t>221020</w:t>
            </w:r>
          </w:p>
          <w:p>
            <w:pPr>
              <w:pStyle w:val="13"/>
              <w:spacing w:line="354" w:lineRule="exact"/>
              <w:ind w:left="106"/>
              <w:rPr>
                <w:sz w:val="21"/>
              </w:rPr>
            </w:pPr>
            <w:r>
              <w:rPr>
                <w:w w:val="99"/>
                <w:sz w:val="21"/>
              </w:rPr>
              <w:t>1</w:t>
            </w:r>
          </w:p>
        </w:tc>
        <w:tc>
          <w:tcPr>
            <w:tcW w:w="3368" w:type="dxa"/>
          </w:tcPr>
          <w:p>
            <w:pPr>
              <w:pStyle w:val="13"/>
              <w:spacing w:before="153"/>
              <w:ind w:left="108"/>
              <w:rPr>
                <w:sz w:val="21"/>
              </w:rPr>
            </w:pPr>
            <w:r>
              <w:rPr>
                <w:spacing w:val="-4"/>
                <w:sz w:val="21"/>
              </w:rPr>
              <w:t>住房公积金</w:t>
            </w:r>
          </w:p>
        </w:tc>
        <w:tc>
          <w:tcPr>
            <w:tcW w:w="2100" w:type="dxa"/>
          </w:tcPr>
          <w:p>
            <w:pPr>
              <w:pStyle w:val="13"/>
              <w:spacing w:before="153"/>
              <w:ind w:right="95"/>
              <w:jc w:val="right"/>
              <w:rPr>
                <w:sz w:val="21"/>
              </w:rPr>
            </w:pPr>
            <w:r>
              <w:rPr>
                <w:spacing w:val="-2"/>
                <w:sz w:val="21"/>
              </w:rPr>
              <w:t>27.06</w:t>
            </w:r>
          </w:p>
        </w:tc>
        <w:tc>
          <w:tcPr>
            <w:tcW w:w="1790" w:type="dxa"/>
          </w:tcPr>
          <w:p>
            <w:pPr>
              <w:pStyle w:val="13"/>
              <w:spacing w:before="153"/>
              <w:ind w:right="93"/>
              <w:jc w:val="right"/>
              <w:rPr>
                <w:sz w:val="21"/>
              </w:rPr>
            </w:pPr>
            <w:r>
              <w:rPr>
                <w:spacing w:val="-2"/>
                <w:sz w:val="21"/>
              </w:rPr>
              <w:t>27.06</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20</w:t>
            </w:r>
          </w:p>
        </w:tc>
        <w:tc>
          <w:tcPr>
            <w:tcW w:w="992" w:type="dxa"/>
          </w:tcPr>
          <w:p>
            <w:pPr>
              <w:pStyle w:val="13"/>
              <w:spacing w:line="349" w:lineRule="exact"/>
              <w:ind w:left="106"/>
              <w:rPr>
                <w:sz w:val="21"/>
              </w:rPr>
            </w:pPr>
            <w:r>
              <w:rPr>
                <w:spacing w:val="-5"/>
                <w:sz w:val="21"/>
              </w:rPr>
              <w:t>232</w:t>
            </w:r>
          </w:p>
        </w:tc>
        <w:tc>
          <w:tcPr>
            <w:tcW w:w="3368" w:type="dxa"/>
          </w:tcPr>
          <w:p>
            <w:pPr>
              <w:pStyle w:val="13"/>
              <w:spacing w:line="349" w:lineRule="exact"/>
              <w:ind w:left="108"/>
              <w:rPr>
                <w:sz w:val="21"/>
              </w:rPr>
            </w:pPr>
            <w:r>
              <w:rPr>
                <w:spacing w:val="-4"/>
                <w:sz w:val="21"/>
              </w:rPr>
              <w:t>债务付息支出</w:t>
            </w:r>
          </w:p>
        </w:tc>
        <w:tc>
          <w:tcPr>
            <w:tcW w:w="2100" w:type="dxa"/>
          </w:tcPr>
          <w:p>
            <w:pPr>
              <w:pStyle w:val="13"/>
              <w:spacing w:line="349" w:lineRule="exact"/>
              <w:ind w:right="93"/>
              <w:jc w:val="right"/>
              <w:rPr>
                <w:sz w:val="21"/>
              </w:rPr>
            </w:pPr>
            <w:r>
              <w:rPr>
                <w:spacing w:val="-2"/>
                <w:sz w:val="21"/>
              </w:rPr>
              <w:t>1435.00</w:t>
            </w:r>
          </w:p>
        </w:tc>
        <w:tc>
          <w:tcPr>
            <w:tcW w:w="1790"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1435.00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21</w:t>
            </w:r>
          </w:p>
        </w:tc>
        <w:tc>
          <w:tcPr>
            <w:tcW w:w="992" w:type="dxa"/>
          </w:tcPr>
          <w:p>
            <w:pPr>
              <w:pStyle w:val="13"/>
              <w:spacing w:line="349" w:lineRule="exact"/>
              <w:ind w:left="106"/>
              <w:rPr>
                <w:sz w:val="21"/>
              </w:rPr>
            </w:pPr>
            <w:r>
              <w:rPr>
                <w:spacing w:val="-2"/>
                <w:sz w:val="21"/>
              </w:rPr>
              <w:t>23204</w:t>
            </w:r>
          </w:p>
        </w:tc>
        <w:tc>
          <w:tcPr>
            <w:tcW w:w="3368" w:type="dxa"/>
          </w:tcPr>
          <w:p>
            <w:pPr>
              <w:pStyle w:val="13"/>
              <w:spacing w:line="349" w:lineRule="exact"/>
              <w:ind w:left="108"/>
              <w:rPr>
                <w:sz w:val="21"/>
              </w:rPr>
            </w:pPr>
            <w:r>
              <w:rPr>
                <w:spacing w:val="-3"/>
                <w:sz w:val="21"/>
              </w:rPr>
              <w:t>地方政府专项债务付息支出</w:t>
            </w:r>
          </w:p>
        </w:tc>
        <w:tc>
          <w:tcPr>
            <w:tcW w:w="2100" w:type="dxa"/>
          </w:tcPr>
          <w:p>
            <w:pPr>
              <w:pStyle w:val="13"/>
              <w:spacing w:line="349" w:lineRule="exact"/>
              <w:ind w:right="93"/>
              <w:jc w:val="right"/>
              <w:rPr>
                <w:sz w:val="21"/>
              </w:rPr>
            </w:pPr>
            <w:r>
              <w:rPr>
                <w:spacing w:val="-2"/>
                <w:sz w:val="21"/>
              </w:rPr>
              <w:t>1435.00</w:t>
            </w:r>
          </w:p>
        </w:tc>
        <w:tc>
          <w:tcPr>
            <w:tcW w:w="1790"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1435.00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line="359" w:lineRule="exact"/>
              <w:ind w:left="200" w:right="188"/>
              <w:jc w:val="center"/>
              <w:rPr>
                <w:sz w:val="21"/>
              </w:rPr>
            </w:pPr>
            <w:r>
              <w:rPr>
                <w:spacing w:val="-5"/>
                <w:sz w:val="21"/>
              </w:rPr>
              <w:t>22</w:t>
            </w:r>
          </w:p>
        </w:tc>
        <w:tc>
          <w:tcPr>
            <w:tcW w:w="992" w:type="dxa"/>
          </w:tcPr>
          <w:p>
            <w:pPr>
              <w:pStyle w:val="13"/>
              <w:spacing w:line="345" w:lineRule="exact"/>
              <w:ind w:left="106"/>
              <w:rPr>
                <w:sz w:val="21"/>
              </w:rPr>
            </w:pPr>
            <w:r>
              <w:rPr>
                <w:spacing w:val="-2"/>
                <w:sz w:val="21"/>
              </w:rPr>
              <w:t>232049</w:t>
            </w:r>
          </w:p>
          <w:p>
            <w:pPr>
              <w:pStyle w:val="13"/>
              <w:spacing w:line="355" w:lineRule="exact"/>
              <w:ind w:left="106"/>
              <w:rPr>
                <w:sz w:val="21"/>
              </w:rPr>
            </w:pPr>
            <w:r>
              <w:rPr>
                <w:w w:val="99"/>
                <w:sz w:val="21"/>
              </w:rPr>
              <w:t>8</w:t>
            </w:r>
          </w:p>
        </w:tc>
        <w:tc>
          <w:tcPr>
            <w:tcW w:w="3368" w:type="dxa"/>
          </w:tcPr>
          <w:p>
            <w:pPr>
              <w:pStyle w:val="13"/>
              <w:spacing w:line="345" w:lineRule="exact"/>
              <w:ind w:left="108"/>
              <w:rPr>
                <w:sz w:val="21"/>
              </w:rPr>
            </w:pPr>
            <w:r>
              <w:rPr>
                <w:spacing w:val="-3"/>
                <w:sz w:val="21"/>
              </w:rPr>
              <w:t>其他地方自行试点项目收益专项债</w:t>
            </w:r>
          </w:p>
          <w:p>
            <w:pPr>
              <w:pStyle w:val="13"/>
              <w:spacing w:line="355" w:lineRule="exact"/>
              <w:ind w:left="108"/>
              <w:rPr>
                <w:sz w:val="21"/>
              </w:rPr>
            </w:pPr>
            <w:r>
              <w:rPr>
                <w:spacing w:val="-4"/>
                <w:sz w:val="21"/>
              </w:rPr>
              <w:t>券付息支出</w:t>
            </w:r>
          </w:p>
        </w:tc>
        <w:tc>
          <w:tcPr>
            <w:tcW w:w="2100" w:type="dxa"/>
          </w:tcPr>
          <w:p>
            <w:pPr>
              <w:pStyle w:val="13"/>
              <w:spacing w:before="151"/>
              <w:ind w:right="93"/>
              <w:jc w:val="right"/>
              <w:rPr>
                <w:sz w:val="21"/>
              </w:rPr>
            </w:pPr>
            <w:r>
              <w:rPr>
                <w:spacing w:val="-2"/>
                <w:sz w:val="21"/>
              </w:rPr>
              <w:t>1435.00</w:t>
            </w:r>
          </w:p>
        </w:tc>
        <w:tc>
          <w:tcPr>
            <w:tcW w:w="1790" w:type="dxa"/>
          </w:tcPr>
          <w:p>
            <w:pPr>
              <w:pStyle w:val="13"/>
              <w:rPr>
                <w:rFonts w:ascii="Times New Roman"/>
                <w:sz w:val="20"/>
              </w:rPr>
            </w:pPr>
          </w:p>
        </w:tc>
        <w:tc>
          <w:tcPr>
            <w:tcW w:w="1361" w:type="dxa"/>
          </w:tcPr>
          <w:p>
            <w:pPr>
              <w:pStyle w:val="13"/>
              <w:spacing w:before="151"/>
              <w:ind w:right="93"/>
              <w:jc w:val="right"/>
              <w:rPr>
                <w:sz w:val="21"/>
              </w:rPr>
            </w:pPr>
            <w:r>
              <w:rPr>
                <w:spacing w:val="-2"/>
                <w:sz w:val="21"/>
              </w:rPr>
              <w:t>1435.00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23</w:t>
            </w:r>
          </w:p>
        </w:tc>
        <w:tc>
          <w:tcPr>
            <w:tcW w:w="992" w:type="dxa"/>
          </w:tcPr>
          <w:p>
            <w:pPr>
              <w:pStyle w:val="13"/>
              <w:spacing w:line="349" w:lineRule="exact"/>
              <w:ind w:left="106"/>
              <w:rPr>
                <w:sz w:val="21"/>
              </w:rPr>
            </w:pPr>
            <w:r>
              <w:rPr>
                <w:spacing w:val="-5"/>
                <w:sz w:val="21"/>
              </w:rPr>
              <w:t>233</w:t>
            </w:r>
          </w:p>
        </w:tc>
        <w:tc>
          <w:tcPr>
            <w:tcW w:w="3368" w:type="dxa"/>
          </w:tcPr>
          <w:p>
            <w:pPr>
              <w:pStyle w:val="13"/>
              <w:spacing w:line="349" w:lineRule="exact"/>
              <w:ind w:left="108"/>
              <w:rPr>
                <w:sz w:val="21"/>
              </w:rPr>
            </w:pPr>
            <w:r>
              <w:rPr>
                <w:spacing w:val="-4"/>
                <w:sz w:val="21"/>
              </w:rPr>
              <w:t>债务发行费用支出</w:t>
            </w:r>
          </w:p>
        </w:tc>
        <w:tc>
          <w:tcPr>
            <w:tcW w:w="2100" w:type="dxa"/>
          </w:tcPr>
          <w:p>
            <w:pPr>
              <w:pStyle w:val="13"/>
              <w:spacing w:line="349" w:lineRule="exact"/>
              <w:ind w:right="93"/>
              <w:jc w:val="right"/>
              <w:rPr>
                <w:sz w:val="21"/>
              </w:rPr>
            </w:pPr>
            <w:r>
              <w:rPr>
                <w:spacing w:val="-4"/>
                <w:sz w:val="21"/>
              </w:rPr>
              <w:t>0.08</w:t>
            </w:r>
          </w:p>
        </w:tc>
        <w:tc>
          <w:tcPr>
            <w:tcW w:w="1790" w:type="dxa"/>
          </w:tcPr>
          <w:p>
            <w:pPr>
              <w:pStyle w:val="13"/>
              <w:rPr>
                <w:rFonts w:ascii="Times New Roman"/>
                <w:sz w:val="20"/>
              </w:rPr>
            </w:pPr>
          </w:p>
        </w:tc>
        <w:tc>
          <w:tcPr>
            <w:tcW w:w="1361" w:type="dxa"/>
          </w:tcPr>
          <w:p>
            <w:pPr>
              <w:pStyle w:val="13"/>
              <w:spacing w:line="349" w:lineRule="exact"/>
              <w:ind w:right="93"/>
              <w:jc w:val="right"/>
              <w:rPr>
                <w:sz w:val="21"/>
              </w:rPr>
            </w:pPr>
            <w:r>
              <w:rPr>
                <w:spacing w:val="-4"/>
                <w:sz w:val="21"/>
              </w:rPr>
              <w:t>0.08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24</w:t>
            </w:r>
          </w:p>
        </w:tc>
        <w:tc>
          <w:tcPr>
            <w:tcW w:w="992" w:type="dxa"/>
          </w:tcPr>
          <w:p>
            <w:pPr>
              <w:pStyle w:val="13"/>
              <w:spacing w:line="349" w:lineRule="exact"/>
              <w:ind w:left="106"/>
              <w:rPr>
                <w:sz w:val="21"/>
              </w:rPr>
            </w:pPr>
            <w:r>
              <w:rPr>
                <w:spacing w:val="-2"/>
                <w:sz w:val="21"/>
              </w:rPr>
              <w:t>23304</w:t>
            </w:r>
          </w:p>
        </w:tc>
        <w:tc>
          <w:tcPr>
            <w:tcW w:w="3368" w:type="dxa"/>
          </w:tcPr>
          <w:p>
            <w:pPr>
              <w:pStyle w:val="13"/>
              <w:spacing w:line="349" w:lineRule="exact"/>
              <w:ind w:left="108"/>
              <w:rPr>
                <w:sz w:val="21"/>
              </w:rPr>
            </w:pPr>
            <w:r>
              <w:rPr>
                <w:spacing w:val="-3"/>
                <w:sz w:val="21"/>
              </w:rPr>
              <w:t>地方政府专项债务发行费用支出</w:t>
            </w:r>
          </w:p>
        </w:tc>
        <w:tc>
          <w:tcPr>
            <w:tcW w:w="2100" w:type="dxa"/>
          </w:tcPr>
          <w:p>
            <w:pPr>
              <w:pStyle w:val="13"/>
              <w:spacing w:line="349" w:lineRule="exact"/>
              <w:ind w:right="93"/>
              <w:jc w:val="right"/>
              <w:rPr>
                <w:sz w:val="21"/>
              </w:rPr>
            </w:pPr>
            <w:r>
              <w:rPr>
                <w:spacing w:val="-4"/>
                <w:sz w:val="21"/>
              </w:rPr>
              <w:t>0.08</w:t>
            </w:r>
          </w:p>
        </w:tc>
        <w:tc>
          <w:tcPr>
            <w:tcW w:w="1790" w:type="dxa"/>
          </w:tcPr>
          <w:p>
            <w:pPr>
              <w:pStyle w:val="13"/>
              <w:rPr>
                <w:rFonts w:ascii="Times New Roman"/>
                <w:sz w:val="20"/>
              </w:rPr>
            </w:pPr>
          </w:p>
        </w:tc>
        <w:tc>
          <w:tcPr>
            <w:tcW w:w="1361" w:type="dxa"/>
          </w:tcPr>
          <w:p>
            <w:pPr>
              <w:pStyle w:val="13"/>
              <w:spacing w:line="349" w:lineRule="exact"/>
              <w:ind w:right="93"/>
              <w:jc w:val="right"/>
              <w:rPr>
                <w:sz w:val="21"/>
              </w:rPr>
            </w:pPr>
            <w:r>
              <w:rPr>
                <w:spacing w:val="-4"/>
                <w:sz w:val="21"/>
              </w:rPr>
              <w:t>0.08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tcPr>
          <w:p>
            <w:pPr>
              <w:pStyle w:val="13"/>
              <w:spacing w:line="360" w:lineRule="exact"/>
              <w:ind w:left="200" w:right="188"/>
              <w:jc w:val="center"/>
              <w:rPr>
                <w:sz w:val="21"/>
              </w:rPr>
            </w:pPr>
            <w:r>
              <w:rPr>
                <w:spacing w:val="-5"/>
                <w:sz w:val="21"/>
              </w:rPr>
              <w:t>25</w:t>
            </w:r>
          </w:p>
        </w:tc>
        <w:tc>
          <w:tcPr>
            <w:tcW w:w="992" w:type="dxa"/>
          </w:tcPr>
          <w:p>
            <w:pPr>
              <w:pStyle w:val="13"/>
              <w:spacing w:line="347" w:lineRule="exact"/>
              <w:ind w:left="106"/>
              <w:rPr>
                <w:sz w:val="21"/>
              </w:rPr>
            </w:pPr>
            <w:r>
              <w:rPr>
                <w:spacing w:val="-2"/>
                <w:sz w:val="21"/>
              </w:rPr>
              <w:t>233049</w:t>
            </w:r>
          </w:p>
          <w:p>
            <w:pPr>
              <w:pStyle w:val="13"/>
              <w:spacing w:line="354" w:lineRule="exact"/>
              <w:ind w:left="106"/>
              <w:rPr>
                <w:sz w:val="21"/>
              </w:rPr>
            </w:pPr>
            <w:r>
              <w:rPr>
                <w:w w:val="99"/>
                <w:sz w:val="21"/>
              </w:rPr>
              <w:t>8</w:t>
            </w:r>
          </w:p>
        </w:tc>
        <w:tc>
          <w:tcPr>
            <w:tcW w:w="3368" w:type="dxa"/>
          </w:tcPr>
          <w:p>
            <w:pPr>
              <w:pStyle w:val="13"/>
              <w:spacing w:line="347" w:lineRule="exact"/>
              <w:ind w:left="108"/>
              <w:rPr>
                <w:sz w:val="21"/>
              </w:rPr>
            </w:pPr>
            <w:r>
              <w:rPr>
                <w:spacing w:val="-3"/>
                <w:sz w:val="21"/>
              </w:rPr>
              <w:t>其他地方自行试点项目收益专项债</w:t>
            </w:r>
          </w:p>
          <w:p>
            <w:pPr>
              <w:pStyle w:val="13"/>
              <w:spacing w:line="354" w:lineRule="exact"/>
              <w:ind w:left="108"/>
              <w:rPr>
                <w:sz w:val="21"/>
              </w:rPr>
            </w:pPr>
            <w:r>
              <w:rPr>
                <w:spacing w:val="-4"/>
                <w:sz w:val="21"/>
              </w:rPr>
              <w:t>券发行费用支出</w:t>
            </w:r>
          </w:p>
        </w:tc>
        <w:tc>
          <w:tcPr>
            <w:tcW w:w="2100" w:type="dxa"/>
          </w:tcPr>
          <w:p>
            <w:pPr>
              <w:pStyle w:val="13"/>
              <w:spacing w:before="153"/>
              <w:ind w:right="93"/>
              <w:jc w:val="right"/>
              <w:rPr>
                <w:sz w:val="21"/>
              </w:rPr>
            </w:pPr>
            <w:r>
              <w:rPr>
                <w:spacing w:val="-4"/>
                <w:sz w:val="21"/>
              </w:rPr>
              <w:t>0.08</w:t>
            </w:r>
          </w:p>
        </w:tc>
        <w:tc>
          <w:tcPr>
            <w:tcW w:w="1790" w:type="dxa"/>
          </w:tcPr>
          <w:p>
            <w:pPr>
              <w:pStyle w:val="13"/>
              <w:rPr>
                <w:rFonts w:ascii="Times New Roman"/>
                <w:sz w:val="20"/>
              </w:rPr>
            </w:pPr>
          </w:p>
        </w:tc>
        <w:tc>
          <w:tcPr>
            <w:tcW w:w="1361" w:type="dxa"/>
          </w:tcPr>
          <w:p>
            <w:pPr>
              <w:pStyle w:val="13"/>
              <w:spacing w:before="153"/>
              <w:ind w:right="93"/>
              <w:jc w:val="right"/>
              <w:rPr>
                <w:sz w:val="21"/>
              </w:rPr>
            </w:pPr>
            <w:r>
              <w:rPr>
                <w:spacing w:val="-4"/>
                <w:sz w:val="21"/>
              </w:rPr>
              <w:t>0.08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bl>
    <w:p>
      <w:pPr>
        <w:spacing w:before="13" w:line="240" w:lineRule="auto"/>
        <w:rPr>
          <w:sz w:val="47"/>
        </w:rPr>
      </w:pPr>
    </w:p>
    <w:p>
      <w:pPr>
        <w:spacing w:before="0"/>
        <w:ind w:left="0" w:right="1" w:firstLine="0"/>
        <w:jc w:val="center"/>
        <w:rPr>
          <w:rFonts w:ascii="Times New Roman"/>
          <w:sz w:val="24"/>
        </w:rPr>
      </w:pPr>
      <w:r>
        <w:rPr>
          <w:rFonts w:ascii="Times New Roman"/>
          <w:spacing w:val="-5"/>
          <w:sz w:val="24"/>
        </w:rPr>
        <w:t>50</w:t>
      </w:r>
    </w:p>
    <w:p>
      <w:pPr>
        <w:spacing w:after="0"/>
        <w:jc w:val="center"/>
        <w:rPr>
          <w:rFonts w:ascii="Times New Roman"/>
          <w:sz w:val="24"/>
        </w:rPr>
        <w:sectPr>
          <w:footerReference r:id="rId35" w:type="default"/>
          <w:pgSz w:w="16840" w:h="11900" w:orient="landscape"/>
          <w:pgMar w:top="1340" w:right="540" w:bottom="280" w:left="540" w:header="0" w:footer="0" w:gutter="0"/>
          <w:cols w:space="720" w:num="1"/>
        </w:sectPr>
      </w:pPr>
    </w:p>
    <w:p>
      <w:pPr>
        <w:pStyle w:val="10"/>
        <w:ind w:left="2849" w:right="2850"/>
      </w:pPr>
      <w:r>
        <w:pict>
          <v:line id="_x0000_s1100" o:spid="_x0000_s1100" o:spt="20" style="position:absolute;left:0pt;margin-left:45.4pt;margin-top:31.95pt;height:22pt;width:0pt;mso-position-horizontal-relative:page;z-index:-251580416;mso-width-relative:page;mso-height-relative:page;" stroked="t" coordsize="21600,21600">
            <v:path arrowok="t"/>
            <v:fill focussize="0,0"/>
            <v:stroke weight="0.72pt" color="#FFFFFF"/>
            <v:imagedata o:title=""/>
            <o:lock v:ext="edit"/>
          </v:line>
        </w:pict>
      </w:r>
      <w:bookmarkStart w:id="40" w:name="单位预算财政拨款收支总表"/>
      <w:bookmarkEnd w:id="40"/>
      <w:r>
        <w:rPr>
          <w:spacing w:val="-1"/>
        </w:rPr>
        <w:t>单位预算财政拨款收支总表</w:t>
      </w:r>
    </w:p>
    <w:p>
      <w:pPr>
        <w:tabs>
          <w:tab w:val="left" w:pos="6436"/>
          <w:tab w:val="left" w:pos="13607"/>
        </w:tabs>
        <w:spacing w:before="0" w:line="430" w:lineRule="exact"/>
        <w:ind w:left="0" w:right="1" w:firstLine="0"/>
        <w:jc w:val="center"/>
        <w:rPr>
          <w:sz w:val="24"/>
        </w:rPr>
      </w:pPr>
      <w:r>
        <w:pict>
          <v:line id="_x0000_s1101" o:spid="_x0000_s1101" o:spt="20" style="position:absolute;left:0pt;margin-left:796.6pt;margin-top:0.25pt;height:21.3pt;width:0pt;mso-position-horizontal-relative:page;z-index:-251579392;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37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7"/>
              <w:rPr>
                <w:sz w:val="28"/>
              </w:rPr>
            </w:pPr>
          </w:p>
          <w:p>
            <w:pPr>
              <w:pStyle w:val="13"/>
              <w:ind w:left="214"/>
              <w:rPr>
                <w:b/>
                <w:sz w:val="21"/>
              </w:rPr>
            </w:pPr>
            <w:r>
              <w:rPr>
                <w:b/>
                <w:spacing w:val="-8"/>
                <w:sz w:val="21"/>
              </w:rPr>
              <w:t>序号</w:t>
            </w:r>
          </w:p>
        </w:tc>
        <w:tc>
          <w:tcPr>
            <w:tcW w:w="4876" w:type="dxa"/>
            <w:gridSpan w:val="2"/>
          </w:tcPr>
          <w:p>
            <w:pPr>
              <w:pStyle w:val="13"/>
              <w:spacing w:line="349" w:lineRule="exact"/>
              <w:ind w:left="2214" w:right="2202"/>
              <w:jc w:val="center"/>
              <w:rPr>
                <w:b/>
                <w:sz w:val="21"/>
              </w:rPr>
            </w:pPr>
            <w:r>
              <w:rPr>
                <w:b/>
                <w:spacing w:val="-8"/>
                <w:sz w:val="21"/>
              </w:rPr>
              <w:t>收入</w:t>
            </w:r>
          </w:p>
        </w:tc>
        <w:tc>
          <w:tcPr>
            <w:tcW w:w="9298" w:type="dxa"/>
            <w:gridSpan w:val="5"/>
          </w:tcPr>
          <w:p>
            <w:pPr>
              <w:pStyle w:val="13"/>
              <w:spacing w:line="349" w:lineRule="exact"/>
              <w:ind w:left="4426" w:right="44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1" w:hRule="atLeast"/>
        </w:trPr>
        <w:tc>
          <w:tcPr>
            <w:tcW w:w="850" w:type="dxa"/>
            <w:vMerge w:val="continue"/>
            <w:tcBorders>
              <w:top w:val="nil"/>
            </w:tcBorders>
          </w:tcPr>
          <w:p>
            <w:pPr>
              <w:rPr>
                <w:sz w:val="2"/>
                <w:szCs w:val="2"/>
              </w:rPr>
            </w:pPr>
          </w:p>
        </w:tc>
        <w:tc>
          <w:tcPr>
            <w:tcW w:w="3402" w:type="dxa"/>
          </w:tcPr>
          <w:p>
            <w:pPr>
              <w:pStyle w:val="13"/>
              <w:spacing w:before="17"/>
              <w:rPr>
                <w:sz w:val="17"/>
              </w:rPr>
            </w:pPr>
          </w:p>
          <w:p>
            <w:pPr>
              <w:pStyle w:val="13"/>
              <w:spacing w:before="1"/>
              <w:ind w:left="1272" w:right="1261"/>
              <w:jc w:val="center"/>
              <w:rPr>
                <w:b/>
                <w:sz w:val="21"/>
              </w:rPr>
            </w:pPr>
            <w:r>
              <w:rPr>
                <w:b/>
                <w:spacing w:val="15"/>
                <w:sz w:val="21"/>
              </w:rPr>
              <w:t>项 目</w:t>
            </w:r>
          </w:p>
        </w:tc>
        <w:tc>
          <w:tcPr>
            <w:tcW w:w="1474" w:type="dxa"/>
          </w:tcPr>
          <w:p>
            <w:pPr>
              <w:pStyle w:val="13"/>
              <w:spacing w:before="17"/>
              <w:rPr>
                <w:sz w:val="17"/>
              </w:rPr>
            </w:pPr>
          </w:p>
          <w:p>
            <w:pPr>
              <w:pStyle w:val="13"/>
              <w:spacing w:before="1"/>
              <w:ind w:left="210" w:right="196"/>
              <w:jc w:val="center"/>
              <w:rPr>
                <w:b/>
                <w:sz w:val="21"/>
              </w:rPr>
            </w:pPr>
            <w:r>
              <w:rPr>
                <w:b/>
                <w:spacing w:val="-8"/>
                <w:sz w:val="21"/>
              </w:rPr>
              <w:t>金额</w:t>
            </w:r>
          </w:p>
        </w:tc>
        <w:tc>
          <w:tcPr>
            <w:tcW w:w="3402" w:type="dxa"/>
          </w:tcPr>
          <w:p>
            <w:pPr>
              <w:pStyle w:val="13"/>
              <w:spacing w:before="17"/>
              <w:rPr>
                <w:sz w:val="17"/>
              </w:rPr>
            </w:pPr>
          </w:p>
          <w:p>
            <w:pPr>
              <w:pStyle w:val="13"/>
              <w:spacing w:before="1"/>
              <w:ind w:left="1272" w:right="1260"/>
              <w:jc w:val="center"/>
              <w:rPr>
                <w:b/>
                <w:sz w:val="21"/>
              </w:rPr>
            </w:pPr>
            <w:r>
              <w:rPr>
                <w:b/>
                <w:spacing w:val="15"/>
                <w:sz w:val="21"/>
              </w:rPr>
              <w:t>项 目</w:t>
            </w:r>
          </w:p>
        </w:tc>
        <w:tc>
          <w:tcPr>
            <w:tcW w:w="1474" w:type="dxa"/>
          </w:tcPr>
          <w:p>
            <w:pPr>
              <w:pStyle w:val="13"/>
              <w:spacing w:before="17"/>
              <w:rPr>
                <w:sz w:val="17"/>
              </w:rPr>
            </w:pPr>
          </w:p>
          <w:p>
            <w:pPr>
              <w:pStyle w:val="13"/>
              <w:spacing w:before="1"/>
              <w:ind w:left="207" w:right="197"/>
              <w:jc w:val="center"/>
              <w:rPr>
                <w:b/>
                <w:sz w:val="21"/>
              </w:rPr>
            </w:pPr>
            <w:r>
              <w:rPr>
                <w:b/>
                <w:spacing w:val="-8"/>
                <w:sz w:val="21"/>
              </w:rPr>
              <w:t>合计</w:t>
            </w:r>
          </w:p>
        </w:tc>
        <w:tc>
          <w:tcPr>
            <w:tcW w:w="1474" w:type="dxa"/>
          </w:tcPr>
          <w:p>
            <w:pPr>
              <w:pStyle w:val="13"/>
              <w:spacing w:before="170" w:line="223" w:lineRule="auto"/>
              <w:ind w:left="211" w:right="196"/>
              <w:rPr>
                <w:b/>
                <w:sz w:val="21"/>
              </w:rPr>
            </w:pPr>
            <w:r>
              <w:rPr>
                <w:b/>
                <w:spacing w:val="-2"/>
                <w:sz w:val="21"/>
              </w:rPr>
              <w:t>一般公共预</w:t>
            </w:r>
            <w:r>
              <w:rPr>
                <w:b/>
                <w:spacing w:val="-4"/>
                <w:sz w:val="21"/>
              </w:rPr>
              <w:t>算财政拨款</w:t>
            </w:r>
          </w:p>
        </w:tc>
        <w:tc>
          <w:tcPr>
            <w:tcW w:w="1474" w:type="dxa"/>
          </w:tcPr>
          <w:p>
            <w:pPr>
              <w:pStyle w:val="13"/>
              <w:spacing w:line="223" w:lineRule="auto"/>
              <w:ind w:left="210" w:right="197"/>
              <w:jc w:val="center"/>
              <w:rPr>
                <w:b/>
                <w:sz w:val="21"/>
              </w:rPr>
            </w:pPr>
            <w:r>
              <w:rPr>
                <w:b/>
                <w:spacing w:val="-2"/>
                <w:sz w:val="21"/>
              </w:rPr>
              <w:t>政府性基金</w:t>
            </w:r>
            <w:r>
              <w:rPr>
                <w:b/>
                <w:spacing w:val="-4"/>
                <w:sz w:val="21"/>
              </w:rPr>
              <w:t>预算财政</w:t>
            </w:r>
          </w:p>
          <w:p>
            <w:pPr>
              <w:pStyle w:val="13"/>
              <w:spacing w:line="348" w:lineRule="exact"/>
              <w:ind w:left="210" w:right="196"/>
              <w:jc w:val="center"/>
              <w:rPr>
                <w:b/>
                <w:sz w:val="21"/>
              </w:rPr>
            </w:pPr>
            <w:r>
              <w:rPr>
                <w:b/>
                <w:spacing w:val="-8"/>
                <w:sz w:val="21"/>
              </w:rPr>
              <w:t>拨款</w:t>
            </w:r>
          </w:p>
        </w:tc>
        <w:tc>
          <w:tcPr>
            <w:tcW w:w="1474" w:type="dxa"/>
          </w:tcPr>
          <w:p>
            <w:pPr>
              <w:pStyle w:val="13"/>
              <w:spacing w:line="223" w:lineRule="auto"/>
              <w:ind w:left="210" w:right="197"/>
              <w:jc w:val="center"/>
              <w:rPr>
                <w:b/>
                <w:sz w:val="21"/>
              </w:rPr>
            </w:pPr>
            <w:r>
              <w:rPr>
                <w:b/>
                <w:spacing w:val="-2"/>
                <w:sz w:val="21"/>
              </w:rPr>
              <w:t>国有资本经</w:t>
            </w:r>
            <w:r>
              <w:rPr>
                <w:b/>
                <w:spacing w:val="-4"/>
                <w:sz w:val="21"/>
              </w:rPr>
              <w:t>营预算财政</w:t>
            </w:r>
          </w:p>
          <w:p>
            <w:pPr>
              <w:pStyle w:val="13"/>
              <w:spacing w:line="348"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3402" w:type="dxa"/>
          </w:tcPr>
          <w:p>
            <w:pPr>
              <w:pStyle w:val="13"/>
              <w:spacing w:line="349" w:lineRule="exact"/>
              <w:ind w:left="12"/>
              <w:jc w:val="center"/>
              <w:rPr>
                <w:b/>
                <w:sz w:val="21"/>
              </w:rPr>
            </w:pPr>
            <w:r>
              <w:rPr>
                <w:b/>
                <w:w w:val="99"/>
                <w:sz w:val="21"/>
              </w:rPr>
              <w:t>1</w:t>
            </w:r>
          </w:p>
        </w:tc>
        <w:tc>
          <w:tcPr>
            <w:tcW w:w="1474" w:type="dxa"/>
          </w:tcPr>
          <w:p>
            <w:pPr>
              <w:pStyle w:val="13"/>
              <w:spacing w:line="349" w:lineRule="exact"/>
              <w:ind w:left="13"/>
              <w:jc w:val="center"/>
              <w:rPr>
                <w:b/>
                <w:sz w:val="21"/>
              </w:rPr>
            </w:pPr>
            <w:r>
              <w:rPr>
                <w:b/>
                <w:w w:val="99"/>
                <w:sz w:val="21"/>
              </w:rPr>
              <w:t>2</w:t>
            </w:r>
          </w:p>
        </w:tc>
        <w:tc>
          <w:tcPr>
            <w:tcW w:w="3402" w:type="dxa"/>
          </w:tcPr>
          <w:p>
            <w:pPr>
              <w:pStyle w:val="13"/>
              <w:spacing w:line="349" w:lineRule="exact"/>
              <w:ind w:left="14"/>
              <w:jc w:val="center"/>
              <w:rPr>
                <w:b/>
                <w:sz w:val="21"/>
              </w:rPr>
            </w:pPr>
            <w:r>
              <w:rPr>
                <w:b/>
                <w:w w:val="99"/>
                <w:sz w:val="21"/>
              </w:rPr>
              <w:t>3</w:t>
            </w:r>
          </w:p>
        </w:tc>
        <w:tc>
          <w:tcPr>
            <w:tcW w:w="1474" w:type="dxa"/>
          </w:tcPr>
          <w:p>
            <w:pPr>
              <w:pStyle w:val="13"/>
              <w:spacing w:line="349" w:lineRule="exact"/>
              <w:ind w:left="14"/>
              <w:jc w:val="center"/>
              <w:rPr>
                <w:b/>
                <w:sz w:val="21"/>
              </w:rPr>
            </w:pPr>
            <w:r>
              <w:rPr>
                <w:b/>
                <w:w w:val="99"/>
                <w:sz w:val="21"/>
              </w:rPr>
              <w:t>4</w:t>
            </w:r>
          </w:p>
        </w:tc>
        <w:tc>
          <w:tcPr>
            <w:tcW w:w="1474" w:type="dxa"/>
          </w:tcPr>
          <w:p>
            <w:pPr>
              <w:pStyle w:val="13"/>
              <w:spacing w:line="349" w:lineRule="exact"/>
              <w:ind w:left="14"/>
              <w:jc w:val="center"/>
              <w:rPr>
                <w:b/>
                <w:sz w:val="21"/>
              </w:rPr>
            </w:pPr>
            <w:r>
              <w:rPr>
                <w:b/>
                <w:w w:val="99"/>
                <w:sz w:val="21"/>
              </w:rPr>
              <w:t>5</w:t>
            </w:r>
          </w:p>
        </w:tc>
        <w:tc>
          <w:tcPr>
            <w:tcW w:w="1474" w:type="dxa"/>
          </w:tcPr>
          <w:p>
            <w:pPr>
              <w:pStyle w:val="13"/>
              <w:spacing w:line="349" w:lineRule="exact"/>
              <w:ind w:left="13"/>
              <w:jc w:val="center"/>
              <w:rPr>
                <w:b/>
                <w:sz w:val="21"/>
              </w:rPr>
            </w:pPr>
            <w:r>
              <w:rPr>
                <w:b/>
                <w:w w:val="99"/>
                <w:sz w:val="21"/>
              </w:rPr>
              <w:t>6</w:t>
            </w:r>
          </w:p>
        </w:tc>
        <w:tc>
          <w:tcPr>
            <w:tcW w:w="1474" w:type="dxa"/>
          </w:tcPr>
          <w:p>
            <w:pPr>
              <w:pStyle w:val="13"/>
              <w:spacing w:line="349" w:lineRule="exact"/>
              <w:ind w:left="12"/>
              <w:jc w:val="center"/>
              <w:rPr>
                <w:b/>
                <w:sz w:val="21"/>
              </w:rPr>
            </w:pPr>
            <w:r>
              <w:rPr>
                <w:b/>
                <w:w w:val="99"/>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1</w:t>
            </w:r>
          </w:p>
        </w:tc>
        <w:tc>
          <w:tcPr>
            <w:tcW w:w="3402" w:type="dxa"/>
          </w:tcPr>
          <w:p>
            <w:pPr>
              <w:pStyle w:val="13"/>
              <w:spacing w:line="349" w:lineRule="exact"/>
              <w:ind w:left="106"/>
              <w:rPr>
                <w:sz w:val="21"/>
              </w:rPr>
            </w:pPr>
            <w:r>
              <w:rPr>
                <w:spacing w:val="-3"/>
                <w:sz w:val="21"/>
              </w:rPr>
              <w:t>一、一般公共预算拨款</w:t>
            </w:r>
          </w:p>
        </w:tc>
        <w:tc>
          <w:tcPr>
            <w:tcW w:w="1474" w:type="dxa"/>
          </w:tcPr>
          <w:p>
            <w:pPr>
              <w:pStyle w:val="13"/>
              <w:spacing w:line="349" w:lineRule="exact"/>
              <w:ind w:right="93"/>
              <w:jc w:val="right"/>
              <w:rPr>
                <w:rFonts w:hint="default" w:eastAsia="微软雅黑"/>
                <w:sz w:val="21"/>
                <w:lang w:val="en-US" w:eastAsia="zh-CN"/>
              </w:rPr>
            </w:pPr>
            <w:r>
              <w:rPr>
                <w:rFonts w:hint="eastAsia"/>
                <w:spacing w:val="-2"/>
                <w:sz w:val="21"/>
                <w:lang w:val="en-US" w:eastAsia="zh-CN"/>
              </w:rPr>
              <w:t>553.12</w:t>
            </w:r>
          </w:p>
        </w:tc>
        <w:tc>
          <w:tcPr>
            <w:tcW w:w="3402" w:type="dxa"/>
          </w:tcPr>
          <w:p>
            <w:pPr>
              <w:pStyle w:val="13"/>
              <w:spacing w:line="349" w:lineRule="exact"/>
              <w:ind w:left="107"/>
              <w:rPr>
                <w:sz w:val="21"/>
              </w:rPr>
            </w:pPr>
            <w:r>
              <w:rPr>
                <w:spacing w:val="-3"/>
                <w:sz w:val="21"/>
              </w:rPr>
              <w:t>一、一般公共服务支出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2</w:t>
            </w:r>
          </w:p>
        </w:tc>
        <w:tc>
          <w:tcPr>
            <w:tcW w:w="3402" w:type="dxa"/>
          </w:tcPr>
          <w:p>
            <w:pPr>
              <w:pStyle w:val="13"/>
              <w:spacing w:line="349" w:lineRule="exact"/>
              <w:ind w:left="106"/>
              <w:rPr>
                <w:sz w:val="21"/>
              </w:rPr>
            </w:pPr>
            <w:r>
              <w:rPr>
                <w:spacing w:val="-3"/>
                <w:sz w:val="21"/>
              </w:rPr>
              <w:t>二、政府性基金预算拨款</w:t>
            </w:r>
          </w:p>
        </w:tc>
        <w:tc>
          <w:tcPr>
            <w:tcW w:w="1474" w:type="dxa"/>
          </w:tcPr>
          <w:p>
            <w:pPr>
              <w:pStyle w:val="13"/>
              <w:spacing w:line="349" w:lineRule="exact"/>
              <w:ind w:right="93"/>
              <w:jc w:val="right"/>
              <w:rPr>
                <w:sz w:val="21"/>
              </w:rPr>
            </w:pPr>
            <w:r>
              <w:rPr>
                <w:spacing w:val="-2"/>
                <w:sz w:val="21"/>
              </w:rPr>
              <w:t>1435.08</w:t>
            </w:r>
          </w:p>
        </w:tc>
        <w:tc>
          <w:tcPr>
            <w:tcW w:w="3402" w:type="dxa"/>
          </w:tcPr>
          <w:p>
            <w:pPr>
              <w:pStyle w:val="13"/>
              <w:spacing w:line="349" w:lineRule="exact"/>
              <w:ind w:left="107"/>
              <w:rPr>
                <w:sz w:val="21"/>
              </w:rPr>
            </w:pPr>
            <w:r>
              <w:rPr>
                <w:spacing w:val="-4"/>
                <w:sz w:val="21"/>
              </w:rPr>
              <w:t>二、外交支出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3</w:t>
            </w:r>
          </w:p>
        </w:tc>
        <w:tc>
          <w:tcPr>
            <w:tcW w:w="3402" w:type="dxa"/>
          </w:tcPr>
          <w:p>
            <w:pPr>
              <w:pStyle w:val="13"/>
              <w:spacing w:line="349" w:lineRule="exact"/>
              <w:ind w:left="106"/>
              <w:rPr>
                <w:sz w:val="21"/>
              </w:rPr>
            </w:pPr>
            <w:r>
              <w:rPr>
                <w:spacing w:val="-3"/>
                <w:sz w:val="21"/>
              </w:rPr>
              <w:t>三、国有资本经营预算拨款</w:t>
            </w: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三、国防支出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四、公共安全支出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五、教育支出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六、科学技术支出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七、文化旅游体育与传媒支出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4"/>
              <w:jc w:val="center"/>
              <w:rPr>
                <w:sz w:val="21"/>
              </w:rPr>
            </w:pPr>
            <w:r>
              <w:rPr>
                <w:w w:val="99"/>
                <w:sz w:val="21"/>
              </w:rPr>
              <w:t>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八、社会保障和就业支出</w:t>
            </w:r>
          </w:p>
        </w:tc>
        <w:tc>
          <w:tcPr>
            <w:tcW w:w="1474" w:type="dxa"/>
          </w:tcPr>
          <w:p>
            <w:pPr>
              <w:pStyle w:val="13"/>
              <w:spacing w:line="349" w:lineRule="exact"/>
              <w:ind w:right="93"/>
              <w:jc w:val="right"/>
              <w:rPr>
                <w:sz w:val="21"/>
              </w:rPr>
            </w:pPr>
            <w:r>
              <w:rPr>
                <w:spacing w:val="-2"/>
                <w:sz w:val="21"/>
              </w:rPr>
              <w:t>33.01</w:t>
            </w:r>
          </w:p>
        </w:tc>
        <w:tc>
          <w:tcPr>
            <w:tcW w:w="1474" w:type="dxa"/>
          </w:tcPr>
          <w:p>
            <w:pPr>
              <w:pStyle w:val="13"/>
              <w:spacing w:line="349" w:lineRule="exact"/>
              <w:ind w:right="93"/>
              <w:jc w:val="right"/>
              <w:rPr>
                <w:sz w:val="21"/>
              </w:rPr>
            </w:pPr>
            <w:r>
              <w:rPr>
                <w:spacing w:val="-2"/>
                <w:sz w:val="21"/>
              </w:rPr>
              <w:t>33.01</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4"/>
              <w:jc w:val="center"/>
              <w:rPr>
                <w:sz w:val="21"/>
              </w:rPr>
            </w:pPr>
            <w:r>
              <w:rPr>
                <w:w w:val="99"/>
                <w:sz w:val="21"/>
              </w:rPr>
              <w:t>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九、社会保险基金支出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十、卫生健康支出</w:t>
            </w:r>
          </w:p>
        </w:tc>
        <w:tc>
          <w:tcPr>
            <w:tcW w:w="1474" w:type="dxa"/>
          </w:tcPr>
          <w:p>
            <w:pPr>
              <w:pStyle w:val="13"/>
              <w:spacing w:line="349" w:lineRule="exact"/>
              <w:ind w:right="93"/>
              <w:jc w:val="right"/>
              <w:rPr>
                <w:sz w:val="21"/>
              </w:rPr>
            </w:pPr>
            <w:r>
              <w:rPr>
                <w:spacing w:val="-2"/>
                <w:sz w:val="21"/>
              </w:rPr>
              <w:t>26.34</w:t>
            </w:r>
          </w:p>
        </w:tc>
        <w:tc>
          <w:tcPr>
            <w:tcW w:w="1474" w:type="dxa"/>
          </w:tcPr>
          <w:p>
            <w:pPr>
              <w:pStyle w:val="13"/>
              <w:spacing w:line="349" w:lineRule="exact"/>
              <w:ind w:right="93"/>
              <w:jc w:val="right"/>
              <w:rPr>
                <w:sz w:val="21"/>
              </w:rPr>
            </w:pPr>
            <w:r>
              <w:rPr>
                <w:spacing w:val="-2"/>
                <w:sz w:val="21"/>
              </w:rPr>
              <w:t>26.34</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11</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十一、节能环保支出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12</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十二、城乡社区支出</w:t>
            </w:r>
          </w:p>
        </w:tc>
        <w:tc>
          <w:tcPr>
            <w:tcW w:w="1474" w:type="dxa"/>
          </w:tcPr>
          <w:p>
            <w:pPr>
              <w:pStyle w:val="13"/>
              <w:spacing w:line="349" w:lineRule="exact"/>
              <w:ind w:right="93"/>
              <w:jc w:val="right"/>
              <w:rPr>
                <w:sz w:val="21"/>
              </w:rPr>
            </w:pPr>
            <w:r>
              <w:rPr>
                <w:spacing w:val="-2"/>
                <w:sz w:val="21"/>
              </w:rPr>
              <w:t>466.71</w:t>
            </w:r>
          </w:p>
        </w:tc>
        <w:tc>
          <w:tcPr>
            <w:tcW w:w="1474" w:type="dxa"/>
          </w:tcPr>
          <w:p>
            <w:pPr>
              <w:pStyle w:val="13"/>
              <w:spacing w:line="349" w:lineRule="exact"/>
              <w:ind w:right="93"/>
              <w:jc w:val="right"/>
              <w:rPr>
                <w:sz w:val="21"/>
              </w:rPr>
            </w:pPr>
            <w:r>
              <w:rPr>
                <w:spacing w:val="-2"/>
                <w:sz w:val="21"/>
              </w:rPr>
              <w:t>466.71</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13</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十三、农林水支出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十四、交通运输支出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十五、资源勘探工业信息等支出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200" w:right="188"/>
              <w:jc w:val="center"/>
              <w:rPr>
                <w:sz w:val="21"/>
              </w:rPr>
            </w:pPr>
            <w:r>
              <w:rPr>
                <w:spacing w:val="-5"/>
                <w:sz w:val="21"/>
              </w:rPr>
              <w:t>16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7" w:lineRule="exact"/>
              <w:ind w:left="107"/>
              <w:rPr>
                <w:sz w:val="21"/>
              </w:rPr>
            </w:pPr>
            <w:r>
              <w:rPr>
                <w:spacing w:val="-3"/>
                <w:sz w:val="21"/>
              </w:rPr>
              <w:t>十六、商业服务业等支出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bl>
    <w:p>
      <w:pPr>
        <w:spacing w:before="16" w:line="240" w:lineRule="auto"/>
        <w:rPr>
          <w:sz w:val="29"/>
        </w:rPr>
      </w:pPr>
    </w:p>
    <w:p>
      <w:pPr>
        <w:spacing w:before="1"/>
        <w:ind w:left="2" w:right="1" w:firstLine="0"/>
        <w:jc w:val="center"/>
        <w:rPr>
          <w:rFonts w:ascii="Times New Roman"/>
          <w:sz w:val="18"/>
        </w:rPr>
      </w:pPr>
      <w:r>
        <w:rPr>
          <w:rFonts w:ascii="Times New Roman"/>
          <w:spacing w:val="-5"/>
          <w:sz w:val="18"/>
        </w:rPr>
        <w:t>51</w:t>
      </w:r>
    </w:p>
    <w:p>
      <w:pPr>
        <w:spacing w:after="0"/>
        <w:jc w:val="center"/>
        <w:rPr>
          <w:rFonts w:ascii="Times New Roman"/>
          <w:sz w:val="18"/>
        </w:rPr>
        <w:sectPr>
          <w:footerReference r:id="rId36" w:type="default"/>
          <w:pgSz w:w="16840" w:h="11900" w:orient="landscape"/>
          <w:pgMar w:top="1340" w:right="540" w:bottom="280" w:left="540" w:header="0" w:footer="0" w:gutter="0"/>
          <w:cols w:space="720" w:num="1"/>
        </w:sectPr>
      </w:pPr>
    </w:p>
    <w:p>
      <w:pPr>
        <w:tabs>
          <w:tab w:val="left" w:pos="6436"/>
          <w:tab w:val="left" w:pos="13607"/>
        </w:tabs>
        <w:spacing w:before="19"/>
        <w:ind w:left="0" w:right="1" w:firstLine="0"/>
        <w:jc w:val="center"/>
        <w:rPr>
          <w:sz w:val="24"/>
        </w:rPr>
      </w:pPr>
      <w:r>
        <w:pict>
          <v:line id="_x0000_s1102" o:spid="_x0000_s1102" o:spt="20" style="position:absolute;left:0pt;margin-left:45.4pt;margin-top:1.05pt;height:22.05pt;width:0pt;mso-position-horizontal-relative:page;z-index:-251578368;mso-width-relative:page;mso-height-relative:page;" stroked="t" coordsize="21600,21600">
            <v:path arrowok="t"/>
            <v:fill focussize="0,0"/>
            <v:stroke weight="0.72pt" color="#FFFFFF"/>
            <v:imagedata o:title=""/>
            <o:lock v:ext="edit"/>
          </v:line>
        </w:pict>
      </w:r>
      <w:r>
        <w:pict>
          <v:line id="_x0000_s1103" o:spid="_x0000_s1103" o:spt="20" style="position:absolute;left:0pt;margin-left:796.6pt;margin-top:1.75pt;height:21.35pt;width:0pt;mso-position-horizontal-relative:page;z-index:-251577344;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37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7"/>
              <w:rPr>
                <w:sz w:val="28"/>
              </w:rPr>
            </w:pPr>
          </w:p>
          <w:p>
            <w:pPr>
              <w:pStyle w:val="13"/>
              <w:ind w:left="214"/>
              <w:rPr>
                <w:b/>
                <w:sz w:val="21"/>
              </w:rPr>
            </w:pPr>
            <w:r>
              <w:rPr>
                <w:b/>
                <w:spacing w:val="-8"/>
                <w:sz w:val="21"/>
              </w:rPr>
              <w:t>序号</w:t>
            </w:r>
          </w:p>
        </w:tc>
        <w:tc>
          <w:tcPr>
            <w:tcW w:w="4876" w:type="dxa"/>
            <w:gridSpan w:val="2"/>
          </w:tcPr>
          <w:p>
            <w:pPr>
              <w:pStyle w:val="13"/>
              <w:spacing w:line="349" w:lineRule="exact"/>
              <w:ind w:left="2214" w:right="2202"/>
              <w:jc w:val="center"/>
              <w:rPr>
                <w:b/>
                <w:sz w:val="21"/>
              </w:rPr>
            </w:pPr>
            <w:r>
              <w:rPr>
                <w:b/>
                <w:spacing w:val="-8"/>
                <w:sz w:val="21"/>
              </w:rPr>
              <w:t>收入</w:t>
            </w:r>
          </w:p>
        </w:tc>
        <w:tc>
          <w:tcPr>
            <w:tcW w:w="9298" w:type="dxa"/>
            <w:gridSpan w:val="5"/>
          </w:tcPr>
          <w:p>
            <w:pPr>
              <w:pStyle w:val="13"/>
              <w:spacing w:line="349" w:lineRule="exact"/>
              <w:ind w:left="4426" w:right="44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0" w:hRule="atLeast"/>
        </w:trPr>
        <w:tc>
          <w:tcPr>
            <w:tcW w:w="850" w:type="dxa"/>
            <w:vMerge w:val="continue"/>
            <w:tcBorders>
              <w:top w:val="nil"/>
            </w:tcBorders>
          </w:tcPr>
          <w:p>
            <w:pPr>
              <w:rPr>
                <w:sz w:val="2"/>
                <w:szCs w:val="2"/>
              </w:rPr>
            </w:pPr>
          </w:p>
        </w:tc>
        <w:tc>
          <w:tcPr>
            <w:tcW w:w="3402" w:type="dxa"/>
          </w:tcPr>
          <w:p>
            <w:pPr>
              <w:pStyle w:val="13"/>
              <w:spacing w:before="18"/>
              <w:rPr>
                <w:sz w:val="17"/>
              </w:rPr>
            </w:pPr>
          </w:p>
          <w:p>
            <w:pPr>
              <w:pStyle w:val="13"/>
              <w:ind w:left="1272" w:right="1261"/>
              <w:jc w:val="center"/>
              <w:rPr>
                <w:b/>
                <w:sz w:val="21"/>
              </w:rPr>
            </w:pPr>
            <w:r>
              <w:rPr>
                <w:b/>
                <w:spacing w:val="15"/>
                <w:sz w:val="21"/>
              </w:rPr>
              <w:t>项 目</w:t>
            </w:r>
          </w:p>
        </w:tc>
        <w:tc>
          <w:tcPr>
            <w:tcW w:w="1474" w:type="dxa"/>
          </w:tcPr>
          <w:p>
            <w:pPr>
              <w:pStyle w:val="13"/>
              <w:spacing w:before="18"/>
              <w:rPr>
                <w:sz w:val="17"/>
              </w:rPr>
            </w:pPr>
          </w:p>
          <w:p>
            <w:pPr>
              <w:pStyle w:val="13"/>
              <w:ind w:left="210" w:right="196"/>
              <w:jc w:val="center"/>
              <w:rPr>
                <w:b/>
                <w:sz w:val="21"/>
              </w:rPr>
            </w:pPr>
            <w:r>
              <w:rPr>
                <w:b/>
                <w:spacing w:val="-8"/>
                <w:sz w:val="21"/>
              </w:rPr>
              <w:t>金额</w:t>
            </w:r>
          </w:p>
        </w:tc>
        <w:tc>
          <w:tcPr>
            <w:tcW w:w="3402" w:type="dxa"/>
          </w:tcPr>
          <w:p>
            <w:pPr>
              <w:pStyle w:val="13"/>
              <w:spacing w:before="18"/>
              <w:rPr>
                <w:sz w:val="17"/>
              </w:rPr>
            </w:pPr>
          </w:p>
          <w:p>
            <w:pPr>
              <w:pStyle w:val="13"/>
              <w:ind w:left="1272" w:right="1260"/>
              <w:jc w:val="center"/>
              <w:rPr>
                <w:b/>
                <w:sz w:val="21"/>
              </w:rPr>
            </w:pPr>
            <w:r>
              <w:rPr>
                <w:b/>
                <w:spacing w:val="15"/>
                <w:sz w:val="21"/>
              </w:rPr>
              <w:t>项 目</w:t>
            </w:r>
          </w:p>
        </w:tc>
        <w:tc>
          <w:tcPr>
            <w:tcW w:w="1474" w:type="dxa"/>
          </w:tcPr>
          <w:p>
            <w:pPr>
              <w:pStyle w:val="13"/>
              <w:spacing w:before="18"/>
              <w:rPr>
                <w:sz w:val="17"/>
              </w:rPr>
            </w:pPr>
          </w:p>
          <w:p>
            <w:pPr>
              <w:pStyle w:val="13"/>
              <w:ind w:left="207" w:right="197"/>
              <w:jc w:val="center"/>
              <w:rPr>
                <w:b/>
                <w:sz w:val="21"/>
              </w:rPr>
            </w:pPr>
            <w:r>
              <w:rPr>
                <w:b/>
                <w:spacing w:val="-8"/>
                <w:sz w:val="21"/>
              </w:rPr>
              <w:t>合计</w:t>
            </w:r>
          </w:p>
        </w:tc>
        <w:tc>
          <w:tcPr>
            <w:tcW w:w="1474" w:type="dxa"/>
          </w:tcPr>
          <w:p>
            <w:pPr>
              <w:pStyle w:val="13"/>
              <w:spacing w:before="171" w:line="223" w:lineRule="auto"/>
              <w:ind w:left="211" w:right="196"/>
              <w:rPr>
                <w:b/>
                <w:sz w:val="21"/>
              </w:rPr>
            </w:pPr>
            <w:r>
              <w:rPr>
                <w:b/>
                <w:spacing w:val="-2"/>
                <w:sz w:val="21"/>
              </w:rPr>
              <w:t>一般公共预</w:t>
            </w:r>
            <w:r>
              <w:rPr>
                <w:b/>
                <w:spacing w:val="-4"/>
                <w:sz w:val="21"/>
              </w:rPr>
              <w:t>算财政拨款</w:t>
            </w:r>
          </w:p>
        </w:tc>
        <w:tc>
          <w:tcPr>
            <w:tcW w:w="1474" w:type="dxa"/>
          </w:tcPr>
          <w:p>
            <w:pPr>
              <w:pStyle w:val="13"/>
              <w:spacing w:line="223" w:lineRule="auto"/>
              <w:ind w:left="210" w:right="197"/>
              <w:jc w:val="center"/>
              <w:rPr>
                <w:b/>
                <w:sz w:val="21"/>
              </w:rPr>
            </w:pPr>
            <w:r>
              <w:rPr>
                <w:b/>
                <w:spacing w:val="-2"/>
                <w:sz w:val="21"/>
              </w:rPr>
              <w:t>政府性基金</w:t>
            </w:r>
            <w:r>
              <w:rPr>
                <w:b/>
                <w:spacing w:val="-4"/>
                <w:sz w:val="21"/>
              </w:rPr>
              <w:t>预算财政</w:t>
            </w:r>
          </w:p>
          <w:p>
            <w:pPr>
              <w:pStyle w:val="13"/>
              <w:spacing w:line="349" w:lineRule="exact"/>
              <w:ind w:left="210" w:right="196"/>
              <w:jc w:val="center"/>
              <w:rPr>
                <w:b/>
                <w:sz w:val="21"/>
              </w:rPr>
            </w:pPr>
            <w:r>
              <w:rPr>
                <w:b/>
                <w:spacing w:val="-8"/>
                <w:sz w:val="21"/>
              </w:rPr>
              <w:t>拨款</w:t>
            </w:r>
          </w:p>
        </w:tc>
        <w:tc>
          <w:tcPr>
            <w:tcW w:w="1474" w:type="dxa"/>
          </w:tcPr>
          <w:p>
            <w:pPr>
              <w:pStyle w:val="13"/>
              <w:spacing w:line="223" w:lineRule="auto"/>
              <w:ind w:left="210" w:right="197"/>
              <w:jc w:val="center"/>
              <w:rPr>
                <w:b/>
                <w:sz w:val="21"/>
              </w:rPr>
            </w:pPr>
            <w:r>
              <w:rPr>
                <w:b/>
                <w:spacing w:val="-2"/>
                <w:sz w:val="21"/>
              </w:rPr>
              <w:t>国有资本经</w:t>
            </w:r>
            <w:r>
              <w:rPr>
                <w:b/>
                <w:spacing w:val="-4"/>
                <w:sz w:val="21"/>
              </w:rPr>
              <w:t>营预算财政</w:t>
            </w:r>
          </w:p>
          <w:p>
            <w:pPr>
              <w:pStyle w:val="13"/>
              <w:spacing w:line="349"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3402" w:type="dxa"/>
          </w:tcPr>
          <w:p>
            <w:pPr>
              <w:pStyle w:val="13"/>
              <w:spacing w:line="349" w:lineRule="exact"/>
              <w:ind w:left="12"/>
              <w:jc w:val="center"/>
              <w:rPr>
                <w:b/>
                <w:sz w:val="21"/>
              </w:rPr>
            </w:pPr>
            <w:r>
              <w:rPr>
                <w:b/>
                <w:w w:val="99"/>
                <w:sz w:val="21"/>
              </w:rPr>
              <w:t>1</w:t>
            </w:r>
          </w:p>
        </w:tc>
        <w:tc>
          <w:tcPr>
            <w:tcW w:w="1474" w:type="dxa"/>
          </w:tcPr>
          <w:p>
            <w:pPr>
              <w:pStyle w:val="13"/>
              <w:spacing w:line="349" w:lineRule="exact"/>
              <w:ind w:left="13"/>
              <w:jc w:val="center"/>
              <w:rPr>
                <w:b/>
                <w:sz w:val="21"/>
              </w:rPr>
            </w:pPr>
            <w:r>
              <w:rPr>
                <w:b/>
                <w:w w:val="99"/>
                <w:sz w:val="21"/>
              </w:rPr>
              <w:t>2</w:t>
            </w:r>
          </w:p>
        </w:tc>
        <w:tc>
          <w:tcPr>
            <w:tcW w:w="3402" w:type="dxa"/>
          </w:tcPr>
          <w:p>
            <w:pPr>
              <w:pStyle w:val="13"/>
              <w:spacing w:line="349" w:lineRule="exact"/>
              <w:ind w:left="14"/>
              <w:jc w:val="center"/>
              <w:rPr>
                <w:b/>
                <w:sz w:val="21"/>
              </w:rPr>
            </w:pPr>
            <w:r>
              <w:rPr>
                <w:b/>
                <w:w w:val="99"/>
                <w:sz w:val="21"/>
              </w:rPr>
              <w:t>3</w:t>
            </w:r>
          </w:p>
        </w:tc>
        <w:tc>
          <w:tcPr>
            <w:tcW w:w="1474" w:type="dxa"/>
          </w:tcPr>
          <w:p>
            <w:pPr>
              <w:pStyle w:val="13"/>
              <w:spacing w:line="349" w:lineRule="exact"/>
              <w:ind w:left="14"/>
              <w:jc w:val="center"/>
              <w:rPr>
                <w:b/>
                <w:sz w:val="21"/>
              </w:rPr>
            </w:pPr>
            <w:r>
              <w:rPr>
                <w:b/>
                <w:w w:val="99"/>
                <w:sz w:val="21"/>
              </w:rPr>
              <w:t>4</w:t>
            </w:r>
          </w:p>
        </w:tc>
        <w:tc>
          <w:tcPr>
            <w:tcW w:w="1474" w:type="dxa"/>
          </w:tcPr>
          <w:p>
            <w:pPr>
              <w:pStyle w:val="13"/>
              <w:spacing w:line="349" w:lineRule="exact"/>
              <w:ind w:left="14"/>
              <w:jc w:val="center"/>
              <w:rPr>
                <w:b/>
                <w:sz w:val="21"/>
              </w:rPr>
            </w:pPr>
            <w:r>
              <w:rPr>
                <w:b/>
                <w:w w:val="99"/>
                <w:sz w:val="21"/>
              </w:rPr>
              <w:t>5</w:t>
            </w:r>
          </w:p>
        </w:tc>
        <w:tc>
          <w:tcPr>
            <w:tcW w:w="1474" w:type="dxa"/>
          </w:tcPr>
          <w:p>
            <w:pPr>
              <w:pStyle w:val="13"/>
              <w:spacing w:line="349" w:lineRule="exact"/>
              <w:ind w:left="13"/>
              <w:jc w:val="center"/>
              <w:rPr>
                <w:b/>
                <w:sz w:val="21"/>
              </w:rPr>
            </w:pPr>
            <w:r>
              <w:rPr>
                <w:b/>
                <w:w w:val="99"/>
                <w:sz w:val="21"/>
              </w:rPr>
              <w:t>6</w:t>
            </w:r>
          </w:p>
        </w:tc>
        <w:tc>
          <w:tcPr>
            <w:tcW w:w="1474" w:type="dxa"/>
          </w:tcPr>
          <w:p>
            <w:pPr>
              <w:pStyle w:val="13"/>
              <w:spacing w:line="349" w:lineRule="exact"/>
              <w:ind w:left="12"/>
              <w:jc w:val="center"/>
              <w:rPr>
                <w:b/>
                <w:sz w:val="21"/>
              </w:rPr>
            </w:pPr>
            <w:r>
              <w:rPr>
                <w:b/>
                <w:w w:val="99"/>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17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十七、金融支出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十八、援助其他地区支出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19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十九、自然资源海洋气象等支出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二十、住房保障支出</w:t>
            </w:r>
          </w:p>
        </w:tc>
        <w:tc>
          <w:tcPr>
            <w:tcW w:w="1474" w:type="dxa"/>
          </w:tcPr>
          <w:p>
            <w:pPr>
              <w:pStyle w:val="13"/>
              <w:spacing w:line="349" w:lineRule="exact"/>
              <w:ind w:right="93"/>
              <w:jc w:val="right"/>
              <w:rPr>
                <w:sz w:val="21"/>
              </w:rPr>
            </w:pPr>
            <w:r>
              <w:rPr>
                <w:spacing w:val="-2"/>
                <w:sz w:val="21"/>
              </w:rPr>
              <w:t>27.06</w:t>
            </w:r>
          </w:p>
        </w:tc>
        <w:tc>
          <w:tcPr>
            <w:tcW w:w="1474" w:type="dxa"/>
          </w:tcPr>
          <w:p>
            <w:pPr>
              <w:pStyle w:val="13"/>
              <w:spacing w:line="349" w:lineRule="exact"/>
              <w:ind w:right="93"/>
              <w:jc w:val="right"/>
              <w:rPr>
                <w:sz w:val="21"/>
              </w:rPr>
            </w:pPr>
            <w:r>
              <w:rPr>
                <w:spacing w:val="-2"/>
                <w:sz w:val="21"/>
              </w:rPr>
              <w:t>27.06</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21</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二十一、粮油物资储备支出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22</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二十二、国有资本经营预算支出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23</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二十三、灾害防治及应急管理支出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二十四、预备费</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二十五、其他支出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26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二十六、转移性支出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二十七、债务还本支出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二十八、债务付息支出</w:t>
            </w:r>
          </w:p>
        </w:tc>
        <w:tc>
          <w:tcPr>
            <w:tcW w:w="1474" w:type="dxa"/>
          </w:tcPr>
          <w:p>
            <w:pPr>
              <w:pStyle w:val="13"/>
              <w:spacing w:line="349" w:lineRule="exact"/>
              <w:ind w:right="93"/>
              <w:jc w:val="right"/>
              <w:rPr>
                <w:sz w:val="21"/>
              </w:rPr>
            </w:pPr>
            <w:r>
              <w:rPr>
                <w:spacing w:val="-2"/>
                <w:sz w:val="21"/>
              </w:rPr>
              <w:t>1435.00</w:t>
            </w:r>
          </w:p>
        </w:tc>
        <w:tc>
          <w:tcPr>
            <w:tcW w:w="1474" w:type="dxa"/>
          </w:tcPr>
          <w:p>
            <w:pPr>
              <w:pStyle w:val="13"/>
              <w:rPr>
                <w:rFonts w:ascii="Times New Roman"/>
                <w:sz w:val="20"/>
              </w:rPr>
            </w:pPr>
          </w:p>
        </w:tc>
        <w:tc>
          <w:tcPr>
            <w:tcW w:w="1474" w:type="dxa"/>
          </w:tcPr>
          <w:p>
            <w:pPr>
              <w:pStyle w:val="13"/>
              <w:spacing w:line="349" w:lineRule="exact"/>
              <w:ind w:right="93"/>
              <w:jc w:val="right"/>
              <w:rPr>
                <w:sz w:val="21"/>
              </w:rPr>
            </w:pPr>
            <w:r>
              <w:rPr>
                <w:spacing w:val="-2"/>
                <w:sz w:val="21"/>
              </w:rPr>
              <w:t>1435.00</w:t>
            </w: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29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二十九、债务发行费用支出</w:t>
            </w:r>
          </w:p>
        </w:tc>
        <w:tc>
          <w:tcPr>
            <w:tcW w:w="1474" w:type="dxa"/>
          </w:tcPr>
          <w:p>
            <w:pPr>
              <w:pStyle w:val="13"/>
              <w:spacing w:line="349" w:lineRule="exact"/>
              <w:ind w:right="93"/>
              <w:jc w:val="right"/>
              <w:rPr>
                <w:sz w:val="21"/>
              </w:rPr>
            </w:pPr>
            <w:r>
              <w:rPr>
                <w:spacing w:val="-4"/>
                <w:sz w:val="21"/>
              </w:rPr>
              <w:t>0.08</w:t>
            </w:r>
          </w:p>
        </w:tc>
        <w:tc>
          <w:tcPr>
            <w:tcW w:w="1474" w:type="dxa"/>
          </w:tcPr>
          <w:p>
            <w:pPr>
              <w:pStyle w:val="13"/>
              <w:rPr>
                <w:rFonts w:ascii="Times New Roman"/>
                <w:sz w:val="20"/>
              </w:rPr>
            </w:pPr>
          </w:p>
        </w:tc>
        <w:tc>
          <w:tcPr>
            <w:tcW w:w="1474" w:type="dxa"/>
          </w:tcPr>
          <w:p>
            <w:pPr>
              <w:pStyle w:val="13"/>
              <w:spacing w:line="349" w:lineRule="exact"/>
              <w:ind w:right="93"/>
              <w:jc w:val="right"/>
              <w:rPr>
                <w:sz w:val="21"/>
              </w:rPr>
            </w:pPr>
            <w:r>
              <w:rPr>
                <w:spacing w:val="-4"/>
                <w:sz w:val="21"/>
              </w:rPr>
              <w:t>0.08</w:t>
            </w: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三十、抗疫特别国债安排的支出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31</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三十一、往来性支出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32</w:t>
            </w:r>
          </w:p>
        </w:tc>
        <w:tc>
          <w:tcPr>
            <w:tcW w:w="3402" w:type="dxa"/>
          </w:tcPr>
          <w:p>
            <w:pPr>
              <w:pStyle w:val="13"/>
              <w:spacing w:line="349" w:lineRule="exact"/>
              <w:ind w:left="1071"/>
              <w:rPr>
                <w:b/>
                <w:sz w:val="21"/>
              </w:rPr>
            </w:pPr>
            <w:r>
              <w:rPr>
                <w:b/>
                <w:spacing w:val="-4"/>
                <w:sz w:val="21"/>
              </w:rPr>
              <w:t>本年收入合计</w:t>
            </w:r>
          </w:p>
        </w:tc>
        <w:tc>
          <w:tcPr>
            <w:tcW w:w="1474" w:type="dxa"/>
          </w:tcPr>
          <w:p>
            <w:pPr>
              <w:pStyle w:val="13"/>
              <w:spacing w:line="349" w:lineRule="exact"/>
              <w:ind w:left="657"/>
              <w:rPr>
                <w:b/>
                <w:sz w:val="21"/>
              </w:rPr>
            </w:pPr>
            <w:r>
              <w:rPr>
                <w:b/>
                <w:spacing w:val="-2"/>
                <w:sz w:val="21"/>
              </w:rPr>
              <w:t>1988.2</w:t>
            </w:r>
          </w:p>
        </w:tc>
        <w:tc>
          <w:tcPr>
            <w:tcW w:w="3402" w:type="dxa"/>
          </w:tcPr>
          <w:p>
            <w:pPr>
              <w:pStyle w:val="13"/>
              <w:spacing w:line="349" w:lineRule="exact"/>
              <w:ind w:left="1069"/>
              <w:rPr>
                <w:b/>
                <w:sz w:val="21"/>
              </w:rPr>
            </w:pPr>
            <w:r>
              <w:rPr>
                <w:b/>
                <w:spacing w:val="-4"/>
                <w:sz w:val="21"/>
              </w:rPr>
              <w:t>本年支出合计</w:t>
            </w:r>
          </w:p>
        </w:tc>
        <w:tc>
          <w:tcPr>
            <w:tcW w:w="1474" w:type="dxa"/>
          </w:tcPr>
          <w:p>
            <w:pPr>
              <w:pStyle w:val="13"/>
              <w:spacing w:line="349" w:lineRule="exact"/>
              <w:ind w:right="91"/>
              <w:jc w:val="right"/>
              <w:rPr>
                <w:b/>
                <w:sz w:val="21"/>
              </w:rPr>
            </w:pPr>
            <w:r>
              <w:rPr>
                <w:b/>
                <w:spacing w:val="-2"/>
                <w:sz w:val="21"/>
              </w:rPr>
              <w:t>1988.2</w:t>
            </w:r>
          </w:p>
        </w:tc>
        <w:tc>
          <w:tcPr>
            <w:tcW w:w="1474" w:type="dxa"/>
          </w:tcPr>
          <w:p>
            <w:pPr>
              <w:pStyle w:val="13"/>
              <w:spacing w:line="349" w:lineRule="exact"/>
              <w:ind w:right="92"/>
              <w:jc w:val="right"/>
              <w:rPr>
                <w:b/>
                <w:sz w:val="21"/>
              </w:rPr>
            </w:pPr>
            <w:r>
              <w:rPr>
                <w:b/>
                <w:spacing w:val="-2"/>
                <w:sz w:val="21"/>
              </w:rPr>
              <w:t>553.12</w:t>
            </w:r>
          </w:p>
        </w:tc>
        <w:tc>
          <w:tcPr>
            <w:tcW w:w="1474" w:type="dxa"/>
          </w:tcPr>
          <w:p>
            <w:pPr>
              <w:pStyle w:val="13"/>
              <w:spacing w:line="349" w:lineRule="exact"/>
              <w:ind w:right="92"/>
              <w:jc w:val="right"/>
              <w:rPr>
                <w:b/>
                <w:sz w:val="21"/>
              </w:rPr>
            </w:pPr>
            <w:r>
              <w:rPr>
                <w:b/>
                <w:spacing w:val="-2"/>
                <w:sz w:val="21"/>
              </w:rPr>
              <w:t>1435.08</w:t>
            </w: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33</w:t>
            </w:r>
          </w:p>
        </w:tc>
        <w:tc>
          <w:tcPr>
            <w:tcW w:w="3402" w:type="dxa"/>
          </w:tcPr>
          <w:p>
            <w:pPr>
              <w:pStyle w:val="13"/>
              <w:spacing w:line="349" w:lineRule="exact"/>
              <w:ind w:left="106"/>
              <w:rPr>
                <w:sz w:val="21"/>
              </w:rPr>
            </w:pPr>
            <w:r>
              <w:rPr>
                <w:spacing w:val="-3"/>
                <w:sz w:val="21"/>
              </w:rPr>
              <w:t>年初财政拨款结转和结余</w:t>
            </w: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年末财政拨款结转和结余</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200" w:right="188"/>
              <w:jc w:val="center"/>
              <w:rPr>
                <w:sz w:val="21"/>
              </w:rPr>
            </w:pPr>
            <w:r>
              <w:rPr>
                <w:spacing w:val="-5"/>
                <w:sz w:val="21"/>
              </w:rPr>
              <w:t>34</w:t>
            </w:r>
          </w:p>
        </w:tc>
        <w:tc>
          <w:tcPr>
            <w:tcW w:w="3402" w:type="dxa"/>
          </w:tcPr>
          <w:p>
            <w:pPr>
              <w:pStyle w:val="13"/>
              <w:spacing w:line="347" w:lineRule="exact"/>
              <w:ind w:left="106"/>
              <w:rPr>
                <w:sz w:val="21"/>
              </w:rPr>
            </w:pPr>
            <w:r>
              <w:rPr>
                <w:spacing w:val="-3"/>
                <w:sz w:val="21"/>
              </w:rPr>
              <w:t>一、一般公共预算拨款</w:t>
            </w:r>
          </w:p>
        </w:tc>
        <w:tc>
          <w:tcPr>
            <w:tcW w:w="1474" w:type="dxa"/>
          </w:tcPr>
          <w:p>
            <w:pPr>
              <w:pStyle w:val="13"/>
              <w:rPr>
                <w:rFonts w:ascii="Times New Roman"/>
                <w:sz w:val="20"/>
              </w:rPr>
            </w:pP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bl>
    <w:p>
      <w:pPr>
        <w:spacing w:before="2" w:line="240" w:lineRule="auto"/>
        <w:rPr>
          <w:sz w:val="18"/>
        </w:rPr>
      </w:pPr>
    </w:p>
    <w:p>
      <w:pPr>
        <w:spacing w:before="1"/>
        <w:ind w:left="0" w:right="1" w:firstLine="0"/>
        <w:jc w:val="center"/>
        <w:rPr>
          <w:rFonts w:ascii="Times New Roman"/>
          <w:sz w:val="24"/>
        </w:rPr>
      </w:pPr>
      <w:r>
        <w:rPr>
          <w:rFonts w:ascii="Times New Roman"/>
          <w:spacing w:val="-5"/>
          <w:sz w:val="24"/>
        </w:rPr>
        <w:t>52</w:t>
      </w:r>
    </w:p>
    <w:p>
      <w:pPr>
        <w:spacing w:after="0"/>
        <w:jc w:val="center"/>
        <w:rPr>
          <w:rFonts w:ascii="Times New Roman"/>
          <w:sz w:val="24"/>
        </w:rPr>
        <w:sectPr>
          <w:footerReference r:id="rId37" w:type="default"/>
          <w:pgSz w:w="16840" w:h="11900" w:orient="landscape"/>
          <w:pgMar w:top="1340" w:right="540" w:bottom="280" w:left="540" w:header="0" w:footer="0" w:gutter="0"/>
          <w:cols w:space="720" w:num="1"/>
        </w:sectPr>
      </w:pPr>
    </w:p>
    <w:p>
      <w:pPr>
        <w:tabs>
          <w:tab w:val="left" w:pos="6436"/>
          <w:tab w:val="left" w:pos="13607"/>
        </w:tabs>
        <w:spacing w:before="19"/>
        <w:ind w:left="0" w:right="1" w:firstLine="0"/>
        <w:jc w:val="center"/>
        <w:rPr>
          <w:sz w:val="24"/>
        </w:rPr>
      </w:pPr>
      <w:r>
        <w:pict>
          <v:line id="_x0000_s1104" o:spid="_x0000_s1104" o:spt="20" style="position:absolute;left:0pt;margin-left:45.4pt;margin-top:1.05pt;height:22.05pt;width:0pt;mso-position-horizontal-relative:page;z-index:-251576320;mso-width-relative:page;mso-height-relative:page;" stroked="t" coordsize="21600,21600">
            <v:path arrowok="t"/>
            <v:fill focussize="0,0"/>
            <v:stroke weight="0.72pt" color="#FFFFFF"/>
            <v:imagedata o:title=""/>
            <o:lock v:ext="edit"/>
          </v:line>
        </w:pict>
      </w:r>
      <w:r>
        <w:pict>
          <v:line id="_x0000_s1105" o:spid="_x0000_s1105" o:spt="20" style="position:absolute;left:0pt;margin-left:796.6pt;margin-top:1.75pt;height:21.35pt;width:0pt;mso-position-horizontal-relative:page;z-index:-251575296;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37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7"/>
              <w:rPr>
                <w:sz w:val="28"/>
              </w:rPr>
            </w:pPr>
          </w:p>
          <w:p>
            <w:pPr>
              <w:pStyle w:val="13"/>
              <w:ind w:left="214"/>
              <w:rPr>
                <w:b/>
                <w:sz w:val="21"/>
              </w:rPr>
            </w:pPr>
            <w:r>
              <w:rPr>
                <w:b/>
                <w:spacing w:val="-8"/>
                <w:sz w:val="21"/>
              </w:rPr>
              <w:t>序号</w:t>
            </w:r>
          </w:p>
        </w:tc>
        <w:tc>
          <w:tcPr>
            <w:tcW w:w="4876" w:type="dxa"/>
            <w:gridSpan w:val="2"/>
          </w:tcPr>
          <w:p>
            <w:pPr>
              <w:pStyle w:val="13"/>
              <w:spacing w:line="349" w:lineRule="exact"/>
              <w:ind w:left="2214" w:right="2202"/>
              <w:jc w:val="center"/>
              <w:rPr>
                <w:b/>
                <w:sz w:val="21"/>
              </w:rPr>
            </w:pPr>
            <w:r>
              <w:rPr>
                <w:b/>
                <w:spacing w:val="-8"/>
                <w:sz w:val="21"/>
              </w:rPr>
              <w:t>收入</w:t>
            </w:r>
          </w:p>
        </w:tc>
        <w:tc>
          <w:tcPr>
            <w:tcW w:w="9298" w:type="dxa"/>
            <w:gridSpan w:val="5"/>
          </w:tcPr>
          <w:p>
            <w:pPr>
              <w:pStyle w:val="13"/>
              <w:spacing w:line="349" w:lineRule="exact"/>
              <w:ind w:left="4426" w:right="44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0" w:hRule="atLeast"/>
        </w:trPr>
        <w:tc>
          <w:tcPr>
            <w:tcW w:w="850" w:type="dxa"/>
            <w:vMerge w:val="continue"/>
            <w:tcBorders>
              <w:top w:val="nil"/>
            </w:tcBorders>
          </w:tcPr>
          <w:p>
            <w:pPr>
              <w:rPr>
                <w:sz w:val="2"/>
                <w:szCs w:val="2"/>
              </w:rPr>
            </w:pPr>
          </w:p>
        </w:tc>
        <w:tc>
          <w:tcPr>
            <w:tcW w:w="3402" w:type="dxa"/>
          </w:tcPr>
          <w:p>
            <w:pPr>
              <w:pStyle w:val="13"/>
              <w:spacing w:before="18"/>
              <w:rPr>
                <w:sz w:val="17"/>
              </w:rPr>
            </w:pPr>
          </w:p>
          <w:p>
            <w:pPr>
              <w:pStyle w:val="13"/>
              <w:ind w:left="1272" w:right="1261"/>
              <w:jc w:val="center"/>
              <w:rPr>
                <w:b/>
                <w:sz w:val="21"/>
              </w:rPr>
            </w:pPr>
            <w:r>
              <w:rPr>
                <w:b/>
                <w:spacing w:val="15"/>
                <w:sz w:val="21"/>
              </w:rPr>
              <w:t>项 目</w:t>
            </w:r>
          </w:p>
        </w:tc>
        <w:tc>
          <w:tcPr>
            <w:tcW w:w="1474" w:type="dxa"/>
          </w:tcPr>
          <w:p>
            <w:pPr>
              <w:pStyle w:val="13"/>
              <w:spacing w:before="18"/>
              <w:rPr>
                <w:sz w:val="17"/>
              </w:rPr>
            </w:pPr>
          </w:p>
          <w:p>
            <w:pPr>
              <w:pStyle w:val="13"/>
              <w:ind w:left="210" w:right="196"/>
              <w:jc w:val="center"/>
              <w:rPr>
                <w:b/>
                <w:sz w:val="21"/>
              </w:rPr>
            </w:pPr>
            <w:r>
              <w:rPr>
                <w:b/>
                <w:spacing w:val="-8"/>
                <w:sz w:val="21"/>
              </w:rPr>
              <w:t>金额</w:t>
            </w:r>
          </w:p>
        </w:tc>
        <w:tc>
          <w:tcPr>
            <w:tcW w:w="3402" w:type="dxa"/>
          </w:tcPr>
          <w:p>
            <w:pPr>
              <w:pStyle w:val="13"/>
              <w:spacing w:before="18"/>
              <w:rPr>
                <w:sz w:val="17"/>
              </w:rPr>
            </w:pPr>
          </w:p>
          <w:p>
            <w:pPr>
              <w:pStyle w:val="13"/>
              <w:ind w:left="1272" w:right="1260"/>
              <w:jc w:val="center"/>
              <w:rPr>
                <w:b/>
                <w:sz w:val="21"/>
              </w:rPr>
            </w:pPr>
            <w:r>
              <w:rPr>
                <w:b/>
                <w:spacing w:val="15"/>
                <w:sz w:val="21"/>
              </w:rPr>
              <w:t>项 目</w:t>
            </w:r>
          </w:p>
        </w:tc>
        <w:tc>
          <w:tcPr>
            <w:tcW w:w="1474" w:type="dxa"/>
          </w:tcPr>
          <w:p>
            <w:pPr>
              <w:pStyle w:val="13"/>
              <w:spacing w:before="18"/>
              <w:rPr>
                <w:sz w:val="17"/>
              </w:rPr>
            </w:pPr>
          </w:p>
          <w:p>
            <w:pPr>
              <w:pStyle w:val="13"/>
              <w:ind w:left="207" w:right="197"/>
              <w:jc w:val="center"/>
              <w:rPr>
                <w:b/>
                <w:sz w:val="21"/>
              </w:rPr>
            </w:pPr>
            <w:r>
              <w:rPr>
                <w:b/>
                <w:spacing w:val="-8"/>
                <w:sz w:val="21"/>
              </w:rPr>
              <w:t>合计</w:t>
            </w:r>
          </w:p>
        </w:tc>
        <w:tc>
          <w:tcPr>
            <w:tcW w:w="1474" w:type="dxa"/>
          </w:tcPr>
          <w:p>
            <w:pPr>
              <w:pStyle w:val="13"/>
              <w:spacing w:before="171" w:line="223" w:lineRule="auto"/>
              <w:ind w:left="211" w:right="196"/>
              <w:rPr>
                <w:b/>
                <w:sz w:val="21"/>
              </w:rPr>
            </w:pPr>
            <w:r>
              <w:rPr>
                <w:b/>
                <w:spacing w:val="-2"/>
                <w:sz w:val="21"/>
              </w:rPr>
              <w:t>一般公共预</w:t>
            </w:r>
            <w:r>
              <w:rPr>
                <w:b/>
                <w:spacing w:val="-4"/>
                <w:sz w:val="21"/>
              </w:rPr>
              <w:t>算财政拨款</w:t>
            </w:r>
          </w:p>
        </w:tc>
        <w:tc>
          <w:tcPr>
            <w:tcW w:w="1474" w:type="dxa"/>
          </w:tcPr>
          <w:p>
            <w:pPr>
              <w:pStyle w:val="13"/>
              <w:spacing w:line="223" w:lineRule="auto"/>
              <w:ind w:left="210" w:right="197"/>
              <w:jc w:val="center"/>
              <w:rPr>
                <w:b/>
                <w:sz w:val="21"/>
              </w:rPr>
            </w:pPr>
            <w:r>
              <w:rPr>
                <w:b/>
                <w:spacing w:val="-2"/>
                <w:sz w:val="21"/>
              </w:rPr>
              <w:t>政府性基金</w:t>
            </w:r>
            <w:r>
              <w:rPr>
                <w:b/>
                <w:spacing w:val="-4"/>
                <w:sz w:val="21"/>
              </w:rPr>
              <w:t>预算财政</w:t>
            </w:r>
          </w:p>
          <w:p>
            <w:pPr>
              <w:pStyle w:val="13"/>
              <w:spacing w:line="349" w:lineRule="exact"/>
              <w:ind w:left="210" w:right="196"/>
              <w:jc w:val="center"/>
              <w:rPr>
                <w:b/>
                <w:sz w:val="21"/>
              </w:rPr>
            </w:pPr>
            <w:r>
              <w:rPr>
                <w:b/>
                <w:spacing w:val="-8"/>
                <w:sz w:val="21"/>
              </w:rPr>
              <w:t>拨款</w:t>
            </w:r>
          </w:p>
        </w:tc>
        <w:tc>
          <w:tcPr>
            <w:tcW w:w="1474" w:type="dxa"/>
          </w:tcPr>
          <w:p>
            <w:pPr>
              <w:pStyle w:val="13"/>
              <w:spacing w:line="223" w:lineRule="auto"/>
              <w:ind w:left="210" w:right="197"/>
              <w:jc w:val="center"/>
              <w:rPr>
                <w:b/>
                <w:sz w:val="21"/>
              </w:rPr>
            </w:pPr>
            <w:r>
              <w:rPr>
                <w:b/>
                <w:spacing w:val="-2"/>
                <w:sz w:val="21"/>
              </w:rPr>
              <w:t>国有资本经</w:t>
            </w:r>
            <w:r>
              <w:rPr>
                <w:b/>
                <w:spacing w:val="-4"/>
                <w:sz w:val="21"/>
              </w:rPr>
              <w:t>营预算财政</w:t>
            </w:r>
          </w:p>
          <w:p>
            <w:pPr>
              <w:pStyle w:val="13"/>
              <w:spacing w:line="349"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b/>
                <w:sz w:val="21"/>
              </w:rPr>
            </w:pPr>
            <w:r>
              <w:rPr>
                <w:b/>
                <w:spacing w:val="-8"/>
                <w:sz w:val="21"/>
              </w:rPr>
              <w:t>栏次</w:t>
            </w:r>
          </w:p>
        </w:tc>
        <w:tc>
          <w:tcPr>
            <w:tcW w:w="3402" w:type="dxa"/>
          </w:tcPr>
          <w:p>
            <w:pPr>
              <w:pStyle w:val="13"/>
              <w:spacing w:line="349" w:lineRule="exact"/>
              <w:ind w:left="12"/>
              <w:jc w:val="center"/>
              <w:rPr>
                <w:b/>
                <w:sz w:val="21"/>
              </w:rPr>
            </w:pPr>
            <w:r>
              <w:rPr>
                <w:b/>
                <w:w w:val="99"/>
                <w:sz w:val="21"/>
              </w:rPr>
              <w:t>1</w:t>
            </w:r>
          </w:p>
        </w:tc>
        <w:tc>
          <w:tcPr>
            <w:tcW w:w="1474" w:type="dxa"/>
          </w:tcPr>
          <w:p>
            <w:pPr>
              <w:pStyle w:val="13"/>
              <w:spacing w:line="349" w:lineRule="exact"/>
              <w:ind w:left="13"/>
              <w:jc w:val="center"/>
              <w:rPr>
                <w:b/>
                <w:sz w:val="21"/>
              </w:rPr>
            </w:pPr>
            <w:r>
              <w:rPr>
                <w:b/>
                <w:w w:val="99"/>
                <w:sz w:val="21"/>
              </w:rPr>
              <w:t>2</w:t>
            </w:r>
          </w:p>
        </w:tc>
        <w:tc>
          <w:tcPr>
            <w:tcW w:w="3402" w:type="dxa"/>
          </w:tcPr>
          <w:p>
            <w:pPr>
              <w:pStyle w:val="13"/>
              <w:spacing w:line="349" w:lineRule="exact"/>
              <w:ind w:left="14"/>
              <w:jc w:val="center"/>
              <w:rPr>
                <w:b/>
                <w:sz w:val="21"/>
              </w:rPr>
            </w:pPr>
            <w:r>
              <w:rPr>
                <w:b/>
                <w:w w:val="99"/>
                <w:sz w:val="21"/>
              </w:rPr>
              <w:t>3</w:t>
            </w:r>
          </w:p>
        </w:tc>
        <w:tc>
          <w:tcPr>
            <w:tcW w:w="1474" w:type="dxa"/>
          </w:tcPr>
          <w:p>
            <w:pPr>
              <w:pStyle w:val="13"/>
              <w:spacing w:line="349" w:lineRule="exact"/>
              <w:ind w:left="14"/>
              <w:jc w:val="center"/>
              <w:rPr>
                <w:b/>
                <w:sz w:val="21"/>
              </w:rPr>
            </w:pPr>
            <w:r>
              <w:rPr>
                <w:b/>
                <w:w w:val="99"/>
                <w:sz w:val="21"/>
              </w:rPr>
              <w:t>4</w:t>
            </w:r>
          </w:p>
        </w:tc>
        <w:tc>
          <w:tcPr>
            <w:tcW w:w="1474" w:type="dxa"/>
          </w:tcPr>
          <w:p>
            <w:pPr>
              <w:pStyle w:val="13"/>
              <w:spacing w:line="349" w:lineRule="exact"/>
              <w:ind w:left="672"/>
              <w:rPr>
                <w:b/>
                <w:sz w:val="21"/>
              </w:rPr>
            </w:pPr>
            <w:r>
              <w:rPr>
                <w:b/>
                <w:w w:val="99"/>
                <w:sz w:val="21"/>
              </w:rPr>
              <w:t>5</w:t>
            </w:r>
          </w:p>
        </w:tc>
        <w:tc>
          <w:tcPr>
            <w:tcW w:w="1474" w:type="dxa"/>
          </w:tcPr>
          <w:p>
            <w:pPr>
              <w:pStyle w:val="13"/>
              <w:spacing w:line="349" w:lineRule="exact"/>
              <w:ind w:left="13"/>
              <w:jc w:val="center"/>
              <w:rPr>
                <w:b/>
                <w:sz w:val="21"/>
              </w:rPr>
            </w:pPr>
            <w:r>
              <w:rPr>
                <w:b/>
                <w:w w:val="99"/>
                <w:sz w:val="21"/>
              </w:rPr>
              <w:t>6</w:t>
            </w:r>
          </w:p>
        </w:tc>
        <w:tc>
          <w:tcPr>
            <w:tcW w:w="1474" w:type="dxa"/>
          </w:tcPr>
          <w:p>
            <w:pPr>
              <w:pStyle w:val="13"/>
              <w:spacing w:line="349" w:lineRule="exact"/>
              <w:ind w:left="12"/>
              <w:jc w:val="center"/>
              <w:rPr>
                <w:b/>
                <w:sz w:val="21"/>
              </w:rPr>
            </w:pPr>
            <w:r>
              <w:rPr>
                <w:b/>
                <w:w w:val="99"/>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8"/>
              <w:jc w:val="center"/>
              <w:rPr>
                <w:sz w:val="21"/>
              </w:rPr>
            </w:pPr>
            <w:r>
              <w:rPr>
                <w:spacing w:val="-5"/>
                <w:sz w:val="21"/>
              </w:rPr>
              <w:t>35</w:t>
            </w:r>
          </w:p>
        </w:tc>
        <w:tc>
          <w:tcPr>
            <w:tcW w:w="3402" w:type="dxa"/>
          </w:tcPr>
          <w:p>
            <w:pPr>
              <w:pStyle w:val="13"/>
              <w:spacing w:line="349" w:lineRule="exact"/>
              <w:ind w:left="106"/>
              <w:rPr>
                <w:sz w:val="21"/>
              </w:rPr>
            </w:pPr>
            <w:r>
              <w:rPr>
                <w:spacing w:val="-3"/>
                <w:sz w:val="21"/>
              </w:rPr>
              <w:t>二、政府性基金预算拨款</w:t>
            </w:r>
          </w:p>
        </w:tc>
        <w:tc>
          <w:tcPr>
            <w:tcW w:w="1474" w:type="dxa"/>
          </w:tcPr>
          <w:p>
            <w:pPr>
              <w:pStyle w:val="13"/>
              <w:rPr>
                <w:rFonts w:ascii="Times New Roman"/>
                <w:sz w:val="20"/>
              </w:rPr>
            </w:pP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36</w:t>
            </w:r>
          </w:p>
        </w:tc>
        <w:tc>
          <w:tcPr>
            <w:tcW w:w="3402" w:type="dxa"/>
          </w:tcPr>
          <w:p>
            <w:pPr>
              <w:pStyle w:val="13"/>
              <w:spacing w:line="349" w:lineRule="exact"/>
              <w:ind w:left="106"/>
              <w:rPr>
                <w:sz w:val="21"/>
              </w:rPr>
            </w:pPr>
            <w:r>
              <w:rPr>
                <w:spacing w:val="-3"/>
                <w:sz w:val="21"/>
              </w:rPr>
              <w:t>三、国有资本经营预算拨款</w:t>
            </w:r>
          </w:p>
        </w:tc>
        <w:tc>
          <w:tcPr>
            <w:tcW w:w="1474" w:type="dxa"/>
          </w:tcPr>
          <w:p>
            <w:pPr>
              <w:pStyle w:val="13"/>
              <w:rPr>
                <w:rFonts w:ascii="Times New Roman"/>
                <w:sz w:val="20"/>
              </w:rPr>
            </w:pP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8"/>
              <w:jc w:val="center"/>
              <w:rPr>
                <w:sz w:val="21"/>
              </w:rPr>
            </w:pPr>
            <w:r>
              <w:rPr>
                <w:spacing w:val="-5"/>
                <w:sz w:val="21"/>
              </w:rPr>
              <w:t>37</w:t>
            </w:r>
          </w:p>
        </w:tc>
        <w:tc>
          <w:tcPr>
            <w:tcW w:w="3402" w:type="dxa"/>
          </w:tcPr>
          <w:p>
            <w:pPr>
              <w:pStyle w:val="13"/>
              <w:spacing w:line="349" w:lineRule="exact"/>
              <w:ind w:left="1271" w:right="1261"/>
              <w:jc w:val="center"/>
              <w:rPr>
                <w:b/>
                <w:sz w:val="21"/>
              </w:rPr>
            </w:pPr>
            <w:r>
              <w:rPr>
                <w:b/>
                <w:spacing w:val="-7"/>
                <w:sz w:val="21"/>
              </w:rPr>
              <w:t>收入总计</w:t>
            </w:r>
          </w:p>
        </w:tc>
        <w:tc>
          <w:tcPr>
            <w:tcW w:w="1474" w:type="dxa"/>
          </w:tcPr>
          <w:p>
            <w:pPr>
              <w:pStyle w:val="13"/>
              <w:spacing w:line="349" w:lineRule="exact"/>
              <w:ind w:left="657"/>
              <w:rPr>
                <w:b/>
                <w:sz w:val="21"/>
              </w:rPr>
            </w:pPr>
            <w:r>
              <w:rPr>
                <w:b/>
                <w:spacing w:val="-2"/>
                <w:sz w:val="21"/>
              </w:rPr>
              <w:t>1988.2</w:t>
            </w:r>
          </w:p>
        </w:tc>
        <w:tc>
          <w:tcPr>
            <w:tcW w:w="3402" w:type="dxa"/>
          </w:tcPr>
          <w:p>
            <w:pPr>
              <w:pStyle w:val="13"/>
              <w:spacing w:line="349" w:lineRule="exact"/>
              <w:ind w:left="1272" w:right="1260"/>
              <w:jc w:val="center"/>
              <w:rPr>
                <w:b/>
                <w:sz w:val="21"/>
              </w:rPr>
            </w:pPr>
            <w:r>
              <w:rPr>
                <w:b/>
                <w:spacing w:val="-7"/>
                <w:sz w:val="21"/>
              </w:rPr>
              <w:t>支出总计</w:t>
            </w:r>
          </w:p>
        </w:tc>
        <w:tc>
          <w:tcPr>
            <w:tcW w:w="1474" w:type="dxa"/>
          </w:tcPr>
          <w:p>
            <w:pPr>
              <w:pStyle w:val="13"/>
              <w:spacing w:line="349" w:lineRule="exact"/>
              <w:ind w:left="658"/>
              <w:rPr>
                <w:b/>
                <w:sz w:val="21"/>
              </w:rPr>
            </w:pPr>
            <w:r>
              <w:rPr>
                <w:b/>
                <w:spacing w:val="-2"/>
                <w:sz w:val="21"/>
              </w:rPr>
              <w:t>1988.2</w:t>
            </w:r>
          </w:p>
        </w:tc>
        <w:tc>
          <w:tcPr>
            <w:tcW w:w="1474" w:type="dxa"/>
          </w:tcPr>
          <w:p>
            <w:pPr>
              <w:pStyle w:val="13"/>
              <w:spacing w:line="349" w:lineRule="exact"/>
              <w:ind w:left="657"/>
              <w:rPr>
                <w:b/>
                <w:sz w:val="21"/>
              </w:rPr>
            </w:pPr>
            <w:r>
              <w:rPr>
                <w:b/>
                <w:spacing w:val="-2"/>
                <w:sz w:val="21"/>
              </w:rPr>
              <w:t>553.12</w:t>
            </w:r>
          </w:p>
        </w:tc>
        <w:tc>
          <w:tcPr>
            <w:tcW w:w="1474" w:type="dxa"/>
          </w:tcPr>
          <w:p>
            <w:pPr>
              <w:pStyle w:val="13"/>
              <w:spacing w:line="349" w:lineRule="exact"/>
              <w:ind w:left="527"/>
              <w:rPr>
                <w:b/>
                <w:sz w:val="21"/>
              </w:rPr>
            </w:pPr>
            <w:r>
              <w:rPr>
                <w:b/>
                <w:spacing w:val="-2"/>
                <w:sz w:val="21"/>
              </w:rPr>
              <w:t>1435.08</w:t>
            </w:r>
          </w:p>
        </w:tc>
        <w:tc>
          <w:tcPr>
            <w:tcW w:w="1474" w:type="dxa"/>
          </w:tcPr>
          <w:p>
            <w:pPr>
              <w:pStyle w:val="13"/>
              <w:rPr>
                <w:rFonts w:ascii="Times New Roman"/>
                <w:sz w:val="20"/>
              </w:rPr>
            </w:pPr>
          </w:p>
        </w:tc>
      </w:tr>
    </w:tbl>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10" w:line="240" w:lineRule="auto"/>
        <w:rPr>
          <w:sz w:val="45"/>
        </w:rPr>
      </w:pPr>
    </w:p>
    <w:p>
      <w:pPr>
        <w:spacing w:before="0"/>
        <w:ind w:left="2" w:right="1" w:firstLine="0"/>
        <w:jc w:val="center"/>
        <w:rPr>
          <w:rFonts w:ascii="Times New Roman"/>
          <w:sz w:val="18"/>
        </w:rPr>
      </w:pPr>
      <w:r>
        <w:rPr>
          <w:rFonts w:ascii="Times New Roman"/>
          <w:spacing w:val="-5"/>
          <w:sz w:val="18"/>
        </w:rPr>
        <w:t>53</w:t>
      </w:r>
    </w:p>
    <w:p>
      <w:pPr>
        <w:spacing w:after="0"/>
        <w:jc w:val="center"/>
        <w:rPr>
          <w:rFonts w:ascii="Times New Roman"/>
          <w:sz w:val="18"/>
        </w:rPr>
        <w:sectPr>
          <w:footerReference r:id="rId38" w:type="default"/>
          <w:pgSz w:w="16840" w:h="11900" w:orient="landscape"/>
          <w:pgMar w:top="1340" w:right="540" w:bottom="280" w:left="540" w:header="0" w:footer="0" w:gutter="0"/>
          <w:cols w:space="720" w:num="1"/>
        </w:sectPr>
      </w:pPr>
    </w:p>
    <w:p>
      <w:pPr>
        <w:pStyle w:val="10"/>
      </w:pPr>
      <w:r>
        <w:pict>
          <v:line id="_x0000_s1106" o:spid="_x0000_s1106" o:spt="20" style="position:absolute;left:0pt;margin-left:65.25pt;margin-top:31.95pt;height:22pt;width:0pt;mso-position-horizontal-relative:page;z-index:-251574272;mso-width-relative:page;mso-height-relative:page;" stroked="t" coordsize="21600,21600">
            <v:path arrowok="t"/>
            <v:fill focussize="0,0"/>
            <v:stroke weight="0.72pt" color="#FFFFFF"/>
            <v:imagedata o:title=""/>
            <o:lock v:ext="edit"/>
          </v:line>
        </w:pict>
      </w:r>
      <w:bookmarkStart w:id="41" w:name="单位预算一般公共预算财政拨款支出表"/>
      <w:bookmarkEnd w:id="41"/>
      <w:r>
        <w:rPr>
          <w:spacing w:val="-1"/>
        </w:rPr>
        <w:t>单位预算一般公共预算财政拨款支出表</w:t>
      </w:r>
    </w:p>
    <w:p>
      <w:pPr>
        <w:tabs>
          <w:tab w:val="left" w:pos="6861"/>
          <w:tab w:val="left" w:pos="12811"/>
        </w:tabs>
        <w:spacing w:before="0" w:line="430" w:lineRule="exact"/>
        <w:ind w:left="0" w:right="1" w:firstLine="0"/>
        <w:jc w:val="center"/>
        <w:rPr>
          <w:sz w:val="24"/>
        </w:rPr>
      </w:pPr>
      <w:r>
        <w:pict>
          <v:line id="_x0000_s1107" o:spid="_x0000_s1107" o:spt="20" style="position:absolute;left:0pt;margin-left:776.7pt;margin-top:0.25pt;height:21.3pt;width:0pt;mso-position-horizontal-relative:page;z-index:-251573248;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77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70"/>
              <w:ind w:left="213"/>
              <w:rPr>
                <w:b/>
                <w:sz w:val="21"/>
              </w:rPr>
            </w:pPr>
            <w:r>
              <w:rPr>
                <w:b/>
                <w:spacing w:val="-8"/>
                <w:sz w:val="21"/>
              </w:rPr>
              <w:t>序号</w:t>
            </w:r>
          </w:p>
        </w:tc>
        <w:tc>
          <w:tcPr>
            <w:tcW w:w="5726" w:type="dxa"/>
            <w:gridSpan w:val="2"/>
          </w:tcPr>
          <w:p>
            <w:pPr>
              <w:pStyle w:val="13"/>
              <w:spacing w:line="349" w:lineRule="exact"/>
              <w:ind w:left="2222" w:right="2212"/>
              <w:jc w:val="center"/>
              <w:rPr>
                <w:b/>
                <w:sz w:val="21"/>
              </w:rPr>
            </w:pPr>
            <w:r>
              <w:rPr>
                <w:b/>
                <w:spacing w:val="-4"/>
                <w:sz w:val="21"/>
              </w:rPr>
              <w:t>功能分类科目</w:t>
            </w:r>
          </w:p>
        </w:tc>
        <w:tc>
          <w:tcPr>
            <w:tcW w:w="2551" w:type="dxa"/>
            <w:vMerge w:val="restart"/>
          </w:tcPr>
          <w:p>
            <w:pPr>
              <w:pStyle w:val="13"/>
              <w:spacing w:before="170"/>
              <w:ind w:left="1050" w:right="1042"/>
              <w:jc w:val="center"/>
              <w:rPr>
                <w:b/>
                <w:sz w:val="21"/>
              </w:rPr>
            </w:pPr>
            <w:r>
              <w:rPr>
                <w:b/>
                <w:spacing w:val="-8"/>
                <w:sz w:val="21"/>
              </w:rPr>
              <w:t>合计</w:t>
            </w:r>
          </w:p>
        </w:tc>
        <w:tc>
          <w:tcPr>
            <w:tcW w:w="2551" w:type="dxa"/>
            <w:vMerge w:val="restart"/>
          </w:tcPr>
          <w:p>
            <w:pPr>
              <w:pStyle w:val="13"/>
              <w:spacing w:before="170"/>
              <w:ind w:left="854"/>
              <w:rPr>
                <w:b/>
                <w:sz w:val="21"/>
              </w:rPr>
            </w:pPr>
            <w:r>
              <w:rPr>
                <w:b/>
                <w:spacing w:val="-7"/>
                <w:sz w:val="21"/>
              </w:rPr>
              <w:t>基本支出</w:t>
            </w:r>
          </w:p>
        </w:tc>
        <w:tc>
          <w:tcPr>
            <w:tcW w:w="2551" w:type="dxa"/>
            <w:vMerge w:val="restart"/>
          </w:tcPr>
          <w:p>
            <w:pPr>
              <w:pStyle w:val="13"/>
              <w:spacing w:before="170"/>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1" w:type="dxa"/>
          </w:tcPr>
          <w:p>
            <w:pPr>
              <w:pStyle w:val="13"/>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1</w:t>
            </w:r>
          </w:p>
        </w:tc>
        <w:tc>
          <w:tcPr>
            <w:tcW w:w="1191" w:type="dxa"/>
          </w:tcPr>
          <w:p>
            <w:pPr>
              <w:pStyle w:val="13"/>
              <w:rPr>
                <w:rFonts w:ascii="Times New Roman"/>
                <w:sz w:val="20"/>
              </w:rPr>
            </w:pPr>
          </w:p>
        </w:tc>
        <w:tc>
          <w:tcPr>
            <w:tcW w:w="4535" w:type="dxa"/>
          </w:tcPr>
          <w:p>
            <w:pPr>
              <w:pStyle w:val="13"/>
              <w:spacing w:line="349" w:lineRule="exact"/>
              <w:ind w:left="1626" w:right="1617"/>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553.12</w:t>
            </w:r>
          </w:p>
        </w:tc>
        <w:tc>
          <w:tcPr>
            <w:tcW w:w="2551" w:type="dxa"/>
          </w:tcPr>
          <w:p>
            <w:pPr>
              <w:pStyle w:val="13"/>
              <w:spacing w:line="349" w:lineRule="exact"/>
              <w:ind w:right="91"/>
              <w:jc w:val="right"/>
              <w:rPr>
                <w:b/>
                <w:sz w:val="21"/>
              </w:rPr>
            </w:pPr>
            <w:r>
              <w:rPr>
                <w:b/>
                <w:spacing w:val="-2"/>
                <w:sz w:val="21"/>
              </w:rPr>
              <w:t>473.07</w:t>
            </w:r>
          </w:p>
        </w:tc>
        <w:tc>
          <w:tcPr>
            <w:tcW w:w="2551" w:type="dxa"/>
          </w:tcPr>
          <w:p>
            <w:pPr>
              <w:pStyle w:val="13"/>
              <w:spacing w:line="349" w:lineRule="exact"/>
              <w:ind w:right="90"/>
              <w:jc w:val="right"/>
              <w:rPr>
                <w:b/>
                <w:sz w:val="21"/>
              </w:rPr>
            </w:pPr>
            <w:r>
              <w:rPr>
                <w:b/>
                <w:spacing w:val="-2"/>
                <w:sz w:val="21"/>
              </w:rPr>
              <w:t>80.05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2</w:t>
            </w:r>
          </w:p>
        </w:tc>
        <w:tc>
          <w:tcPr>
            <w:tcW w:w="1191" w:type="dxa"/>
          </w:tcPr>
          <w:p>
            <w:pPr>
              <w:pStyle w:val="13"/>
              <w:rPr>
                <w:rFonts w:ascii="Times New Roman"/>
                <w:sz w:val="20"/>
              </w:rPr>
            </w:pPr>
          </w:p>
        </w:tc>
        <w:tc>
          <w:tcPr>
            <w:tcW w:w="4535" w:type="dxa"/>
          </w:tcPr>
          <w:p>
            <w:pPr>
              <w:pStyle w:val="13"/>
              <w:spacing w:line="349" w:lineRule="exact"/>
              <w:ind w:left="107"/>
              <w:rPr>
                <w:sz w:val="21"/>
              </w:rPr>
            </w:pPr>
            <w:r>
              <w:rPr>
                <w:spacing w:val="-8"/>
                <w:sz w:val="21"/>
              </w:rPr>
              <w:t>合计</w:t>
            </w:r>
          </w:p>
        </w:tc>
        <w:tc>
          <w:tcPr>
            <w:tcW w:w="2551" w:type="dxa"/>
          </w:tcPr>
          <w:p>
            <w:pPr>
              <w:pStyle w:val="13"/>
              <w:spacing w:line="349" w:lineRule="exact"/>
              <w:ind w:right="92"/>
              <w:jc w:val="right"/>
              <w:rPr>
                <w:sz w:val="21"/>
              </w:rPr>
            </w:pPr>
            <w:r>
              <w:rPr>
                <w:spacing w:val="-2"/>
                <w:sz w:val="21"/>
              </w:rPr>
              <w:t>553.12</w:t>
            </w:r>
          </w:p>
        </w:tc>
        <w:tc>
          <w:tcPr>
            <w:tcW w:w="2551" w:type="dxa"/>
          </w:tcPr>
          <w:p>
            <w:pPr>
              <w:pStyle w:val="13"/>
              <w:spacing w:line="349" w:lineRule="exact"/>
              <w:ind w:right="92"/>
              <w:jc w:val="right"/>
              <w:rPr>
                <w:sz w:val="21"/>
              </w:rPr>
            </w:pPr>
            <w:r>
              <w:rPr>
                <w:spacing w:val="-2"/>
                <w:sz w:val="21"/>
              </w:rPr>
              <w:t>473.07</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3</w:t>
            </w:r>
          </w:p>
        </w:tc>
        <w:tc>
          <w:tcPr>
            <w:tcW w:w="1191" w:type="dxa"/>
          </w:tcPr>
          <w:p>
            <w:pPr>
              <w:pStyle w:val="13"/>
              <w:spacing w:line="349" w:lineRule="exact"/>
              <w:ind w:left="107"/>
              <w:rPr>
                <w:sz w:val="21"/>
              </w:rPr>
            </w:pPr>
            <w:r>
              <w:rPr>
                <w:spacing w:val="-5"/>
                <w:sz w:val="21"/>
              </w:rPr>
              <w:t>208</w:t>
            </w:r>
          </w:p>
        </w:tc>
        <w:tc>
          <w:tcPr>
            <w:tcW w:w="4535" w:type="dxa"/>
          </w:tcPr>
          <w:p>
            <w:pPr>
              <w:pStyle w:val="13"/>
              <w:spacing w:line="349" w:lineRule="exact"/>
              <w:ind w:left="107"/>
              <w:rPr>
                <w:sz w:val="21"/>
              </w:rPr>
            </w:pPr>
            <w:r>
              <w:rPr>
                <w:spacing w:val="-3"/>
                <w:sz w:val="21"/>
              </w:rPr>
              <w:t>社会保障和就业支出</w:t>
            </w:r>
          </w:p>
        </w:tc>
        <w:tc>
          <w:tcPr>
            <w:tcW w:w="2551" w:type="dxa"/>
          </w:tcPr>
          <w:p>
            <w:pPr>
              <w:pStyle w:val="13"/>
              <w:spacing w:line="349" w:lineRule="exact"/>
              <w:ind w:right="95"/>
              <w:jc w:val="right"/>
              <w:rPr>
                <w:sz w:val="21"/>
              </w:rPr>
            </w:pPr>
            <w:r>
              <w:rPr>
                <w:spacing w:val="-2"/>
                <w:sz w:val="21"/>
              </w:rPr>
              <w:t>33.01</w:t>
            </w:r>
          </w:p>
        </w:tc>
        <w:tc>
          <w:tcPr>
            <w:tcW w:w="2551" w:type="dxa"/>
          </w:tcPr>
          <w:p>
            <w:pPr>
              <w:pStyle w:val="13"/>
              <w:spacing w:line="349" w:lineRule="exact"/>
              <w:ind w:right="96"/>
              <w:jc w:val="right"/>
              <w:rPr>
                <w:sz w:val="21"/>
              </w:rPr>
            </w:pPr>
            <w:r>
              <w:rPr>
                <w:spacing w:val="-2"/>
                <w:sz w:val="21"/>
              </w:rPr>
              <w:t>33.01</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4</w:t>
            </w:r>
          </w:p>
        </w:tc>
        <w:tc>
          <w:tcPr>
            <w:tcW w:w="1191" w:type="dxa"/>
          </w:tcPr>
          <w:p>
            <w:pPr>
              <w:pStyle w:val="13"/>
              <w:spacing w:line="349" w:lineRule="exact"/>
              <w:ind w:left="107"/>
              <w:rPr>
                <w:sz w:val="21"/>
              </w:rPr>
            </w:pPr>
            <w:r>
              <w:rPr>
                <w:spacing w:val="-2"/>
                <w:sz w:val="21"/>
              </w:rPr>
              <w:t>20805</w:t>
            </w:r>
          </w:p>
        </w:tc>
        <w:tc>
          <w:tcPr>
            <w:tcW w:w="4535" w:type="dxa"/>
          </w:tcPr>
          <w:p>
            <w:pPr>
              <w:pStyle w:val="13"/>
              <w:spacing w:line="349" w:lineRule="exact"/>
              <w:ind w:left="107"/>
              <w:rPr>
                <w:sz w:val="21"/>
              </w:rPr>
            </w:pPr>
            <w:r>
              <w:rPr>
                <w:spacing w:val="-3"/>
                <w:sz w:val="21"/>
              </w:rPr>
              <w:t>行政事业单位养老支出</w:t>
            </w:r>
          </w:p>
        </w:tc>
        <w:tc>
          <w:tcPr>
            <w:tcW w:w="2551" w:type="dxa"/>
          </w:tcPr>
          <w:p>
            <w:pPr>
              <w:pStyle w:val="13"/>
              <w:spacing w:line="349" w:lineRule="exact"/>
              <w:ind w:right="95"/>
              <w:jc w:val="right"/>
              <w:rPr>
                <w:sz w:val="21"/>
              </w:rPr>
            </w:pPr>
            <w:r>
              <w:rPr>
                <w:spacing w:val="-2"/>
                <w:sz w:val="21"/>
              </w:rPr>
              <w:t>33.01</w:t>
            </w:r>
          </w:p>
        </w:tc>
        <w:tc>
          <w:tcPr>
            <w:tcW w:w="2551" w:type="dxa"/>
          </w:tcPr>
          <w:p>
            <w:pPr>
              <w:pStyle w:val="13"/>
              <w:spacing w:line="349" w:lineRule="exact"/>
              <w:ind w:right="96"/>
              <w:jc w:val="right"/>
              <w:rPr>
                <w:sz w:val="21"/>
              </w:rPr>
            </w:pPr>
            <w:r>
              <w:rPr>
                <w:spacing w:val="-2"/>
                <w:sz w:val="21"/>
              </w:rPr>
              <w:t>33.01</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5</w:t>
            </w:r>
          </w:p>
        </w:tc>
        <w:tc>
          <w:tcPr>
            <w:tcW w:w="1191" w:type="dxa"/>
          </w:tcPr>
          <w:p>
            <w:pPr>
              <w:pStyle w:val="13"/>
              <w:spacing w:line="349" w:lineRule="exact"/>
              <w:ind w:left="107"/>
              <w:rPr>
                <w:sz w:val="21"/>
              </w:rPr>
            </w:pPr>
            <w:r>
              <w:rPr>
                <w:spacing w:val="-2"/>
                <w:sz w:val="21"/>
              </w:rPr>
              <w:t>2080502</w:t>
            </w:r>
          </w:p>
        </w:tc>
        <w:tc>
          <w:tcPr>
            <w:tcW w:w="4535" w:type="dxa"/>
          </w:tcPr>
          <w:p>
            <w:pPr>
              <w:pStyle w:val="13"/>
              <w:spacing w:line="349" w:lineRule="exact"/>
              <w:ind w:left="107"/>
              <w:rPr>
                <w:sz w:val="21"/>
              </w:rPr>
            </w:pPr>
            <w:r>
              <w:rPr>
                <w:spacing w:val="-4"/>
                <w:sz w:val="21"/>
              </w:rPr>
              <w:t>事业单位离退休</w:t>
            </w:r>
          </w:p>
        </w:tc>
        <w:tc>
          <w:tcPr>
            <w:tcW w:w="2551" w:type="dxa"/>
          </w:tcPr>
          <w:p>
            <w:pPr>
              <w:pStyle w:val="13"/>
              <w:spacing w:line="349" w:lineRule="exact"/>
              <w:ind w:right="92"/>
              <w:jc w:val="right"/>
              <w:rPr>
                <w:sz w:val="21"/>
              </w:rPr>
            </w:pPr>
            <w:r>
              <w:rPr>
                <w:spacing w:val="-4"/>
                <w:sz w:val="21"/>
              </w:rPr>
              <w:t>1.92</w:t>
            </w:r>
          </w:p>
        </w:tc>
        <w:tc>
          <w:tcPr>
            <w:tcW w:w="2551" w:type="dxa"/>
          </w:tcPr>
          <w:p>
            <w:pPr>
              <w:pStyle w:val="13"/>
              <w:spacing w:line="349" w:lineRule="exact"/>
              <w:ind w:right="92"/>
              <w:jc w:val="right"/>
              <w:rPr>
                <w:sz w:val="21"/>
              </w:rPr>
            </w:pPr>
            <w:r>
              <w:rPr>
                <w:spacing w:val="-4"/>
                <w:sz w:val="21"/>
              </w:rPr>
              <w:t>1.92</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6</w:t>
            </w:r>
          </w:p>
        </w:tc>
        <w:tc>
          <w:tcPr>
            <w:tcW w:w="1191" w:type="dxa"/>
          </w:tcPr>
          <w:p>
            <w:pPr>
              <w:pStyle w:val="13"/>
              <w:spacing w:line="349" w:lineRule="exact"/>
              <w:ind w:left="107"/>
              <w:rPr>
                <w:sz w:val="21"/>
              </w:rPr>
            </w:pPr>
            <w:r>
              <w:rPr>
                <w:spacing w:val="-2"/>
                <w:sz w:val="21"/>
              </w:rPr>
              <w:t>2080505</w:t>
            </w:r>
          </w:p>
        </w:tc>
        <w:tc>
          <w:tcPr>
            <w:tcW w:w="4535" w:type="dxa"/>
          </w:tcPr>
          <w:p>
            <w:pPr>
              <w:pStyle w:val="13"/>
              <w:spacing w:line="349" w:lineRule="exact"/>
              <w:ind w:left="107"/>
              <w:rPr>
                <w:sz w:val="21"/>
              </w:rPr>
            </w:pPr>
            <w:r>
              <w:rPr>
                <w:spacing w:val="-3"/>
                <w:sz w:val="21"/>
              </w:rPr>
              <w:t>机关事业单位基本养老保险缴费支出</w:t>
            </w:r>
          </w:p>
        </w:tc>
        <w:tc>
          <w:tcPr>
            <w:tcW w:w="2551" w:type="dxa"/>
          </w:tcPr>
          <w:p>
            <w:pPr>
              <w:pStyle w:val="13"/>
              <w:spacing w:line="349" w:lineRule="exact"/>
              <w:ind w:right="95"/>
              <w:jc w:val="right"/>
              <w:rPr>
                <w:sz w:val="21"/>
              </w:rPr>
            </w:pPr>
            <w:r>
              <w:rPr>
                <w:spacing w:val="-2"/>
                <w:sz w:val="21"/>
              </w:rPr>
              <w:t>29.06</w:t>
            </w:r>
          </w:p>
        </w:tc>
        <w:tc>
          <w:tcPr>
            <w:tcW w:w="2551" w:type="dxa"/>
          </w:tcPr>
          <w:p>
            <w:pPr>
              <w:pStyle w:val="13"/>
              <w:spacing w:line="349" w:lineRule="exact"/>
              <w:ind w:right="96"/>
              <w:jc w:val="right"/>
              <w:rPr>
                <w:sz w:val="21"/>
              </w:rPr>
            </w:pPr>
            <w:r>
              <w:rPr>
                <w:spacing w:val="-2"/>
                <w:sz w:val="21"/>
              </w:rPr>
              <w:t>29.06</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7</w:t>
            </w:r>
          </w:p>
        </w:tc>
        <w:tc>
          <w:tcPr>
            <w:tcW w:w="1191" w:type="dxa"/>
          </w:tcPr>
          <w:p>
            <w:pPr>
              <w:pStyle w:val="13"/>
              <w:spacing w:line="349" w:lineRule="exact"/>
              <w:ind w:left="107"/>
              <w:rPr>
                <w:sz w:val="21"/>
              </w:rPr>
            </w:pPr>
            <w:r>
              <w:rPr>
                <w:spacing w:val="-2"/>
                <w:sz w:val="21"/>
              </w:rPr>
              <w:t>20899</w:t>
            </w:r>
          </w:p>
        </w:tc>
        <w:tc>
          <w:tcPr>
            <w:tcW w:w="4535" w:type="dxa"/>
          </w:tcPr>
          <w:p>
            <w:pPr>
              <w:pStyle w:val="13"/>
              <w:spacing w:line="349" w:lineRule="exact"/>
              <w:ind w:left="107"/>
              <w:rPr>
                <w:sz w:val="21"/>
              </w:rPr>
            </w:pPr>
            <w:r>
              <w:rPr>
                <w:spacing w:val="-3"/>
                <w:sz w:val="21"/>
              </w:rPr>
              <w:t>其他社会保障和就业支出</w:t>
            </w:r>
          </w:p>
        </w:tc>
        <w:tc>
          <w:tcPr>
            <w:tcW w:w="2551" w:type="dxa"/>
          </w:tcPr>
          <w:p>
            <w:pPr>
              <w:pStyle w:val="13"/>
              <w:spacing w:line="349" w:lineRule="exact"/>
              <w:ind w:right="92"/>
              <w:jc w:val="right"/>
              <w:rPr>
                <w:sz w:val="21"/>
              </w:rPr>
            </w:pPr>
            <w:r>
              <w:rPr>
                <w:spacing w:val="-4"/>
                <w:sz w:val="21"/>
              </w:rPr>
              <w:t>2.03</w:t>
            </w:r>
          </w:p>
        </w:tc>
        <w:tc>
          <w:tcPr>
            <w:tcW w:w="2551" w:type="dxa"/>
          </w:tcPr>
          <w:p>
            <w:pPr>
              <w:pStyle w:val="13"/>
              <w:spacing w:line="349" w:lineRule="exact"/>
              <w:ind w:right="92"/>
              <w:jc w:val="right"/>
              <w:rPr>
                <w:sz w:val="21"/>
              </w:rPr>
            </w:pPr>
            <w:r>
              <w:rPr>
                <w:spacing w:val="-4"/>
                <w:sz w:val="21"/>
              </w:rPr>
              <w:t>2.03</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8</w:t>
            </w:r>
          </w:p>
        </w:tc>
        <w:tc>
          <w:tcPr>
            <w:tcW w:w="1191" w:type="dxa"/>
          </w:tcPr>
          <w:p>
            <w:pPr>
              <w:pStyle w:val="13"/>
              <w:spacing w:line="349" w:lineRule="exact"/>
              <w:ind w:left="107"/>
              <w:rPr>
                <w:sz w:val="21"/>
              </w:rPr>
            </w:pPr>
            <w:r>
              <w:rPr>
                <w:spacing w:val="-2"/>
                <w:sz w:val="21"/>
              </w:rPr>
              <w:t>2089999</w:t>
            </w:r>
          </w:p>
        </w:tc>
        <w:tc>
          <w:tcPr>
            <w:tcW w:w="4535" w:type="dxa"/>
          </w:tcPr>
          <w:p>
            <w:pPr>
              <w:pStyle w:val="13"/>
              <w:spacing w:line="349" w:lineRule="exact"/>
              <w:ind w:left="107"/>
              <w:rPr>
                <w:sz w:val="21"/>
              </w:rPr>
            </w:pPr>
            <w:r>
              <w:rPr>
                <w:spacing w:val="-3"/>
                <w:sz w:val="21"/>
              </w:rPr>
              <w:t>其他社会保障和就业支出</w:t>
            </w:r>
          </w:p>
        </w:tc>
        <w:tc>
          <w:tcPr>
            <w:tcW w:w="2551" w:type="dxa"/>
          </w:tcPr>
          <w:p>
            <w:pPr>
              <w:pStyle w:val="13"/>
              <w:spacing w:line="349" w:lineRule="exact"/>
              <w:ind w:right="92"/>
              <w:jc w:val="right"/>
              <w:rPr>
                <w:sz w:val="21"/>
              </w:rPr>
            </w:pPr>
            <w:r>
              <w:rPr>
                <w:spacing w:val="-4"/>
                <w:sz w:val="21"/>
              </w:rPr>
              <w:t>2.03</w:t>
            </w:r>
          </w:p>
        </w:tc>
        <w:tc>
          <w:tcPr>
            <w:tcW w:w="2551" w:type="dxa"/>
          </w:tcPr>
          <w:p>
            <w:pPr>
              <w:pStyle w:val="13"/>
              <w:spacing w:line="349" w:lineRule="exact"/>
              <w:ind w:right="92"/>
              <w:jc w:val="right"/>
              <w:rPr>
                <w:sz w:val="21"/>
              </w:rPr>
            </w:pPr>
            <w:r>
              <w:rPr>
                <w:spacing w:val="-4"/>
                <w:sz w:val="21"/>
              </w:rPr>
              <w:t>2.03</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9</w:t>
            </w:r>
          </w:p>
        </w:tc>
        <w:tc>
          <w:tcPr>
            <w:tcW w:w="1191" w:type="dxa"/>
          </w:tcPr>
          <w:p>
            <w:pPr>
              <w:pStyle w:val="13"/>
              <w:spacing w:line="349" w:lineRule="exact"/>
              <w:ind w:left="107"/>
              <w:rPr>
                <w:sz w:val="21"/>
              </w:rPr>
            </w:pPr>
            <w:r>
              <w:rPr>
                <w:spacing w:val="-5"/>
                <w:sz w:val="21"/>
              </w:rPr>
              <w:t>210</w:t>
            </w:r>
          </w:p>
        </w:tc>
        <w:tc>
          <w:tcPr>
            <w:tcW w:w="4535" w:type="dxa"/>
          </w:tcPr>
          <w:p>
            <w:pPr>
              <w:pStyle w:val="13"/>
              <w:spacing w:line="349" w:lineRule="exact"/>
              <w:ind w:left="107"/>
              <w:rPr>
                <w:sz w:val="21"/>
              </w:rPr>
            </w:pPr>
            <w:r>
              <w:rPr>
                <w:spacing w:val="-4"/>
                <w:sz w:val="21"/>
              </w:rPr>
              <w:t>卫生健康支出</w:t>
            </w:r>
          </w:p>
        </w:tc>
        <w:tc>
          <w:tcPr>
            <w:tcW w:w="2551" w:type="dxa"/>
          </w:tcPr>
          <w:p>
            <w:pPr>
              <w:pStyle w:val="13"/>
              <w:spacing w:line="349" w:lineRule="exact"/>
              <w:ind w:right="95"/>
              <w:jc w:val="right"/>
              <w:rPr>
                <w:sz w:val="21"/>
              </w:rPr>
            </w:pPr>
            <w:r>
              <w:rPr>
                <w:spacing w:val="-2"/>
                <w:sz w:val="21"/>
              </w:rPr>
              <w:t>26.34</w:t>
            </w:r>
          </w:p>
        </w:tc>
        <w:tc>
          <w:tcPr>
            <w:tcW w:w="2551" w:type="dxa"/>
          </w:tcPr>
          <w:p>
            <w:pPr>
              <w:pStyle w:val="13"/>
              <w:spacing w:line="349" w:lineRule="exact"/>
              <w:ind w:right="96"/>
              <w:jc w:val="right"/>
              <w:rPr>
                <w:sz w:val="21"/>
              </w:rPr>
            </w:pPr>
            <w:r>
              <w:rPr>
                <w:spacing w:val="-2"/>
                <w:sz w:val="21"/>
              </w:rPr>
              <w:t>26.34</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10</w:t>
            </w:r>
          </w:p>
        </w:tc>
        <w:tc>
          <w:tcPr>
            <w:tcW w:w="1191" w:type="dxa"/>
          </w:tcPr>
          <w:p>
            <w:pPr>
              <w:pStyle w:val="13"/>
              <w:spacing w:line="349" w:lineRule="exact"/>
              <w:ind w:left="107"/>
              <w:rPr>
                <w:sz w:val="21"/>
              </w:rPr>
            </w:pPr>
            <w:r>
              <w:rPr>
                <w:spacing w:val="-2"/>
                <w:sz w:val="21"/>
              </w:rPr>
              <w:t>21011</w:t>
            </w:r>
          </w:p>
        </w:tc>
        <w:tc>
          <w:tcPr>
            <w:tcW w:w="4535" w:type="dxa"/>
          </w:tcPr>
          <w:p>
            <w:pPr>
              <w:pStyle w:val="13"/>
              <w:spacing w:line="349" w:lineRule="exact"/>
              <w:ind w:left="107"/>
              <w:rPr>
                <w:sz w:val="21"/>
              </w:rPr>
            </w:pPr>
            <w:r>
              <w:rPr>
                <w:spacing w:val="-4"/>
                <w:sz w:val="21"/>
              </w:rPr>
              <w:t>行政事业单位医疗</w:t>
            </w:r>
          </w:p>
        </w:tc>
        <w:tc>
          <w:tcPr>
            <w:tcW w:w="2551" w:type="dxa"/>
          </w:tcPr>
          <w:p>
            <w:pPr>
              <w:pStyle w:val="13"/>
              <w:spacing w:line="349" w:lineRule="exact"/>
              <w:ind w:right="95"/>
              <w:jc w:val="right"/>
              <w:rPr>
                <w:sz w:val="21"/>
              </w:rPr>
            </w:pPr>
            <w:r>
              <w:rPr>
                <w:spacing w:val="-2"/>
                <w:sz w:val="21"/>
              </w:rPr>
              <w:t>26.34</w:t>
            </w:r>
          </w:p>
        </w:tc>
        <w:tc>
          <w:tcPr>
            <w:tcW w:w="2551" w:type="dxa"/>
          </w:tcPr>
          <w:p>
            <w:pPr>
              <w:pStyle w:val="13"/>
              <w:spacing w:line="349" w:lineRule="exact"/>
              <w:ind w:right="96"/>
              <w:jc w:val="right"/>
              <w:rPr>
                <w:sz w:val="21"/>
              </w:rPr>
            </w:pPr>
            <w:r>
              <w:rPr>
                <w:spacing w:val="-2"/>
                <w:sz w:val="21"/>
              </w:rPr>
              <w:t>26.34</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11</w:t>
            </w:r>
          </w:p>
        </w:tc>
        <w:tc>
          <w:tcPr>
            <w:tcW w:w="1191" w:type="dxa"/>
          </w:tcPr>
          <w:p>
            <w:pPr>
              <w:pStyle w:val="13"/>
              <w:spacing w:line="349" w:lineRule="exact"/>
              <w:ind w:left="107"/>
              <w:rPr>
                <w:sz w:val="21"/>
              </w:rPr>
            </w:pPr>
            <w:r>
              <w:rPr>
                <w:spacing w:val="-2"/>
                <w:sz w:val="21"/>
              </w:rPr>
              <w:t>2101102</w:t>
            </w:r>
          </w:p>
        </w:tc>
        <w:tc>
          <w:tcPr>
            <w:tcW w:w="4535" w:type="dxa"/>
          </w:tcPr>
          <w:p>
            <w:pPr>
              <w:pStyle w:val="13"/>
              <w:spacing w:line="349" w:lineRule="exact"/>
              <w:ind w:left="107"/>
              <w:rPr>
                <w:sz w:val="21"/>
              </w:rPr>
            </w:pPr>
            <w:r>
              <w:rPr>
                <w:spacing w:val="-4"/>
                <w:sz w:val="21"/>
              </w:rPr>
              <w:t>事业单位医疗</w:t>
            </w:r>
          </w:p>
        </w:tc>
        <w:tc>
          <w:tcPr>
            <w:tcW w:w="2551" w:type="dxa"/>
          </w:tcPr>
          <w:p>
            <w:pPr>
              <w:pStyle w:val="13"/>
              <w:spacing w:line="349" w:lineRule="exact"/>
              <w:ind w:right="95"/>
              <w:jc w:val="right"/>
              <w:rPr>
                <w:sz w:val="21"/>
              </w:rPr>
            </w:pPr>
            <w:r>
              <w:rPr>
                <w:spacing w:val="-2"/>
                <w:sz w:val="21"/>
              </w:rPr>
              <w:t>14.53</w:t>
            </w:r>
          </w:p>
        </w:tc>
        <w:tc>
          <w:tcPr>
            <w:tcW w:w="2551" w:type="dxa"/>
          </w:tcPr>
          <w:p>
            <w:pPr>
              <w:pStyle w:val="13"/>
              <w:spacing w:line="349" w:lineRule="exact"/>
              <w:ind w:right="96"/>
              <w:jc w:val="right"/>
              <w:rPr>
                <w:sz w:val="21"/>
              </w:rPr>
            </w:pPr>
            <w:r>
              <w:rPr>
                <w:spacing w:val="-2"/>
                <w:sz w:val="21"/>
              </w:rPr>
              <w:t>14.53</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12</w:t>
            </w:r>
          </w:p>
        </w:tc>
        <w:tc>
          <w:tcPr>
            <w:tcW w:w="1191" w:type="dxa"/>
          </w:tcPr>
          <w:p>
            <w:pPr>
              <w:pStyle w:val="13"/>
              <w:spacing w:line="349" w:lineRule="exact"/>
              <w:ind w:left="107"/>
              <w:rPr>
                <w:sz w:val="21"/>
              </w:rPr>
            </w:pPr>
            <w:r>
              <w:rPr>
                <w:spacing w:val="-2"/>
                <w:sz w:val="21"/>
              </w:rPr>
              <w:t>2101103</w:t>
            </w:r>
          </w:p>
        </w:tc>
        <w:tc>
          <w:tcPr>
            <w:tcW w:w="4535" w:type="dxa"/>
          </w:tcPr>
          <w:p>
            <w:pPr>
              <w:pStyle w:val="13"/>
              <w:spacing w:line="349" w:lineRule="exact"/>
              <w:ind w:left="107"/>
              <w:rPr>
                <w:sz w:val="21"/>
              </w:rPr>
            </w:pPr>
            <w:r>
              <w:rPr>
                <w:spacing w:val="-4"/>
                <w:sz w:val="21"/>
              </w:rPr>
              <w:t>公务员医疗补助</w:t>
            </w:r>
          </w:p>
        </w:tc>
        <w:tc>
          <w:tcPr>
            <w:tcW w:w="2551" w:type="dxa"/>
          </w:tcPr>
          <w:p>
            <w:pPr>
              <w:pStyle w:val="13"/>
              <w:spacing w:line="349" w:lineRule="exact"/>
              <w:ind w:right="95"/>
              <w:jc w:val="right"/>
              <w:rPr>
                <w:sz w:val="21"/>
              </w:rPr>
            </w:pPr>
            <w:r>
              <w:rPr>
                <w:spacing w:val="-2"/>
                <w:sz w:val="21"/>
              </w:rPr>
              <w:t>11.81</w:t>
            </w:r>
          </w:p>
        </w:tc>
        <w:tc>
          <w:tcPr>
            <w:tcW w:w="2551" w:type="dxa"/>
          </w:tcPr>
          <w:p>
            <w:pPr>
              <w:pStyle w:val="13"/>
              <w:spacing w:line="349" w:lineRule="exact"/>
              <w:ind w:right="96"/>
              <w:jc w:val="right"/>
              <w:rPr>
                <w:sz w:val="21"/>
              </w:rPr>
            </w:pPr>
            <w:r>
              <w:rPr>
                <w:spacing w:val="-2"/>
                <w:sz w:val="21"/>
              </w:rPr>
              <w:t>11.81</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13</w:t>
            </w:r>
          </w:p>
        </w:tc>
        <w:tc>
          <w:tcPr>
            <w:tcW w:w="1191" w:type="dxa"/>
          </w:tcPr>
          <w:p>
            <w:pPr>
              <w:pStyle w:val="13"/>
              <w:spacing w:line="349" w:lineRule="exact"/>
              <w:ind w:left="107"/>
              <w:rPr>
                <w:sz w:val="21"/>
              </w:rPr>
            </w:pPr>
            <w:r>
              <w:rPr>
                <w:spacing w:val="-5"/>
                <w:sz w:val="21"/>
              </w:rPr>
              <w:t>212</w:t>
            </w:r>
          </w:p>
        </w:tc>
        <w:tc>
          <w:tcPr>
            <w:tcW w:w="4535" w:type="dxa"/>
          </w:tcPr>
          <w:p>
            <w:pPr>
              <w:pStyle w:val="13"/>
              <w:spacing w:line="349" w:lineRule="exact"/>
              <w:ind w:left="107"/>
              <w:rPr>
                <w:sz w:val="21"/>
              </w:rPr>
            </w:pPr>
            <w:r>
              <w:rPr>
                <w:spacing w:val="-4"/>
                <w:sz w:val="21"/>
              </w:rPr>
              <w:t>城乡社区支出</w:t>
            </w:r>
          </w:p>
        </w:tc>
        <w:tc>
          <w:tcPr>
            <w:tcW w:w="2551" w:type="dxa"/>
          </w:tcPr>
          <w:p>
            <w:pPr>
              <w:pStyle w:val="13"/>
              <w:spacing w:line="349" w:lineRule="exact"/>
              <w:ind w:right="92"/>
              <w:jc w:val="right"/>
              <w:rPr>
                <w:sz w:val="21"/>
              </w:rPr>
            </w:pPr>
            <w:r>
              <w:rPr>
                <w:spacing w:val="-2"/>
                <w:sz w:val="21"/>
              </w:rPr>
              <w:t>466.71</w:t>
            </w:r>
          </w:p>
        </w:tc>
        <w:tc>
          <w:tcPr>
            <w:tcW w:w="2551" w:type="dxa"/>
          </w:tcPr>
          <w:p>
            <w:pPr>
              <w:pStyle w:val="13"/>
              <w:spacing w:line="349" w:lineRule="exact"/>
              <w:ind w:right="92"/>
              <w:jc w:val="right"/>
              <w:rPr>
                <w:sz w:val="21"/>
              </w:rPr>
            </w:pPr>
            <w:r>
              <w:rPr>
                <w:spacing w:val="-2"/>
                <w:sz w:val="21"/>
              </w:rPr>
              <w:t>386.66</w:t>
            </w:r>
          </w:p>
        </w:tc>
        <w:tc>
          <w:tcPr>
            <w:tcW w:w="2551" w:type="dxa"/>
          </w:tcPr>
          <w:p>
            <w:pPr>
              <w:pStyle w:val="13"/>
              <w:spacing w:line="349" w:lineRule="exact"/>
              <w:ind w:right="94"/>
              <w:jc w:val="right"/>
              <w:rPr>
                <w:sz w:val="21"/>
              </w:rPr>
            </w:pPr>
            <w:r>
              <w:rPr>
                <w:spacing w:val="-2"/>
                <w:sz w:val="21"/>
              </w:rPr>
              <w:t>80.05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14</w:t>
            </w:r>
          </w:p>
        </w:tc>
        <w:tc>
          <w:tcPr>
            <w:tcW w:w="1191" w:type="dxa"/>
          </w:tcPr>
          <w:p>
            <w:pPr>
              <w:pStyle w:val="13"/>
              <w:spacing w:line="349" w:lineRule="exact"/>
              <w:ind w:left="107"/>
              <w:rPr>
                <w:sz w:val="21"/>
              </w:rPr>
            </w:pPr>
            <w:r>
              <w:rPr>
                <w:spacing w:val="-2"/>
                <w:sz w:val="21"/>
              </w:rPr>
              <w:t>21201</w:t>
            </w:r>
          </w:p>
        </w:tc>
        <w:tc>
          <w:tcPr>
            <w:tcW w:w="4535" w:type="dxa"/>
          </w:tcPr>
          <w:p>
            <w:pPr>
              <w:pStyle w:val="13"/>
              <w:spacing w:line="349" w:lineRule="exact"/>
              <w:ind w:left="107"/>
              <w:rPr>
                <w:sz w:val="21"/>
              </w:rPr>
            </w:pPr>
            <w:r>
              <w:rPr>
                <w:spacing w:val="-4"/>
                <w:sz w:val="21"/>
              </w:rPr>
              <w:t>城乡社区管理事务</w:t>
            </w:r>
          </w:p>
        </w:tc>
        <w:tc>
          <w:tcPr>
            <w:tcW w:w="2551" w:type="dxa"/>
          </w:tcPr>
          <w:p>
            <w:pPr>
              <w:pStyle w:val="13"/>
              <w:spacing w:line="349" w:lineRule="exact"/>
              <w:ind w:right="92"/>
              <w:jc w:val="right"/>
              <w:rPr>
                <w:sz w:val="21"/>
              </w:rPr>
            </w:pPr>
            <w:r>
              <w:rPr>
                <w:spacing w:val="-2"/>
                <w:sz w:val="21"/>
              </w:rPr>
              <w:t>466.71</w:t>
            </w:r>
          </w:p>
        </w:tc>
        <w:tc>
          <w:tcPr>
            <w:tcW w:w="2551" w:type="dxa"/>
          </w:tcPr>
          <w:p>
            <w:pPr>
              <w:pStyle w:val="13"/>
              <w:spacing w:line="349" w:lineRule="exact"/>
              <w:ind w:right="92"/>
              <w:jc w:val="right"/>
              <w:rPr>
                <w:sz w:val="21"/>
              </w:rPr>
            </w:pPr>
            <w:r>
              <w:rPr>
                <w:spacing w:val="-2"/>
                <w:sz w:val="21"/>
              </w:rPr>
              <w:t>386.66</w:t>
            </w:r>
          </w:p>
        </w:tc>
        <w:tc>
          <w:tcPr>
            <w:tcW w:w="2551" w:type="dxa"/>
          </w:tcPr>
          <w:p>
            <w:pPr>
              <w:pStyle w:val="13"/>
              <w:spacing w:line="349" w:lineRule="exact"/>
              <w:ind w:right="94"/>
              <w:jc w:val="right"/>
              <w:rPr>
                <w:sz w:val="21"/>
              </w:rPr>
            </w:pPr>
            <w:r>
              <w:rPr>
                <w:spacing w:val="-2"/>
                <w:sz w:val="21"/>
              </w:rPr>
              <w:t>80.05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15</w:t>
            </w:r>
          </w:p>
        </w:tc>
        <w:tc>
          <w:tcPr>
            <w:tcW w:w="1191" w:type="dxa"/>
          </w:tcPr>
          <w:p>
            <w:pPr>
              <w:pStyle w:val="13"/>
              <w:spacing w:line="349" w:lineRule="exact"/>
              <w:ind w:left="107"/>
              <w:rPr>
                <w:sz w:val="21"/>
              </w:rPr>
            </w:pPr>
            <w:r>
              <w:rPr>
                <w:spacing w:val="-2"/>
                <w:sz w:val="21"/>
              </w:rPr>
              <w:t>2120101</w:t>
            </w:r>
          </w:p>
        </w:tc>
        <w:tc>
          <w:tcPr>
            <w:tcW w:w="4535" w:type="dxa"/>
          </w:tcPr>
          <w:p>
            <w:pPr>
              <w:pStyle w:val="13"/>
              <w:spacing w:line="349" w:lineRule="exact"/>
              <w:ind w:left="107"/>
              <w:rPr>
                <w:sz w:val="21"/>
              </w:rPr>
            </w:pPr>
            <w:r>
              <w:rPr>
                <w:spacing w:val="-7"/>
                <w:sz w:val="21"/>
              </w:rPr>
              <w:t>行政运行</w:t>
            </w:r>
          </w:p>
        </w:tc>
        <w:tc>
          <w:tcPr>
            <w:tcW w:w="2551" w:type="dxa"/>
          </w:tcPr>
          <w:p>
            <w:pPr>
              <w:pStyle w:val="13"/>
              <w:spacing w:line="349" w:lineRule="exact"/>
              <w:ind w:right="95"/>
              <w:jc w:val="right"/>
              <w:rPr>
                <w:sz w:val="21"/>
              </w:rPr>
            </w:pPr>
            <w:r>
              <w:rPr>
                <w:spacing w:val="-2"/>
                <w:sz w:val="21"/>
              </w:rPr>
              <w:t>10.91</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2"/>
                <w:sz w:val="21"/>
              </w:rP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16</w:t>
            </w:r>
          </w:p>
        </w:tc>
        <w:tc>
          <w:tcPr>
            <w:tcW w:w="1191" w:type="dxa"/>
          </w:tcPr>
          <w:p>
            <w:pPr>
              <w:pStyle w:val="13"/>
              <w:spacing w:line="349" w:lineRule="exact"/>
              <w:ind w:left="107"/>
              <w:rPr>
                <w:sz w:val="21"/>
              </w:rPr>
            </w:pPr>
            <w:r>
              <w:rPr>
                <w:spacing w:val="-2"/>
                <w:sz w:val="21"/>
              </w:rPr>
              <w:t>2120102</w:t>
            </w:r>
          </w:p>
        </w:tc>
        <w:tc>
          <w:tcPr>
            <w:tcW w:w="4535" w:type="dxa"/>
          </w:tcPr>
          <w:p>
            <w:pPr>
              <w:pStyle w:val="13"/>
              <w:spacing w:line="349" w:lineRule="exact"/>
              <w:ind w:left="107"/>
              <w:rPr>
                <w:sz w:val="21"/>
              </w:rPr>
            </w:pPr>
            <w:r>
              <w:rPr>
                <w:spacing w:val="-4"/>
                <w:sz w:val="21"/>
              </w:rPr>
              <w:t>一般行政管理事务</w:t>
            </w:r>
          </w:p>
        </w:tc>
        <w:tc>
          <w:tcPr>
            <w:tcW w:w="2551" w:type="dxa"/>
          </w:tcPr>
          <w:p>
            <w:pPr>
              <w:pStyle w:val="13"/>
              <w:spacing w:line="349" w:lineRule="exact"/>
              <w:ind w:right="95"/>
              <w:jc w:val="right"/>
              <w:rPr>
                <w:sz w:val="21"/>
              </w:rPr>
            </w:pPr>
            <w:r>
              <w:rPr>
                <w:spacing w:val="-2"/>
                <w:sz w:val="21"/>
              </w:rPr>
              <w:t>30.44</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2"/>
                <w:sz w:val="21"/>
              </w:rPr>
              <w:t>30.44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17</w:t>
            </w:r>
          </w:p>
        </w:tc>
        <w:tc>
          <w:tcPr>
            <w:tcW w:w="1191" w:type="dxa"/>
          </w:tcPr>
          <w:p>
            <w:pPr>
              <w:pStyle w:val="13"/>
              <w:spacing w:line="349" w:lineRule="exact"/>
              <w:ind w:left="107"/>
              <w:rPr>
                <w:sz w:val="21"/>
              </w:rPr>
            </w:pPr>
            <w:r>
              <w:rPr>
                <w:spacing w:val="-2"/>
                <w:sz w:val="21"/>
              </w:rPr>
              <w:t>2120199</w:t>
            </w:r>
          </w:p>
        </w:tc>
        <w:tc>
          <w:tcPr>
            <w:tcW w:w="4535" w:type="dxa"/>
          </w:tcPr>
          <w:p>
            <w:pPr>
              <w:pStyle w:val="13"/>
              <w:spacing w:line="349" w:lineRule="exact"/>
              <w:ind w:left="107"/>
              <w:rPr>
                <w:sz w:val="21"/>
              </w:rPr>
            </w:pPr>
            <w:r>
              <w:rPr>
                <w:spacing w:val="-3"/>
                <w:sz w:val="21"/>
              </w:rPr>
              <w:t>其他城乡社区管理事务支出</w:t>
            </w:r>
          </w:p>
        </w:tc>
        <w:tc>
          <w:tcPr>
            <w:tcW w:w="2551" w:type="dxa"/>
          </w:tcPr>
          <w:p>
            <w:pPr>
              <w:pStyle w:val="13"/>
              <w:spacing w:line="349" w:lineRule="exact"/>
              <w:ind w:right="92"/>
              <w:jc w:val="right"/>
              <w:rPr>
                <w:sz w:val="21"/>
              </w:rPr>
            </w:pPr>
            <w:r>
              <w:rPr>
                <w:spacing w:val="-2"/>
                <w:sz w:val="21"/>
              </w:rPr>
              <w:t>425.36</w:t>
            </w:r>
          </w:p>
        </w:tc>
        <w:tc>
          <w:tcPr>
            <w:tcW w:w="2551" w:type="dxa"/>
          </w:tcPr>
          <w:p>
            <w:pPr>
              <w:pStyle w:val="13"/>
              <w:spacing w:line="349" w:lineRule="exact"/>
              <w:ind w:right="92"/>
              <w:jc w:val="right"/>
              <w:rPr>
                <w:sz w:val="21"/>
              </w:rPr>
            </w:pPr>
            <w:r>
              <w:rPr>
                <w:spacing w:val="-2"/>
                <w:sz w:val="21"/>
              </w:rPr>
              <w:t>386.66</w:t>
            </w:r>
          </w:p>
        </w:tc>
        <w:tc>
          <w:tcPr>
            <w:tcW w:w="2551" w:type="dxa"/>
          </w:tcPr>
          <w:p>
            <w:pPr>
              <w:pStyle w:val="13"/>
              <w:spacing w:line="349" w:lineRule="exact"/>
              <w:ind w:right="94"/>
              <w:jc w:val="right"/>
              <w:rPr>
                <w:sz w:val="21"/>
              </w:rPr>
            </w:pPr>
            <w:r>
              <w:rPr>
                <w:spacing w:val="-4"/>
                <w:sz w:val="21"/>
              </w:rP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3"/>
              <w:spacing w:line="347" w:lineRule="exact"/>
              <w:ind w:left="200" w:right="185"/>
              <w:jc w:val="center"/>
              <w:rPr>
                <w:sz w:val="21"/>
              </w:rPr>
            </w:pPr>
            <w:r>
              <w:rPr>
                <w:spacing w:val="-5"/>
                <w:sz w:val="21"/>
              </w:rPr>
              <w:t>18</w:t>
            </w:r>
          </w:p>
        </w:tc>
        <w:tc>
          <w:tcPr>
            <w:tcW w:w="1191" w:type="dxa"/>
          </w:tcPr>
          <w:p>
            <w:pPr>
              <w:pStyle w:val="13"/>
              <w:spacing w:line="347" w:lineRule="exact"/>
              <w:ind w:left="107"/>
              <w:rPr>
                <w:sz w:val="21"/>
              </w:rPr>
            </w:pPr>
            <w:r>
              <w:rPr>
                <w:spacing w:val="-5"/>
                <w:sz w:val="21"/>
              </w:rPr>
              <w:t>221</w:t>
            </w:r>
          </w:p>
        </w:tc>
        <w:tc>
          <w:tcPr>
            <w:tcW w:w="4535" w:type="dxa"/>
          </w:tcPr>
          <w:p>
            <w:pPr>
              <w:pStyle w:val="13"/>
              <w:spacing w:line="347" w:lineRule="exact"/>
              <w:ind w:left="107"/>
              <w:rPr>
                <w:sz w:val="21"/>
              </w:rPr>
            </w:pPr>
            <w:r>
              <w:rPr>
                <w:spacing w:val="-4"/>
                <w:sz w:val="21"/>
              </w:rPr>
              <w:t>住房保障支出</w:t>
            </w:r>
          </w:p>
        </w:tc>
        <w:tc>
          <w:tcPr>
            <w:tcW w:w="2551" w:type="dxa"/>
          </w:tcPr>
          <w:p>
            <w:pPr>
              <w:pStyle w:val="13"/>
              <w:spacing w:line="347" w:lineRule="exact"/>
              <w:ind w:right="95"/>
              <w:jc w:val="right"/>
              <w:rPr>
                <w:sz w:val="21"/>
              </w:rPr>
            </w:pPr>
            <w:r>
              <w:rPr>
                <w:spacing w:val="-2"/>
                <w:sz w:val="21"/>
              </w:rPr>
              <w:t>27.06</w:t>
            </w:r>
          </w:p>
        </w:tc>
        <w:tc>
          <w:tcPr>
            <w:tcW w:w="2551" w:type="dxa"/>
          </w:tcPr>
          <w:p>
            <w:pPr>
              <w:pStyle w:val="13"/>
              <w:spacing w:line="347" w:lineRule="exact"/>
              <w:ind w:right="96"/>
              <w:jc w:val="right"/>
              <w:rPr>
                <w:sz w:val="21"/>
              </w:rPr>
            </w:pPr>
            <w:r>
              <w:rPr>
                <w:spacing w:val="-2"/>
                <w:sz w:val="21"/>
              </w:rPr>
              <w:t>27.06</w:t>
            </w:r>
          </w:p>
        </w:tc>
        <w:tc>
          <w:tcPr>
            <w:tcW w:w="2551" w:type="dxa"/>
          </w:tcPr>
          <w:p>
            <w:pPr>
              <w:pStyle w:val="13"/>
              <w:rPr>
                <w:rFonts w:ascii="Times New Roman"/>
                <w:sz w:val="20"/>
              </w:rPr>
            </w:pPr>
          </w:p>
        </w:tc>
      </w:tr>
    </w:tbl>
    <w:p>
      <w:pPr>
        <w:spacing w:before="3" w:line="240" w:lineRule="auto"/>
        <w:rPr>
          <w:sz w:val="23"/>
        </w:rPr>
      </w:pPr>
    </w:p>
    <w:p>
      <w:pPr>
        <w:spacing w:before="0"/>
        <w:ind w:left="0" w:right="1" w:firstLine="0"/>
        <w:jc w:val="center"/>
        <w:rPr>
          <w:rFonts w:ascii="Times New Roman"/>
          <w:sz w:val="24"/>
        </w:rPr>
      </w:pPr>
      <w:r>
        <w:rPr>
          <w:rFonts w:ascii="Times New Roman"/>
          <w:spacing w:val="-5"/>
          <w:sz w:val="24"/>
        </w:rPr>
        <w:t>54</w:t>
      </w:r>
    </w:p>
    <w:p>
      <w:pPr>
        <w:spacing w:after="0"/>
        <w:jc w:val="center"/>
        <w:rPr>
          <w:rFonts w:ascii="Times New Roman"/>
          <w:sz w:val="24"/>
        </w:rPr>
        <w:sectPr>
          <w:footerReference r:id="rId39" w:type="default"/>
          <w:pgSz w:w="16840" w:h="11900" w:orient="landscape"/>
          <w:pgMar w:top="1340" w:right="540" w:bottom="280" w:left="540" w:header="0" w:footer="0" w:gutter="0"/>
          <w:cols w:space="720" w:num="1"/>
        </w:sectPr>
      </w:pPr>
    </w:p>
    <w:p>
      <w:pPr>
        <w:tabs>
          <w:tab w:val="left" w:pos="6861"/>
          <w:tab w:val="left" w:pos="12811"/>
        </w:tabs>
        <w:spacing w:before="19"/>
        <w:ind w:left="0" w:right="1" w:firstLine="0"/>
        <w:jc w:val="center"/>
        <w:rPr>
          <w:sz w:val="24"/>
        </w:rPr>
      </w:pPr>
      <w:r>
        <w:pict>
          <v:line id="_x0000_s1108" o:spid="_x0000_s1108" o:spt="20" style="position:absolute;left:0pt;margin-left:65.25pt;margin-top:1.05pt;height:22.05pt;width:0pt;mso-position-horizontal-relative:page;z-index:-251572224;mso-width-relative:page;mso-height-relative:page;" stroked="t" coordsize="21600,21600">
            <v:path arrowok="t"/>
            <v:fill focussize="0,0"/>
            <v:stroke weight="0.72pt" color="#FFFFFF"/>
            <v:imagedata o:title=""/>
            <o:lock v:ext="edit"/>
          </v:line>
        </w:pict>
      </w:r>
      <w:r>
        <w:pict>
          <v:line id="_x0000_s1109" o:spid="_x0000_s1109" o:spt="20" style="position:absolute;left:0pt;margin-left:776.7pt;margin-top:1.75pt;height:21.35pt;width:0pt;mso-position-horizontal-relative:page;z-index:-251571200;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77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68"/>
              <w:ind w:left="213"/>
              <w:rPr>
                <w:b/>
                <w:sz w:val="21"/>
              </w:rPr>
            </w:pPr>
            <w:r>
              <w:rPr>
                <w:b/>
                <w:spacing w:val="-8"/>
                <w:sz w:val="21"/>
              </w:rPr>
              <w:t>序号</w:t>
            </w:r>
          </w:p>
        </w:tc>
        <w:tc>
          <w:tcPr>
            <w:tcW w:w="5726" w:type="dxa"/>
            <w:gridSpan w:val="2"/>
          </w:tcPr>
          <w:p>
            <w:pPr>
              <w:pStyle w:val="13"/>
              <w:spacing w:line="349" w:lineRule="exact"/>
              <w:ind w:left="2222" w:right="2212"/>
              <w:jc w:val="center"/>
              <w:rPr>
                <w:b/>
                <w:sz w:val="21"/>
              </w:rPr>
            </w:pPr>
            <w:r>
              <w:rPr>
                <w:b/>
                <w:spacing w:val="-4"/>
                <w:sz w:val="21"/>
              </w:rPr>
              <w:t>功能分类科目</w:t>
            </w:r>
          </w:p>
        </w:tc>
        <w:tc>
          <w:tcPr>
            <w:tcW w:w="2551" w:type="dxa"/>
            <w:vMerge w:val="restart"/>
          </w:tcPr>
          <w:p>
            <w:pPr>
              <w:pStyle w:val="13"/>
              <w:spacing w:before="168"/>
              <w:ind w:left="1050" w:right="1042"/>
              <w:jc w:val="center"/>
              <w:rPr>
                <w:b/>
                <w:sz w:val="21"/>
              </w:rPr>
            </w:pPr>
            <w:r>
              <w:rPr>
                <w:b/>
                <w:spacing w:val="-8"/>
                <w:sz w:val="21"/>
              </w:rPr>
              <w:t>合计</w:t>
            </w:r>
          </w:p>
        </w:tc>
        <w:tc>
          <w:tcPr>
            <w:tcW w:w="2551" w:type="dxa"/>
            <w:vMerge w:val="restart"/>
          </w:tcPr>
          <w:p>
            <w:pPr>
              <w:pStyle w:val="13"/>
              <w:spacing w:before="168"/>
              <w:ind w:left="854"/>
              <w:rPr>
                <w:b/>
                <w:sz w:val="21"/>
              </w:rPr>
            </w:pPr>
            <w:r>
              <w:rPr>
                <w:b/>
                <w:spacing w:val="-7"/>
                <w:sz w:val="21"/>
              </w:rPr>
              <w:t>基本支出</w:t>
            </w:r>
          </w:p>
        </w:tc>
        <w:tc>
          <w:tcPr>
            <w:tcW w:w="2551" w:type="dxa"/>
            <w:vMerge w:val="restart"/>
          </w:tcPr>
          <w:p>
            <w:pPr>
              <w:pStyle w:val="13"/>
              <w:spacing w:before="168"/>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1" w:type="dxa"/>
          </w:tcPr>
          <w:p>
            <w:pPr>
              <w:pStyle w:val="13"/>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19</w:t>
            </w:r>
          </w:p>
        </w:tc>
        <w:tc>
          <w:tcPr>
            <w:tcW w:w="1191" w:type="dxa"/>
          </w:tcPr>
          <w:p>
            <w:pPr>
              <w:pStyle w:val="13"/>
              <w:spacing w:line="349" w:lineRule="exact"/>
              <w:ind w:left="107"/>
              <w:rPr>
                <w:sz w:val="21"/>
              </w:rPr>
            </w:pPr>
            <w:r>
              <w:rPr>
                <w:spacing w:val="-2"/>
                <w:sz w:val="21"/>
              </w:rPr>
              <w:t>22102</w:t>
            </w:r>
          </w:p>
        </w:tc>
        <w:tc>
          <w:tcPr>
            <w:tcW w:w="4535" w:type="dxa"/>
          </w:tcPr>
          <w:p>
            <w:pPr>
              <w:pStyle w:val="13"/>
              <w:spacing w:line="349" w:lineRule="exact"/>
              <w:ind w:left="107"/>
              <w:rPr>
                <w:sz w:val="21"/>
              </w:rPr>
            </w:pPr>
            <w:r>
              <w:rPr>
                <w:spacing w:val="-4"/>
                <w:sz w:val="21"/>
              </w:rPr>
              <w:t>住房改革支出</w:t>
            </w:r>
          </w:p>
        </w:tc>
        <w:tc>
          <w:tcPr>
            <w:tcW w:w="2551" w:type="dxa"/>
          </w:tcPr>
          <w:p>
            <w:pPr>
              <w:pStyle w:val="13"/>
              <w:spacing w:line="349" w:lineRule="exact"/>
              <w:ind w:right="95"/>
              <w:jc w:val="right"/>
              <w:rPr>
                <w:sz w:val="21"/>
              </w:rPr>
            </w:pPr>
            <w:r>
              <w:rPr>
                <w:spacing w:val="-2"/>
                <w:sz w:val="21"/>
              </w:rPr>
              <w:t>27.06</w:t>
            </w:r>
          </w:p>
        </w:tc>
        <w:tc>
          <w:tcPr>
            <w:tcW w:w="2551" w:type="dxa"/>
          </w:tcPr>
          <w:p>
            <w:pPr>
              <w:pStyle w:val="13"/>
              <w:spacing w:line="349" w:lineRule="exact"/>
              <w:ind w:right="96"/>
              <w:jc w:val="right"/>
              <w:rPr>
                <w:sz w:val="21"/>
              </w:rPr>
            </w:pPr>
            <w:r>
              <w:rPr>
                <w:spacing w:val="-2"/>
                <w:sz w:val="21"/>
              </w:rPr>
              <w:t>27.06</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20</w:t>
            </w:r>
          </w:p>
        </w:tc>
        <w:tc>
          <w:tcPr>
            <w:tcW w:w="1191" w:type="dxa"/>
          </w:tcPr>
          <w:p>
            <w:pPr>
              <w:pStyle w:val="13"/>
              <w:spacing w:line="349" w:lineRule="exact"/>
              <w:ind w:left="107"/>
              <w:rPr>
                <w:sz w:val="21"/>
              </w:rPr>
            </w:pPr>
            <w:r>
              <w:rPr>
                <w:spacing w:val="-2"/>
                <w:sz w:val="21"/>
              </w:rPr>
              <w:t>2210201</w:t>
            </w:r>
          </w:p>
        </w:tc>
        <w:tc>
          <w:tcPr>
            <w:tcW w:w="4535" w:type="dxa"/>
          </w:tcPr>
          <w:p>
            <w:pPr>
              <w:pStyle w:val="13"/>
              <w:spacing w:line="349" w:lineRule="exact"/>
              <w:ind w:left="107"/>
              <w:rPr>
                <w:sz w:val="21"/>
              </w:rPr>
            </w:pPr>
            <w:r>
              <w:rPr>
                <w:spacing w:val="-4"/>
                <w:sz w:val="21"/>
              </w:rPr>
              <w:t>住房公积金</w:t>
            </w:r>
          </w:p>
        </w:tc>
        <w:tc>
          <w:tcPr>
            <w:tcW w:w="2551" w:type="dxa"/>
          </w:tcPr>
          <w:p>
            <w:pPr>
              <w:pStyle w:val="13"/>
              <w:spacing w:line="349" w:lineRule="exact"/>
              <w:ind w:right="95"/>
              <w:jc w:val="right"/>
              <w:rPr>
                <w:sz w:val="21"/>
              </w:rPr>
            </w:pPr>
            <w:r>
              <w:rPr>
                <w:spacing w:val="-2"/>
                <w:sz w:val="21"/>
              </w:rPr>
              <w:t>27.06</w:t>
            </w:r>
          </w:p>
        </w:tc>
        <w:tc>
          <w:tcPr>
            <w:tcW w:w="2551" w:type="dxa"/>
          </w:tcPr>
          <w:p>
            <w:pPr>
              <w:pStyle w:val="13"/>
              <w:spacing w:line="349" w:lineRule="exact"/>
              <w:ind w:right="96"/>
              <w:jc w:val="right"/>
              <w:rPr>
                <w:sz w:val="21"/>
              </w:rPr>
            </w:pPr>
            <w:r>
              <w:rPr>
                <w:spacing w:val="-2"/>
                <w:sz w:val="21"/>
              </w:rPr>
              <w:t>27.06</w:t>
            </w:r>
          </w:p>
        </w:tc>
        <w:tc>
          <w:tcPr>
            <w:tcW w:w="2551" w:type="dxa"/>
          </w:tcPr>
          <w:p>
            <w:pPr>
              <w:pStyle w:val="13"/>
              <w:rPr>
                <w:rFonts w:ascii="Times New Roman"/>
                <w:sz w:val="20"/>
              </w:rPr>
            </w:pPr>
          </w:p>
        </w:tc>
      </w:tr>
    </w:tbl>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18" w:line="240" w:lineRule="auto"/>
        <w:rPr>
          <w:sz w:val="40"/>
        </w:rPr>
      </w:pPr>
    </w:p>
    <w:p>
      <w:pPr>
        <w:spacing w:before="0"/>
        <w:ind w:left="2" w:right="1" w:firstLine="0"/>
        <w:jc w:val="center"/>
        <w:rPr>
          <w:rFonts w:ascii="Times New Roman"/>
          <w:sz w:val="18"/>
        </w:rPr>
      </w:pPr>
      <w:r>
        <w:rPr>
          <w:rFonts w:ascii="Times New Roman"/>
          <w:spacing w:val="-5"/>
          <w:sz w:val="18"/>
        </w:rPr>
        <w:t>55</w:t>
      </w:r>
    </w:p>
    <w:p>
      <w:pPr>
        <w:spacing w:after="0"/>
        <w:jc w:val="center"/>
        <w:rPr>
          <w:rFonts w:ascii="Times New Roman"/>
          <w:sz w:val="18"/>
        </w:rPr>
        <w:sectPr>
          <w:footerReference r:id="rId40" w:type="default"/>
          <w:pgSz w:w="16840" w:h="11900" w:orient="landscape"/>
          <w:pgMar w:top="1340" w:right="540" w:bottom="280" w:left="540" w:header="0" w:footer="0" w:gutter="0"/>
          <w:cols w:space="720" w:num="1"/>
        </w:sectPr>
      </w:pPr>
    </w:p>
    <w:p>
      <w:pPr>
        <w:pStyle w:val="10"/>
      </w:pPr>
      <w:r>
        <w:pict>
          <v:line id="_x0000_s1110" o:spid="_x0000_s1110" o:spt="20" style="position:absolute;left:0pt;margin-left:65.25pt;margin-top:31.95pt;height:22pt;width:0pt;mso-position-horizontal-relative:page;z-index:-251570176;mso-width-relative:page;mso-height-relative:page;" stroked="t" coordsize="21600,21600">
            <v:path arrowok="t"/>
            <v:fill focussize="0,0"/>
            <v:stroke weight="0.72pt" color="#FFFFFF"/>
            <v:imagedata o:title=""/>
            <o:lock v:ext="edit"/>
          </v:line>
        </w:pict>
      </w:r>
      <w:bookmarkStart w:id="42" w:name="单位预算一般公共预算财政拨款基本支出表"/>
      <w:bookmarkEnd w:id="42"/>
      <w:r>
        <w:rPr>
          <w:spacing w:val="-1"/>
        </w:rPr>
        <w:t>单位预算一般公共预算财政拨款基本支出表</w:t>
      </w:r>
    </w:p>
    <w:p>
      <w:pPr>
        <w:tabs>
          <w:tab w:val="left" w:pos="6862"/>
          <w:tab w:val="left" w:pos="12814"/>
        </w:tabs>
        <w:spacing w:before="0" w:line="430" w:lineRule="exact"/>
        <w:ind w:left="0" w:right="0" w:firstLine="0"/>
        <w:jc w:val="center"/>
        <w:rPr>
          <w:sz w:val="24"/>
        </w:rPr>
      </w:pPr>
      <w:r>
        <w:pict>
          <v:line id="_x0000_s1111" o:spid="_x0000_s1111" o:spt="20" style="position:absolute;left:0pt;margin-left:776.75pt;margin-top:0.25pt;height:21.3pt;width:0pt;mso-position-horizontal-relative:page;z-index:-251569152;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77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70"/>
              <w:ind w:left="213"/>
              <w:rPr>
                <w:b/>
                <w:sz w:val="21"/>
              </w:rPr>
            </w:pPr>
            <w:r>
              <w:rPr>
                <w:b/>
                <w:spacing w:val="-8"/>
                <w:sz w:val="21"/>
              </w:rPr>
              <w:t>序号</w:t>
            </w:r>
          </w:p>
        </w:tc>
        <w:tc>
          <w:tcPr>
            <w:tcW w:w="5726" w:type="dxa"/>
            <w:gridSpan w:val="2"/>
          </w:tcPr>
          <w:p>
            <w:pPr>
              <w:pStyle w:val="13"/>
              <w:spacing w:line="349" w:lineRule="exact"/>
              <w:ind w:left="1811"/>
              <w:rPr>
                <w:b/>
                <w:sz w:val="21"/>
              </w:rPr>
            </w:pPr>
            <w:r>
              <w:rPr>
                <w:b/>
                <w:spacing w:val="-3"/>
                <w:sz w:val="21"/>
              </w:rPr>
              <w:t>支出部门经济分类科目</w:t>
            </w:r>
          </w:p>
        </w:tc>
        <w:tc>
          <w:tcPr>
            <w:tcW w:w="7654" w:type="dxa"/>
            <w:gridSpan w:val="3"/>
          </w:tcPr>
          <w:p>
            <w:pPr>
              <w:pStyle w:val="13"/>
              <w:spacing w:line="349" w:lineRule="exact"/>
              <w:ind w:left="2770" w:right="2758"/>
              <w:jc w:val="center"/>
              <w:rPr>
                <w:b/>
                <w:sz w:val="21"/>
              </w:rPr>
            </w:pPr>
            <w:r>
              <w:rPr>
                <w:b/>
                <w:spacing w:val="-3"/>
                <w:sz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tcPr>
          <w:p>
            <w:pPr>
              <w:pStyle w:val="13"/>
              <w:spacing w:line="349" w:lineRule="exact"/>
              <w:ind w:left="1050" w:right="1042"/>
              <w:jc w:val="center"/>
              <w:rPr>
                <w:b/>
                <w:sz w:val="21"/>
              </w:rPr>
            </w:pPr>
            <w:r>
              <w:rPr>
                <w:b/>
                <w:spacing w:val="-8"/>
                <w:sz w:val="21"/>
              </w:rPr>
              <w:t>合计</w:t>
            </w:r>
          </w:p>
        </w:tc>
        <w:tc>
          <w:tcPr>
            <w:tcW w:w="2551" w:type="dxa"/>
          </w:tcPr>
          <w:p>
            <w:pPr>
              <w:pStyle w:val="13"/>
              <w:spacing w:line="349" w:lineRule="exact"/>
              <w:ind w:left="854"/>
              <w:rPr>
                <w:b/>
                <w:sz w:val="21"/>
              </w:rPr>
            </w:pPr>
            <w:r>
              <w:rPr>
                <w:b/>
                <w:spacing w:val="-7"/>
                <w:sz w:val="21"/>
              </w:rPr>
              <w:t>人员经费</w:t>
            </w:r>
          </w:p>
        </w:tc>
        <w:tc>
          <w:tcPr>
            <w:tcW w:w="2552" w:type="dxa"/>
          </w:tcPr>
          <w:p>
            <w:pPr>
              <w:pStyle w:val="13"/>
              <w:spacing w:line="349" w:lineRule="exact"/>
              <w:ind w:left="855"/>
              <w:rPr>
                <w:b/>
                <w:sz w:val="21"/>
              </w:rPr>
            </w:pPr>
            <w:r>
              <w:rPr>
                <w:b/>
                <w:spacing w:val="-7"/>
                <w:sz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2" w:type="dxa"/>
          </w:tcPr>
          <w:p>
            <w:pPr>
              <w:pStyle w:val="13"/>
              <w:spacing w:line="349" w:lineRule="exact"/>
              <w:ind w:left="12"/>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1</w:t>
            </w:r>
          </w:p>
        </w:tc>
        <w:tc>
          <w:tcPr>
            <w:tcW w:w="1191" w:type="dxa"/>
          </w:tcPr>
          <w:p>
            <w:pPr>
              <w:pStyle w:val="13"/>
              <w:rPr>
                <w:rFonts w:ascii="Times New Roman"/>
                <w:sz w:val="22"/>
              </w:rPr>
            </w:pPr>
          </w:p>
        </w:tc>
        <w:tc>
          <w:tcPr>
            <w:tcW w:w="4535" w:type="dxa"/>
          </w:tcPr>
          <w:p>
            <w:pPr>
              <w:pStyle w:val="13"/>
              <w:spacing w:line="349" w:lineRule="exact"/>
              <w:ind w:left="1626" w:right="1617"/>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473.07</w:t>
            </w:r>
          </w:p>
        </w:tc>
        <w:tc>
          <w:tcPr>
            <w:tcW w:w="2551" w:type="dxa"/>
          </w:tcPr>
          <w:p>
            <w:pPr>
              <w:pStyle w:val="13"/>
              <w:spacing w:line="349" w:lineRule="exact"/>
              <w:ind w:right="91"/>
              <w:jc w:val="right"/>
              <w:rPr>
                <w:b/>
                <w:sz w:val="21"/>
              </w:rPr>
            </w:pPr>
            <w:r>
              <w:rPr>
                <w:b/>
                <w:spacing w:val="-2"/>
                <w:sz w:val="21"/>
              </w:rPr>
              <w:t>410.79</w:t>
            </w:r>
          </w:p>
        </w:tc>
        <w:tc>
          <w:tcPr>
            <w:tcW w:w="2552" w:type="dxa"/>
          </w:tcPr>
          <w:p>
            <w:pPr>
              <w:pStyle w:val="13"/>
              <w:spacing w:line="349" w:lineRule="exact"/>
              <w:ind w:right="91"/>
              <w:jc w:val="right"/>
              <w:rPr>
                <w:b/>
                <w:sz w:val="21"/>
              </w:rPr>
            </w:pPr>
            <w:r>
              <w:rPr>
                <w:b/>
                <w:spacing w:val="-2"/>
                <w:sz w:val="21"/>
              </w:rPr>
              <w:t>62.28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 w:hRule="atLeast"/>
        </w:trPr>
        <w:tc>
          <w:tcPr>
            <w:tcW w:w="850" w:type="dxa"/>
          </w:tcPr>
          <w:p>
            <w:pPr>
              <w:pStyle w:val="13"/>
              <w:spacing w:line="340" w:lineRule="exact"/>
              <w:ind w:left="12"/>
              <w:jc w:val="center"/>
              <w:rPr>
                <w:sz w:val="21"/>
              </w:rPr>
            </w:pPr>
            <w:r>
              <w:rPr>
                <w:w w:val="99"/>
                <w:sz w:val="21"/>
              </w:rPr>
              <w:t>2</w:t>
            </w:r>
          </w:p>
        </w:tc>
        <w:tc>
          <w:tcPr>
            <w:tcW w:w="1191" w:type="dxa"/>
          </w:tcPr>
          <w:p>
            <w:pPr>
              <w:pStyle w:val="13"/>
              <w:rPr>
                <w:rFonts w:ascii="Times New Roman"/>
                <w:sz w:val="22"/>
              </w:rPr>
            </w:pPr>
          </w:p>
        </w:tc>
        <w:tc>
          <w:tcPr>
            <w:tcW w:w="4535" w:type="dxa"/>
          </w:tcPr>
          <w:p>
            <w:pPr>
              <w:pStyle w:val="13"/>
              <w:spacing w:line="340" w:lineRule="exact"/>
              <w:ind w:left="107"/>
              <w:rPr>
                <w:sz w:val="21"/>
              </w:rPr>
            </w:pPr>
            <w:r>
              <w:rPr>
                <w:spacing w:val="-8"/>
                <w:sz w:val="21"/>
              </w:rPr>
              <w:t>合计</w:t>
            </w:r>
          </w:p>
        </w:tc>
        <w:tc>
          <w:tcPr>
            <w:tcW w:w="2551" w:type="dxa"/>
          </w:tcPr>
          <w:p>
            <w:pPr>
              <w:pStyle w:val="13"/>
              <w:spacing w:line="340" w:lineRule="exact"/>
              <w:ind w:right="92"/>
              <w:jc w:val="right"/>
              <w:rPr>
                <w:rFonts w:hint="eastAsia" w:ascii="微软雅黑" w:hAnsi="微软雅黑" w:eastAsia="微软雅黑" w:cs="微软雅黑"/>
                <w:sz w:val="21"/>
                <w:szCs w:val="21"/>
              </w:rPr>
            </w:pPr>
            <w:r>
              <w:rPr>
                <w:rFonts w:hint="eastAsia" w:ascii="微软雅黑" w:hAnsi="微软雅黑" w:eastAsia="微软雅黑" w:cs="微软雅黑"/>
                <w:spacing w:val="-2"/>
                <w:sz w:val="21"/>
                <w:szCs w:val="21"/>
              </w:rPr>
              <w:t>473.07</w:t>
            </w:r>
          </w:p>
        </w:tc>
        <w:tc>
          <w:tcPr>
            <w:tcW w:w="2551" w:type="dxa"/>
          </w:tcPr>
          <w:p>
            <w:pPr>
              <w:pStyle w:val="13"/>
              <w:spacing w:line="340" w:lineRule="exact"/>
              <w:ind w:right="92"/>
              <w:jc w:val="right"/>
              <w:rPr>
                <w:rFonts w:hint="eastAsia" w:ascii="微软雅黑" w:hAnsi="微软雅黑" w:eastAsia="微软雅黑" w:cs="微软雅黑"/>
                <w:sz w:val="21"/>
                <w:szCs w:val="21"/>
              </w:rPr>
            </w:pPr>
            <w:r>
              <w:rPr>
                <w:rFonts w:hint="eastAsia" w:ascii="微软雅黑" w:hAnsi="微软雅黑" w:eastAsia="微软雅黑" w:cs="微软雅黑"/>
                <w:spacing w:val="-2"/>
                <w:sz w:val="21"/>
                <w:szCs w:val="21"/>
              </w:rPr>
              <w:t>410.79</w:t>
            </w:r>
          </w:p>
        </w:tc>
        <w:tc>
          <w:tcPr>
            <w:tcW w:w="2552" w:type="dxa"/>
          </w:tcPr>
          <w:p>
            <w:pPr>
              <w:pStyle w:val="13"/>
              <w:spacing w:before="6" w:line="334" w:lineRule="exact"/>
              <w:ind w:right="92"/>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62.28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3</w:t>
            </w:r>
          </w:p>
        </w:tc>
        <w:tc>
          <w:tcPr>
            <w:tcW w:w="1191" w:type="dxa"/>
          </w:tcPr>
          <w:p>
            <w:pPr>
              <w:pStyle w:val="13"/>
              <w:spacing w:before="10"/>
              <w:ind w:left="107"/>
              <w:rPr>
                <w:rFonts w:ascii="PMingLiU"/>
                <w:sz w:val="24"/>
              </w:rPr>
            </w:pPr>
            <w:r>
              <w:rPr>
                <w:rFonts w:ascii="PMingLiU"/>
                <w:spacing w:val="-5"/>
                <w:w w:val="115"/>
                <w:sz w:val="24"/>
              </w:rPr>
              <w:t>301</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工资福利支出</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2"/>
                <w:w w:val="115"/>
                <w:sz w:val="21"/>
                <w:szCs w:val="21"/>
              </w:rPr>
              <w:t>324.14</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2"/>
                <w:w w:val="115"/>
                <w:sz w:val="21"/>
                <w:szCs w:val="21"/>
              </w:rPr>
              <w:t>324.14</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4</w:t>
            </w:r>
          </w:p>
        </w:tc>
        <w:tc>
          <w:tcPr>
            <w:tcW w:w="1191" w:type="dxa"/>
          </w:tcPr>
          <w:p>
            <w:pPr>
              <w:pStyle w:val="13"/>
              <w:spacing w:before="10"/>
              <w:ind w:left="107"/>
              <w:rPr>
                <w:rFonts w:ascii="PMingLiU"/>
                <w:sz w:val="24"/>
              </w:rPr>
            </w:pPr>
            <w:r>
              <w:rPr>
                <w:rFonts w:ascii="PMingLiU"/>
                <w:spacing w:val="-4"/>
                <w:w w:val="115"/>
                <w:sz w:val="24"/>
              </w:rPr>
              <w:t>30101</w:t>
            </w:r>
          </w:p>
        </w:tc>
        <w:tc>
          <w:tcPr>
            <w:tcW w:w="4535" w:type="dxa"/>
          </w:tcPr>
          <w:p>
            <w:pPr>
              <w:pStyle w:val="13"/>
              <w:spacing w:before="10"/>
              <w:ind w:left="107"/>
              <w:rPr>
                <w:rFonts w:hint="eastAsia" w:ascii="PMingLiU" w:eastAsia="PMingLiU"/>
                <w:sz w:val="24"/>
              </w:rPr>
            </w:pPr>
            <w:r>
              <w:rPr>
                <w:rFonts w:hint="eastAsia" w:ascii="PMingLiU" w:eastAsia="PMingLiU"/>
                <w:spacing w:val="-3"/>
                <w:sz w:val="24"/>
              </w:rPr>
              <w:t>基本工资</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2"/>
                <w:w w:val="115"/>
                <w:sz w:val="21"/>
                <w:szCs w:val="21"/>
              </w:rPr>
              <w:t>121.75</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2"/>
                <w:w w:val="115"/>
                <w:sz w:val="21"/>
                <w:szCs w:val="21"/>
              </w:rPr>
              <w:t>121.75</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5</w:t>
            </w:r>
          </w:p>
        </w:tc>
        <w:tc>
          <w:tcPr>
            <w:tcW w:w="1191" w:type="dxa"/>
          </w:tcPr>
          <w:p>
            <w:pPr>
              <w:pStyle w:val="13"/>
              <w:spacing w:before="10"/>
              <w:ind w:left="107"/>
              <w:rPr>
                <w:rFonts w:ascii="PMingLiU"/>
                <w:sz w:val="24"/>
              </w:rPr>
            </w:pPr>
            <w:r>
              <w:rPr>
                <w:rFonts w:ascii="PMingLiU"/>
                <w:spacing w:val="-4"/>
                <w:w w:val="115"/>
                <w:sz w:val="24"/>
              </w:rPr>
              <w:t>30102</w:t>
            </w:r>
          </w:p>
        </w:tc>
        <w:tc>
          <w:tcPr>
            <w:tcW w:w="4535" w:type="dxa"/>
          </w:tcPr>
          <w:p>
            <w:pPr>
              <w:pStyle w:val="13"/>
              <w:spacing w:before="10"/>
              <w:ind w:left="107"/>
              <w:rPr>
                <w:rFonts w:hint="eastAsia" w:ascii="PMingLiU" w:eastAsia="PMingLiU"/>
                <w:sz w:val="24"/>
              </w:rPr>
            </w:pPr>
            <w:r>
              <w:rPr>
                <w:rFonts w:hint="eastAsia" w:ascii="PMingLiU" w:eastAsia="PMingLiU"/>
                <w:spacing w:val="-3"/>
                <w:sz w:val="24"/>
              </w:rPr>
              <w:t>津贴补贴</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67.14</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67.14</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6</w:t>
            </w:r>
          </w:p>
        </w:tc>
        <w:tc>
          <w:tcPr>
            <w:tcW w:w="1191" w:type="dxa"/>
          </w:tcPr>
          <w:p>
            <w:pPr>
              <w:pStyle w:val="13"/>
              <w:spacing w:before="10"/>
              <w:ind w:left="107"/>
              <w:rPr>
                <w:rFonts w:ascii="PMingLiU"/>
                <w:sz w:val="24"/>
              </w:rPr>
            </w:pPr>
            <w:r>
              <w:rPr>
                <w:rFonts w:ascii="PMingLiU"/>
                <w:spacing w:val="-4"/>
                <w:w w:val="115"/>
                <w:sz w:val="24"/>
              </w:rPr>
              <w:t>30103</w:t>
            </w:r>
          </w:p>
        </w:tc>
        <w:tc>
          <w:tcPr>
            <w:tcW w:w="4535" w:type="dxa"/>
          </w:tcPr>
          <w:p>
            <w:pPr>
              <w:pStyle w:val="13"/>
              <w:spacing w:before="10"/>
              <w:ind w:left="107"/>
              <w:rPr>
                <w:rFonts w:hint="eastAsia" w:ascii="PMingLiU" w:eastAsia="PMingLiU"/>
                <w:sz w:val="24"/>
              </w:rPr>
            </w:pPr>
            <w:r>
              <w:rPr>
                <w:rFonts w:hint="eastAsia" w:ascii="PMingLiU" w:eastAsia="PMingLiU"/>
                <w:spacing w:val="-5"/>
                <w:sz w:val="24"/>
              </w:rPr>
              <w:t>奖金</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5.39</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5.39</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7</w:t>
            </w:r>
          </w:p>
        </w:tc>
        <w:tc>
          <w:tcPr>
            <w:tcW w:w="1191" w:type="dxa"/>
          </w:tcPr>
          <w:p>
            <w:pPr>
              <w:pStyle w:val="13"/>
              <w:spacing w:before="10"/>
              <w:ind w:left="107"/>
              <w:rPr>
                <w:rFonts w:ascii="PMingLiU"/>
                <w:sz w:val="24"/>
              </w:rPr>
            </w:pPr>
            <w:r>
              <w:rPr>
                <w:rFonts w:ascii="PMingLiU"/>
                <w:spacing w:val="-4"/>
                <w:w w:val="115"/>
                <w:sz w:val="24"/>
              </w:rPr>
              <w:t>30107</w:t>
            </w:r>
          </w:p>
        </w:tc>
        <w:tc>
          <w:tcPr>
            <w:tcW w:w="4535" w:type="dxa"/>
          </w:tcPr>
          <w:p>
            <w:pPr>
              <w:pStyle w:val="13"/>
              <w:spacing w:before="10"/>
              <w:ind w:left="107"/>
              <w:rPr>
                <w:rFonts w:hint="eastAsia" w:ascii="PMingLiU" w:eastAsia="PMingLiU"/>
                <w:sz w:val="24"/>
              </w:rPr>
            </w:pPr>
            <w:r>
              <w:rPr>
                <w:rFonts w:hint="eastAsia" w:ascii="PMingLiU" w:eastAsia="PMingLiU"/>
                <w:spacing w:val="-3"/>
                <w:sz w:val="24"/>
              </w:rPr>
              <w:t>绩效工资</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30.22</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30.22</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8</w:t>
            </w:r>
          </w:p>
        </w:tc>
        <w:tc>
          <w:tcPr>
            <w:tcW w:w="1191" w:type="dxa"/>
          </w:tcPr>
          <w:p>
            <w:pPr>
              <w:pStyle w:val="13"/>
              <w:spacing w:before="10"/>
              <w:ind w:left="107"/>
              <w:rPr>
                <w:rFonts w:ascii="PMingLiU"/>
                <w:sz w:val="24"/>
              </w:rPr>
            </w:pPr>
            <w:r>
              <w:rPr>
                <w:rFonts w:ascii="PMingLiU"/>
                <w:spacing w:val="-4"/>
                <w:w w:val="115"/>
                <w:sz w:val="24"/>
              </w:rPr>
              <w:t>30108</w:t>
            </w:r>
          </w:p>
        </w:tc>
        <w:tc>
          <w:tcPr>
            <w:tcW w:w="4535" w:type="dxa"/>
          </w:tcPr>
          <w:p>
            <w:pPr>
              <w:pStyle w:val="13"/>
              <w:spacing w:before="10"/>
              <w:ind w:left="107"/>
              <w:rPr>
                <w:rFonts w:hint="eastAsia" w:ascii="PMingLiU" w:eastAsia="PMingLiU"/>
                <w:sz w:val="24"/>
              </w:rPr>
            </w:pPr>
            <w:r>
              <w:rPr>
                <w:rFonts w:hint="eastAsia" w:ascii="PMingLiU" w:eastAsia="PMingLiU"/>
                <w:spacing w:val="-1"/>
                <w:sz w:val="24"/>
              </w:rPr>
              <w:t>机关事业单位基本养老保险缴费</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29.06</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29.06</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9</w:t>
            </w:r>
          </w:p>
        </w:tc>
        <w:tc>
          <w:tcPr>
            <w:tcW w:w="1191" w:type="dxa"/>
          </w:tcPr>
          <w:p>
            <w:pPr>
              <w:pStyle w:val="13"/>
              <w:spacing w:before="10"/>
              <w:ind w:left="107"/>
              <w:rPr>
                <w:rFonts w:ascii="PMingLiU"/>
                <w:sz w:val="24"/>
              </w:rPr>
            </w:pPr>
            <w:r>
              <w:rPr>
                <w:rFonts w:ascii="PMingLiU"/>
                <w:spacing w:val="-4"/>
                <w:w w:val="115"/>
                <w:sz w:val="24"/>
              </w:rPr>
              <w:t>30110</w:t>
            </w:r>
          </w:p>
        </w:tc>
        <w:tc>
          <w:tcPr>
            <w:tcW w:w="4535" w:type="dxa"/>
          </w:tcPr>
          <w:p>
            <w:pPr>
              <w:pStyle w:val="13"/>
              <w:spacing w:before="10"/>
              <w:ind w:left="107"/>
              <w:rPr>
                <w:rFonts w:hint="eastAsia" w:ascii="PMingLiU" w:eastAsia="PMingLiU"/>
                <w:sz w:val="24"/>
              </w:rPr>
            </w:pPr>
            <w:r>
              <w:rPr>
                <w:rFonts w:hint="eastAsia" w:ascii="PMingLiU" w:eastAsia="PMingLiU"/>
                <w:spacing w:val="-1"/>
                <w:sz w:val="24"/>
              </w:rPr>
              <w:t>职工基本医疗保险缴费</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14.53</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14.53</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10</w:t>
            </w:r>
          </w:p>
        </w:tc>
        <w:tc>
          <w:tcPr>
            <w:tcW w:w="1191" w:type="dxa"/>
          </w:tcPr>
          <w:p>
            <w:pPr>
              <w:pStyle w:val="13"/>
              <w:spacing w:before="10"/>
              <w:ind w:left="107"/>
              <w:rPr>
                <w:rFonts w:ascii="PMingLiU"/>
                <w:sz w:val="24"/>
              </w:rPr>
            </w:pPr>
            <w:r>
              <w:rPr>
                <w:rFonts w:ascii="PMingLiU"/>
                <w:spacing w:val="-4"/>
                <w:w w:val="115"/>
                <w:sz w:val="24"/>
              </w:rPr>
              <w:t>30111</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公务员医疗补助缴费</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11.81</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11.81</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11</w:t>
            </w:r>
          </w:p>
        </w:tc>
        <w:tc>
          <w:tcPr>
            <w:tcW w:w="1191" w:type="dxa"/>
          </w:tcPr>
          <w:p>
            <w:pPr>
              <w:pStyle w:val="13"/>
              <w:spacing w:before="10"/>
              <w:ind w:left="107"/>
              <w:rPr>
                <w:rFonts w:ascii="PMingLiU"/>
                <w:sz w:val="24"/>
              </w:rPr>
            </w:pPr>
            <w:r>
              <w:rPr>
                <w:rFonts w:ascii="PMingLiU"/>
                <w:spacing w:val="-4"/>
                <w:w w:val="115"/>
                <w:sz w:val="24"/>
              </w:rPr>
              <w:t>30112</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其他社会保障缴费</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2.03</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2.03</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12</w:t>
            </w:r>
          </w:p>
        </w:tc>
        <w:tc>
          <w:tcPr>
            <w:tcW w:w="1191" w:type="dxa"/>
          </w:tcPr>
          <w:p>
            <w:pPr>
              <w:pStyle w:val="13"/>
              <w:spacing w:before="10"/>
              <w:ind w:left="107"/>
              <w:rPr>
                <w:rFonts w:ascii="PMingLiU"/>
                <w:sz w:val="24"/>
              </w:rPr>
            </w:pPr>
            <w:r>
              <w:rPr>
                <w:rFonts w:ascii="PMingLiU"/>
                <w:spacing w:val="-4"/>
                <w:w w:val="115"/>
                <w:sz w:val="24"/>
              </w:rPr>
              <w:t>30113</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住房公积金</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27.06</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27.06</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13</w:t>
            </w:r>
          </w:p>
        </w:tc>
        <w:tc>
          <w:tcPr>
            <w:tcW w:w="1191" w:type="dxa"/>
          </w:tcPr>
          <w:p>
            <w:pPr>
              <w:pStyle w:val="13"/>
              <w:spacing w:before="10"/>
              <w:ind w:left="107"/>
              <w:rPr>
                <w:rFonts w:ascii="PMingLiU"/>
                <w:sz w:val="24"/>
              </w:rPr>
            </w:pPr>
            <w:r>
              <w:rPr>
                <w:rFonts w:ascii="PMingLiU"/>
                <w:spacing w:val="-4"/>
                <w:w w:val="115"/>
                <w:sz w:val="24"/>
              </w:rPr>
              <w:t>30199</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其他工资福利支出</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15.15</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15.15</w:t>
            </w:r>
          </w:p>
        </w:tc>
        <w:tc>
          <w:tcPr>
            <w:tcW w:w="2552" w:type="dxa"/>
          </w:tcPr>
          <w:p>
            <w:pPr>
              <w:pStyle w:val="13"/>
              <w:rPr>
                <w:rFonts w:hint="eastAsia"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14</w:t>
            </w:r>
          </w:p>
        </w:tc>
        <w:tc>
          <w:tcPr>
            <w:tcW w:w="1191" w:type="dxa"/>
          </w:tcPr>
          <w:p>
            <w:pPr>
              <w:pStyle w:val="13"/>
              <w:spacing w:before="10"/>
              <w:ind w:left="107"/>
              <w:rPr>
                <w:rFonts w:ascii="PMingLiU"/>
                <w:sz w:val="24"/>
              </w:rPr>
            </w:pPr>
            <w:r>
              <w:rPr>
                <w:rFonts w:ascii="PMingLiU"/>
                <w:spacing w:val="-5"/>
                <w:w w:val="115"/>
                <w:sz w:val="24"/>
              </w:rPr>
              <w:t>302</w:t>
            </w:r>
          </w:p>
        </w:tc>
        <w:tc>
          <w:tcPr>
            <w:tcW w:w="4535" w:type="dxa"/>
          </w:tcPr>
          <w:p>
            <w:pPr>
              <w:pStyle w:val="13"/>
              <w:spacing w:before="10"/>
              <w:ind w:left="107"/>
              <w:rPr>
                <w:rFonts w:hint="eastAsia" w:ascii="PMingLiU" w:eastAsia="PMingLiU"/>
                <w:sz w:val="24"/>
              </w:rPr>
            </w:pPr>
            <w:r>
              <w:rPr>
                <w:rFonts w:hint="eastAsia" w:ascii="PMingLiU" w:eastAsia="PMingLiU"/>
                <w:spacing w:val="-2"/>
                <w:sz w:val="24"/>
              </w:rPr>
              <w:t>商品和服务支出</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62.28</w:t>
            </w:r>
          </w:p>
        </w:tc>
        <w:tc>
          <w:tcPr>
            <w:tcW w:w="2551" w:type="dxa"/>
          </w:tcPr>
          <w:p>
            <w:pPr>
              <w:pStyle w:val="13"/>
              <w:rPr>
                <w:rFonts w:hint="eastAsia" w:ascii="微软雅黑" w:hAnsi="微软雅黑" w:eastAsia="微软雅黑" w:cs="微软雅黑"/>
                <w:sz w:val="21"/>
                <w:szCs w:val="21"/>
              </w:rPr>
            </w:pPr>
          </w:p>
        </w:tc>
        <w:tc>
          <w:tcPr>
            <w:tcW w:w="2552" w:type="dxa"/>
          </w:tcPr>
          <w:p>
            <w:pPr>
              <w:pStyle w:val="13"/>
              <w:spacing w:before="10"/>
              <w:ind w:right="92"/>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62.28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15</w:t>
            </w:r>
          </w:p>
        </w:tc>
        <w:tc>
          <w:tcPr>
            <w:tcW w:w="1191" w:type="dxa"/>
          </w:tcPr>
          <w:p>
            <w:pPr>
              <w:pStyle w:val="13"/>
              <w:spacing w:before="10"/>
              <w:ind w:left="107"/>
              <w:rPr>
                <w:rFonts w:ascii="PMingLiU"/>
                <w:sz w:val="24"/>
              </w:rPr>
            </w:pPr>
            <w:r>
              <w:rPr>
                <w:rFonts w:ascii="PMingLiU"/>
                <w:spacing w:val="-4"/>
                <w:w w:val="115"/>
                <w:sz w:val="24"/>
              </w:rPr>
              <w:t>30201</w:t>
            </w:r>
          </w:p>
        </w:tc>
        <w:tc>
          <w:tcPr>
            <w:tcW w:w="4535" w:type="dxa"/>
          </w:tcPr>
          <w:p>
            <w:pPr>
              <w:pStyle w:val="13"/>
              <w:spacing w:before="10"/>
              <w:ind w:left="107"/>
              <w:rPr>
                <w:rFonts w:hint="eastAsia" w:ascii="PMingLiU" w:eastAsia="PMingLiU"/>
                <w:sz w:val="24"/>
              </w:rPr>
            </w:pPr>
            <w:r>
              <w:rPr>
                <w:rFonts w:hint="eastAsia" w:ascii="PMingLiU" w:eastAsia="PMingLiU"/>
                <w:spacing w:val="-4"/>
                <w:sz w:val="24"/>
              </w:rPr>
              <w:t>办公费</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2.16</w:t>
            </w:r>
          </w:p>
        </w:tc>
        <w:tc>
          <w:tcPr>
            <w:tcW w:w="2551" w:type="dxa"/>
          </w:tcPr>
          <w:p>
            <w:pPr>
              <w:pStyle w:val="13"/>
              <w:rPr>
                <w:rFonts w:hint="eastAsia" w:ascii="微软雅黑" w:hAnsi="微软雅黑" w:eastAsia="微软雅黑" w:cs="微软雅黑"/>
                <w:sz w:val="21"/>
                <w:szCs w:val="21"/>
              </w:rPr>
            </w:pPr>
          </w:p>
        </w:tc>
        <w:tc>
          <w:tcPr>
            <w:tcW w:w="2552" w:type="dxa"/>
          </w:tcPr>
          <w:p>
            <w:pPr>
              <w:pStyle w:val="13"/>
              <w:spacing w:before="10"/>
              <w:ind w:right="92"/>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16</w:t>
            </w:r>
          </w:p>
        </w:tc>
        <w:tc>
          <w:tcPr>
            <w:tcW w:w="1191" w:type="dxa"/>
          </w:tcPr>
          <w:p>
            <w:pPr>
              <w:pStyle w:val="13"/>
              <w:spacing w:before="10"/>
              <w:ind w:left="107"/>
              <w:rPr>
                <w:rFonts w:ascii="PMingLiU"/>
                <w:sz w:val="24"/>
              </w:rPr>
            </w:pPr>
            <w:r>
              <w:rPr>
                <w:rFonts w:ascii="PMingLiU"/>
                <w:spacing w:val="-4"/>
                <w:w w:val="115"/>
                <w:sz w:val="24"/>
              </w:rPr>
              <w:t>30205</w:t>
            </w:r>
          </w:p>
        </w:tc>
        <w:tc>
          <w:tcPr>
            <w:tcW w:w="4535" w:type="dxa"/>
          </w:tcPr>
          <w:p>
            <w:pPr>
              <w:pStyle w:val="13"/>
              <w:spacing w:before="10"/>
              <w:ind w:left="107"/>
              <w:rPr>
                <w:rFonts w:hint="eastAsia" w:ascii="PMingLiU" w:eastAsia="PMingLiU"/>
                <w:sz w:val="24"/>
              </w:rPr>
            </w:pPr>
            <w:r>
              <w:rPr>
                <w:rFonts w:hint="eastAsia" w:ascii="PMingLiU" w:eastAsia="PMingLiU"/>
                <w:spacing w:val="-5"/>
                <w:sz w:val="24"/>
              </w:rPr>
              <w:t>水费</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0.50</w:t>
            </w:r>
          </w:p>
        </w:tc>
        <w:tc>
          <w:tcPr>
            <w:tcW w:w="2551" w:type="dxa"/>
          </w:tcPr>
          <w:p>
            <w:pPr>
              <w:pStyle w:val="13"/>
              <w:rPr>
                <w:rFonts w:hint="eastAsia" w:ascii="微软雅黑" w:hAnsi="微软雅黑" w:eastAsia="微软雅黑" w:cs="微软雅黑"/>
                <w:sz w:val="21"/>
                <w:szCs w:val="21"/>
              </w:rPr>
            </w:pPr>
          </w:p>
        </w:tc>
        <w:tc>
          <w:tcPr>
            <w:tcW w:w="2552" w:type="dxa"/>
          </w:tcPr>
          <w:p>
            <w:pPr>
              <w:pStyle w:val="13"/>
              <w:spacing w:before="10"/>
              <w:ind w:right="92"/>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17</w:t>
            </w:r>
          </w:p>
        </w:tc>
        <w:tc>
          <w:tcPr>
            <w:tcW w:w="1191" w:type="dxa"/>
          </w:tcPr>
          <w:p>
            <w:pPr>
              <w:pStyle w:val="13"/>
              <w:spacing w:before="10"/>
              <w:ind w:left="107"/>
              <w:rPr>
                <w:rFonts w:ascii="PMingLiU"/>
                <w:sz w:val="24"/>
              </w:rPr>
            </w:pPr>
            <w:r>
              <w:rPr>
                <w:rFonts w:ascii="PMingLiU"/>
                <w:spacing w:val="-4"/>
                <w:w w:val="115"/>
                <w:sz w:val="24"/>
              </w:rPr>
              <w:t>30206</w:t>
            </w:r>
          </w:p>
        </w:tc>
        <w:tc>
          <w:tcPr>
            <w:tcW w:w="4535" w:type="dxa"/>
          </w:tcPr>
          <w:p>
            <w:pPr>
              <w:pStyle w:val="13"/>
              <w:spacing w:before="10"/>
              <w:ind w:left="107"/>
              <w:rPr>
                <w:rFonts w:hint="eastAsia" w:ascii="PMingLiU" w:eastAsia="PMingLiU"/>
                <w:sz w:val="24"/>
              </w:rPr>
            </w:pPr>
            <w:r>
              <w:rPr>
                <w:rFonts w:hint="eastAsia" w:ascii="PMingLiU" w:eastAsia="PMingLiU"/>
                <w:spacing w:val="-5"/>
                <w:sz w:val="24"/>
              </w:rPr>
              <w:t>电费</w:t>
            </w:r>
          </w:p>
        </w:tc>
        <w:tc>
          <w:tcPr>
            <w:tcW w:w="2551" w:type="dxa"/>
          </w:tcPr>
          <w:p>
            <w:pPr>
              <w:pStyle w:val="13"/>
              <w:spacing w:before="10"/>
              <w:ind w:right="91"/>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1.43</w:t>
            </w:r>
          </w:p>
        </w:tc>
        <w:tc>
          <w:tcPr>
            <w:tcW w:w="2551" w:type="dxa"/>
          </w:tcPr>
          <w:p>
            <w:pPr>
              <w:pStyle w:val="13"/>
              <w:rPr>
                <w:rFonts w:hint="eastAsia" w:ascii="微软雅黑" w:hAnsi="微软雅黑" w:eastAsia="微软雅黑" w:cs="微软雅黑"/>
                <w:sz w:val="21"/>
                <w:szCs w:val="21"/>
              </w:rPr>
            </w:pPr>
          </w:p>
        </w:tc>
        <w:tc>
          <w:tcPr>
            <w:tcW w:w="2552" w:type="dxa"/>
          </w:tcPr>
          <w:p>
            <w:pPr>
              <w:pStyle w:val="13"/>
              <w:spacing w:before="10"/>
              <w:ind w:right="92"/>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200" w:right="185"/>
              <w:jc w:val="center"/>
              <w:rPr>
                <w:sz w:val="21"/>
              </w:rPr>
            </w:pPr>
            <w:r>
              <w:rPr>
                <w:spacing w:val="-5"/>
                <w:sz w:val="21"/>
              </w:rPr>
              <w:t>18</w:t>
            </w:r>
          </w:p>
        </w:tc>
        <w:tc>
          <w:tcPr>
            <w:tcW w:w="1191" w:type="dxa"/>
          </w:tcPr>
          <w:p>
            <w:pPr>
              <w:pStyle w:val="13"/>
              <w:spacing w:before="10"/>
              <w:ind w:left="107"/>
              <w:rPr>
                <w:rFonts w:ascii="PMingLiU"/>
                <w:sz w:val="24"/>
              </w:rPr>
            </w:pPr>
            <w:r>
              <w:rPr>
                <w:rFonts w:ascii="PMingLiU"/>
                <w:spacing w:val="-4"/>
                <w:w w:val="115"/>
                <w:sz w:val="24"/>
              </w:rPr>
              <w:t>30207</w:t>
            </w:r>
          </w:p>
        </w:tc>
        <w:tc>
          <w:tcPr>
            <w:tcW w:w="4535" w:type="dxa"/>
          </w:tcPr>
          <w:p>
            <w:pPr>
              <w:pStyle w:val="13"/>
              <w:spacing w:before="10"/>
              <w:ind w:left="107"/>
              <w:rPr>
                <w:rFonts w:hint="eastAsia" w:ascii="PMingLiU" w:eastAsia="PMingLiU"/>
                <w:sz w:val="24"/>
              </w:rPr>
            </w:pPr>
            <w:r>
              <w:rPr>
                <w:rFonts w:hint="eastAsia" w:ascii="PMingLiU" w:eastAsia="PMingLiU"/>
                <w:spacing w:val="-4"/>
                <w:sz w:val="24"/>
              </w:rPr>
              <w:t>邮电费</w:t>
            </w:r>
          </w:p>
        </w:tc>
        <w:tc>
          <w:tcPr>
            <w:tcW w:w="2551" w:type="dxa"/>
          </w:tcPr>
          <w:p>
            <w:pPr>
              <w:pStyle w:val="13"/>
              <w:spacing w:before="10"/>
              <w:ind w:right="94"/>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11.12</w:t>
            </w:r>
          </w:p>
        </w:tc>
        <w:tc>
          <w:tcPr>
            <w:tcW w:w="2551" w:type="dxa"/>
          </w:tcPr>
          <w:p>
            <w:pPr>
              <w:pStyle w:val="13"/>
              <w:rPr>
                <w:rFonts w:hint="eastAsia" w:ascii="微软雅黑" w:hAnsi="微软雅黑" w:eastAsia="微软雅黑" w:cs="微软雅黑"/>
                <w:sz w:val="21"/>
                <w:szCs w:val="21"/>
              </w:rPr>
            </w:pPr>
          </w:p>
        </w:tc>
        <w:tc>
          <w:tcPr>
            <w:tcW w:w="2552" w:type="dxa"/>
          </w:tcPr>
          <w:p>
            <w:pPr>
              <w:pStyle w:val="13"/>
              <w:spacing w:before="10"/>
              <w:ind w:right="92"/>
              <w:jc w:val="right"/>
              <w:rPr>
                <w:rFonts w:hint="eastAsia" w:ascii="微软雅黑" w:hAnsi="微软雅黑" w:eastAsia="微软雅黑" w:cs="微软雅黑"/>
                <w:sz w:val="21"/>
                <w:szCs w:val="21"/>
              </w:rPr>
            </w:pPr>
            <w:r>
              <w:rPr>
                <w:rFonts w:hint="eastAsia" w:ascii="微软雅黑" w:hAnsi="微软雅黑" w:eastAsia="微软雅黑" w:cs="微软雅黑"/>
                <w:spacing w:val="-4"/>
                <w:w w:val="115"/>
                <w:sz w:val="21"/>
                <w:szCs w:val="21"/>
              </w:rPr>
              <w:t>11.12</w:t>
            </w:r>
          </w:p>
        </w:tc>
      </w:tr>
    </w:tbl>
    <w:p>
      <w:pPr>
        <w:spacing w:before="12" w:line="240" w:lineRule="auto"/>
        <w:rPr>
          <w:sz w:val="23"/>
        </w:rPr>
      </w:pPr>
    </w:p>
    <w:p>
      <w:pPr>
        <w:spacing w:before="0"/>
        <w:ind w:left="0" w:right="1" w:firstLine="0"/>
        <w:jc w:val="center"/>
        <w:rPr>
          <w:rFonts w:ascii="Times New Roman"/>
          <w:sz w:val="24"/>
        </w:rPr>
      </w:pPr>
      <w:r>
        <w:rPr>
          <w:rFonts w:ascii="Times New Roman"/>
          <w:spacing w:val="-5"/>
          <w:sz w:val="24"/>
        </w:rPr>
        <w:t>56</w:t>
      </w:r>
    </w:p>
    <w:p>
      <w:pPr>
        <w:spacing w:after="0"/>
        <w:jc w:val="center"/>
        <w:rPr>
          <w:rFonts w:ascii="Times New Roman"/>
          <w:sz w:val="24"/>
        </w:rPr>
        <w:sectPr>
          <w:footerReference r:id="rId41" w:type="default"/>
          <w:pgSz w:w="16840" w:h="11900" w:orient="landscape"/>
          <w:pgMar w:top="1340" w:right="540" w:bottom="280" w:left="540" w:header="0" w:footer="0" w:gutter="0"/>
          <w:cols w:space="720" w:num="1"/>
        </w:sectPr>
      </w:pPr>
    </w:p>
    <w:p>
      <w:pPr>
        <w:tabs>
          <w:tab w:val="left" w:pos="6862"/>
          <w:tab w:val="left" w:pos="12814"/>
        </w:tabs>
        <w:spacing w:before="19"/>
        <w:ind w:left="0" w:right="0" w:firstLine="0"/>
        <w:jc w:val="center"/>
        <w:rPr>
          <w:sz w:val="24"/>
        </w:rPr>
      </w:pPr>
      <w:r>
        <w:pict>
          <v:line id="_x0000_s1112" o:spid="_x0000_s1112" o:spt="20" style="position:absolute;left:0pt;margin-left:65.25pt;margin-top:1.05pt;height:22.05pt;width:0pt;mso-position-horizontal-relative:page;z-index:-251568128;mso-width-relative:page;mso-height-relative:page;" stroked="t" coordsize="21600,21600">
            <v:path arrowok="t"/>
            <v:fill focussize="0,0"/>
            <v:stroke weight="0.72pt" color="#FFFFFF"/>
            <v:imagedata o:title=""/>
            <o:lock v:ext="edit"/>
          </v:line>
        </w:pict>
      </w:r>
      <w:r>
        <w:pict>
          <v:line id="_x0000_s1113" o:spid="_x0000_s1113" o:spt="20" style="position:absolute;left:0pt;margin-left:776.75pt;margin-top:1.75pt;height:21.35pt;width:0pt;mso-position-horizontal-relative:page;z-index:-251567104;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77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68"/>
              <w:ind w:left="213"/>
              <w:rPr>
                <w:b/>
                <w:sz w:val="21"/>
              </w:rPr>
            </w:pPr>
            <w:r>
              <w:rPr>
                <w:b/>
                <w:spacing w:val="-8"/>
                <w:sz w:val="21"/>
              </w:rPr>
              <w:t>序号</w:t>
            </w:r>
          </w:p>
        </w:tc>
        <w:tc>
          <w:tcPr>
            <w:tcW w:w="5726" w:type="dxa"/>
            <w:gridSpan w:val="2"/>
          </w:tcPr>
          <w:p>
            <w:pPr>
              <w:pStyle w:val="13"/>
              <w:spacing w:line="349" w:lineRule="exact"/>
              <w:ind w:left="1811"/>
              <w:rPr>
                <w:b/>
                <w:sz w:val="21"/>
              </w:rPr>
            </w:pPr>
            <w:r>
              <w:rPr>
                <w:b/>
                <w:spacing w:val="-3"/>
                <w:sz w:val="21"/>
              </w:rPr>
              <w:t>支出部门经济分类科目</w:t>
            </w:r>
          </w:p>
        </w:tc>
        <w:tc>
          <w:tcPr>
            <w:tcW w:w="7654" w:type="dxa"/>
            <w:gridSpan w:val="3"/>
          </w:tcPr>
          <w:p>
            <w:pPr>
              <w:pStyle w:val="13"/>
              <w:spacing w:line="349" w:lineRule="exact"/>
              <w:ind w:left="2770" w:right="2758"/>
              <w:jc w:val="center"/>
              <w:rPr>
                <w:b/>
                <w:sz w:val="21"/>
              </w:rPr>
            </w:pPr>
            <w:r>
              <w:rPr>
                <w:b/>
                <w:spacing w:val="-3"/>
                <w:sz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tcPr>
          <w:p>
            <w:pPr>
              <w:pStyle w:val="13"/>
              <w:spacing w:line="349" w:lineRule="exact"/>
              <w:ind w:left="1050" w:right="1042"/>
              <w:jc w:val="center"/>
              <w:rPr>
                <w:b/>
                <w:sz w:val="21"/>
              </w:rPr>
            </w:pPr>
            <w:r>
              <w:rPr>
                <w:b/>
                <w:spacing w:val="-8"/>
                <w:sz w:val="21"/>
              </w:rPr>
              <w:t>合计</w:t>
            </w:r>
          </w:p>
        </w:tc>
        <w:tc>
          <w:tcPr>
            <w:tcW w:w="2551" w:type="dxa"/>
          </w:tcPr>
          <w:p>
            <w:pPr>
              <w:pStyle w:val="13"/>
              <w:spacing w:line="349" w:lineRule="exact"/>
              <w:ind w:left="854"/>
              <w:rPr>
                <w:b/>
                <w:sz w:val="21"/>
              </w:rPr>
            </w:pPr>
            <w:r>
              <w:rPr>
                <w:b/>
                <w:spacing w:val="-7"/>
                <w:sz w:val="21"/>
              </w:rPr>
              <w:t>人员经费</w:t>
            </w:r>
          </w:p>
        </w:tc>
        <w:tc>
          <w:tcPr>
            <w:tcW w:w="2552" w:type="dxa"/>
          </w:tcPr>
          <w:p>
            <w:pPr>
              <w:pStyle w:val="13"/>
              <w:spacing w:line="349" w:lineRule="exact"/>
              <w:ind w:left="855"/>
              <w:rPr>
                <w:b/>
                <w:sz w:val="21"/>
              </w:rPr>
            </w:pPr>
            <w:r>
              <w:rPr>
                <w:b/>
                <w:spacing w:val="-7"/>
                <w:sz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2" w:type="dxa"/>
          </w:tcPr>
          <w:p>
            <w:pPr>
              <w:pStyle w:val="13"/>
              <w:spacing w:line="349" w:lineRule="exact"/>
              <w:ind w:left="12"/>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19</w:t>
            </w:r>
          </w:p>
        </w:tc>
        <w:tc>
          <w:tcPr>
            <w:tcW w:w="1191" w:type="dxa"/>
          </w:tcPr>
          <w:p>
            <w:pPr>
              <w:pStyle w:val="13"/>
              <w:spacing w:before="9"/>
              <w:ind w:left="107"/>
              <w:rPr>
                <w:rFonts w:ascii="PMingLiU"/>
                <w:sz w:val="24"/>
              </w:rPr>
            </w:pPr>
            <w:r>
              <w:rPr>
                <w:rFonts w:ascii="PMingLiU"/>
                <w:spacing w:val="-4"/>
                <w:w w:val="115"/>
                <w:sz w:val="24"/>
              </w:rPr>
              <w:t>30208</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取暖费</w:t>
            </w:r>
          </w:p>
        </w:tc>
        <w:tc>
          <w:tcPr>
            <w:tcW w:w="2551" w:type="dxa"/>
          </w:tcPr>
          <w:p>
            <w:pPr>
              <w:pStyle w:val="13"/>
              <w:spacing w:before="9"/>
              <w:ind w:right="91"/>
              <w:jc w:val="right"/>
              <w:rPr>
                <w:rFonts w:ascii="PMingLiU"/>
                <w:sz w:val="24"/>
              </w:rPr>
            </w:pPr>
            <w:r>
              <w:rPr>
                <w:rFonts w:ascii="PMingLiU"/>
                <w:spacing w:val="-4"/>
                <w:w w:val="115"/>
                <w:sz w:val="24"/>
              </w:rPr>
              <w:t>2.89</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20</w:t>
            </w:r>
          </w:p>
        </w:tc>
        <w:tc>
          <w:tcPr>
            <w:tcW w:w="1191" w:type="dxa"/>
          </w:tcPr>
          <w:p>
            <w:pPr>
              <w:pStyle w:val="13"/>
              <w:spacing w:before="9"/>
              <w:ind w:left="107"/>
              <w:rPr>
                <w:rFonts w:ascii="PMingLiU"/>
                <w:sz w:val="24"/>
              </w:rPr>
            </w:pPr>
            <w:r>
              <w:rPr>
                <w:rFonts w:ascii="PMingLiU"/>
                <w:spacing w:val="-4"/>
                <w:w w:val="115"/>
                <w:sz w:val="24"/>
              </w:rPr>
              <w:t>30209</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物业管理费</w:t>
            </w:r>
          </w:p>
        </w:tc>
        <w:tc>
          <w:tcPr>
            <w:tcW w:w="2551" w:type="dxa"/>
          </w:tcPr>
          <w:p>
            <w:pPr>
              <w:pStyle w:val="13"/>
              <w:spacing w:before="9"/>
              <w:ind w:right="91"/>
              <w:jc w:val="right"/>
              <w:rPr>
                <w:rFonts w:ascii="PMingLiU"/>
                <w:sz w:val="24"/>
              </w:rPr>
            </w:pPr>
            <w:r>
              <w:rPr>
                <w:rFonts w:ascii="PMingLiU"/>
                <w:spacing w:val="-4"/>
                <w:w w:val="115"/>
                <w:sz w:val="24"/>
              </w:rPr>
              <w:t>1.65</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21</w:t>
            </w:r>
          </w:p>
        </w:tc>
        <w:tc>
          <w:tcPr>
            <w:tcW w:w="1191" w:type="dxa"/>
          </w:tcPr>
          <w:p>
            <w:pPr>
              <w:pStyle w:val="13"/>
              <w:spacing w:before="9"/>
              <w:ind w:left="107"/>
              <w:rPr>
                <w:rFonts w:ascii="PMingLiU"/>
                <w:sz w:val="24"/>
              </w:rPr>
            </w:pPr>
            <w:r>
              <w:rPr>
                <w:rFonts w:ascii="PMingLiU"/>
                <w:spacing w:val="-4"/>
                <w:w w:val="115"/>
                <w:sz w:val="24"/>
              </w:rPr>
              <w:t>30211</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差旅费</w:t>
            </w:r>
          </w:p>
        </w:tc>
        <w:tc>
          <w:tcPr>
            <w:tcW w:w="2551" w:type="dxa"/>
          </w:tcPr>
          <w:p>
            <w:pPr>
              <w:pStyle w:val="13"/>
              <w:spacing w:before="9"/>
              <w:ind w:right="91"/>
              <w:jc w:val="right"/>
              <w:rPr>
                <w:rFonts w:ascii="PMingLiU"/>
                <w:sz w:val="24"/>
              </w:rPr>
            </w:pPr>
            <w:r>
              <w:rPr>
                <w:rFonts w:ascii="PMingLiU"/>
                <w:spacing w:val="-4"/>
                <w:w w:val="115"/>
                <w:sz w:val="24"/>
              </w:rPr>
              <w:t>4.82</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22</w:t>
            </w:r>
          </w:p>
        </w:tc>
        <w:tc>
          <w:tcPr>
            <w:tcW w:w="1191" w:type="dxa"/>
          </w:tcPr>
          <w:p>
            <w:pPr>
              <w:pStyle w:val="13"/>
              <w:spacing w:before="9"/>
              <w:ind w:left="107"/>
              <w:rPr>
                <w:rFonts w:ascii="PMingLiU"/>
                <w:sz w:val="24"/>
              </w:rPr>
            </w:pPr>
            <w:r>
              <w:rPr>
                <w:rFonts w:ascii="PMingLiU"/>
                <w:spacing w:val="-4"/>
                <w:w w:val="115"/>
                <w:sz w:val="24"/>
              </w:rPr>
              <w:t>30213</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维修(护)费</w:t>
            </w:r>
          </w:p>
        </w:tc>
        <w:tc>
          <w:tcPr>
            <w:tcW w:w="2551" w:type="dxa"/>
          </w:tcPr>
          <w:p>
            <w:pPr>
              <w:pStyle w:val="13"/>
              <w:spacing w:before="9"/>
              <w:ind w:right="91"/>
              <w:jc w:val="right"/>
              <w:rPr>
                <w:rFonts w:ascii="PMingLiU"/>
                <w:sz w:val="24"/>
              </w:rPr>
            </w:pPr>
            <w:r>
              <w:rPr>
                <w:rFonts w:ascii="PMingLiU"/>
                <w:spacing w:val="-4"/>
                <w:w w:val="115"/>
                <w:sz w:val="24"/>
              </w:rPr>
              <w:t>0.93</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23</w:t>
            </w:r>
          </w:p>
        </w:tc>
        <w:tc>
          <w:tcPr>
            <w:tcW w:w="1191" w:type="dxa"/>
          </w:tcPr>
          <w:p>
            <w:pPr>
              <w:pStyle w:val="13"/>
              <w:spacing w:before="9"/>
              <w:ind w:left="107"/>
              <w:rPr>
                <w:rFonts w:ascii="PMingLiU"/>
                <w:sz w:val="24"/>
              </w:rPr>
            </w:pPr>
            <w:r>
              <w:rPr>
                <w:rFonts w:ascii="PMingLiU"/>
                <w:spacing w:val="-4"/>
                <w:w w:val="115"/>
                <w:sz w:val="24"/>
              </w:rPr>
              <w:t>30215</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会议费</w:t>
            </w:r>
          </w:p>
        </w:tc>
        <w:tc>
          <w:tcPr>
            <w:tcW w:w="2551" w:type="dxa"/>
          </w:tcPr>
          <w:p>
            <w:pPr>
              <w:pStyle w:val="13"/>
              <w:spacing w:before="9"/>
              <w:ind w:right="91"/>
              <w:jc w:val="right"/>
              <w:rPr>
                <w:rFonts w:ascii="PMingLiU"/>
                <w:sz w:val="24"/>
              </w:rPr>
            </w:pPr>
            <w:r>
              <w:rPr>
                <w:rFonts w:ascii="PMingLiU"/>
                <w:spacing w:val="-4"/>
                <w:w w:val="115"/>
                <w:sz w:val="24"/>
              </w:rPr>
              <w:t>0.51</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24</w:t>
            </w:r>
          </w:p>
        </w:tc>
        <w:tc>
          <w:tcPr>
            <w:tcW w:w="1191" w:type="dxa"/>
          </w:tcPr>
          <w:p>
            <w:pPr>
              <w:pStyle w:val="13"/>
              <w:spacing w:before="9"/>
              <w:ind w:left="107"/>
              <w:rPr>
                <w:rFonts w:ascii="PMingLiU"/>
                <w:sz w:val="24"/>
              </w:rPr>
            </w:pPr>
            <w:r>
              <w:rPr>
                <w:rFonts w:ascii="PMingLiU"/>
                <w:spacing w:val="-4"/>
                <w:w w:val="115"/>
                <w:sz w:val="24"/>
              </w:rPr>
              <w:t>30216</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培训费</w:t>
            </w:r>
          </w:p>
        </w:tc>
        <w:tc>
          <w:tcPr>
            <w:tcW w:w="2551" w:type="dxa"/>
          </w:tcPr>
          <w:p>
            <w:pPr>
              <w:pStyle w:val="13"/>
              <w:spacing w:before="9"/>
              <w:ind w:right="91"/>
              <w:jc w:val="right"/>
              <w:rPr>
                <w:rFonts w:ascii="PMingLiU"/>
                <w:sz w:val="24"/>
              </w:rPr>
            </w:pPr>
            <w:r>
              <w:rPr>
                <w:rFonts w:ascii="PMingLiU"/>
                <w:spacing w:val="-4"/>
                <w:w w:val="115"/>
                <w:sz w:val="24"/>
              </w:rPr>
              <w:t>1.40</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25</w:t>
            </w:r>
          </w:p>
        </w:tc>
        <w:tc>
          <w:tcPr>
            <w:tcW w:w="1191" w:type="dxa"/>
          </w:tcPr>
          <w:p>
            <w:pPr>
              <w:pStyle w:val="13"/>
              <w:spacing w:before="9"/>
              <w:ind w:left="107"/>
              <w:rPr>
                <w:rFonts w:ascii="PMingLiU"/>
                <w:sz w:val="24"/>
              </w:rPr>
            </w:pPr>
            <w:r>
              <w:rPr>
                <w:rFonts w:ascii="PMingLiU"/>
                <w:spacing w:val="-4"/>
                <w:w w:val="115"/>
                <w:sz w:val="24"/>
              </w:rPr>
              <w:t>30217</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公务接待费</w:t>
            </w:r>
          </w:p>
        </w:tc>
        <w:tc>
          <w:tcPr>
            <w:tcW w:w="2551" w:type="dxa"/>
          </w:tcPr>
          <w:p>
            <w:pPr>
              <w:pStyle w:val="13"/>
              <w:spacing w:before="9"/>
              <w:ind w:right="91"/>
              <w:jc w:val="right"/>
              <w:rPr>
                <w:rFonts w:ascii="PMingLiU"/>
                <w:sz w:val="24"/>
              </w:rPr>
            </w:pPr>
            <w:r>
              <w:rPr>
                <w:rFonts w:ascii="PMingLiU"/>
                <w:spacing w:val="-4"/>
                <w:w w:val="115"/>
                <w:sz w:val="24"/>
              </w:rPr>
              <w:t>0.58</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26</w:t>
            </w:r>
          </w:p>
        </w:tc>
        <w:tc>
          <w:tcPr>
            <w:tcW w:w="1191" w:type="dxa"/>
          </w:tcPr>
          <w:p>
            <w:pPr>
              <w:pStyle w:val="13"/>
              <w:spacing w:before="9"/>
              <w:ind w:left="107"/>
              <w:rPr>
                <w:rFonts w:ascii="PMingLiU"/>
                <w:sz w:val="24"/>
              </w:rPr>
            </w:pPr>
            <w:r>
              <w:rPr>
                <w:rFonts w:ascii="PMingLiU"/>
                <w:spacing w:val="-4"/>
                <w:w w:val="115"/>
                <w:sz w:val="24"/>
              </w:rPr>
              <w:t>30228</w:t>
            </w:r>
          </w:p>
        </w:tc>
        <w:tc>
          <w:tcPr>
            <w:tcW w:w="4535" w:type="dxa"/>
          </w:tcPr>
          <w:p>
            <w:pPr>
              <w:pStyle w:val="13"/>
              <w:spacing w:before="9"/>
              <w:ind w:left="107"/>
              <w:rPr>
                <w:rFonts w:hint="eastAsia" w:ascii="PMingLiU" w:eastAsia="PMingLiU"/>
                <w:sz w:val="24"/>
              </w:rPr>
            </w:pPr>
            <w:r>
              <w:rPr>
                <w:rFonts w:hint="eastAsia" w:ascii="PMingLiU" w:eastAsia="PMingLiU"/>
                <w:spacing w:val="-3"/>
                <w:sz w:val="24"/>
              </w:rPr>
              <w:t>工会经费</w:t>
            </w:r>
          </w:p>
        </w:tc>
        <w:tc>
          <w:tcPr>
            <w:tcW w:w="2551" w:type="dxa"/>
          </w:tcPr>
          <w:p>
            <w:pPr>
              <w:pStyle w:val="13"/>
              <w:spacing w:before="9"/>
              <w:ind w:right="91"/>
              <w:jc w:val="right"/>
              <w:rPr>
                <w:rFonts w:ascii="PMingLiU"/>
                <w:sz w:val="24"/>
              </w:rPr>
            </w:pPr>
            <w:r>
              <w:rPr>
                <w:rFonts w:ascii="PMingLiU"/>
                <w:spacing w:val="-4"/>
                <w:w w:val="115"/>
                <w:sz w:val="24"/>
              </w:rPr>
              <w:t>3.64</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27</w:t>
            </w:r>
          </w:p>
        </w:tc>
        <w:tc>
          <w:tcPr>
            <w:tcW w:w="1191" w:type="dxa"/>
          </w:tcPr>
          <w:p>
            <w:pPr>
              <w:pStyle w:val="13"/>
              <w:spacing w:before="9"/>
              <w:ind w:left="107"/>
              <w:rPr>
                <w:rFonts w:ascii="PMingLiU"/>
                <w:sz w:val="24"/>
              </w:rPr>
            </w:pPr>
            <w:r>
              <w:rPr>
                <w:rFonts w:ascii="PMingLiU"/>
                <w:spacing w:val="-4"/>
                <w:w w:val="115"/>
                <w:sz w:val="24"/>
              </w:rPr>
              <w:t>30229</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福利费</w:t>
            </w:r>
          </w:p>
        </w:tc>
        <w:tc>
          <w:tcPr>
            <w:tcW w:w="2551" w:type="dxa"/>
          </w:tcPr>
          <w:p>
            <w:pPr>
              <w:pStyle w:val="13"/>
              <w:spacing w:before="9"/>
              <w:ind w:right="91"/>
              <w:jc w:val="right"/>
              <w:rPr>
                <w:rFonts w:ascii="PMingLiU"/>
                <w:sz w:val="24"/>
              </w:rPr>
            </w:pPr>
            <w:r>
              <w:rPr>
                <w:rFonts w:ascii="PMingLiU"/>
                <w:spacing w:val="-4"/>
                <w:w w:val="115"/>
                <w:sz w:val="24"/>
              </w:rPr>
              <w:t>2.52</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28</w:t>
            </w:r>
          </w:p>
        </w:tc>
        <w:tc>
          <w:tcPr>
            <w:tcW w:w="1191" w:type="dxa"/>
          </w:tcPr>
          <w:p>
            <w:pPr>
              <w:pStyle w:val="13"/>
              <w:spacing w:before="9"/>
              <w:ind w:left="107"/>
              <w:rPr>
                <w:rFonts w:ascii="PMingLiU"/>
                <w:sz w:val="24"/>
              </w:rPr>
            </w:pPr>
            <w:r>
              <w:rPr>
                <w:rFonts w:ascii="PMingLiU"/>
                <w:spacing w:val="-4"/>
                <w:w w:val="115"/>
                <w:sz w:val="24"/>
              </w:rPr>
              <w:t>30231</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公务用车运行维护费</w:t>
            </w:r>
          </w:p>
        </w:tc>
        <w:tc>
          <w:tcPr>
            <w:tcW w:w="2551" w:type="dxa"/>
          </w:tcPr>
          <w:p>
            <w:pPr>
              <w:pStyle w:val="13"/>
              <w:spacing w:before="9"/>
              <w:ind w:right="91"/>
              <w:jc w:val="right"/>
              <w:rPr>
                <w:rFonts w:ascii="PMingLiU"/>
                <w:sz w:val="24"/>
              </w:rPr>
            </w:pPr>
            <w:r>
              <w:rPr>
                <w:rFonts w:ascii="PMingLiU"/>
                <w:spacing w:val="-4"/>
                <w:w w:val="115"/>
                <w:sz w:val="24"/>
              </w:rPr>
              <w:t>2.80</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29</w:t>
            </w:r>
          </w:p>
        </w:tc>
        <w:tc>
          <w:tcPr>
            <w:tcW w:w="1191" w:type="dxa"/>
          </w:tcPr>
          <w:p>
            <w:pPr>
              <w:pStyle w:val="13"/>
              <w:spacing w:before="9"/>
              <w:ind w:left="107"/>
              <w:rPr>
                <w:rFonts w:ascii="PMingLiU"/>
                <w:sz w:val="24"/>
              </w:rPr>
            </w:pPr>
            <w:r>
              <w:rPr>
                <w:rFonts w:ascii="PMingLiU"/>
                <w:spacing w:val="-4"/>
                <w:w w:val="115"/>
                <w:sz w:val="24"/>
              </w:rPr>
              <w:t>30239</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其他交通费用</w:t>
            </w:r>
          </w:p>
        </w:tc>
        <w:tc>
          <w:tcPr>
            <w:tcW w:w="2551" w:type="dxa"/>
          </w:tcPr>
          <w:p>
            <w:pPr>
              <w:pStyle w:val="13"/>
              <w:spacing w:before="9"/>
              <w:ind w:right="94"/>
              <w:jc w:val="right"/>
              <w:rPr>
                <w:rFonts w:ascii="PMingLiU"/>
                <w:sz w:val="24"/>
              </w:rPr>
            </w:pPr>
            <w:r>
              <w:rPr>
                <w:rFonts w:ascii="PMingLiU"/>
                <w:spacing w:val="-4"/>
                <w:w w:val="115"/>
                <w:sz w:val="24"/>
              </w:rPr>
              <w:t>19.67</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30</w:t>
            </w:r>
          </w:p>
        </w:tc>
        <w:tc>
          <w:tcPr>
            <w:tcW w:w="1191" w:type="dxa"/>
          </w:tcPr>
          <w:p>
            <w:pPr>
              <w:pStyle w:val="13"/>
              <w:spacing w:before="9"/>
              <w:ind w:left="107"/>
              <w:rPr>
                <w:rFonts w:ascii="PMingLiU"/>
                <w:sz w:val="24"/>
              </w:rPr>
            </w:pPr>
            <w:r>
              <w:rPr>
                <w:rFonts w:ascii="PMingLiU"/>
                <w:spacing w:val="-4"/>
                <w:w w:val="115"/>
                <w:sz w:val="24"/>
              </w:rPr>
              <w:t>30299</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其他商品和服务支出</w:t>
            </w:r>
          </w:p>
        </w:tc>
        <w:tc>
          <w:tcPr>
            <w:tcW w:w="2551" w:type="dxa"/>
          </w:tcPr>
          <w:p>
            <w:pPr>
              <w:pStyle w:val="13"/>
              <w:spacing w:before="9"/>
              <w:ind w:right="91"/>
              <w:jc w:val="right"/>
              <w:rPr>
                <w:rFonts w:ascii="PMingLiU"/>
                <w:sz w:val="24"/>
              </w:rPr>
            </w:pPr>
            <w:r>
              <w:rPr>
                <w:rFonts w:ascii="PMingLiU"/>
                <w:spacing w:val="-4"/>
                <w:w w:val="115"/>
                <w:sz w:val="24"/>
              </w:rPr>
              <w:t>5.66</w:t>
            </w:r>
          </w:p>
        </w:tc>
        <w:tc>
          <w:tcPr>
            <w:tcW w:w="2551" w:type="dxa"/>
          </w:tcPr>
          <w:p>
            <w:pPr>
              <w:pStyle w:val="13"/>
              <w:rPr>
                <w:rFonts w:ascii="Times New Roman"/>
                <w:sz w:val="22"/>
              </w:rPr>
            </w:pPr>
          </w:p>
        </w:tc>
        <w:tc>
          <w:tcPr>
            <w:tcW w:w="2552" w:type="dxa"/>
          </w:tcPr>
          <w:p>
            <w:pPr>
              <w:pStyle w:val="13"/>
              <w:spacing w:before="9"/>
              <w:ind w:right="92"/>
              <w:jc w:val="right"/>
              <w:rPr>
                <w:rFonts w:ascii="PMingLiU"/>
                <w:sz w:val="24"/>
              </w:rPr>
            </w:pPr>
            <w:r>
              <w:rPr>
                <w:rFonts w:ascii="PMingLiU"/>
                <w:spacing w:val="-4"/>
                <w:w w:val="115"/>
                <w:sz w:val="24"/>
              </w:rPr>
              <w:t>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31</w:t>
            </w:r>
          </w:p>
        </w:tc>
        <w:tc>
          <w:tcPr>
            <w:tcW w:w="1191" w:type="dxa"/>
          </w:tcPr>
          <w:p>
            <w:pPr>
              <w:pStyle w:val="13"/>
              <w:spacing w:before="9"/>
              <w:ind w:left="107"/>
              <w:rPr>
                <w:rFonts w:ascii="PMingLiU"/>
                <w:sz w:val="24"/>
              </w:rPr>
            </w:pPr>
            <w:r>
              <w:rPr>
                <w:rFonts w:ascii="PMingLiU"/>
                <w:spacing w:val="-5"/>
                <w:w w:val="115"/>
                <w:sz w:val="24"/>
              </w:rPr>
              <w:t>303</w:t>
            </w:r>
          </w:p>
        </w:tc>
        <w:tc>
          <w:tcPr>
            <w:tcW w:w="4535" w:type="dxa"/>
          </w:tcPr>
          <w:p>
            <w:pPr>
              <w:pStyle w:val="13"/>
              <w:spacing w:before="9"/>
              <w:ind w:left="107"/>
              <w:rPr>
                <w:rFonts w:hint="eastAsia" w:ascii="PMingLiU" w:eastAsia="PMingLiU"/>
                <w:sz w:val="24"/>
              </w:rPr>
            </w:pPr>
            <w:r>
              <w:rPr>
                <w:rFonts w:hint="eastAsia" w:ascii="PMingLiU" w:eastAsia="PMingLiU"/>
                <w:spacing w:val="-2"/>
                <w:sz w:val="24"/>
              </w:rPr>
              <w:t>对个人和家庭的补助</w:t>
            </w:r>
          </w:p>
        </w:tc>
        <w:tc>
          <w:tcPr>
            <w:tcW w:w="2551" w:type="dxa"/>
          </w:tcPr>
          <w:p>
            <w:pPr>
              <w:pStyle w:val="13"/>
              <w:spacing w:before="9"/>
              <w:ind w:right="94"/>
              <w:jc w:val="right"/>
              <w:rPr>
                <w:rFonts w:ascii="PMingLiU"/>
                <w:sz w:val="24"/>
              </w:rPr>
            </w:pPr>
            <w:r>
              <w:rPr>
                <w:rFonts w:ascii="PMingLiU"/>
                <w:spacing w:val="-4"/>
                <w:w w:val="115"/>
                <w:sz w:val="24"/>
              </w:rPr>
              <w:t>86.65</w:t>
            </w:r>
          </w:p>
        </w:tc>
        <w:tc>
          <w:tcPr>
            <w:tcW w:w="2551" w:type="dxa"/>
          </w:tcPr>
          <w:p>
            <w:pPr>
              <w:pStyle w:val="13"/>
              <w:spacing w:before="9"/>
              <w:ind w:right="94"/>
              <w:jc w:val="right"/>
              <w:rPr>
                <w:rFonts w:ascii="PMingLiU"/>
                <w:sz w:val="24"/>
              </w:rPr>
            </w:pPr>
            <w:r>
              <w:rPr>
                <w:rFonts w:ascii="PMingLiU"/>
                <w:spacing w:val="-4"/>
                <w:w w:val="115"/>
                <w:sz w:val="24"/>
              </w:rPr>
              <w:t>86.65</w:t>
            </w:r>
          </w:p>
        </w:tc>
        <w:tc>
          <w:tcPr>
            <w:tcW w:w="2552"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00" w:right="185"/>
              <w:jc w:val="center"/>
              <w:rPr>
                <w:sz w:val="21"/>
              </w:rPr>
            </w:pPr>
            <w:r>
              <w:rPr>
                <w:spacing w:val="-5"/>
                <w:sz w:val="21"/>
              </w:rPr>
              <w:t>32</w:t>
            </w:r>
          </w:p>
        </w:tc>
        <w:tc>
          <w:tcPr>
            <w:tcW w:w="1191" w:type="dxa"/>
          </w:tcPr>
          <w:p>
            <w:pPr>
              <w:pStyle w:val="13"/>
              <w:spacing w:before="9"/>
              <w:ind w:left="107"/>
              <w:rPr>
                <w:rFonts w:ascii="PMingLiU"/>
                <w:sz w:val="24"/>
              </w:rPr>
            </w:pPr>
            <w:r>
              <w:rPr>
                <w:rFonts w:ascii="PMingLiU"/>
                <w:spacing w:val="-4"/>
                <w:w w:val="115"/>
                <w:sz w:val="24"/>
              </w:rPr>
              <w:t>30302</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退休费</w:t>
            </w:r>
          </w:p>
        </w:tc>
        <w:tc>
          <w:tcPr>
            <w:tcW w:w="2551" w:type="dxa"/>
          </w:tcPr>
          <w:p>
            <w:pPr>
              <w:pStyle w:val="13"/>
              <w:spacing w:before="9"/>
              <w:ind w:right="91"/>
              <w:jc w:val="right"/>
              <w:rPr>
                <w:rFonts w:ascii="PMingLiU"/>
                <w:sz w:val="24"/>
              </w:rPr>
            </w:pPr>
            <w:r>
              <w:rPr>
                <w:rFonts w:ascii="PMingLiU"/>
                <w:spacing w:val="-4"/>
                <w:w w:val="115"/>
                <w:sz w:val="24"/>
              </w:rPr>
              <w:t>1.92</w:t>
            </w:r>
          </w:p>
        </w:tc>
        <w:tc>
          <w:tcPr>
            <w:tcW w:w="2551" w:type="dxa"/>
          </w:tcPr>
          <w:p>
            <w:pPr>
              <w:pStyle w:val="13"/>
              <w:spacing w:before="9"/>
              <w:ind w:right="91"/>
              <w:jc w:val="right"/>
              <w:rPr>
                <w:rFonts w:ascii="PMingLiU"/>
                <w:sz w:val="24"/>
              </w:rPr>
            </w:pPr>
            <w:r>
              <w:rPr>
                <w:rFonts w:ascii="PMingLiU"/>
                <w:spacing w:val="-4"/>
                <w:w w:val="115"/>
                <w:sz w:val="24"/>
              </w:rPr>
              <w:t>1.92</w:t>
            </w:r>
          </w:p>
        </w:tc>
        <w:tc>
          <w:tcPr>
            <w:tcW w:w="2552"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200" w:right="185"/>
              <w:jc w:val="center"/>
              <w:rPr>
                <w:sz w:val="21"/>
              </w:rPr>
            </w:pPr>
            <w:r>
              <w:rPr>
                <w:spacing w:val="-5"/>
                <w:sz w:val="21"/>
              </w:rPr>
              <w:t>33</w:t>
            </w:r>
          </w:p>
        </w:tc>
        <w:tc>
          <w:tcPr>
            <w:tcW w:w="1191" w:type="dxa"/>
          </w:tcPr>
          <w:p>
            <w:pPr>
              <w:pStyle w:val="13"/>
              <w:spacing w:before="9"/>
              <w:ind w:left="107"/>
              <w:rPr>
                <w:rFonts w:ascii="PMingLiU"/>
                <w:sz w:val="24"/>
              </w:rPr>
            </w:pPr>
            <w:r>
              <w:rPr>
                <w:rFonts w:ascii="PMingLiU"/>
                <w:spacing w:val="-4"/>
                <w:w w:val="115"/>
                <w:sz w:val="24"/>
              </w:rPr>
              <w:t>30309</w:t>
            </w:r>
          </w:p>
        </w:tc>
        <w:tc>
          <w:tcPr>
            <w:tcW w:w="4535" w:type="dxa"/>
          </w:tcPr>
          <w:p>
            <w:pPr>
              <w:pStyle w:val="13"/>
              <w:spacing w:before="9"/>
              <w:ind w:left="107"/>
              <w:rPr>
                <w:rFonts w:hint="eastAsia" w:ascii="PMingLiU" w:eastAsia="PMingLiU"/>
                <w:sz w:val="24"/>
              </w:rPr>
            </w:pPr>
            <w:r>
              <w:rPr>
                <w:rFonts w:hint="eastAsia" w:ascii="PMingLiU" w:eastAsia="PMingLiU"/>
                <w:spacing w:val="-4"/>
                <w:sz w:val="24"/>
              </w:rPr>
              <w:t>奖励金</w:t>
            </w:r>
          </w:p>
        </w:tc>
        <w:tc>
          <w:tcPr>
            <w:tcW w:w="2551" w:type="dxa"/>
          </w:tcPr>
          <w:p>
            <w:pPr>
              <w:pStyle w:val="13"/>
              <w:spacing w:before="9"/>
              <w:ind w:right="91"/>
              <w:jc w:val="right"/>
              <w:rPr>
                <w:rFonts w:ascii="PMingLiU"/>
                <w:sz w:val="24"/>
              </w:rPr>
            </w:pPr>
            <w:r>
              <w:rPr>
                <w:rFonts w:ascii="PMingLiU"/>
                <w:spacing w:val="-4"/>
                <w:w w:val="115"/>
                <w:sz w:val="24"/>
              </w:rPr>
              <w:t>0.49</w:t>
            </w:r>
          </w:p>
        </w:tc>
        <w:tc>
          <w:tcPr>
            <w:tcW w:w="2551" w:type="dxa"/>
          </w:tcPr>
          <w:p>
            <w:pPr>
              <w:pStyle w:val="13"/>
              <w:spacing w:before="9"/>
              <w:ind w:right="91"/>
              <w:jc w:val="right"/>
              <w:rPr>
                <w:rFonts w:ascii="PMingLiU"/>
                <w:sz w:val="24"/>
              </w:rPr>
            </w:pPr>
            <w:r>
              <w:rPr>
                <w:rFonts w:ascii="PMingLiU"/>
                <w:spacing w:val="-4"/>
                <w:w w:val="115"/>
                <w:sz w:val="24"/>
              </w:rPr>
              <w:t>0.49</w:t>
            </w:r>
          </w:p>
        </w:tc>
        <w:tc>
          <w:tcPr>
            <w:tcW w:w="2552" w:type="dxa"/>
          </w:tcPr>
          <w:p>
            <w:pPr>
              <w:pStyle w:val="13"/>
              <w:rPr>
                <w:rFonts w:ascii="Times New Roman"/>
                <w:sz w:val="22"/>
              </w:rPr>
            </w:pPr>
          </w:p>
        </w:tc>
      </w:tr>
    </w:tbl>
    <w:p>
      <w:pPr>
        <w:spacing w:before="0" w:line="240" w:lineRule="auto"/>
        <w:rPr>
          <w:sz w:val="32"/>
        </w:rPr>
      </w:pPr>
    </w:p>
    <w:p>
      <w:pPr>
        <w:spacing w:before="0" w:line="240" w:lineRule="auto"/>
        <w:rPr>
          <w:sz w:val="32"/>
        </w:rPr>
      </w:pPr>
    </w:p>
    <w:p>
      <w:pPr>
        <w:spacing w:before="0" w:line="240" w:lineRule="auto"/>
        <w:rPr>
          <w:sz w:val="32"/>
        </w:rPr>
      </w:pPr>
    </w:p>
    <w:p>
      <w:pPr>
        <w:spacing w:before="11" w:line="240" w:lineRule="auto"/>
        <w:rPr>
          <w:sz w:val="26"/>
        </w:rPr>
      </w:pPr>
    </w:p>
    <w:p>
      <w:pPr>
        <w:spacing w:before="1"/>
        <w:ind w:left="2" w:right="1" w:firstLine="0"/>
        <w:jc w:val="center"/>
        <w:rPr>
          <w:rFonts w:ascii="Times New Roman"/>
          <w:sz w:val="18"/>
        </w:rPr>
      </w:pPr>
      <w:r>
        <w:rPr>
          <w:rFonts w:ascii="Times New Roman"/>
          <w:spacing w:val="-5"/>
          <w:sz w:val="18"/>
        </w:rPr>
        <w:t>57</w:t>
      </w:r>
    </w:p>
    <w:p>
      <w:pPr>
        <w:spacing w:after="0"/>
        <w:jc w:val="center"/>
        <w:rPr>
          <w:rFonts w:ascii="Times New Roman"/>
          <w:sz w:val="18"/>
        </w:rPr>
        <w:sectPr>
          <w:footerReference r:id="rId42" w:type="default"/>
          <w:pgSz w:w="16840" w:h="11900" w:orient="landscape"/>
          <w:pgMar w:top="1340" w:right="540" w:bottom="280" w:left="540" w:header="0" w:footer="0" w:gutter="0"/>
          <w:cols w:space="720" w:num="1"/>
        </w:sectPr>
      </w:pPr>
    </w:p>
    <w:p>
      <w:pPr>
        <w:pStyle w:val="10"/>
      </w:pPr>
      <w:r>
        <w:pict>
          <v:line id="_x0000_s1114" o:spid="_x0000_s1114" o:spt="20" style="position:absolute;left:0pt;margin-left:65.25pt;margin-top:31.95pt;height:22pt;width:0pt;mso-position-horizontal-relative:page;z-index:-251566080;mso-width-relative:page;mso-height-relative:page;" stroked="t" coordsize="21600,21600">
            <v:path arrowok="t"/>
            <v:fill focussize="0,0"/>
            <v:stroke weight="0.72pt" color="#FFFFFF"/>
            <v:imagedata o:title=""/>
            <o:lock v:ext="edit"/>
          </v:line>
        </w:pict>
      </w:r>
      <w:bookmarkStart w:id="43" w:name="单位预算政府基金预算财政拨款支出表"/>
      <w:bookmarkEnd w:id="43"/>
      <w:r>
        <w:rPr>
          <w:spacing w:val="-1"/>
        </w:rPr>
        <w:t>单位预算政府基金预算财政拨款支出表</w:t>
      </w:r>
    </w:p>
    <w:p>
      <w:pPr>
        <w:tabs>
          <w:tab w:val="left" w:pos="6861"/>
          <w:tab w:val="left" w:pos="12811"/>
        </w:tabs>
        <w:spacing w:before="0" w:line="430" w:lineRule="exact"/>
        <w:ind w:left="0" w:right="1" w:firstLine="0"/>
        <w:jc w:val="center"/>
        <w:rPr>
          <w:sz w:val="24"/>
        </w:rPr>
      </w:pPr>
      <w:r>
        <w:pict>
          <v:line id="_x0000_s1115" o:spid="_x0000_s1115" o:spt="20" style="position:absolute;left:0pt;margin-left:776.7pt;margin-top:0.25pt;height:21.3pt;width:0pt;mso-position-horizontal-relative:page;z-index:-251565056;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77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70"/>
              <w:ind w:left="213"/>
              <w:rPr>
                <w:b/>
                <w:sz w:val="21"/>
              </w:rPr>
            </w:pPr>
            <w:r>
              <w:rPr>
                <w:b/>
                <w:spacing w:val="-8"/>
                <w:sz w:val="21"/>
              </w:rPr>
              <w:t>序号</w:t>
            </w:r>
          </w:p>
        </w:tc>
        <w:tc>
          <w:tcPr>
            <w:tcW w:w="5726" w:type="dxa"/>
            <w:gridSpan w:val="2"/>
          </w:tcPr>
          <w:p>
            <w:pPr>
              <w:pStyle w:val="13"/>
              <w:spacing w:line="349" w:lineRule="exact"/>
              <w:ind w:left="2222" w:right="2212"/>
              <w:jc w:val="center"/>
              <w:rPr>
                <w:b/>
                <w:sz w:val="21"/>
              </w:rPr>
            </w:pPr>
            <w:r>
              <w:rPr>
                <w:b/>
                <w:spacing w:val="-4"/>
                <w:sz w:val="21"/>
              </w:rPr>
              <w:t>功能分类科目</w:t>
            </w:r>
          </w:p>
        </w:tc>
        <w:tc>
          <w:tcPr>
            <w:tcW w:w="2551" w:type="dxa"/>
            <w:vMerge w:val="restart"/>
          </w:tcPr>
          <w:p>
            <w:pPr>
              <w:pStyle w:val="13"/>
              <w:spacing w:before="170"/>
              <w:ind w:left="1050" w:right="1042"/>
              <w:jc w:val="center"/>
              <w:rPr>
                <w:b/>
                <w:sz w:val="21"/>
              </w:rPr>
            </w:pPr>
            <w:r>
              <w:rPr>
                <w:b/>
                <w:spacing w:val="-8"/>
                <w:sz w:val="21"/>
              </w:rPr>
              <w:t>合计</w:t>
            </w:r>
          </w:p>
        </w:tc>
        <w:tc>
          <w:tcPr>
            <w:tcW w:w="2551" w:type="dxa"/>
            <w:vMerge w:val="restart"/>
          </w:tcPr>
          <w:p>
            <w:pPr>
              <w:pStyle w:val="13"/>
              <w:spacing w:before="170"/>
              <w:ind w:left="854"/>
              <w:rPr>
                <w:b/>
                <w:sz w:val="21"/>
              </w:rPr>
            </w:pPr>
            <w:r>
              <w:rPr>
                <w:b/>
                <w:spacing w:val="-7"/>
                <w:sz w:val="21"/>
              </w:rPr>
              <w:t>基本支出</w:t>
            </w:r>
          </w:p>
        </w:tc>
        <w:tc>
          <w:tcPr>
            <w:tcW w:w="2551" w:type="dxa"/>
            <w:vMerge w:val="restart"/>
          </w:tcPr>
          <w:p>
            <w:pPr>
              <w:pStyle w:val="13"/>
              <w:spacing w:before="170"/>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99" w:right="189"/>
              <w:jc w:val="center"/>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1" w:type="dxa"/>
          </w:tcPr>
          <w:p>
            <w:pPr>
              <w:pStyle w:val="13"/>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1</w:t>
            </w:r>
          </w:p>
        </w:tc>
        <w:tc>
          <w:tcPr>
            <w:tcW w:w="1191" w:type="dxa"/>
          </w:tcPr>
          <w:p>
            <w:pPr>
              <w:pStyle w:val="13"/>
              <w:rPr>
                <w:rFonts w:ascii="Times New Roman"/>
                <w:sz w:val="22"/>
              </w:rPr>
            </w:pPr>
          </w:p>
        </w:tc>
        <w:tc>
          <w:tcPr>
            <w:tcW w:w="4535" w:type="dxa"/>
          </w:tcPr>
          <w:p>
            <w:pPr>
              <w:pStyle w:val="13"/>
              <w:spacing w:line="349" w:lineRule="exact"/>
              <w:ind w:left="1626" w:right="1617"/>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1435.08</w:t>
            </w:r>
          </w:p>
        </w:tc>
        <w:tc>
          <w:tcPr>
            <w:tcW w:w="2551" w:type="dxa"/>
          </w:tcPr>
          <w:p>
            <w:pPr>
              <w:pStyle w:val="13"/>
              <w:rPr>
                <w:rFonts w:ascii="Times New Roman"/>
                <w:sz w:val="22"/>
              </w:rPr>
            </w:pPr>
          </w:p>
        </w:tc>
        <w:tc>
          <w:tcPr>
            <w:tcW w:w="2551" w:type="dxa"/>
          </w:tcPr>
          <w:p>
            <w:pPr>
              <w:pStyle w:val="13"/>
              <w:spacing w:line="349" w:lineRule="exact"/>
              <w:ind w:right="90"/>
              <w:jc w:val="right"/>
              <w:rPr>
                <w:b/>
                <w:sz w:val="21"/>
              </w:rPr>
            </w:pPr>
            <w:r>
              <w:rPr>
                <w:b/>
                <w:spacing w:val="-2"/>
                <w:sz w:val="21"/>
              </w:rPr>
              <w:t>1435.08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2</w:t>
            </w:r>
          </w:p>
        </w:tc>
        <w:tc>
          <w:tcPr>
            <w:tcW w:w="1191" w:type="dxa"/>
          </w:tcPr>
          <w:p>
            <w:pPr>
              <w:pStyle w:val="13"/>
              <w:spacing w:line="349" w:lineRule="exact"/>
              <w:ind w:left="107"/>
              <w:rPr>
                <w:sz w:val="21"/>
              </w:rPr>
            </w:pPr>
            <w:r>
              <w:rPr>
                <w:spacing w:val="-5"/>
                <w:sz w:val="21"/>
              </w:rPr>
              <w:t>232</w:t>
            </w:r>
          </w:p>
        </w:tc>
        <w:tc>
          <w:tcPr>
            <w:tcW w:w="4535" w:type="dxa"/>
          </w:tcPr>
          <w:p>
            <w:pPr>
              <w:pStyle w:val="13"/>
              <w:spacing w:line="349" w:lineRule="exact"/>
              <w:ind w:left="107"/>
              <w:rPr>
                <w:sz w:val="21"/>
              </w:rPr>
            </w:pPr>
            <w:r>
              <w:rPr>
                <w:spacing w:val="-4"/>
                <w:sz w:val="21"/>
              </w:rPr>
              <w:t>债务付息支出</w:t>
            </w:r>
          </w:p>
        </w:tc>
        <w:tc>
          <w:tcPr>
            <w:tcW w:w="2551" w:type="dxa"/>
          </w:tcPr>
          <w:p>
            <w:pPr>
              <w:pStyle w:val="13"/>
              <w:spacing w:line="349" w:lineRule="exact"/>
              <w:ind w:right="92"/>
              <w:jc w:val="right"/>
              <w:rPr>
                <w:sz w:val="21"/>
              </w:rPr>
            </w:pPr>
            <w:r>
              <w:rPr>
                <w:spacing w:val="-2"/>
                <w:sz w:val="21"/>
              </w:rPr>
              <w:t>1435.00</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1435.00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3</w:t>
            </w:r>
          </w:p>
        </w:tc>
        <w:tc>
          <w:tcPr>
            <w:tcW w:w="1191" w:type="dxa"/>
          </w:tcPr>
          <w:p>
            <w:pPr>
              <w:pStyle w:val="13"/>
              <w:spacing w:line="349" w:lineRule="exact"/>
              <w:ind w:left="107"/>
              <w:rPr>
                <w:sz w:val="21"/>
              </w:rPr>
            </w:pPr>
            <w:r>
              <w:rPr>
                <w:spacing w:val="-2"/>
                <w:sz w:val="21"/>
              </w:rPr>
              <w:t>23204</w:t>
            </w:r>
          </w:p>
        </w:tc>
        <w:tc>
          <w:tcPr>
            <w:tcW w:w="4535" w:type="dxa"/>
          </w:tcPr>
          <w:p>
            <w:pPr>
              <w:pStyle w:val="13"/>
              <w:spacing w:line="349" w:lineRule="exact"/>
              <w:ind w:left="107"/>
              <w:rPr>
                <w:sz w:val="21"/>
              </w:rPr>
            </w:pPr>
            <w:r>
              <w:rPr>
                <w:spacing w:val="-3"/>
                <w:sz w:val="21"/>
              </w:rPr>
              <w:t>地方政府专项债务付息支出</w:t>
            </w:r>
          </w:p>
        </w:tc>
        <w:tc>
          <w:tcPr>
            <w:tcW w:w="2551" w:type="dxa"/>
          </w:tcPr>
          <w:p>
            <w:pPr>
              <w:pStyle w:val="13"/>
              <w:spacing w:line="349" w:lineRule="exact"/>
              <w:ind w:right="92"/>
              <w:jc w:val="right"/>
              <w:rPr>
                <w:sz w:val="21"/>
              </w:rPr>
            </w:pPr>
            <w:r>
              <w:rPr>
                <w:spacing w:val="-2"/>
                <w:sz w:val="21"/>
              </w:rPr>
              <w:t>1435.00</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1435.00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4</w:t>
            </w:r>
          </w:p>
        </w:tc>
        <w:tc>
          <w:tcPr>
            <w:tcW w:w="1191" w:type="dxa"/>
          </w:tcPr>
          <w:p>
            <w:pPr>
              <w:pStyle w:val="13"/>
              <w:spacing w:line="349" w:lineRule="exact"/>
              <w:ind w:left="107"/>
              <w:rPr>
                <w:sz w:val="21"/>
              </w:rPr>
            </w:pPr>
            <w:r>
              <w:rPr>
                <w:spacing w:val="-2"/>
                <w:sz w:val="21"/>
              </w:rPr>
              <w:t>2320498</w:t>
            </w:r>
          </w:p>
        </w:tc>
        <w:tc>
          <w:tcPr>
            <w:tcW w:w="4535" w:type="dxa"/>
          </w:tcPr>
          <w:p>
            <w:pPr>
              <w:pStyle w:val="13"/>
              <w:spacing w:line="349" w:lineRule="exact"/>
              <w:ind w:left="107"/>
              <w:rPr>
                <w:sz w:val="21"/>
              </w:rPr>
            </w:pPr>
            <w:r>
              <w:rPr>
                <w:spacing w:val="-3"/>
                <w:sz w:val="21"/>
              </w:rPr>
              <w:t>其他地方自行试点项目收益专项债券付息支出</w:t>
            </w:r>
          </w:p>
        </w:tc>
        <w:tc>
          <w:tcPr>
            <w:tcW w:w="2551" w:type="dxa"/>
          </w:tcPr>
          <w:p>
            <w:pPr>
              <w:pStyle w:val="13"/>
              <w:spacing w:line="349" w:lineRule="exact"/>
              <w:ind w:right="92"/>
              <w:jc w:val="right"/>
              <w:rPr>
                <w:sz w:val="21"/>
              </w:rPr>
            </w:pPr>
            <w:r>
              <w:rPr>
                <w:spacing w:val="-2"/>
                <w:sz w:val="21"/>
              </w:rPr>
              <w:t>1435.00</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1435.00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2"/>
              <w:jc w:val="center"/>
              <w:rPr>
                <w:sz w:val="21"/>
              </w:rPr>
            </w:pPr>
            <w:r>
              <w:rPr>
                <w:w w:val="99"/>
                <w:sz w:val="21"/>
              </w:rPr>
              <w:t>5</w:t>
            </w:r>
          </w:p>
        </w:tc>
        <w:tc>
          <w:tcPr>
            <w:tcW w:w="1191" w:type="dxa"/>
          </w:tcPr>
          <w:p>
            <w:pPr>
              <w:pStyle w:val="13"/>
              <w:spacing w:line="349" w:lineRule="exact"/>
              <w:ind w:left="107"/>
              <w:rPr>
                <w:sz w:val="21"/>
              </w:rPr>
            </w:pPr>
            <w:r>
              <w:rPr>
                <w:spacing w:val="-5"/>
                <w:sz w:val="21"/>
              </w:rPr>
              <w:t>233</w:t>
            </w:r>
          </w:p>
        </w:tc>
        <w:tc>
          <w:tcPr>
            <w:tcW w:w="4535" w:type="dxa"/>
          </w:tcPr>
          <w:p>
            <w:pPr>
              <w:pStyle w:val="13"/>
              <w:spacing w:line="349" w:lineRule="exact"/>
              <w:ind w:left="107"/>
              <w:rPr>
                <w:sz w:val="21"/>
              </w:rPr>
            </w:pPr>
            <w:r>
              <w:rPr>
                <w:spacing w:val="-4"/>
                <w:sz w:val="21"/>
              </w:rPr>
              <w:t>债务发行费用支出</w:t>
            </w:r>
          </w:p>
        </w:tc>
        <w:tc>
          <w:tcPr>
            <w:tcW w:w="2551" w:type="dxa"/>
          </w:tcPr>
          <w:p>
            <w:pPr>
              <w:pStyle w:val="13"/>
              <w:spacing w:line="349" w:lineRule="exact"/>
              <w:ind w:right="92"/>
              <w:jc w:val="right"/>
              <w:rPr>
                <w:sz w:val="21"/>
              </w:rPr>
            </w:pPr>
            <w:r>
              <w:rPr>
                <w:spacing w:val="-4"/>
                <w:sz w:val="21"/>
              </w:rPr>
              <w:t>0.08</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4"/>
                <w:sz w:val="21"/>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2"/>
              <w:jc w:val="center"/>
              <w:rPr>
                <w:sz w:val="21"/>
              </w:rPr>
            </w:pPr>
            <w:r>
              <w:rPr>
                <w:w w:val="99"/>
                <w:sz w:val="21"/>
              </w:rPr>
              <w:t>6</w:t>
            </w:r>
          </w:p>
        </w:tc>
        <w:tc>
          <w:tcPr>
            <w:tcW w:w="1191" w:type="dxa"/>
          </w:tcPr>
          <w:p>
            <w:pPr>
              <w:pStyle w:val="13"/>
              <w:spacing w:line="349" w:lineRule="exact"/>
              <w:ind w:left="107"/>
              <w:rPr>
                <w:sz w:val="21"/>
              </w:rPr>
            </w:pPr>
            <w:r>
              <w:rPr>
                <w:spacing w:val="-2"/>
                <w:sz w:val="21"/>
              </w:rPr>
              <w:t>23304</w:t>
            </w:r>
          </w:p>
        </w:tc>
        <w:tc>
          <w:tcPr>
            <w:tcW w:w="4535" w:type="dxa"/>
          </w:tcPr>
          <w:p>
            <w:pPr>
              <w:pStyle w:val="13"/>
              <w:spacing w:line="349" w:lineRule="exact"/>
              <w:ind w:left="107"/>
              <w:rPr>
                <w:sz w:val="21"/>
              </w:rPr>
            </w:pPr>
            <w:r>
              <w:rPr>
                <w:spacing w:val="-3"/>
                <w:sz w:val="21"/>
              </w:rPr>
              <w:t>地方政府专项债务发行费用支出</w:t>
            </w:r>
          </w:p>
        </w:tc>
        <w:tc>
          <w:tcPr>
            <w:tcW w:w="2551" w:type="dxa"/>
          </w:tcPr>
          <w:p>
            <w:pPr>
              <w:pStyle w:val="13"/>
              <w:spacing w:line="349" w:lineRule="exact"/>
              <w:ind w:right="92"/>
              <w:jc w:val="right"/>
              <w:rPr>
                <w:sz w:val="21"/>
              </w:rPr>
            </w:pPr>
            <w:r>
              <w:rPr>
                <w:spacing w:val="-4"/>
                <w:sz w:val="21"/>
              </w:rPr>
              <w:t>0.08</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4"/>
                <w:sz w:val="21"/>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1"/>
              <w:ind w:left="12"/>
              <w:jc w:val="center"/>
              <w:rPr>
                <w:sz w:val="21"/>
              </w:rPr>
            </w:pPr>
            <w:r>
              <w:rPr>
                <w:w w:val="99"/>
                <w:sz w:val="21"/>
              </w:rPr>
              <w:t>7</w:t>
            </w:r>
          </w:p>
        </w:tc>
        <w:tc>
          <w:tcPr>
            <w:tcW w:w="1191" w:type="dxa"/>
          </w:tcPr>
          <w:p>
            <w:pPr>
              <w:pStyle w:val="13"/>
              <w:spacing w:before="151"/>
              <w:ind w:left="107"/>
              <w:rPr>
                <w:sz w:val="21"/>
              </w:rPr>
            </w:pPr>
            <w:r>
              <w:rPr>
                <w:spacing w:val="-2"/>
                <w:sz w:val="21"/>
              </w:rPr>
              <w:t>2330498</w:t>
            </w:r>
          </w:p>
        </w:tc>
        <w:tc>
          <w:tcPr>
            <w:tcW w:w="4535" w:type="dxa"/>
          </w:tcPr>
          <w:p>
            <w:pPr>
              <w:pStyle w:val="13"/>
              <w:spacing w:line="347" w:lineRule="exact"/>
              <w:ind w:left="107"/>
              <w:rPr>
                <w:sz w:val="21"/>
              </w:rPr>
            </w:pPr>
            <w:r>
              <w:rPr>
                <w:spacing w:val="-3"/>
                <w:sz w:val="21"/>
              </w:rPr>
              <w:t>其他地方自行试点项目收益专项债券发行费用</w:t>
            </w:r>
          </w:p>
          <w:p>
            <w:pPr>
              <w:pStyle w:val="13"/>
              <w:spacing w:line="354" w:lineRule="exact"/>
              <w:ind w:left="107"/>
              <w:rPr>
                <w:sz w:val="21"/>
              </w:rPr>
            </w:pPr>
            <w:r>
              <w:rPr>
                <w:spacing w:val="-8"/>
                <w:sz w:val="21"/>
              </w:rPr>
              <w:t>支出</w:t>
            </w:r>
          </w:p>
        </w:tc>
        <w:tc>
          <w:tcPr>
            <w:tcW w:w="2551" w:type="dxa"/>
          </w:tcPr>
          <w:p>
            <w:pPr>
              <w:pStyle w:val="13"/>
              <w:spacing w:before="151"/>
              <w:ind w:right="92"/>
              <w:jc w:val="right"/>
              <w:rPr>
                <w:sz w:val="21"/>
              </w:rPr>
            </w:pPr>
            <w:r>
              <w:rPr>
                <w:spacing w:val="-4"/>
                <w:sz w:val="21"/>
              </w:rPr>
              <w:t>0.08</w:t>
            </w:r>
          </w:p>
        </w:tc>
        <w:tc>
          <w:tcPr>
            <w:tcW w:w="2551" w:type="dxa"/>
          </w:tcPr>
          <w:p>
            <w:pPr>
              <w:pStyle w:val="13"/>
              <w:rPr>
                <w:rFonts w:ascii="Times New Roman"/>
                <w:sz w:val="22"/>
              </w:rPr>
            </w:pPr>
          </w:p>
        </w:tc>
        <w:tc>
          <w:tcPr>
            <w:tcW w:w="2551" w:type="dxa"/>
          </w:tcPr>
          <w:p>
            <w:pPr>
              <w:pStyle w:val="13"/>
              <w:spacing w:before="151"/>
              <w:ind w:right="94"/>
              <w:jc w:val="right"/>
              <w:rPr>
                <w:sz w:val="21"/>
              </w:rPr>
            </w:pPr>
            <w:r>
              <w:rPr>
                <w:spacing w:val="-4"/>
                <w:sz w:val="21"/>
              </w:rPr>
              <w:t>0.08</w:t>
            </w:r>
          </w:p>
        </w:tc>
      </w:tr>
    </w:tbl>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13" w:line="240" w:lineRule="auto"/>
        <w:rPr>
          <w:sz w:val="40"/>
        </w:rPr>
      </w:pPr>
    </w:p>
    <w:p>
      <w:pPr>
        <w:spacing w:before="0"/>
        <w:ind w:left="0" w:right="1" w:firstLine="0"/>
        <w:jc w:val="center"/>
        <w:rPr>
          <w:rFonts w:ascii="Times New Roman"/>
          <w:sz w:val="24"/>
        </w:rPr>
      </w:pPr>
      <w:r>
        <w:rPr>
          <w:rFonts w:ascii="Times New Roman"/>
          <w:spacing w:val="-5"/>
          <w:sz w:val="24"/>
        </w:rPr>
        <w:t>58</w:t>
      </w:r>
    </w:p>
    <w:p>
      <w:pPr>
        <w:spacing w:after="0"/>
        <w:jc w:val="center"/>
        <w:rPr>
          <w:rFonts w:ascii="Times New Roman"/>
          <w:sz w:val="24"/>
        </w:rPr>
        <w:sectPr>
          <w:footerReference r:id="rId43" w:type="default"/>
          <w:pgSz w:w="16840" w:h="11900" w:orient="landscape"/>
          <w:pgMar w:top="1340" w:right="540" w:bottom="280" w:left="540" w:header="0" w:footer="0" w:gutter="0"/>
          <w:cols w:space="720" w:num="1"/>
        </w:sectPr>
      </w:pPr>
    </w:p>
    <w:p>
      <w:pPr>
        <w:pStyle w:val="10"/>
      </w:pPr>
      <w:r>
        <w:pict>
          <v:line id="_x0000_s1116" o:spid="_x0000_s1116" o:spt="20" style="position:absolute;left:0pt;margin-left:65.25pt;margin-top:31.95pt;height:22pt;width:0pt;mso-position-horizontal-relative:page;z-index:-251564032;mso-width-relative:page;mso-height-relative:page;" stroked="t" coordsize="21600,21600">
            <v:path arrowok="t"/>
            <v:fill focussize="0,0"/>
            <v:stroke weight="0.72pt" color="#FFFFFF"/>
            <v:imagedata o:title=""/>
            <o:lock v:ext="edit"/>
          </v:line>
        </w:pict>
      </w:r>
      <w:bookmarkStart w:id="44" w:name="单位预算国有资本经营预算财政拨款支出表"/>
      <w:bookmarkEnd w:id="44"/>
      <w:r>
        <w:rPr>
          <w:spacing w:val="-1"/>
        </w:rPr>
        <w:t>单位预算国有资本经营预算财政拨款支出表</w:t>
      </w:r>
    </w:p>
    <w:p>
      <w:pPr>
        <w:tabs>
          <w:tab w:val="left" w:pos="7735"/>
          <w:tab w:val="left" w:pos="13684"/>
        </w:tabs>
        <w:spacing w:before="0" w:line="430" w:lineRule="exact"/>
        <w:ind w:left="873" w:right="0" w:firstLine="0"/>
        <w:jc w:val="left"/>
        <w:rPr>
          <w:sz w:val="24"/>
        </w:rPr>
      </w:pPr>
      <w:r>
        <w:pict>
          <v:line id="_x0000_s1117" o:spid="_x0000_s1117" o:spt="20" style="position:absolute;left:0pt;margin-left:776.7pt;margin-top:0.25pt;height:21.3pt;width:0pt;mso-position-horizontal-relative:page;z-index:-251563008;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77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70"/>
              <w:ind w:left="213"/>
              <w:rPr>
                <w:b/>
                <w:sz w:val="21"/>
              </w:rPr>
            </w:pPr>
            <w:r>
              <w:rPr>
                <w:b/>
                <w:spacing w:val="-8"/>
                <w:sz w:val="21"/>
              </w:rPr>
              <w:t>序号</w:t>
            </w:r>
          </w:p>
        </w:tc>
        <w:tc>
          <w:tcPr>
            <w:tcW w:w="5726" w:type="dxa"/>
            <w:gridSpan w:val="2"/>
          </w:tcPr>
          <w:p>
            <w:pPr>
              <w:pStyle w:val="13"/>
              <w:spacing w:line="349" w:lineRule="exact"/>
              <w:ind w:left="2222" w:right="2212"/>
              <w:jc w:val="center"/>
              <w:rPr>
                <w:b/>
                <w:sz w:val="21"/>
              </w:rPr>
            </w:pPr>
            <w:r>
              <w:rPr>
                <w:b/>
                <w:spacing w:val="-4"/>
                <w:sz w:val="21"/>
              </w:rPr>
              <w:t>功能分类科目</w:t>
            </w:r>
          </w:p>
        </w:tc>
        <w:tc>
          <w:tcPr>
            <w:tcW w:w="2551" w:type="dxa"/>
            <w:vMerge w:val="restart"/>
          </w:tcPr>
          <w:p>
            <w:pPr>
              <w:pStyle w:val="13"/>
              <w:spacing w:before="170"/>
              <w:ind w:left="1050" w:right="1042"/>
              <w:jc w:val="center"/>
              <w:rPr>
                <w:b/>
                <w:sz w:val="21"/>
              </w:rPr>
            </w:pPr>
            <w:r>
              <w:rPr>
                <w:b/>
                <w:spacing w:val="-8"/>
                <w:sz w:val="21"/>
              </w:rPr>
              <w:t>合计</w:t>
            </w:r>
          </w:p>
        </w:tc>
        <w:tc>
          <w:tcPr>
            <w:tcW w:w="2551" w:type="dxa"/>
            <w:vMerge w:val="restart"/>
          </w:tcPr>
          <w:p>
            <w:pPr>
              <w:pStyle w:val="13"/>
              <w:spacing w:before="170"/>
              <w:ind w:left="854"/>
              <w:rPr>
                <w:b/>
                <w:sz w:val="21"/>
              </w:rPr>
            </w:pPr>
            <w:r>
              <w:rPr>
                <w:b/>
                <w:spacing w:val="-7"/>
                <w:sz w:val="21"/>
              </w:rPr>
              <w:t>基本支出</w:t>
            </w:r>
          </w:p>
        </w:tc>
        <w:tc>
          <w:tcPr>
            <w:tcW w:w="2551" w:type="dxa"/>
            <w:vMerge w:val="restart"/>
          </w:tcPr>
          <w:p>
            <w:pPr>
              <w:pStyle w:val="13"/>
              <w:spacing w:before="170"/>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67" w:right="156"/>
              <w:jc w:val="center"/>
              <w:rPr>
                <w:b/>
                <w:sz w:val="21"/>
              </w:rPr>
            </w:pPr>
            <w:r>
              <w:rPr>
                <w:b/>
                <w:spacing w:val="-7"/>
                <w:sz w:val="21"/>
              </w:rPr>
              <w:t>科目编码</w:t>
            </w:r>
          </w:p>
        </w:tc>
        <w:tc>
          <w:tcPr>
            <w:tcW w:w="4535" w:type="dxa"/>
          </w:tcPr>
          <w:p>
            <w:pPr>
              <w:pStyle w:val="13"/>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13"/>
              <w:rPr>
                <w:b/>
                <w:sz w:val="21"/>
              </w:rPr>
            </w:pPr>
            <w:r>
              <w:rPr>
                <w:b/>
                <w:spacing w:val="-8"/>
                <w:sz w:val="21"/>
              </w:rPr>
              <w:t>栏次</w:t>
            </w:r>
          </w:p>
        </w:tc>
        <w:tc>
          <w:tcPr>
            <w:tcW w:w="1191" w:type="dxa"/>
          </w:tcPr>
          <w:p>
            <w:pPr>
              <w:pStyle w:val="13"/>
              <w:spacing w:line="349" w:lineRule="exact"/>
              <w:ind w:left="13"/>
              <w:jc w:val="center"/>
              <w:rPr>
                <w:b/>
                <w:sz w:val="21"/>
              </w:rPr>
            </w:pPr>
            <w:r>
              <w:rPr>
                <w:b/>
                <w:w w:val="99"/>
                <w:sz w:val="21"/>
              </w:rPr>
              <w:t>1</w:t>
            </w:r>
          </w:p>
        </w:tc>
        <w:tc>
          <w:tcPr>
            <w:tcW w:w="4535" w:type="dxa"/>
          </w:tcPr>
          <w:p>
            <w:pPr>
              <w:pStyle w:val="13"/>
              <w:spacing w:line="349" w:lineRule="exact"/>
              <w:ind w:left="13"/>
              <w:jc w:val="center"/>
              <w:rPr>
                <w:b/>
                <w:sz w:val="21"/>
              </w:rPr>
            </w:pPr>
            <w:r>
              <w:rPr>
                <w:b/>
                <w:w w:val="99"/>
                <w:sz w:val="21"/>
              </w:rPr>
              <w:t>2</w:t>
            </w:r>
          </w:p>
        </w:tc>
        <w:tc>
          <w:tcPr>
            <w:tcW w:w="2551" w:type="dxa"/>
          </w:tcPr>
          <w:p>
            <w:pPr>
              <w:pStyle w:val="13"/>
              <w:spacing w:line="349" w:lineRule="exact"/>
              <w:ind w:left="12"/>
              <w:jc w:val="center"/>
              <w:rPr>
                <w:b/>
                <w:sz w:val="21"/>
              </w:rPr>
            </w:pPr>
            <w:r>
              <w:rPr>
                <w:b/>
                <w:w w:val="99"/>
                <w:sz w:val="21"/>
              </w:rPr>
              <w:t>3</w:t>
            </w:r>
          </w:p>
        </w:tc>
        <w:tc>
          <w:tcPr>
            <w:tcW w:w="2551" w:type="dxa"/>
          </w:tcPr>
          <w:p>
            <w:pPr>
              <w:pStyle w:val="13"/>
              <w:spacing w:line="349" w:lineRule="exact"/>
              <w:ind w:left="13"/>
              <w:jc w:val="center"/>
              <w:rPr>
                <w:b/>
                <w:sz w:val="21"/>
              </w:rPr>
            </w:pPr>
            <w:r>
              <w:rPr>
                <w:b/>
                <w:w w:val="99"/>
                <w:sz w:val="21"/>
              </w:rPr>
              <w:t>4</w:t>
            </w:r>
          </w:p>
        </w:tc>
        <w:tc>
          <w:tcPr>
            <w:tcW w:w="2551" w:type="dxa"/>
          </w:tcPr>
          <w:p>
            <w:pPr>
              <w:pStyle w:val="13"/>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rPr>
                <w:rFonts w:ascii="Times New Roman"/>
                <w:sz w:val="24"/>
              </w:rPr>
            </w:pPr>
          </w:p>
        </w:tc>
        <w:tc>
          <w:tcPr>
            <w:tcW w:w="1191" w:type="dxa"/>
          </w:tcPr>
          <w:p>
            <w:pPr>
              <w:pStyle w:val="13"/>
              <w:rPr>
                <w:rFonts w:ascii="Times New Roman"/>
                <w:sz w:val="24"/>
              </w:rPr>
            </w:pPr>
          </w:p>
        </w:tc>
        <w:tc>
          <w:tcPr>
            <w:tcW w:w="4535" w:type="dxa"/>
          </w:tcPr>
          <w:p>
            <w:pPr>
              <w:pStyle w:val="13"/>
              <w:rPr>
                <w:rFonts w:ascii="Times New Roman"/>
                <w:sz w:val="24"/>
              </w:rPr>
            </w:pPr>
          </w:p>
        </w:tc>
        <w:tc>
          <w:tcPr>
            <w:tcW w:w="2551" w:type="dxa"/>
          </w:tcPr>
          <w:p>
            <w:pPr>
              <w:pStyle w:val="13"/>
              <w:rPr>
                <w:rFonts w:ascii="Times New Roman"/>
                <w:sz w:val="24"/>
              </w:rPr>
            </w:pPr>
          </w:p>
        </w:tc>
        <w:tc>
          <w:tcPr>
            <w:tcW w:w="2551" w:type="dxa"/>
          </w:tcPr>
          <w:p>
            <w:pPr>
              <w:pStyle w:val="13"/>
              <w:rPr>
                <w:rFonts w:ascii="Times New Roman"/>
                <w:sz w:val="24"/>
              </w:rPr>
            </w:pPr>
          </w:p>
        </w:tc>
        <w:tc>
          <w:tcPr>
            <w:tcW w:w="2551" w:type="dxa"/>
          </w:tcPr>
          <w:p>
            <w:pPr>
              <w:pStyle w:val="13"/>
              <w:rPr>
                <w:rFonts w:ascii="Times New Roman"/>
                <w:sz w:val="24"/>
              </w:rPr>
            </w:pPr>
          </w:p>
        </w:tc>
      </w:tr>
    </w:tbl>
    <w:p>
      <w:pPr>
        <w:spacing w:before="0"/>
        <w:ind w:left="900" w:right="0" w:firstLine="0"/>
        <w:jc w:val="left"/>
        <w:rPr>
          <w:sz w:val="21"/>
        </w:rPr>
      </w:pPr>
      <w:r>
        <w:rPr>
          <w:spacing w:val="-3"/>
          <w:sz w:val="21"/>
        </w:rPr>
        <w:t>注：无国有资本经营预算财政拨款预算，空表列示。</w:t>
      </w: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0" w:line="240" w:lineRule="auto"/>
        <w:rPr>
          <w:sz w:val="20"/>
        </w:rPr>
      </w:pPr>
    </w:p>
    <w:p>
      <w:pPr>
        <w:spacing w:before="4" w:line="240" w:lineRule="auto"/>
        <w:rPr>
          <w:sz w:val="14"/>
        </w:rPr>
      </w:pPr>
    </w:p>
    <w:p>
      <w:pPr>
        <w:spacing w:before="93"/>
        <w:ind w:left="2" w:right="1" w:firstLine="0"/>
        <w:jc w:val="center"/>
        <w:rPr>
          <w:rFonts w:ascii="Times New Roman"/>
          <w:sz w:val="18"/>
        </w:rPr>
      </w:pPr>
      <w:r>
        <w:rPr>
          <w:rFonts w:ascii="Times New Roman"/>
          <w:spacing w:val="-5"/>
          <w:sz w:val="18"/>
        </w:rPr>
        <w:t>59</w:t>
      </w:r>
    </w:p>
    <w:p>
      <w:pPr>
        <w:spacing w:after="0"/>
        <w:jc w:val="center"/>
        <w:rPr>
          <w:rFonts w:ascii="Times New Roman"/>
          <w:sz w:val="18"/>
        </w:rPr>
        <w:sectPr>
          <w:footerReference r:id="rId44" w:type="default"/>
          <w:pgSz w:w="16840" w:h="11900" w:orient="landscape"/>
          <w:pgMar w:top="1340" w:right="540" w:bottom="280" w:left="540" w:header="0" w:footer="0" w:gutter="0"/>
          <w:cols w:space="720" w:num="1"/>
        </w:sectPr>
      </w:pPr>
    </w:p>
    <w:p>
      <w:pPr>
        <w:pStyle w:val="10"/>
      </w:pPr>
      <w:r>
        <w:pict>
          <v:line id="_x0000_s1118" o:spid="_x0000_s1118" o:spt="20" style="position:absolute;left:0pt;margin-left:66.65pt;margin-top:31.95pt;height:22pt;width:0pt;mso-position-horizontal-relative:page;z-index:-251561984;mso-width-relative:page;mso-height-relative:page;" stroked="t" coordsize="21600,21600">
            <v:path arrowok="t"/>
            <v:fill focussize="0,0"/>
            <v:stroke weight="0.72pt" color="#FFFFFF"/>
            <v:imagedata o:title=""/>
            <o:lock v:ext="edit"/>
          </v:line>
        </w:pict>
      </w:r>
      <w:bookmarkStart w:id="45" w:name="单位预算财政拨款“三公”经费支出表"/>
      <w:bookmarkEnd w:id="45"/>
      <w:r>
        <w:rPr>
          <w:spacing w:val="-1"/>
        </w:rPr>
        <w:t>单位预算财政拨款“三公”经费支出表</w:t>
      </w:r>
    </w:p>
    <w:p>
      <w:pPr>
        <w:tabs>
          <w:tab w:val="left" w:pos="7231"/>
          <w:tab w:val="left" w:pos="12758"/>
        </w:tabs>
        <w:spacing w:before="0" w:line="430" w:lineRule="exact"/>
        <w:ind w:left="0" w:right="1" w:firstLine="0"/>
        <w:jc w:val="center"/>
        <w:rPr>
          <w:sz w:val="24"/>
        </w:rPr>
      </w:pPr>
      <w:r>
        <w:pict>
          <v:line id="_x0000_s1119" o:spid="_x0000_s1119" o:spt="20" style="position:absolute;left:0pt;margin-left:775.3pt;margin-top:0.25pt;height:21.3pt;width:0pt;mso-position-horizontal-relative:page;z-index:-251560960;mso-width-relative:page;mso-height-relative:page;" stroked="t" coordsize="21600,21600">
            <v:path arrowok="t"/>
            <v:fill focussize="0,0"/>
            <v:stroke weight="0.72pt" color="#FFFFFF"/>
            <v:imagedata o:title=""/>
            <o:lock v:ext="edit"/>
          </v:lin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预算年度</w:t>
      </w:r>
      <w:r>
        <w:rPr>
          <w:spacing w:val="-2"/>
          <w:sz w:val="24"/>
        </w:rPr>
        <w:t>：2021</w:t>
      </w:r>
      <w:r>
        <w:rPr>
          <w:sz w:val="24"/>
        </w:rPr>
        <w:tab/>
      </w:r>
      <w:r>
        <w:rPr>
          <w:sz w:val="24"/>
        </w:rPr>
        <w:t>单位：万</w:t>
      </w:r>
      <w:r>
        <w:rPr>
          <w:spacing w:val="-10"/>
          <w:sz w:val="24"/>
        </w:rPr>
        <w:t>元</w:t>
      </w:r>
    </w:p>
    <w:tbl>
      <w:tblPr>
        <w:tblStyle w:val="5"/>
        <w:tblW w:w="0" w:type="auto"/>
        <w:tblInd w:w="80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1"/>
              <w:rPr>
                <w:sz w:val="18"/>
              </w:rPr>
            </w:pPr>
          </w:p>
          <w:p>
            <w:pPr>
              <w:pStyle w:val="13"/>
              <w:ind w:left="214"/>
              <w:rPr>
                <w:b/>
                <w:sz w:val="21"/>
              </w:rPr>
            </w:pPr>
            <w:r>
              <w:rPr>
                <w:b/>
                <w:spacing w:val="-8"/>
                <w:sz w:val="21"/>
              </w:rPr>
              <w:t>序号</w:t>
            </w:r>
          </w:p>
        </w:tc>
        <w:tc>
          <w:tcPr>
            <w:tcW w:w="3798" w:type="dxa"/>
            <w:vMerge w:val="restart"/>
          </w:tcPr>
          <w:p>
            <w:pPr>
              <w:pStyle w:val="13"/>
              <w:spacing w:before="11"/>
              <w:rPr>
                <w:sz w:val="18"/>
              </w:rPr>
            </w:pPr>
          </w:p>
          <w:p>
            <w:pPr>
              <w:pStyle w:val="13"/>
              <w:ind w:left="1614" w:right="1601"/>
              <w:jc w:val="center"/>
              <w:rPr>
                <w:b/>
                <w:sz w:val="21"/>
              </w:rPr>
            </w:pPr>
            <w:r>
              <w:rPr>
                <w:b/>
                <w:spacing w:val="15"/>
                <w:sz w:val="21"/>
              </w:rPr>
              <w:t>项 目</w:t>
            </w:r>
          </w:p>
        </w:tc>
        <w:tc>
          <w:tcPr>
            <w:tcW w:w="9525" w:type="dxa"/>
            <w:gridSpan w:val="4"/>
          </w:tcPr>
          <w:p>
            <w:pPr>
              <w:pStyle w:val="13"/>
              <w:spacing w:line="349" w:lineRule="exact"/>
              <w:ind w:left="4240" w:right="4230"/>
              <w:jc w:val="center"/>
              <w:rPr>
                <w:b/>
                <w:sz w:val="21"/>
              </w:rPr>
            </w:pPr>
            <w:r>
              <w:rPr>
                <w:b/>
                <w:spacing w:val="-4"/>
                <w:sz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1" w:hRule="atLeast"/>
        </w:trPr>
        <w:tc>
          <w:tcPr>
            <w:tcW w:w="850" w:type="dxa"/>
            <w:vMerge w:val="continue"/>
            <w:tcBorders>
              <w:top w:val="nil"/>
            </w:tcBorders>
          </w:tcPr>
          <w:p>
            <w:pPr>
              <w:rPr>
                <w:sz w:val="2"/>
                <w:szCs w:val="2"/>
              </w:rPr>
            </w:pPr>
          </w:p>
        </w:tc>
        <w:tc>
          <w:tcPr>
            <w:tcW w:w="3798" w:type="dxa"/>
            <w:vMerge w:val="continue"/>
            <w:tcBorders>
              <w:top w:val="nil"/>
            </w:tcBorders>
          </w:tcPr>
          <w:p>
            <w:pPr>
              <w:rPr>
                <w:sz w:val="2"/>
                <w:szCs w:val="2"/>
              </w:rPr>
            </w:pPr>
          </w:p>
        </w:tc>
        <w:tc>
          <w:tcPr>
            <w:tcW w:w="2382" w:type="dxa"/>
          </w:tcPr>
          <w:p>
            <w:pPr>
              <w:pStyle w:val="13"/>
              <w:spacing w:before="151"/>
              <w:ind w:left="967" w:right="955"/>
              <w:jc w:val="center"/>
              <w:rPr>
                <w:b/>
                <w:sz w:val="21"/>
              </w:rPr>
            </w:pPr>
            <w:r>
              <w:rPr>
                <w:b/>
                <w:spacing w:val="-8"/>
                <w:sz w:val="21"/>
              </w:rPr>
              <w:t>合计</w:t>
            </w:r>
          </w:p>
        </w:tc>
        <w:tc>
          <w:tcPr>
            <w:tcW w:w="2381" w:type="dxa"/>
          </w:tcPr>
          <w:p>
            <w:pPr>
              <w:pStyle w:val="13"/>
              <w:spacing w:line="347" w:lineRule="exact"/>
              <w:ind w:left="550" w:right="539"/>
              <w:jc w:val="center"/>
              <w:rPr>
                <w:b/>
                <w:sz w:val="21"/>
              </w:rPr>
            </w:pPr>
            <w:r>
              <w:rPr>
                <w:b/>
                <w:spacing w:val="-4"/>
                <w:sz w:val="21"/>
              </w:rPr>
              <w:t>一般公共预算</w:t>
            </w:r>
          </w:p>
          <w:p>
            <w:pPr>
              <w:pStyle w:val="13"/>
              <w:spacing w:line="354" w:lineRule="exact"/>
              <w:ind w:left="548" w:right="539"/>
              <w:jc w:val="center"/>
              <w:rPr>
                <w:b/>
                <w:sz w:val="21"/>
              </w:rPr>
            </w:pPr>
            <w:r>
              <w:rPr>
                <w:b/>
                <w:spacing w:val="-7"/>
                <w:sz w:val="21"/>
              </w:rPr>
              <w:t>财政拨款</w:t>
            </w:r>
          </w:p>
        </w:tc>
        <w:tc>
          <w:tcPr>
            <w:tcW w:w="2381" w:type="dxa"/>
          </w:tcPr>
          <w:p>
            <w:pPr>
              <w:pStyle w:val="13"/>
              <w:spacing w:line="347" w:lineRule="exact"/>
              <w:ind w:left="665"/>
              <w:rPr>
                <w:b/>
                <w:sz w:val="21"/>
              </w:rPr>
            </w:pPr>
            <w:r>
              <w:rPr>
                <w:b/>
                <w:spacing w:val="-4"/>
                <w:sz w:val="21"/>
              </w:rPr>
              <w:t>政府性基金</w:t>
            </w:r>
          </w:p>
          <w:p>
            <w:pPr>
              <w:pStyle w:val="13"/>
              <w:spacing w:line="354" w:lineRule="exact"/>
              <w:ind w:left="768"/>
              <w:rPr>
                <w:b/>
                <w:sz w:val="21"/>
              </w:rPr>
            </w:pPr>
            <w:r>
              <w:rPr>
                <w:b/>
                <w:spacing w:val="-7"/>
                <w:sz w:val="21"/>
              </w:rPr>
              <w:t>预算拨款</w:t>
            </w:r>
          </w:p>
        </w:tc>
        <w:tc>
          <w:tcPr>
            <w:tcW w:w="2381" w:type="dxa"/>
          </w:tcPr>
          <w:p>
            <w:pPr>
              <w:pStyle w:val="13"/>
              <w:spacing w:line="347" w:lineRule="exact"/>
              <w:ind w:left="559"/>
              <w:rPr>
                <w:b/>
                <w:sz w:val="21"/>
              </w:rPr>
            </w:pPr>
            <w:r>
              <w:rPr>
                <w:b/>
                <w:spacing w:val="-4"/>
                <w:sz w:val="21"/>
              </w:rPr>
              <w:t>国有资本经营</w:t>
            </w:r>
          </w:p>
          <w:p>
            <w:pPr>
              <w:pStyle w:val="13"/>
              <w:spacing w:line="354" w:lineRule="exact"/>
              <w:ind w:left="559"/>
              <w:rPr>
                <w:b/>
                <w:sz w:val="21"/>
              </w:rPr>
            </w:pPr>
            <w:r>
              <w:rPr>
                <w:b/>
                <w:spacing w:val="-4"/>
                <w:sz w:val="21"/>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5"/>
              <w:ind w:left="200" w:right="188"/>
              <w:jc w:val="center"/>
              <w:rPr>
                <w:b/>
                <w:sz w:val="21"/>
              </w:rPr>
            </w:pPr>
            <w:r>
              <w:rPr>
                <w:b/>
                <w:spacing w:val="-8"/>
                <w:sz w:val="21"/>
              </w:rPr>
              <w:t>栏次</w:t>
            </w:r>
          </w:p>
        </w:tc>
        <w:tc>
          <w:tcPr>
            <w:tcW w:w="3798" w:type="dxa"/>
          </w:tcPr>
          <w:p>
            <w:pPr>
              <w:pStyle w:val="13"/>
              <w:spacing w:before="75"/>
              <w:ind w:left="14"/>
              <w:jc w:val="center"/>
              <w:rPr>
                <w:b/>
                <w:sz w:val="21"/>
              </w:rPr>
            </w:pPr>
            <w:r>
              <w:rPr>
                <w:b/>
                <w:w w:val="99"/>
                <w:sz w:val="21"/>
              </w:rPr>
              <w:t>1</w:t>
            </w:r>
          </w:p>
        </w:tc>
        <w:tc>
          <w:tcPr>
            <w:tcW w:w="2382" w:type="dxa"/>
          </w:tcPr>
          <w:p>
            <w:pPr>
              <w:pStyle w:val="13"/>
              <w:spacing w:before="75"/>
              <w:ind w:left="12"/>
              <w:jc w:val="center"/>
              <w:rPr>
                <w:b/>
                <w:sz w:val="21"/>
              </w:rPr>
            </w:pPr>
            <w:r>
              <w:rPr>
                <w:b/>
                <w:w w:val="99"/>
                <w:sz w:val="21"/>
              </w:rPr>
              <w:t>2</w:t>
            </w:r>
          </w:p>
        </w:tc>
        <w:tc>
          <w:tcPr>
            <w:tcW w:w="2381" w:type="dxa"/>
          </w:tcPr>
          <w:p>
            <w:pPr>
              <w:pStyle w:val="13"/>
              <w:spacing w:before="75"/>
              <w:ind w:left="10"/>
              <w:jc w:val="center"/>
              <w:rPr>
                <w:b/>
                <w:sz w:val="21"/>
              </w:rPr>
            </w:pPr>
            <w:r>
              <w:rPr>
                <w:b/>
                <w:w w:val="99"/>
                <w:sz w:val="21"/>
              </w:rPr>
              <w:t>3</w:t>
            </w:r>
          </w:p>
        </w:tc>
        <w:tc>
          <w:tcPr>
            <w:tcW w:w="2381" w:type="dxa"/>
          </w:tcPr>
          <w:p>
            <w:pPr>
              <w:pStyle w:val="13"/>
              <w:spacing w:before="75"/>
              <w:ind w:left="10"/>
              <w:jc w:val="center"/>
              <w:rPr>
                <w:b/>
                <w:sz w:val="21"/>
              </w:rPr>
            </w:pPr>
            <w:r>
              <w:rPr>
                <w:b/>
                <w:w w:val="99"/>
                <w:sz w:val="21"/>
              </w:rPr>
              <w:t>4</w:t>
            </w:r>
          </w:p>
        </w:tc>
        <w:tc>
          <w:tcPr>
            <w:tcW w:w="2381" w:type="dxa"/>
          </w:tcPr>
          <w:p>
            <w:pPr>
              <w:pStyle w:val="13"/>
              <w:spacing w:before="75"/>
              <w:ind w:left="9"/>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76"/>
              <w:ind w:left="14"/>
              <w:jc w:val="center"/>
              <w:rPr>
                <w:sz w:val="21"/>
              </w:rPr>
            </w:pPr>
            <w:r>
              <w:rPr>
                <w:w w:val="99"/>
                <w:sz w:val="21"/>
              </w:rPr>
              <w:t>1</w:t>
            </w:r>
          </w:p>
        </w:tc>
        <w:tc>
          <w:tcPr>
            <w:tcW w:w="3798" w:type="dxa"/>
          </w:tcPr>
          <w:p>
            <w:pPr>
              <w:pStyle w:val="13"/>
              <w:spacing w:before="76"/>
              <w:ind w:left="1059"/>
              <w:rPr>
                <w:b/>
                <w:sz w:val="21"/>
              </w:rPr>
            </w:pPr>
            <w:r>
              <w:rPr>
                <w:b/>
                <w:spacing w:val="-2"/>
                <w:sz w:val="21"/>
              </w:rPr>
              <w:t>“三公</w:t>
            </w:r>
            <w:r>
              <w:rPr>
                <w:b/>
                <w:spacing w:val="-4"/>
                <w:sz w:val="21"/>
              </w:rPr>
              <w:t>”经费小计</w:t>
            </w:r>
          </w:p>
        </w:tc>
        <w:tc>
          <w:tcPr>
            <w:tcW w:w="2382" w:type="dxa"/>
          </w:tcPr>
          <w:p>
            <w:pPr>
              <w:pStyle w:val="13"/>
              <w:spacing w:before="76"/>
              <w:ind w:right="93"/>
              <w:jc w:val="right"/>
              <w:rPr>
                <w:b/>
                <w:sz w:val="21"/>
              </w:rPr>
            </w:pPr>
            <w:r>
              <w:rPr>
                <w:b/>
                <w:spacing w:val="-4"/>
                <w:sz w:val="21"/>
              </w:rPr>
              <w:t>3.38</w:t>
            </w:r>
          </w:p>
        </w:tc>
        <w:tc>
          <w:tcPr>
            <w:tcW w:w="2381" w:type="dxa"/>
          </w:tcPr>
          <w:p>
            <w:pPr>
              <w:pStyle w:val="13"/>
              <w:spacing w:before="76"/>
              <w:ind w:right="91"/>
              <w:jc w:val="right"/>
              <w:rPr>
                <w:b/>
                <w:sz w:val="21"/>
              </w:rPr>
            </w:pPr>
            <w:r>
              <w:rPr>
                <w:b/>
                <w:spacing w:val="-4"/>
                <w:sz w:val="21"/>
              </w:rPr>
              <w:t>3.38</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5"/>
              <w:ind w:left="14"/>
              <w:jc w:val="center"/>
              <w:rPr>
                <w:sz w:val="21"/>
              </w:rPr>
            </w:pPr>
            <w:r>
              <w:rPr>
                <w:w w:val="99"/>
                <w:sz w:val="21"/>
              </w:rPr>
              <w:t>2</w:t>
            </w:r>
          </w:p>
        </w:tc>
        <w:tc>
          <w:tcPr>
            <w:tcW w:w="3798" w:type="dxa"/>
          </w:tcPr>
          <w:p>
            <w:pPr>
              <w:pStyle w:val="13"/>
              <w:spacing w:before="75"/>
              <w:ind w:left="108"/>
              <w:rPr>
                <w:sz w:val="21"/>
              </w:rPr>
            </w:pPr>
            <w:r>
              <w:rPr>
                <w:spacing w:val="-2"/>
                <w:sz w:val="21"/>
              </w:rPr>
              <w:t>一、因公出国（境）</w:t>
            </w:r>
            <w:r>
              <w:rPr>
                <w:spacing w:val="-10"/>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 w:hRule="atLeast"/>
        </w:trPr>
        <w:tc>
          <w:tcPr>
            <w:tcW w:w="850" w:type="dxa"/>
          </w:tcPr>
          <w:p>
            <w:pPr>
              <w:pStyle w:val="13"/>
              <w:spacing w:before="151"/>
              <w:ind w:left="14"/>
              <w:jc w:val="center"/>
              <w:rPr>
                <w:sz w:val="21"/>
              </w:rPr>
            </w:pPr>
            <w:r>
              <w:rPr>
                <w:w w:val="99"/>
                <w:sz w:val="21"/>
              </w:rPr>
              <w:t>3</w:t>
            </w:r>
          </w:p>
        </w:tc>
        <w:tc>
          <w:tcPr>
            <w:tcW w:w="3798" w:type="dxa"/>
          </w:tcPr>
          <w:p>
            <w:pPr>
              <w:pStyle w:val="13"/>
              <w:spacing w:line="347" w:lineRule="exact"/>
              <w:ind w:left="355"/>
              <w:rPr>
                <w:sz w:val="21"/>
              </w:rPr>
            </w:pPr>
            <w:r>
              <w:rPr>
                <w:spacing w:val="-3"/>
                <w:sz w:val="21"/>
              </w:rPr>
              <w:t>其中：教学科研人员因公出国</w:t>
            </w:r>
          </w:p>
          <w:p>
            <w:pPr>
              <w:pStyle w:val="13"/>
              <w:spacing w:line="353" w:lineRule="exact"/>
              <w:ind w:left="108"/>
              <w:rPr>
                <w:sz w:val="21"/>
              </w:rPr>
            </w:pPr>
            <w:r>
              <w:rPr>
                <w:spacing w:val="-4"/>
                <w:sz w:val="21"/>
              </w:rPr>
              <w:t>（境）</w:t>
            </w:r>
            <w:r>
              <w:rPr>
                <w:spacing w:val="-12"/>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76"/>
              <w:ind w:left="14"/>
              <w:jc w:val="center"/>
              <w:rPr>
                <w:sz w:val="21"/>
              </w:rPr>
            </w:pPr>
            <w:r>
              <w:rPr>
                <w:w w:val="99"/>
                <w:sz w:val="21"/>
              </w:rPr>
              <w:t>4</w:t>
            </w:r>
          </w:p>
        </w:tc>
        <w:tc>
          <w:tcPr>
            <w:tcW w:w="3798" w:type="dxa"/>
          </w:tcPr>
          <w:p>
            <w:pPr>
              <w:pStyle w:val="13"/>
              <w:spacing w:before="76"/>
              <w:ind w:left="727"/>
              <w:rPr>
                <w:sz w:val="21"/>
              </w:rPr>
            </w:pPr>
            <w:r>
              <w:rPr>
                <w:spacing w:val="-2"/>
                <w:sz w:val="21"/>
              </w:rPr>
              <w:t>其他因公出国（境）</w:t>
            </w:r>
            <w:r>
              <w:rPr>
                <w:spacing w:val="-10"/>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7"/>
              <w:ind w:left="14"/>
              <w:jc w:val="center"/>
              <w:rPr>
                <w:sz w:val="21"/>
              </w:rPr>
            </w:pPr>
            <w:r>
              <w:rPr>
                <w:w w:val="99"/>
                <w:sz w:val="21"/>
              </w:rPr>
              <w:t>5</w:t>
            </w:r>
          </w:p>
        </w:tc>
        <w:tc>
          <w:tcPr>
            <w:tcW w:w="3798" w:type="dxa"/>
          </w:tcPr>
          <w:p>
            <w:pPr>
              <w:pStyle w:val="13"/>
              <w:spacing w:before="77"/>
              <w:ind w:left="108"/>
              <w:rPr>
                <w:sz w:val="21"/>
              </w:rPr>
            </w:pPr>
            <w:r>
              <w:rPr>
                <w:spacing w:val="-3"/>
                <w:sz w:val="21"/>
              </w:rPr>
              <w:t>二、公务用车购置及运维费</w:t>
            </w:r>
          </w:p>
        </w:tc>
        <w:tc>
          <w:tcPr>
            <w:tcW w:w="2382" w:type="dxa"/>
          </w:tcPr>
          <w:p>
            <w:pPr>
              <w:pStyle w:val="13"/>
              <w:spacing w:before="77"/>
              <w:ind w:right="92"/>
              <w:jc w:val="right"/>
              <w:rPr>
                <w:sz w:val="21"/>
              </w:rPr>
            </w:pPr>
            <w:r>
              <w:rPr>
                <w:spacing w:val="-4"/>
                <w:sz w:val="21"/>
              </w:rPr>
              <w:t>2.80</w:t>
            </w:r>
          </w:p>
        </w:tc>
        <w:tc>
          <w:tcPr>
            <w:tcW w:w="2381" w:type="dxa"/>
          </w:tcPr>
          <w:p>
            <w:pPr>
              <w:pStyle w:val="13"/>
              <w:spacing w:before="77"/>
              <w:ind w:right="92"/>
              <w:jc w:val="right"/>
              <w:rPr>
                <w:sz w:val="21"/>
              </w:rPr>
            </w:pPr>
            <w:r>
              <w:rPr>
                <w:spacing w:val="-4"/>
                <w:sz w:val="21"/>
              </w:rPr>
              <w:t>2.80</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76"/>
              <w:ind w:left="14"/>
              <w:jc w:val="center"/>
              <w:rPr>
                <w:sz w:val="21"/>
              </w:rPr>
            </w:pPr>
            <w:r>
              <w:rPr>
                <w:w w:val="99"/>
                <w:sz w:val="21"/>
              </w:rPr>
              <w:t>6</w:t>
            </w:r>
          </w:p>
        </w:tc>
        <w:tc>
          <w:tcPr>
            <w:tcW w:w="3798" w:type="dxa"/>
          </w:tcPr>
          <w:p>
            <w:pPr>
              <w:pStyle w:val="13"/>
              <w:spacing w:before="76"/>
              <w:ind w:left="355"/>
              <w:rPr>
                <w:sz w:val="21"/>
              </w:rPr>
            </w:pPr>
            <w:r>
              <w:rPr>
                <w:spacing w:val="-3"/>
                <w:sz w:val="21"/>
              </w:rPr>
              <w:t>其中：公务用车购置费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7"/>
              <w:ind w:left="14"/>
              <w:jc w:val="center"/>
              <w:rPr>
                <w:sz w:val="21"/>
              </w:rPr>
            </w:pPr>
            <w:r>
              <w:rPr>
                <w:w w:val="99"/>
                <w:sz w:val="21"/>
              </w:rPr>
              <w:t>7</w:t>
            </w:r>
          </w:p>
        </w:tc>
        <w:tc>
          <w:tcPr>
            <w:tcW w:w="3798" w:type="dxa"/>
          </w:tcPr>
          <w:p>
            <w:pPr>
              <w:pStyle w:val="13"/>
              <w:spacing w:before="77"/>
              <w:ind w:left="727"/>
              <w:rPr>
                <w:sz w:val="21"/>
              </w:rPr>
            </w:pPr>
            <w:r>
              <w:rPr>
                <w:spacing w:val="-3"/>
                <w:sz w:val="21"/>
              </w:rPr>
              <w:t>公务用车运行维护费</w:t>
            </w:r>
          </w:p>
        </w:tc>
        <w:tc>
          <w:tcPr>
            <w:tcW w:w="2382" w:type="dxa"/>
          </w:tcPr>
          <w:p>
            <w:pPr>
              <w:pStyle w:val="13"/>
              <w:spacing w:before="77"/>
              <w:ind w:right="92"/>
              <w:jc w:val="right"/>
              <w:rPr>
                <w:sz w:val="21"/>
              </w:rPr>
            </w:pPr>
            <w:r>
              <w:rPr>
                <w:spacing w:val="-4"/>
                <w:sz w:val="21"/>
              </w:rPr>
              <w:t>2.80</w:t>
            </w:r>
          </w:p>
        </w:tc>
        <w:tc>
          <w:tcPr>
            <w:tcW w:w="2381" w:type="dxa"/>
          </w:tcPr>
          <w:p>
            <w:pPr>
              <w:pStyle w:val="13"/>
              <w:spacing w:before="77"/>
              <w:ind w:right="92"/>
              <w:jc w:val="right"/>
              <w:rPr>
                <w:sz w:val="21"/>
              </w:rPr>
            </w:pPr>
            <w:r>
              <w:rPr>
                <w:spacing w:val="-4"/>
                <w:sz w:val="21"/>
              </w:rPr>
              <w:t>2.80</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76"/>
              <w:ind w:left="14"/>
              <w:jc w:val="center"/>
              <w:rPr>
                <w:sz w:val="21"/>
              </w:rPr>
            </w:pPr>
            <w:r>
              <w:rPr>
                <w:w w:val="99"/>
                <w:sz w:val="21"/>
              </w:rPr>
              <w:t>8</w:t>
            </w:r>
          </w:p>
        </w:tc>
        <w:tc>
          <w:tcPr>
            <w:tcW w:w="3798" w:type="dxa"/>
          </w:tcPr>
          <w:p>
            <w:pPr>
              <w:pStyle w:val="13"/>
              <w:spacing w:before="76"/>
              <w:ind w:left="108"/>
              <w:rPr>
                <w:sz w:val="21"/>
              </w:rPr>
            </w:pPr>
            <w:r>
              <w:rPr>
                <w:spacing w:val="-4"/>
                <w:sz w:val="21"/>
              </w:rPr>
              <w:t>三、公务接待费</w:t>
            </w:r>
          </w:p>
        </w:tc>
        <w:tc>
          <w:tcPr>
            <w:tcW w:w="2382" w:type="dxa"/>
          </w:tcPr>
          <w:p>
            <w:pPr>
              <w:pStyle w:val="13"/>
              <w:spacing w:before="76"/>
              <w:ind w:right="92"/>
              <w:jc w:val="right"/>
              <w:rPr>
                <w:sz w:val="21"/>
              </w:rPr>
            </w:pPr>
            <w:r>
              <w:rPr>
                <w:spacing w:val="-4"/>
                <w:sz w:val="21"/>
              </w:rPr>
              <w:t>0.58</w:t>
            </w:r>
          </w:p>
        </w:tc>
        <w:tc>
          <w:tcPr>
            <w:tcW w:w="2381" w:type="dxa"/>
          </w:tcPr>
          <w:p>
            <w:pPr>
              <w:pStyle w:val="13"/>
              <w:spacing w:before="76"/>
              <w:ind w:right="92"/>
              <w:jc w:val="right"/>
              <w:rPr>
                <w:sz w:val="21"/>
              </w:rPr>
            </w:pPr>
            <w:r>
              <w:rPr>
                <w:spacing w:val="-4"/>
                <w:sz w:val="21"/>
              </w:rPr>
              <w:t>0.58</w:t>
            </w:r>
          </w:p>
        </w:tc>
        <w:tc>
          <w:tcPr>
            <w:tcW w:w="2381" w:type="dxa"/>
          </w:tcPr>
          <w:p>
            <w:pPr>
              <w:pStyle w:val="13"/>
              <w:rPr>
                <w:rFonts w:ascii="Times New Roman"/>
                <w:sz w:val="22"/>
              </w:rPr>
            </w:pPr>
          </w:p>
        </w:tc>
        <w:tc>
          <w:tcPr>
            <w:tcW w:w="2381" w:type="dxa"/>
          </w:tcPr>
          <w:p>
            <w:pPr>
              <w:pStyle w:val="13"/>
              <w:rPr>
                <w:rFonts w:ascii="Times New Roman"/>
                <w:sz w:val="22"/>
              </w:rPr>
            </w:pPr>
          </w:p>
        </w:tc>
      </w:tr>
    </w:tbl>
    <w:p>
      <w:pPr>
        <w:spacing w:before="0" w:line="240" w:lineRule="auto"/>
        <w:rPr>
          <w:sz w:val="32"/>
        </w:rPr>
      </w:pPr>
    </w:p>
    <w:p>
      <w:pPr>
        <w:spacing w:before="0" w:line="240" w:lineRule="auto"/>
        <w:rPr>
          <w:sz w:val="32"/>
        </w:rPr>
      </w:pPr>
    </w:p>
    <w:p>
      <w:pPr>
        <w:spacing w:before="13" w:line="240" w:lineRule="auto"/>
        <w:rPr>
          <w:sz w:val="42"/>
        </w:rPr>
      </w:pPr>
    </w:p>
    <w:p>
      <w:pPr>
        <w:spacing w:before="0"/>
        <w:ind w:left="0" w:right="1" w:firstLine="0"/>
        <w:jc w:val="center"/>
        <w:rPr>
          <w:rFonts w:ascii="Times New Roman"/>
          <w:sz w:val="24"/>
        </w:rPr>
      </w:pPr>
      <w:r>
        <w:rPr>
          <w:rFonts w:ascii="Times New Roman"/>
          <w:spacing w:val="-5"/>
          <w:sz w:val="24"/>
        </w:rPr>
        <w:t>60</w:t>
      </w:r>
    </w:p>
    <w:p>
      <w:pPr>
        <w:spacing w:after="0"/>
        <w:jc w:val="center"/>
        <w:rPr>
          <w:rFonts w:ascii="Times New Roman"/>
          <w:sz w:val="24"/>
        </w:rPr>
        <w:sectPr>
          <w:footerReference r:id="rId45" w:type="default"/>
          <w:pgSz w:w="16840" w:h="11900" w:orient="landscape"/>
          <w:pgMar w:top="1340" w:right="540" w:bottom="280" w:left="540" w:header="0" w:footer="0" w:gutter="0"/>
          <w:cols w:space="720" w:num="1"/>
        </w:sectPr>
      </w:pPr>
    </w:p>
    <w:p>
      <w:pPr>
        <w:pStyle w:val="2"/>
        <w:spacing w:before="10"/>
        <w:rPr>
          <w:rFonts w:ascii="Times New Roman"/>
          <w:sz w:val="10"/>
        </w:rPr>
      </w:pPr>
    </w:p>
    <w:p>
      <w:pPr>
        <w:pStyle w:val="9"/>
        <w:spacing w:line="795" w:lineRule="exact"/>
      </w:pPr>
      <w:bookmarkStart w:id="46" w:name="石家庄市中央商务区建设发展中心本级2021年单位预算信息公开情况说明"/>
      <w:bookmarkEnd w:id="46"/>
      <w:r>
        <w:rPr>
          <w:spacing w:val="-4"/>
        </w:rPr>
        <w:t>石家庄市中央商务区建设发展中心本级</w:t>
      </w:r>
      <w:r>
        <w:rPr>
          <w:spacing w:val="-17"/>
        </w:rPr>
        <w:t xml:space="preserve"> </w:t>
      </w:r>
      <w:r>
        <w:rPr>
          <w:spacing w:val="-4"/>
        </w:rPr>
        <w:t>2021</w:t>
      </w:r>
      <w:r>
        <w:rPr>
          <w:spacing w:val="-16"/>
        </w:rPr>
        <w:t xml:space="preserve"> 年</w:t>
      </w:r>
    </w:p>
    <w:p>
      <w:pPr>
        <w:spacing w:before="125"/>
        <w:ind w:left="0" w:right="1" w:firstLine="0"/>
        <w:jc w:val="center"/>
        <w:rPr>
          <w:sz w:val="44"/>
        </w:rPr>
      </w:pPr>
      <w:r>
        <w:rPr>
          <w:spacing w:val="-4"/>
          <w:sz w:val="44"/>
        </w:rPr>
        <w:t>单位预算信息公开情况</w:t>
      </w:r>
      <w:r>
        <w:rPr>
          <w:spacing w:val="-7"/>
          <w:sz w:val="44"/>
        </w:rPr>
        <w:t>说明</w:t>
      </w:r>
    </w:p>
    <w:p>
      <w:pPr>
        <w:spacing w:before="102" w:line="232" w:lineRule="auto"/>
        <w:ind w:left="1123" w:right="1179" w:firstLine="561"/>
        <w:jc w:val="both"/>
        <w:rPr>
          <w:sz w:val="28"/>
        </w:rPr>
      </w:pPr>
      <w:r>
        <w:rPr>
          <w:spacing w:val="-2"/>
          <w:sz w:val="28"/>
        </w:rPr>
        <w:t xml:space="preserve">按照《预算法》、《地方预决算公开操作规程》和《关于进一步推进预算公开工作的实施意见》规定，现将石家庄市中央商务区建设发展中心本级 </w:t>
      </w:r>
      <w:r>
        <w:rPr>
          <w:rFonts w:ascii="Times New Roman" w:eastAsia="Times New Roman"/>
          <w:sz w:val="28"/>
        </w:rPr>
        <w:t xml:space="preserve">2021 </w:t>
      </w:r>
      <w:r>
        <w:rPr>
          <w:sz w:val="28"/>
        </w:rPr>
        <w:t>年单位预算公开如下：</w:t>
      </w:r>
    </w:p>
    <w:p>
      <w:pPr>
        <w:pStyle w:val="2"/>
        <w:spacing w:before="75"/>
        <w:ind w:left="1764"/>
        <w:rPr>
          <w:rFonts w:ascii="黑体" w:eastAsia="黑体"/>
        </w:rPr>
      </w:pPr>
      <w:bookmarkStart w:id="47" w:name="一、单位职责及机构设置情况"/>
      <w:bookmarkEnd w:id="47"/>
      <w:r>
        <w:rPr>
          <w:rFonts w:ascii="黑体" w:eastAsia="黑体"/>
          <w:spacing w:val="-4"/>
        </w:rPr>
        <w:t>一、单位职责及机构设置情</w:t>
      </w:r>
      <w:r>
        <w:rPr>
          <w:rFonts w:ascii="黑体" w:eastAsia="黑体"/>
          <w:spacing w:val="-10"/>
        </w:rPr>
        <w:t>况</w:t>
      </w:r>
    </w:p>
    <w:p>
      <w:pPr>
        <w:pStyle w:val="2"/>
        <w:spacing w:before="95" w:line="268" w:lineRule="auto"/>
        <w:ind w:left="1123" w:right="1302" w:firstLine="640"/>
      </w:pPr>
      <w:r>
        <w:rPr>
          <w:rFonts w:ascii="微软雅黑" w:eastAsia="微软雅黑"/>
          <w:b/>
          <w:spacing w:val="-2"/>
        </w:rPr>
        <w:t>单位职责：</w:t>
      </w:r>
      <w:r>
        <w:rPr>
          <w:spacing w:val="-2"/>
        </w:rPr>
        <w:t>根据《石家庄市中央商务区建设发展中心职能配</w:t>
      </w:r>
      <w:r>
        <w:t>置、内设机构和人员编制规定</w:t>
      </w:r>
      <w:r>
        <w:rPr>
          <w:spacing w:val="-8"/>
        </w:rPr>
        <w:t>》， 石家</w:t>
      </w:r>
      <w:r>
        <w:t>庄市中央商务区建设发展</w:t>
      </w:r>
      <w:r>
        <w:rPr>
          <w:spacing w:val="-2"/>
        </w:rPr>
        <w:t>中心的主要职责是：</w:t>
      </w:r>
    </w:p>
    <w:p>
      <w:pPr>
        <w:pStyle w:val="2"/>
        <w:spacing w:before="23" w:line="292" w:lineRule="auto"/>
        <w:ind w:left="1123" w:right="1143" w:firstLine="640"/>
      </w:pPr>
      <w:r>
        <w:rPr>
          <w:spacing w:val="-2"/>
        </w:rPr>
        <w:t>负责推进市中央商务区的拆迁、建设、发展等保障性公益职 能，承担市中央商务区建设指挥部办公室交办的服务保障性工作。具体职能如下：</w:t>
      </w:r>
    </w:p>
    <w:p>
      <w:pPr>
        <w:pStyle w:val="2"/>
        <w:spacing w:line="292" w:lineRule="auto"/>
        <w:ind w:left="1123" w:right="1141" w:firstLine="640"/>
      </w:pPr>
      <w:r>
        <w:rPr>
          <w:spacing w:val="-2"/>
        </w:rPr>
        <w:t>一、贯彻落实市委、市政府关于中央商务区开发建设和运营管理的决策部署、方针政策、总体方案和重大措施</w:t>
      </w:r>
    </w:p>
    <w:p>
      <w:pPr>
        <w:pStyle w:val="2"/>
        <w:spacing w:line="292" w:lineRule="auto"/>
        <w:ind w:left="1123" w:right="1141" w:firstLine="640"/>
      </w:pPr>
      <w:r>
        <w:rPr>
          <w:spacing w:val="-2"/>
        </w:rPr>
        <w:t>二、参与制定、完善中央商务区总体规划、控制性详细规划及各专项规划</w:t>
      </w:r>
    </w:p>
    <w:p>
      <w:pPr>
        <w:pStyle w:val="2"/>
        <w:spacing w:line="292" w:lineRule="auto"/>
        <w:ind w:left="1764" w:right="3061"/>
      </w:pPr>
      <w:r>
        <w:rPr>
          <w:spacing w:val="-2"/>
        </w:rPr>
        <w:t>三、负责协调中央商务区建设用地征收拆迁工作四、负责区域基础设施建设和土地开发工作</w:t>
      </w:r>
    </w:p>
    <w:p>
      <w:pPr>
        <w:pStyle w:val="2"/>
        <w:spacing w:line="292" w:lineRule="auto"/>
        <w:ind w:left="1123" w:right="1141" w:firstLine="640"/>
      </w:pPr>
      <w:r>
        <w:rPr>
          <w:spacing w:val="-2"/>
        </w:rPr>
        <w:t>五、负责制定中央商务区产业发展规划，组织开展招商引资、宣传推介工作</w:t>
      </w:r>
    </w:p>
    <w:p>
      <w:pPr>
        <w:pStyle w:val="2"/>
        <w:spacing w:line="292" w:lineRule="auto"/>
        <w:ind w:left="1123" w:right="1141" w:firstLine="640"/>
      </w:pPr>
      <w:r>
        <w:rPr>
          <w:spacing w:val="-2"/>
        </w:rPr>
        <w:t>六、负责综合指导和服务中央商务区内企业，协调解决企业进驻、建设、发展过程中的有关问题</w:t>
      </w:r>
    </w:p>
    <w:p>
      <w:pPr>
        <w:pStyle w:val="2"/>
        <w:spacing w:line="292" w:lineRule="auto"/>
        <w:ind w:left="1123" w:right="1141" w:firstLine="640"/>
      </w:pPr>
      <w:r>
        <w:rPr>
          <w:spacing w:val="-2"/>
        </w:rPr>
        <w:t>七、负责中央商务区内市政基础设施、园林绿化设施维护管理工作，负责中央商务区范围内城市容貌环境管理工作</w:t>
      </w:r>
    </w:p>
    <w:p>
      <w:pPr>
        <w:pStyle w:val="2"/>
        <w:rPr>
          <w:sz w:val="20"/>
        </w:rPr>
      </w:pPr>
    </w:p>
    <w:p>
      <w:pPr>
        <w:pStyle w:val="2"/>
        <w:spacing w:before="6"/>
        <w:rPr>
          <w:sz w:val="16"/>
        </w:rPr>
      </w:pPr>
    </w:p>
    <w:p>
      <w:pPr>
        <w:spacing w:before="92"/>
        <w:ind w:left="0" w:right="0" w:firstLine="0"/>
        <w:jc w:val="center"/>
        <w:rPr>
          <w:rFonts w:ascii="Times New Roman"/>
          <w:sz w:val="18"/>
        </w:rPr>
      </w:pPr>
      <w:r>
        <w:rPr>
          <w:rFonts w:ascii="Times New Roman"/>
          <w:spacing w:val="-5"/>
          <w:sz w:val="18"/>
        </w:rPr>
        <w:t>61</w:t>
      </w:r>
    </w:p>
    <w:p>
      <w:pPr>
        <w:spacing w:after="0"/>
        <w:jc w:val="center"/>
        <w:rPr>
          <w:rFonts w:ascii="Times New Roman"/>
          <w:sz w:val="18"/>
        </w:rPr>
        <w:sectPr>
          <w:footerReference r:id="rId46" w:type="default"/>
          <w:pgSz w:w="11910" w:h="16840"/>
          <w:pgMar w:top="1920" w:right="180" w:bottom="280" w:left="180" w:header="0" w:footer="0" w:gutter="0"/>
          <w:cols w:space="720" w:num="1"/>
        </w:sectPr>
      </w:pPr>
    </w:p>
    <w:p>
      <w:pPr>
        <w:pStyle w:val="2"/>
        <w:spacing w:before="125" w:line="292" w:lineRule="auto"/>
        <w:ind w:left="1123" w:right="1141" w:firstLine="640"/>
      </w:pPr>
      <w:r>
        <w:rPr>
          <w:spacing w:val="-2"/>
        </w:rPr>
        <w:t>八、负责中央商务区数字城市建设、运维和管理工作；负责监督指导中央商务区内楼宇的物业管理工作</w:t>
      </w:r>
    </w:p>
    <w:p>
      <w:pPr>
        <w:pStyle w:val="2"/>
        <w:ind w:left="1764"/>
      </w:pPr>
      <w:r>
        <w:rPr>
          <w:spacing w:val="-4"/>
        </w:rPr>
        <w:t>九、承办市委、市政府及上级有关部门交办的其他</w:t>
      </w:r>
      <w:r>
        <w:rPr>
          <w:spacing w:val="-7"/>
        </w:rPr>
        <w:t>事项</w:t>
      </w:r>
    </w:p>
    <w:p>
      <w:pPr>
        <w:pStyle w:val="2"/>
        <w:rPr>
          <w:sz w:val="20"/>
        </w:rPr>
      </w:pPr>
    </w:p>
    <w:p>
      <w:pPr>
        <w:pStyle w:val="2"/>
        <w:rPr>
          <w:sz w:val="20"/>
        </w:rPr>
      </w:pPr>
    </w:p>
    <w:p>
      <w:pPr>
        <w:pStyle w:val="2"/>
        <w:spacing w:before="1"/>
        <w:rPr>
          <w:sz w:val="24"/>
        </w:rPr>
      </w:pPr>
    </w:p>
    <w:p>
      <w:pPr>
        <w:pStyle w:val="11"/>
        <w:spacing w:before="16"/>
        <w:ind w:left="0" w:right="6418"/>
        <w:jc w:val="center"/>
      </w:pPr>
      <w:r>
        <w:rPr>
          <w:spacing w:val="-4"/>
        </w:rPr>
        <w:t>机构设置</w:t>
      </w:r>
      <w:r>
        <w:rPr>
          <w:spacing w:val="-10"/>
        </w:rPr>
        <w:t>：</w:t>
      </w:r>
    </w:p>
    <w:p>
      <w:pPr>
        <w:pStyle w:val="2"/>
        <w:spacing w:before="34" w:after="19"/>
        <w:ind w:right="1"/>
        <w:jc w:val="center"/>
        <w:rPr>
          <w:rFonts w:ascii="微软雅黑" w:eastAsia="微软雅黑"/>
        </w:rPr>
      </w:pPr>
      <w:r>
        <w:rPr>
          <w:rFonts w:ascii="微软雅黑" w:eastAsia="微软雅黑"/>
          <w:spacing w:val="-4"/>
        </w:rPr>
        <w:t>单位机构设置情</w:t>
      </w:r>
      <w:r>
        <w:rPr>
          <w:rFonts w:ascii="微软雅黑" w:eastAsia="微软雅黑"/>
          <w:spacing w:val="-10"/>
        </w:rPr>
        <w:t>况</w:t>
      </w:r>
    </w:p>
    <w:tbl>
      <w:tblPr>
        <w:tblStyle w:val="5"/>
        <w:tblW w:w="0" w:type="auto"/>
        <w:tblInd w:w="1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757"/>
        <w:gridCol w:w="1546"/>
        <w:gridCol w:w="1784"/>
        <w:gridCol w:w="32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4" w:hRule="atLeast"/>
        </w:trPr>
        <w:tc>
          <w:tcPr>
            <w:tcW w:w="4757" w:type="dxa"/>
          </w:tcPr>
          <w:p>
            <w:pPr>
              <w:pStyle w:val="13"/>
              <w:spacing w:before="119"/>
              <w:ind w:left="1949" w:right="1941"/>
              <w:jc w:val="center"/>
              <w:rPr>
                <w:b/>
                <w:sz w:val="21"/>
              </w:rPr>
            </w:pPr>
            <w:r>
              <w:rPr>
                <w:b/>
                <w:spacing w:val="-7"/>
                <w:sz w:val="21"/>
              </w:rPr>
              <w:t>单位名称</w:t>
            </w:r>
          </w:p>
        </w:tc>
        <w:tc>
          <w:tcPr>
            <w:tcW w:w="1546" w:type="dxa"/>
          </w:tcPr>
          <w:p>
            <w:pPr>
              <w:pStyle w:val="13"/>
              <w:spacing w:before="119"/>
              <w:ind w:left="345" w:right="333"/>
              <w:jc w:val="center"/>
              <w:rPr>
                <w:b/>
                <w:sz w:val="21"/>
              </w:rPr>
            </w:pPr>
            <w:r>
              <w:rPr>
                <w:b/>
                <w:spacing w:val="-7"/>
                <w:sz w:val="21"/>
              </w:rPr>
              <w:t>单位性质</w:t>
            </w:r>
          </w:p>
        </w:tc>
        <w:tc>
          <w:tcPr>
            <w:tcW w:w="1784" w:type="dxa"/>
          </w:tcPr>
          <w:p>
            <w:pPr>
              <w:pStyle w:val="13"/>
              <w:spacing w:before="119"/>
              <w:ind w:left="250" w:right="236"/>
              <w:jc w:val="center"/>
              <w:rPr>
                <w:b/>
                <w:sz w:val="21"/>
              </w:rPr>
            </w:pPr>
            <w:r>
              <w:rPr>
                <w:b/>
                <w:spacing w:val="-7"/>
                <w:sz w:val="21"/>
              </w:rPr>
              <w:t>单位规格</w:t>
            </w:r>
          </w:p>
        </w:tc>
        <w:tc>
          <w:tcPr>
            <w:tcW w:w="3211" w:type="dxa"/>
          </w:tcPr>
          <w:p>
            <w:pPr>
              <w:pStyle w:val="13"/>
              <w:spacing w:before="119"/>
              <w:ind w:left="649" w:right="641"/>
              <w:jc w:val="center"/>
              <w:rPr>
                <w:b/>
                <w:sz w:val="21"/>
              </w:rPr>
            </w:pPr>
            <w:r>
              <w:rPr>
                <w:b/>
                <w:spacing w:val="-4"/>
                <w:sz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3" w:hRule="atLeast"/>
        </w:trPr>
        <w:tc>
          <w:tcPr>
            <w:tcW w:w="4757" w:type="dxa"/>
          </w:tcPr>
          <w:p>
            <w:pPr>
              <w:pStyle w:val="13"/>
              <w:spacing w:before="119"/>
              <w:ind w:left="108"/>
              <w:rPr>
                <w:sz w:val="21"/>
              </w:rPr>
            </w:pPr>
            <w:r>
              <w:rPr>
                <w:spacing w:val="-3"/>
                <w:sz w:val="21"/>
              </w:rPr>
              <w:t>石家庄市中央商务区建设发展中心本级</w:t>
            </w:r>
          </w:p>
        </w:tc>
        <w:tc>
          <w:tcPr>
            <w:tcW w:w="1546" w:type="dxa"/>
          </w:tcPr>
          <w:p>
            <w:pPr>
              <w:pStyle w:val="13"/>
              <w:spacing w:before="119"/>
              <w:ind w:left="343" w:right="333"/>
              <w:jc w:val="center"/>
              <w:rPr>
                <w:sz w:val="21"/>
              </w:rPr>
            </w:pPr>
            <w:r>
              <w:rPr>
                <w:spacing w:val="-8"/>
                <w:sz w:val="21"/>
              </w:rPr>
              <w:t>事业</w:t>
            </w:r>
          </w:p>
        </w:tc>
        <w:tc>
          <w:tcPr>
            <w:tcW w:w="1784" w:type="dxa"/>
          </w:tcPr>
          <w:p>
            <w:pPr>
              <w:pStyle w:val="13"/>
              <w:spacing w:before="119"/>
              <w:ind w:left="250" w:right="239"/>
              <w:jc w:val="center"/>
              <w:rPr>
                <w:sz w:val="21"/>
              </w:rPr>
            </w:pPr>
            <w:r>
              <w:rPr>
                <w:spacing w:val="-2"/>
                <w:sz w:val="21"/>
              </w:rPr>
              <w:t>正处（县）</w:t>
            </w:r>
            <w:r>
              <w:rPr>
                <w:spacing w:val="-10"/>
                <w:sz w:val="21"/>
              </w:rPr>
              <w:t>级</w:t>
            </w:r>
          </w:p>
        </w:tc>
        <w:tc>
          <w:tcPr>
            <w:tcW w:w="3211" w:type="dxa"/>
          </w:tcPr>
          <w:p>
            <w:pPr>
              <w:pStyle w:val="13"/>
              <w:spacing w:before="119"/>
              <w:ind w:left="652" w:right="641"/>
              <w:jc w:val="center"/>
              <w:rPr>
                <w:sz w:val="21"/>
              </w:rPr>
            </w:pPr>
            <w:r>
              <w:rPr>
                <w:spacing w:val="-3"/>
                <w:sz w:val="21"/>
              </w:rPr>
              <w:t>财政性资金基本保证</w:t>
            </w:r>
          </w:p>
        </w:tc>
      </w:tr>
    </w:tbl>
    <w:p>
      <w:pPr>
        <w:pStyle w:val="2"/>
        <w:spacing w:before="119"/>
        <w:ind w:left="1764"/>
        <w:rPr>
          <w:rFonts w:ascii="黑体" w:eastAsia="黑体"/>
        </w:rPr>
      </w:pPr>
      <w:bookmarkStart w:id="48" w:name="二、单位预算安排的总体情况"/>
      <w:bookmarkEnd w:id="48"/>
      <w:r>
        <w:rPr>
          <w:rFonts w:ascii="黑体" w:eastAsia="黑体"/>
          <w:spacing w:val="-4"/>
        </w:rPr>
        <w:t>二、单位预算安排的总体</w:t>
      </w:r>
      <w:r>
        <w:rPr>
          <w:rFonts w:ascii="黑体" w:eastAsia="黑体"/>
          <w:spacing w:val="-7"/>
        </w:rPr>
        <w:t>情况</w:t>
      </w:r>
    </w:p>
    <w:p>
      <w:pPr>
        <w:pStyle w:val="2"/>
        <w:spacing w:before="224" w:line="364" w:lineRule="auto"/>
        <w:ind w:left="1123" w:right="1141" w:firstLine="640"/>
        <w:jc w:val="both"/>
      </w:pPr>
      <w:r>
        <w:rPr>
          <w:spacing w:val="-2"/>
        </w:rPr>
        <w:t>按照预算管理有关规定，目前我省单位预算的编制实行综合预算管理，即全部收入和支出都反映的预算中。石家庄市中央商务区建设发展中心本级的预算收支包含在单位预算中。</w:t>
      </w:r>
    </w:p>
    <w:p>
      <w:pPr>
        <w:pStyle w:val="2"/>
        <w:spacing w:before="2"/>
        <w:ind w:left="1764"/>
      </w:pPr>
      <w:r>
        <w:rPr>
          <w:rFonts w:ascii="Times New Roman" w:eastAsia="Times New Roman"/>
          <w:spacing w:val="-4"/>
        </w:rPr>
        <w:t>1</w:t>
      </w:r>
      <w:r>
        <w:rPr>
          <w:spacing w:val="-4"/>
        </w:rPr>
        <w:t>、收入说</w:t>
      </w:r>
      <w:r>
        <w:rPr>
          <w:spacing w:val="-10"/>
        </w:rPr>
        <w:t>明</w:t>
      </w:r>
    </w:p>
    <w:p>
      <w:pPr>
        <w:pStyle w:val="2"/>
        <w:spacing w:before="214" w:line="364" w:lineRule="auto"/>
        <w:ind w:left="1123" w:right="1172" w:firstLine="640"/>
      </w:pPr>
      <w:r>
        <w:t>反映本单位当年全部收入。</w:t>
      </w:r>
      <w:r>
        <w:rPr>
          <w:rFonts w:ascii="Times New Roman" w:eastAsia="Times New Roman"/>
        </w:rPr>
        <w:t xml:space="preserve">2021 </w:t>
      </w:r>
      <w:r>
        <w:t>年预算收入</w:t>
      </w:r>
      <w:r>
        <w:rPr>
          <w:spacing w:val="-31"/>
        </w:rPr>
        <w:t xml:space="preserve"> </w:t>
      </w:r>
      <w:r>
        <w:rPr>
          <w:rFonts w:ascii="Times New Roman" w:eastAsia="Times New Roman"/>
        </w:rPr>
        <w:t xml:space="preserve">1988.2 </w:t>
      </w:r>
      <w:r>
        <w:t>万元，其中：一般公共预算收入</w:t>
      </w:r>
      <w:r>
        <w:rPr>
          <w:spacing w:val="-79"/>
        </w:rPr>
        <w:t xml:space="preserve"> </w:t>
      </w:r>
      <w:r>
        <w:rPr>
          <w:rFonts w:ascii="Times New Roman" w:eastAsia="Times New Roman"/>
        </w:rPr>
        <w:t>553.12</w:t>
      </w:r>
      <w:r>
        <w:rPr>
          <w:rFonts w:ascii="Times New Roman" w:eastAsia="Times New Roman"/>
          <w:spacing w:val="-20"/>
        </w:rPr>
        <w:t xml:space="preserve"> </w:t>
      </w:r>
      <w:r>
        <w:t>万元，基金预算</w:t>
      </w:r>
      <w:r>
        <w:rPr>
          <w:spacing w:val="-27"/>
        </w:rPr>
        <w:t xml:space="preserve">收入 </w:t>
      </w:r>
      <w:r>
        <w:rPr>
          <w:rFonts w:ascii="Times New Roman" w:eastAsia="Times New Roman"/>
        </w:rPr>
        <w:t>1435.08</w:t>
      </w:r>
      <w:r>
        <w:rPr>
          <w:rFonts w:ascii="Times New Roman" w:eastAsia="Times New Roman"/>
          <w:spacing w:val="-20"/>
        </w:rPr>
        <w:t xml:space="preserve"> </w:t>
      </w:r>
      <w:r>
        <w:t>万元，</w:t>
      </w:r>
    </w:p>
    <w:p>
      <w:pPr>
        <w:pStyle w:val="2"/>
        <w:spacing w:before="2"/>
        <w:ind w:left="1123"/>
      </w:pPr>
      <w:r>
        <w:rPr>
          <w:spacing w:val="-4"/>
        </w:rPr>
        <w:t>财政专户核拨收入</w:t>
      </w:r>
      <w:r>
        <w:rPr>
          <w:spacing w:val="-73"/>
        </w:rPr>
        <w:t xml:space="preserve"> </w:t>
      </w:r>
      <w:r>
        <w:rPr>
          <w:rFonts w:ascii="Times New Roman" w:eastAsia="Times New Roman"/>
          <w:spacing w:val="-4"/>
        </w:rPr>
        <w:t>0</w:t>
      </w:r>
      <w:r>
        <w:rPr>
          <w:rFonts w:ascii="Times New Roman" w:eastAsia="Times New Roman"/>
          <w:spacing w:val="-6"/>
        </w:rPr>
        <w:t xml:space="preserve"> </w:t>
      </w:r>
      <w:r>
        <w:rPr>
          <w:spacing w:val="-4"/>
        </w:rPr>
        <w:t>万元，其他来源</w:t>
      </w:r>
      <w:r>
        <w:rPr>
          <w:spacing w:val="-27"/>
        </w:rPr>
        <w:t xml:space="preserve">收入 </w:t>
      </w:r>
      <w:r>
        <w:rPr>
          <w:rFonts w:ascii="Times New Roman" w:eastAsia="Times New Roman"/>
          <w:spacing w:val="-4"/>
        </w:rPr>
        <w:t>0</w:t>
      </w:r>
      <w:r>
        <w:rPr>
          <w:rFonts w:ascii="Times New Roman" w:eastAsia="Times New Roman"/>
          <w:spacing w:val="-10"/>
        </w:rPr>
        <w:t xml:space="preserve"> </w:t>
      </w:r>
      <w:r>
        <w:rPr>
          <w:spacing w:val="-6"/>
        </w:rPr>
        <w:t>万元。</w:t>
      </w:r>
    </w:p>
    <w:p>
      <w:pPr>
        <w:pStyle w:val="2"/>
        <w:spacing w:before="214"/>
        <w:ind w:left="1764"/>
      </w:pPr>
      <w:r>
        <w:rPr>
          <w:rFonts w:ascii="Times New Roman" w:eastAsia="Times New Roman"/>
          <w:spacing w:val="-4"/>
        </w:rPr>
        <w:t>2</w:t>
      </w:r>
      <w:r>
        <w:rPr>
          <w:spacing w:val="-4"/>
        </w:rPr>
        <w:t>、支出说</w:t>
      </w:r>
      <w:r>
        <w:rPr>
          <w:spacing w:val="-10"/>
        </w:rPr>
        <w:t>明</w:t>
      </w:r>
    </w:p>
    <w:p>
      <w:pPr>
        <w:pStyle w:val="2"/>
        <w:spacing w:before="214" w:line="364" w:lineRule="auto"/>
        <w:ind w:left="1123" w:right="1141" w:firstLine="640"/>
      </w:pPr>
      <w:r>
        <w:rPr>
          <w:spacing w:val="-2"/>
        </w:rPr>
        <w:t>收支预算总表支出栏、基本支出表、项目支出表按经济分类和支出功能分类科目编制，反映石家庄市中央商务区建设发展中心年</w:t>
      </w:r>
      <w:r>
        <w:t>度单位预算中支出预算的总体情况。</w:t>
      </w:r>
      <w:r>
        <w:rPr>
          <w:rFonts w:ascii="Times New Roman" w:eastAsia="Times New Roman"/>
        </w:rPr>
        <w:t xml:space="preserve">2021 </w:t>
      </w:r>
      <w:r>
        <w:t xml:space="preserve">年单位支出预算为 </w:t>
      </w:r>
      <w:r>
        <w:rPr>
          <w:rFonts w:ascii="Times New Roman" w:eastAsia="Times New Roman"/>
        </w:rPr>
        <w:t xml:space="preserve">1988.2 </w:t>
      </w:r>
      <w:r>
        <w:t>万元，其中基本</w:t>
      </w:r>
      <w:r>
        <w:rPr>
          <w:spacing w:val="-17"/>
        </w:rPr>
        <w:t xml:space="preserve">支出 </w:t>
      </w:r>
      <w:r>
        <w:rPr>
          <w:rFonts w:hint="eastAsia" w:ascii="Times New Roman" w:eastAsia="宋体"/>
          <w:lang w:val="en-US" w:eastAsia="zh-CN"/>
        </w:rPr>
        <w:t>473.07</w:t>
      </w:r>
      <w:r>
        <w:rPr>
          <w:rFonts w:ascii="Times New Roman" w:eastAsia="Times New Roman"/>
        </w:rPr>
        <w:t xml:space="preserve"> </w:t>
      </w:r>
      <w:r>
        <w:t>万元，包括人员</w:t>
      </w:r>
      <w:r>
        <w:rPr>
          <w:spacing w:val="-16"/>
        </w:rPr>
        <w:t xml:space="preserve">经费 </w:t>
      </w:r>
      <w:r>
        <w:rPr>
          <w:rFonts w:ascii="Times New Roman" w:eastAsia="Times New Roman"/>
        </w:rPr>
        <w:t xml:space="preserve">410.79 </w:t>
      </w:r>
      <w:r>
        <w:t>万</w:t>
      </w:r>
    </w:p>
    <w:p>
      <w:pPr>
        <w:pStyle w:val="2"/>
        <w:spacing w:before="3"/>
        <w:ind w:left="1123"/>
      </w:pPr>
      <w:r>
        <w:rPr>
          <w:spacing w:val="-4"/>
        </w:rPr>
        <w:t>元和日常公用经费</w:t>
      </w:r>
      <w:r>
        <w:rPr>
          <w:spacing w:val="-62"/>
        </w:rPr>
        <w:t xml:space="preserve"> </w:t>
      </w:r>
      <w:r>
        <w:rPr>
          <w:rFonts w:ascii="Times New Roman" w:eastAsia="Times New Roman"/>
          <w:spacing w:val="-4"/>
        </w:rPr>
        <w:t>62.28</w:t>
      </w:r>
      <w:r>
        <w:rPr>
          <w:rFonts w:ascii="Times New Roman" w:eastAsia="Times New Roman"/>
          <w:spacing w:val="-3"/>
        </w:rPr>
        <w:t xml:space="preserve"> </w:t>
      </w:r>
      <w:r>
        <w:rPr>
          <w:spacing w:val="-4"/>
        </w:rPr>
        <w:t>万元；项目支出</w:t>
      </w:r>
      <w:r>
        <w:rPr>
          <w:spacing w:val="-62"/>
        </w:rPr>
        <w:t xml:space="preserve"> </w:t>
      </w:r>
      <w:r>
        <w:rPr>
          <w:rFonts w:ascii="Times New Roman" w:eastAsia="Times New Roman"/>
          <w:spacing w:val="-4"/>
        </w:rPr>
        <w:t>1515.13</w:t>
      </w:r>
      <w:r>
        <w:rPr>
          <w:rFonts w:ascii="Times New Roman" w:eastAsia="Times New Roman"/>
          <w:spacing w:val="-3"/>
        </w:rPr>
        <w:t xml:space="preserve"> </w:t>
      </w:r>
      <w:r>
        <w:rPr>
          <w:spacing w:val="-4"/>
        </w:rPr>
        <w:t>万元，主要为</w:t>
      </w:r>
      <w:r>
        <w:rPr>
          <w:spacing w:val="-10"/>
        </w:rPr>
        <w:t>办</w:t>
      </w:r>
    </w:p>
    <w:p>
      <w:pPr>
        <w:spacing w:before="87"/>
        <w:ind w:left="0" w:right="2" w:firstLine="0"/>
        <w:jc w:val="center"/>
        <w:rPr>
          <w:rFonts w:ascii="Times New Roman"/>
          <w:sz w:val="24"/>
        </w:rPr>
      </w:pPr>
      <w:bookmarkStart w:id="51" w:name="_GoBack"/>
      <w:bookmarkEnd w:id="51"/>
      <w:r>
        <w:rPr>
          <w:rFonts w:ascii="Times New Roman"/>
          <w:spacing w:val="-5"/>
          <w:sz w:val="24"/>
        </w:rPr>
        <w:t>62</w:t>
      </w:r>
    </w:p>
    <w:p>
      <w:pPr>
        <w:spacing w:after="0"/>
        <w:jc w:val="center"/>
        <w:rPr>
          <w:rFonts w:ascii="Times New Roman"/>
          <w:sz w:val="24"/>
        </w:rPr>
        <w:sectPr>
          <w:footerReference r:id="rId47" w:type="default"/>
          <w:pgSz w:w="11910" w:h="16840"/>
          <w:pgMar w:top="1920" w:right="180" w:bottom="280" w:left="180" w:header="0" w:footer="0" w:gutter="0"/>
          <w:cols w:space="720" w:num="1"/>
        </w:sectPr>
      </w:pPr>
    </w:p>
    <w:p>
      <w:pPr>
        <w:pStyle w:val="2"/>
        <w:spacing w:before="154"/>
        <w:ind w:left="1123"/>
      </w:pPr>
      <w:r>
        <w:rPr>
          <w:spacing w:val="-4"/>
        </w:rPr>
        <w:t>公设备购置支出</w:t>
      </w:r>
      <w:r>
        <w:rPr>
          <w:spacing w:val="-65"/>
        </w:rPr>
        <w:t xml:space="preserve"> </w:t>
      </w:r>
      <w:r>
        <w:rPr>
          <w:rFonts w:ascii="Times New Roman" w:eastAsia="Times New Roman"/>
          <w:spacing w:val="-4"/>
        </w:rPr>
        <w:t>3.25</w:t>
      </w:r>
      <w:r>
        <w:rPr>
          <w:rFonts w:ascii="Times New Roman" w:eastAsia="Times New Roman"/>
          <w:spacing w:val="-5"/>
        </w:rPr>
        <w:t xml:space="preserve"> </w:t>
      </w:r>
      <w:r>
        <w:rPr>
          <w:spacing w:val="-4"/>
        </w:rPr>
        <w:t>万元，搬家费支出</w:t>
      </w:r>
      <w:r>
        <w:rPr>
          <w:spacing w:val="-64"/>
        </w:rPr>
        <w:t xml:space="preserve"> </w:t>
      </w:r>
      <w:r>
        <w:rPr>
          <w:rFonts w:ascii="Times New Roman" w:eastAsia="Times New Roman"/>
          <w:spacing w:val="-4"/>
        </w:rPr>
        <w:t>0.9</w:t>
      </w:r>
      <w:r>
        <w:rPr>
          <w:rFonts w:ascii="Times New Roman" w:eastAsia="Times New Roman"/>
          <w:spacing w:val="-6"/>
        </w:rPr>
        <w:t xml:space="preserve"> </w:t>
      </w:r>
      <w:r>
        <w:rPr>
          <w:spacing w:val="-4"/>
        </w:rPr>
        <w:t>万元，业务委托咨询</w:t>
      </w:r>
      <w:r>
        <w:rPr>
          <w:spacing w:val="-10"/>
        </w:rPr>
        <w:t>支</w:t>
      </w:r>
    </w:p>
    <w:p>
      <w:pPr>
        <w:pStyle w:val="2"/>
        <w:spacing w:before="214"/>
        <w:ind w:left="1123"/>
      </w:pPr>
      <w:r>
        <w:rPr>
          <w:spacing w:val="-36"/>
        </w:rPr>
        <w:t xml:space="preserve">出 </w:t>
      </w:r>
      <w:r>
        <w:rPr>
          <w:rFonts w:ascii="Times New Roman" w:eastAsia="Times New Roman"/>
          <w:spacing w:val="-4"/>
        </w:rPr>
        <w:t>5</w:t>
      </w:r>
      <w:r>
        <w:rPr>
          <w:rFonts w:ascii="Times New Roman" w:eastAsia="Times New Roman"/>
          <w:spacing w:val="-7"/>
        </w:rPr>
        <w:t xml:space="preserve"> </w:t>
      </w:r>
      <w:r>
        <w:rPr>
          <w:spacing w:val="-4"/>
        </w:rPr>
        <w:t>万元，石家庄市中央商务区北区地下公共空间项目</w:t>
      </w:r>
      <w:r>
        <w:rPr>
          <w:spacing w:val="-65"/>
        </w:rPr>
        <w:t xml:space="preserve"> </w:t>
      </w:r>
      <w:r>
        <w:rPr>
          <w:rFonts w:ascii="Times New Roman" w:eastAsia="Times New Roman"/>
          <w:spacing w:val="-4"/>
        </w:rPr>
        <w:t>2021</w:t>
      </w:r>
      <w:r>
        <w:rPr>
          <w:rFonts w:ascii="Times New Roman" w:eastAsia="Times New Roman"/>
          <w:spacing w:val="-7"/>
        </w:rPr>
        <w:t xml:space="preserve"> </w:t>
      </w:r>
      <w:r>
        <w:rPr>
          <w:spacing w:val="-4"/>
        </w:rPr>
        <w:t>年</w:t>
      </w:r>
      <w:r>
        <w:rPr>
          <w:spacing w:val="-10"/>
        </w:rPr>
        <w:t>债</w:t>
      </w:r>
    </w:p>
    <w:p>
      <w:pPr>
        <w:pStyle w:val="2"/>
        <w:spacing w:before="214"/>
        <w:ind w:left="1123"/>
      </w:pPr>
      <w:r>
        <w:rPr>
          <w:spacing w:val="-4"/>
        </w:rPr>
        <w:t>券付息服务费支出</w:t>
      </w:r>
      <w:r>
        <w:rPr>
          <w:spacing w:val="-54"/>
        </w:rPr>
        <w:t xml:space="preserve"> </w:t>
      </w:r>
      <w:r>
        <w:rPr>
          <w:rFonts w:ascii="Times New Roman" w:eastAsia="Times New Roman"/>
          <w:spacing w:val="-4"/>
        </w:rPr>
        <w:t>1435</w:t>
      </w:r>
      <w:r>
        <w:rPr>
          <w:rFonts w:ascii="Times New Roman" w:eastAsia="Times New Roman"/>
          <w:spacing w:val="6"/>
        </w:rPr>
        <w:t xml:space="preserve"> </w:t>
      </w:r>
      <w:r>
        <w:rPr>
          <w:spacing w:val="-4"/>
        </w:rPr>
        <w:t>万元，石家庄市中央商务区北区地下</w:t>
      </w:r>
      <w:r>
        <w:rPr>
          <w:spacing w:val="-7"/>
        </w:rPr>
        <w:t>公共</w:t>
      </w:r>
    </w:p>
    <w:p>
      <w:pPr>
        <w:pStyle w:val="2"/>
        <w:spacing w:before="214"/>
        <w:ind w:left="1123"/>
      </w:pPr>
      <w:r>
        <w:rPr>
          <w:spacing w:val="-4"/>
        </w:rPr>
        <w:t>空间项目</w:t>
      </w:r>
      <w:r>
        <w:rPr>
          <w:spacing w:val="-65"/>
        </w:rPr>
        <w:t xml:space="preserve"> </w:t>
      </w:r>
      <w:r>
        <w:rPr>
          <w:rFonts w:ascii="Times New Roman" w:eastAsia="Times New Roman"/>
          <w:spacing w:val="-4"/>
        </w:rPr>
        <w:t>2021</w:t>
      </w:r>
      <w:r>
        <w:rPr>
          <w:rFonts w:ascii="Times New Roman" w:eastAsia="Times New Roman"/>
          <w:spacing w:val="-5"/>
        </w:rPr>
        <w:t xml:space="preserve"> </w:t>
      </w:r>
      <w:r>
        <w:rPr>
          <w:spacing w:val="-4"/>
        </w:rPr>
        <w:t>年债券付息服务费支出</w:t>
      </w:r>
      <w:r>
        <w:rPr>
          <w:spacing w:val="-64"/>
        </w:rPr>
        <w:t xml:space="preserve"> </w:t>
      </w:r>
      <w:r>
        <w:rPr>
          <w:rFonts w:ascii="Times New Roman" w:eastAsia="Times New Roman"/>
          <w:spacing w:val="-4"/>
        </w:rPr>
        <w:t>0.08</w:t>
      </w:r>
      <w:r>
        <w:rPr>
          <w:rFonts w:ascii="Times New Roman" w:eastAsia="Times New Roman"/>
          <w:spacing w:val="-6"/>
        </w:rPr>
        <w:t xml:space="preserve"> </w:t>
      </w:r>
      <w:r>
        <w:rPr>
          <w:spacing w:val="-4"/>
        </w:rPr>
        <w:t>万元，专项邮电支</w:t>
      </w:r>
      <w:r>
        <w:rPr>
          <w:spacing w:val="-10"/>
        </w:rPr>
        <w:t>出</w:t>
      </w:r>
    </w:p>
    <w:p>
      <w:pPr>
        <w:pStyle w:val="2"/>
        <w:spacing w:before="214"/>
        <w:ind w:left="1123"/>
      </w:pPr>
      <w:r>
        <w:rPr>
          <w:rFonts w:ascii="Times New Roman" w:eastAsia="Times New Roman"/>
          <w:spacing w:val="-4"/>
        </w:rPr>
        <w:t>3.28</w:t>
      </w:r>
      <w:r>
        <w:rPr>
          <w:rFonts w:ascii="Times New Roman" w:eastAsia="Times New Roman"/>
          <w:spacing w:val="-9"/>
        </w:rPr>
        <w:t xml:space="preserve"> </w:t>
      </w:r>
      <w:r>
        <w:rPr>
          <w:spacing w:val="-4"/>
        </w:rPr>
        <w:t>万元，业务培训</w:t>
      </w:r>
      <w:r>
        <w:rPr>
          <w:spacing w:val="-25"/>
        </w:rPr>
        <w:t xml:space="preserve">支出 </w:t>
      </w:r>
      <w:r>
        <w:rPr>
          <w:rFonts w:ascii="Times New Roman" w:eastAsia="Times New Roman"/>
          <w:spacing w:val="-4"/>
        </w:rPr>
        <w:t>1.6</w:t>
      </w:r>
      <w:r>
        <w:rPr>
          <w:rFonts w:ascii="Times New Roman" w:eastAsia="Times New Roman"/>
          <w:spacing w:val="-7"/>
        </w:rPr>
        <w:t xml:space="preserve"> </w:t>
      </w:r>
      <w:r>
        <w:rPr>
          <w:spacing w:val="-4"/>
        </w:rPr>
        <w:t>万元，党组织活动支出</w:t>
      </w:r>
      <w:r>
        <w:rPr>
          <w:spacing w:val="-65"/>
        </w:rPr>
        <w:t xml:space="preserve"> </w:t>
      </w:r>
      <w:r>
        <w:rPr>
          <w:rFonts w:ascii="Times New Roman" w:eastAsia="Times New Roman"/>
          <w:spacing w:val="-4"/>
        </w:rPr>
        <w:t>1.2</w:t>
      </w:r>
      <w:r>
        <w:rPr>
          <w:rFonts w:ascii="Times New Roman" w:eastAsia="Times New Roman"/>
          <w:spacing w:val="-6"/>
        </w:rPr>
        <w:t xml:space="preserve"> </w:t>
      </w:r>
      <w:r>
        <w:rPr>
          <w:spacing w:val="-4"/>
        </w:rPr>
        <w:t>万元，</w:t>
      </w:r>
      <w:r>
        <w:rPr>
          <w:spacing w:val="-10"/>
        </w:rPr>
        <w:t>工</w:t>
      </w:r>
    </w:p>
    <w:p>
      <w:pPr>
        <w:pStyle w:val="2"/>
        <w:spacing w:before="214"/>
        <w:ind w:left="1123"/>
      </w:pPr>
      <w:r>
        <w:rPr>
          <w:spacing w:val="-4"/>
        </w:rPr>
        <w:t>作场地租赁支出</w:t>
      </w:r>
      <w:r>
        <w:rPr>
          <w:spacing w:val="-63"/>
        </w:rPr>
        <w:t xml:space="preserve"> </w:t>
      </w:r>
      <w:r>
        <w:rPr>
          <w:rFonts w:ascii="Times New Roman" w:eastAsia="Times New Roman"/>
          <w:spacing w:val="-4"/>
        </w:rPr>
        <w:t xml:space="preserve">30.44 </w:t>
      </w:r>
      <w:r>
        <w:rPr>
          <w:spacing w:val="-4"/>
        </w:rPr>
        <w:t>万元，公车租赁</w:t>
      </w:r>
      <w:r>
        <w:rPr>
          <w:spacing w:val="-25"/>
        </w:rPr>
        <w:t xml:space="preserve">支出 </w:t>
      </w:r>
      <w:r>
        <w:rPr>
          <w:rFonts w:ascii="Times New Roman" w:eastAsia="Times New Roman"/>
          <w:spacing w:val="-4"/>
        </w:rPr>
        <w:t xml:space="preserve">4.38 </w:t>
      </w:r>
      <w:r>
        <w:rPr>
          <w:spacing w:val="-4"/>
        </w:rPr>
        <w:t>万元，中央商务</w:t>
      </w:r>
      <w:r>
        <w:rPr>
          <w:spacing w:val="-10"/>
        </w:rPr>
        <w:t>区</w:t>
      </w:r>
    </w:p>
    <w:p>
      <w:pPr>
        <w:pStyle w:val="2"/>
        <w:spacing w:before="214"/>
        <w:ind w:left="1123"/>
      </w:pPr>
      <w:r>
        <w:rPr>
          <w:spacing w:val="-4"/>
        </w:rPr>
        <w:t>前期支出</w:t>
      </w:r>
      <w:r>
        <w:rPr>
          <w:spacing w:val="-72"/>
        </w:rPr>
        <w:t xml:space="preserve"> </w:t>
      </w:r>
      <w:r>
        <w:rPr>
          <w:rFonts w:ascii="Times New Roman" w:eastAsia="Times New Roman"/>
          <w:spacing w:val="-4"/>
        </w:rPr>
        <w:t>30</w:t>
      </w:r>
      <w:r>
        <w:rPr>
          <w:rFonts w:ascii="Times New Roman" w:eastAsia="Times New Roman"/>
          <w:spacing w:val="-11"/>
        </w:rPr>
        <w:t xml:space="preserve"> </w:t>
      </w:r>
      <w:r>
        <w:rPr>
          <w:spacing w:val="-4"/>
        </w:rPr>
        <w:t>万元；其他支出</w:t>
      </w:r>
      <w:r>
        <w:rPr>
          <w:spacing w:val="-72"/>
        </w:rPr>
        <w:t xml:space="preserve"> </w:t>
      </w:r>
      <w:r>
        <w:rPr>
          <w:rFonts w:ascii="Times New Roman" w:eastAsia="Times New Roman"/>
          <w:spacing w:val="-4"/>
        </w:rPr>
        <w:t>0</w:t>
      </w:r>
      <w:r>
        <w:rPr>
          <w:rFonts w:ascii="Times New Roman" w:eastAsia="Times New Roman"/>
          <w:spacing w:val="-11"/>
        </w:rPr>
        <w:t xml:space="preserve"> </w:t>
      </w:r>
      <w:r>
        <w:rPr>
          <w:spacing w:val="-7"/>
        </w:rPr>
        <w:t>万元。</w:t>
      </w:r>
    </w:p>
    <w:p>
      <w:pPr>
        <w:pStyle w:val="2"/>
        <w:spacing w:before="214"/>
        <w:ind w:left="1764"/>
      </w:pPr>
      <w:r>
        <w:rPr>
          <w:rFonts w:ascii="Times New Roman" w:eastAsia="Times New Roman"/>
          <w:spacing w:val="-4"/>
        </w:rPr>
        <w:t>3</w:t>
      </w:r>
      <w:r>
        <w:rPr>
          <w:spacing w:val="-4"/>
        </w:rPr>
        <w:t>、比上年增减情</w:t>
      </w:r>
      <w:r>
        <w:rPr>
          <w:spacing w:val="-10"/>
        </w:rPr>
        <w:t>况</w:t>
      </w:r>
    </w:p>
    <w:p>
      <w:pPr>
        <w:pStyle w:val="2"/>
        <w:spacing w:before="214"/>
        <w:ind w:left="1764"/>
      </w:pPr>
      <w:r>
        <w:rPr>
          <w:rFonts w:ascii="Times New Roman" w:eastAsia="Times New Roman"/>
          <w:spacing w:val="-2"/>
        </w:rPr>
        <w:t>2021</w:t>
      </w:r>
      <w:r>
        <w:rPr>
          <w:rFonts w:ascii="Times New Roman" w:eastAsia="Times New Roman"/>
          <w:spacing w:val="-18"/>
        </w:rPr>
        <w:t xml:space="preserve"> </w:t>
      </w:r>
      <w:r>
        <w:rPr>
          <w:spacing w:val="-2"/>
        </w:rPr>
        <w:t>年单位预算收支</w:t>
      </w:r>
      <w:r>
        <w:rPr>
          <w:spacing w:val="-28"/>
        </w:rPr>
        <w:t xml:space="preserve">安排 </w:t>
      </w:r>
      <w:r>
        <w:rPr>
          <w:rFonts w:ascii="Times New Roman" w:eastAsia="Times New Roman"/>
          <w:spacing w:val="-2"/>
        </w:rPr>
        <w:t>1988.2</w:t>
      </w:r>
      <w:r>
        <w:rPr>
          <w:rFonts w:ascii="Times New Roman" w:eastAsia="Times New Roman"/>
          <w:spacing w:val="-18"/>
        </w:rPr>
        <w:t xml:space="preserve"> </w:t>
      </w:r>
      <w:r>
        <w:rPr>
          <w:spacing w:val="-2"/>
        </w:rPr>
        <w:t>万元，较</w:t>
      </w:r>
      <w:r>
        <w:rPr>
          <w:spacing w:val="-79"/>
        </w:rPr>
        <w:t xml:space="preserve"> </w:t>
      </w:r>
      <w:r>
        <w:rPr>
          <w:rFonts w:ascii="Times New Roman" w:eastAsia="Times New Roman"/>
          <w:spacing w:val="-2"/>
        </w:rPr>
        <w:t>2020</w:t>
      </w:r>
      <w:r>
        <w:rPr>
          <w:rFonts w:ascii="Times New Roman" w:eastAsia="Times New Roman"/>
          <w:spacing w:val="-17"/>
        </w:rPr>
        <w:t xml:space="preserve"> </w:t>
      </w:r>
      <w:r>
        <w:rPr>
          <w:spacing w:val="-5"/>
        </w:rPr>
        <w:t>年增加</w:t>
      </w:r>
    </w:p>
    <w:p>
      <w:pPr>
        <w:pStyle w:val="2"/>
        <w:spacing w:before="214"/>
        <w:ind w:left="1123"/>
      </w:pPr>
      <w:r>
        <w:rPr>
          <w:rFonts w:ascii="Times New Roman" w:eastAsia="Times New Roman"/>
          <w:spacing w:val="-4"/>
        </w:rPr>
        <w:t>1400.73</w:t>
      </w:r>
      <w:r>
        <w:rPr>
          <w:rFonts w:ascii="Times New Roman" w:eastAsia="Times New Roman"/>
          <w:spacing w:val="1"/>
        </w:rPr>
        <w:t xml:space="preserve"> </w:t>
      </w:r>
      <w:r>
        <w:rPr>
          <w:spacing w:val="-4"/>
        </w:rPr>
        <w:t>万元，其中：基本支出增加</w:t>
      </w:r>
      <w:r>
        <w:rPr>
          <w:spacing w:val="-55"/>
        </w:rPr>
        <w:t xml:space="preserve"> </w:t>
      </w:r>
      <w:r>
        <w:rPr>
          <w:rFonts w:ascii="Times New Roman" w:eastAsia="Times New Roman"/>
          <w:spacing w:val="-4"/>
        </w:rPr>
        <w:t>49.84</w:t>
      </w:r>
      <w:r>
        <w:rPr>
          <w:rFonts w:ascii="Times New Roman" w:eastAsia="Times New Roman"/>
          <w:spacing w:val="1"/>
        </w:rPr>
        <w:t xml:space="preserve"> </w:t>
      </w:r>
      <w:r>
        <w:rPr>
          <w:spacing w:val="-4"/>
        </w:rPr>
        <w:t>万元，主要是人</w:t>
      </w:r>
      <w:r>
        <w:rPr>
          <w:spacing w:val="-7"/>
        </w:rPr>
        <w:t>员增</w:t>
      </w:r>
    </w:p>
    <w:p>
      <w:pPr>
        <w:pStyle w:val="2"/>
        <w:spacing w:before="214"/>
        <w:ind w:left="1123"/>
      </w:pPr>
      <w:r>
        <w:rPr>
          <w:spacing w:val="-4"/>
        </w:rPr>
        <w:t>加，相应增加人员经费和日常公用经费；项目支出</w:t>
      </w:r>
      <w:r>
        <w:rPr>
          <w:spacing w:val="-20"/>
        </w:rPr>
        <w:t xml:space="preserve">增加 </w:t>
      </w:r>
      <w:r>
        <w:rPr>
          <w:rFonts w:ascii="Times New Roman" w:eastAsia="Times New Roman"/>
          <w:spacing w:val="-4"/>
        </w:rPr>
        <w:t>1350.89</w:t>
      </w:r>
      <w:r>
        <w:rPr>
          <w:rFonts w:ascii="Times New Roman" w:eastAsia="Times New Roman"/>
          <w:spacing w:val="6"/>
        </w:rPr>
        <w:t xml:space="preserve"> </w:t>
      </w:r>
      <w:r>
        <w:rPr>
          <w:spacing w:val="-10"/>
        </w:rPr>
        <w:t>万</w:t>
      </w:r>
    </w:p>
    <w:p>
      <w:pPr>
        <w:pStyle w:val="2"/>
        <w:spacing w:before="214"/>
        <w:ind w:left="1123"/>
        <w:rPr>
          <w:rFonts w:ascii="Times New Roman" w:eastAsia="Times New Roman"/>
        </w:rPr>
      </w:pPr>
      <w:r>
        <w:rPr>
          <w:spacing w:val="-4"/>
        </w:rPr>
        <w:t>元，主要是增加石家庄市中央商务区北区地下公共空间项目</w:t>
      </w:r>
      <w:r>
        <w:rPr>
          <w:spacing w:val="-43"/>
        </w:rPr>
        <w:t xml:space="preserve"> </w:t>
      </w:r>
      <w:r>
        <w:rPr>
          <w:rFonts w:ascii="Times New Roman" w:eastAsia="Times New Roman"/>
          <w:spacing w:val="-4"/>
        </w:rPr>
        <w:t>2021</w:t>
      </w:r>
    </w:p>
    <w:p>
      <w:pPr>
        <w:pStyle w:val="2"/>
        <w:spacing w:before="214"/>
        <w:ind w:left="1123"/>
      </w:pPr>
      <w:r>
        <w:rPr>
          <w:spacing w:val="-4"/>
        </w:rPr>
        <w:t>年债券付息服务费；其他支出无增减变化</w:t>
      </w:r>
      <w:r>
        <w:rPr>
          <w:spacing w:val="-10"/>
        </w:rPr>
        <w:t>。</w:t>
      </w:r>
    </w:p>
    <w:p>
      <w:pPr>
        <w:pStyle w:val="2"/>
        <w:spacing w:before="214"/>
        <w:ind w:left="2083"/>
        <w:rPr>
          <w:rFonts w:ascii="黑体" w:eastAsia="黑体"/>
        </w:rPr>
      </w:pPr>
      <w:r>
        <w:rPr>
          <w:rFonts w:ascii="黑体" w:eastAsia="黑体"/>
          <w:spacing w:val="-4"/>
        </w:rPr>
        <w:t>三、机关运行经费安排</w:t>
      </w:r>
      <w:r>
        <w:rPr>
          <w:rFonts w:ascii="黑体" w:eastAsia="黑体"/>
          <w:spacing w:val="-7"/>
        </w:rPr>
        <w:t>情况</w:t>
      </w:r>
    </w:p>
    <w:p>
      <w:pPr>
        <w:pStyle w:val="2"/>
        <w:spacing w:before="214" w:line="364" w:lineRule="auto"/>
        <w:ind w:left="1322" w:right="1184" w:firstLine="638"/>
        <w:jc w:val="both"/>
      </w:pPr>
      <w:r>
        <w:rPr>
          <w:rFonts w:ascii="Times New Roman" w:eastAsia="Times New Roman"/>
          <w:spacing w:val="-2"/>
        </w:rPr>
        <w:t>2021</w:t>
      </w:r>
      <w:r>
        <w:rPr>
          <w:spacing w:val="-2"/>
        </w:rPr>
        <w:t>年，我单位机关运行经费共计安排</w:t>
      </w:r>
      <w:r>
        <w:rPr>
          <w:rFonts w:ascii="Times New Roman" w:eastAsia="Times New Roman"/>
          <w:spacing w:val="-2"/>
        </w:rPr>
        <w:t>62.28</w:t>
      </w:r>
      <w:r>
        <w:rPr>
          <w:spacing w:val="-2"/>
        </w:rPr>
        <w:t>万元，主要用于保证机关正常运转的办公及印刷费、邮电费、差旅费、会议费、福利费、专用材料及一般设备购置费、办公用房水电费、办公用房取暖费、日常维修费、办公楼物业管理费、公务车运行维护费</w:t>
      </w:r>
      <w:r>
        <w:rPr>
          <w:spacing w:val="-4"/>
        </w:rPr>
        <w:t>等支出。</w:t>
      </w:r>
    </w:p>
    <w:p>
      <w:pPr>
        <w:pStyle w:val="2"/>
        <w:spacing w:before="4"/>
        <w:ind w:left="1960"/>
        <w:rPr>
          <w:rFonts w:ascii="黑体" w:hAnsi="黑体" w:eastAsia="黑体"/>
        </w:rPr>
      </w:pPr>
      <w:r>
        <w:rPr>
          <w:rFonts w:ascii="黑体" w:hAnsi="黑体" w:eastAsia="黑体"/>
          <w:spacing w:val="-4"/>
        </w:rPr>
        <w:t>四、财政拨款“三公”经费预算情况及增减变化原</w:t>
      </w:r>
      <w:r>
        <w:rPr>
          <w:rFonts w:ascii="黑体" w:hAnsi="黑体" w:eastAsia="黑体"/>
          <w:spacing w:val="-10"/>
        </w:rPr>
        <w:t>因</w:t>
      </w:r>
    </w:p>
    <w:p>
      <w:pPr>
        <w:pStyle w:val="2"/>
        <w:spacing w:before="4" w:line="620" w:lineRule="atLeast"/>
        <w:ind w:left="1322" w:right="1342" w:firstLine="638"/>
      </w:pPr>
      <w:r>
        <w:rPr>
          <w:rFonts w:ascii="Times New Roman" w:hAnsi="Times New Roman" w:eastAsia="Times New Roman"/>
          <w:spacing w:val="-2"/>
        </w:rPr>
        <w:t>2021</w:t>
      </w:r>
      <w:r>
        <w:rPr>
          <w:spacing w:val="-2"/>
        </w:rPr>
        <w:t>年，我单位财政拨款“三公”经费预算安排</w:t>
      </w:r>
      <w:r>
        <w:rPr>
          <w:rFonts w:ascii="Times New Roman" w:hAnsi="Times New Roman" w:eastAsia="Times New Roman"/>
          <w:spacing w:val="-2"/>
        </w:rPr>
        <w:t>3.38</w:t>
      </w:r>
      <w:r>
        <w:rPr>
          <w:spacing w:val="-2"/>
        </w:rPr>
        <w:t>万元，</w:t>
      </w:r>
      <w:r>
        <w:rPr>
          <w:spacing w:val="-4"/>
        </w:rPr>
        <w:t>其中：因公出国（境）费</w:t>
      </w:r>
      <w:r>
        <w:rPr>
          <w:rFonts w:ascii="Times New Roman" w:hAnsi="Times New Roman" w:eastAsia="Times New Roman"/>
          <w:spacing w:val="-4"/>
        </w:rPr>
        <w:t>0</w:t>
      </w:r>
      <w:r>
        <w:rPr>
          <w:spacing w:val="-4"/>
        </w:rPr>
        <w:t>万元；公务用车购置及运维费</w:t>
      </w:r>
      <w:r>
        <w:rPr>
          <w:rFonts w:ascii="Times New Roman" w:hAnsi="Times New Roman" w:eastAsia="Times New Roman"/>
          <w:spacing w:val="-4"/>
        </w:rPr>
        <w:t>2.8</w:t>
      </w:r>
      <w:r>
        <w:rPr>
          <w:spacing w:val="-4"/>
        </w:rPr>
        <w:t>万</w:t>
      </w:r>
      <w:r>
        <w:rPr>
          <w:spacing w:val="-10"/>
        </w:rPr>
        <w:t>元</w:t>
      </w:r>
    </w:p>
    <w:p>
      <w:pPr>
        <w:spacing w:before="41"/>
        <w:ind w:left="0" w:right="0" w:firstLine="0"/>
        <w:jc w:val="center"/>
        <w:rPr>
          <w:rFonts w:ascii="Times New Roman"/>
          <w:sz w:val="18"/>
        </w:rPr>
      </w:pPr>
      <w:r>
        <w:rPr>
          <w:rFonts w:ascii="Times New Roman"/>
          <w:spacing w:val="-5"/>
          <w:sz w:val="18"/>
        </w:rPr>
        <w:t>63</w:t>
      </w:r>
    </w:p>
    <w:p>
      <w:pPr>
        <w:spacing w:after="0"/>
        <w:jc w:val="center"/>
        <w:rPr>
          <w:rFonts w:ascii="Times New Roman"/>
          <w:sz w:val="18"/>
        </w:rPr>
        <w:sectPr>
          <w:footerReference r:id="rId48" w:type="default"/>
          <w:pgSz w:w="11910" w:h="16840"/>
          <w:pgMar w:top="1920" w:right="180" w:bottom="280" w:left="180" w:header="0" w:footer="0" w:gutter="0"/>
          <w:cols w:space="720" w:num="1"/>
        </w:sectPr>
      </w:pPr>
    </w:p>
    <w:p>
      <w:pPr>
        <w:pStyle w:val="2"/>
        <w:spacing w:before="154" w:line="364" w:lineRule="auto"/>
        <w:ind w:left="1322" w:right="1237"/>
      </w:pPr>
      <w:r>
        <w:rPr>
          <w:spacing w:val="-2"/>
        </w:rPr>
        <w:t>（其中：公务用车购置费</w:t>
      </w:r>
      <w:r>
        <w:rPr>
          <w:rFonts w:ascii="Times New Roman" w:hAnsi="Times New Roman" w:eastAsia="Times New Roman"/>
          <w:spacing w:val="-2"/>
        </w:rPr>
        <w:t>0</w:t>
      </w:r>
      <w:r>
        <w:rPr>
          <w:spacing w:val="-2"/>
        </w:rPr>
        <w:t>万元，公务用车运行维护费</w:t>
      </w:r>
      <w:r>
        <w:rPr>
          <w:rFonts w:ascii="Times New Roman" w:hAnsi="Times New Roman" w:eastAsia="Times New Roman"/>
          <w:spacing w:val="-2"/>
        </w:rPr>
        <w:t>2.8</w:t>
      </w:r>
      <w:r>
        <w:rPr>
          <w:spacing w:val="-2"/>
        </w:rPr>
        <w:t>万元</w:t>
      </w:r>
      <w:r>
        <w:rPr>
          <w:rFonts w:ascii="Times New Roman" w:hAnsi="Times New Roman" w:eastAsia="Times New Roman"/>
          <w:spacing w:val="-2"/>
        </w:rPr>
        <w:t>)</w:t>
      </w:r>
      <w:r>
        <w:rPr>
          <w:spacing w:val="-2"/>
        </w:rPr>
        <w:t>；公务接待费</w:t>
      </w:r>
      <w:r>
        <w:rPr>
          <w:rFonts w:ascii="Times New Roman" w:hAnsi="Times New Roman" w:eastAsia="Times New Roman"/>
          <w:spacing w:val="-2"/>
        </w:rPr>
        <w:t>0.58</w:t>
      </w:r>
      <w:r>
        <w:rPr>
          <w:spacing w:val="-2"/>
        </w:rPr>
        <w:t>万元。“三公”经费与上年持平，无增减变化。</w:t>
      </w: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1"/>
        <w:rPr>
          <w:sz w:val="27"/>
        </w:rPr>
      </w:pPr>
    </w:p>
    <w:p>
      <w:pPr>
        <w:spacing w:before="90"/>
        <w:ind w:left="0" w:right="2" w:firstLine="0"/>
        <w:jc w:val="center"/>
        <w:rPr>
          <w:rFonts w:ascii="Times New Roman"/>
          <w:sz w:val="24"/>
        </w:rPr>
      </w:pPr>
      <w:r>
        <w:rPr>
          <w:rFonts w:ascii="Times New Roman"/>
          <w:spacing w:val="-5"/>
          <w:sz w:val="24"/>
        </w:rPr>
        <w:t>64</w:t>
      </w:r>
    </w:p>
    <w:p>
      <w:pPr>
        <w:spacing w:after="0"/>
        <w:jc w:val="center"/>
        <w:rPr>
          <w:rFonts w:ascii="Times New Roman"/>
          <w:sz w:val="24"/>
        </w:rPr>
        <w:sectPr>
          <w:footerReference r:id="rId49" w:type="default"/>
          <w:pgSz w:w="11910" w:h="16840"/>
          <w:pgMar w:top="1920" w:right="180" w:bottom="280" w:left="180" w:header="0" w:footer="0" w:gutter="0"/>
          <w:cols w:space="720" w:num="1"/>
        </w:sectPr>
      </w:pPr>
    </w:p>
    <w:p>
      <w:pPr>
        <w:pStyle w:val="2"/>
        <w:spacing w:before="154"/>
        <w:ind w:left="1960"/>
        <w:rPr>
          <w:rFonts w:ascii="黑体" w:eastAsia="黑体"/>
        </w:rPr>
      </w:pPr>
      <w:r>
        <w:rPr>
          <w:rFonts w:ascii="黑体" w:eastAsia="黑体"/>
          <w:spacing w:val="-4"/>
        </w:rPr>
        <w:t>五、预算绩效信</w:t>
      </w:r>
      <w:r>
        <w:rPr>
          <w:rFonts w:ascii="黑体" w:eastAsia="黑体"/>
          <w:spacing w:val="-10"/>
        </w:rPr>
        <w:t>息</w:t>
      </w:r>
    </w:p>
    <w:p>
      <w:pPr>
        <w:spacing w:before="159"/>
        <w:ind w:left="1850" w:right="0" w:firstLine="0"/>
        <w:jc w:val="left"/>
        <w:rPr>
          <w:b/>
          <w:sz w:val="28"/>
        </w:rPr>
      </w:pPr>
      <w:r>
        <w:rPr>
          <w:b/>
          <w:spacing w:val="-2"/>
          <w:sz w:val="28"/>
        </w:rPr>
        <w:t>1</w:t>
      </w:r>
      <w:r>
        <w:rPr>
          <w:b/>
          <w:spacing w:val="-3"/>
          <w:sz w:val="28"/>
        </w:rPr>
        <w:t>、公车租赁绩效目标表</w:t>
      </w:r>
    </w:p>
    <w:p>
      <w:pPr>
        <w:tabs>
          <w:tab w:val="left" w:pos="7994"/>
        </w:tabs>
        <w:spacing w:before="39"/>
        <w:ind w:left="0" w:right="0" w:firstLine="0"/>
        <w:jc w:val="center"/>
        <w:rPr>
          <w:sz w:val="24"/>
        </w:rPr>
      </w:pPr>
      <w:r>
        <w:pict>
          <v:line id="_x0000_s1120" o:spid="_x0000_s1120" o:spt="20" style="position:absolute;left:0pt;margin-left:62.35pt;margin-top:2.7pt;height:21.3pt;width:0pt;mso-position-horizontal-relative:page;z-index:-251559936;mso-width-relative:page;mso-height-relative:page;" stroked="t" coordsize="21600,21600">
            <v:path arrowok="t"/>
            <v:fill focussize="0,0"/>
            <v:stroke weight="0.72pt" color="#FFFFFF"/>
            <v:imagedata o:title=""/>
            <o:lock v:ext="edit"/>
          </v:line>
        </w:pict>
      </w:r>
      <w:r>
        <w:pict>
          <v:line id="_x0000_s1121" o:spid="_x0000_s1121" o:spt="20" style="position:absolute;left:0pt;margin-left:532.95pt;margin-top:3.4pt;height:20.6pt;width:0pt;mso-position-horizontal-relative:page;z-index:-251558912;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1301002106NIEP2</w:t>
            </w:r>
          </w:p>
          <w:p>
            <w:pPr>
              <w:pStyle w:val="13"/>
              <w:spacing w:line="301" w:lineRule="exact"/>
              <w:ind w:left="107"/>
              <w:rPr>
                <w:sz w:val="24"/>
              </w:rPr>
            </w:pPr>
            <w:r>
              <w:rPr>
                <w:spacing w:val="-2"/>
                <w:sz w:val="24"/>
              </w:rPr>
              <w:t>4LCTV8</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3"/>
                <w:sz w:val="24"/>
              </w:rPr>
              <w:t>公车租赁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4.38</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4.38</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支付公车租赁费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79" w:lineRule="exact"/>
              <w:ind w:left="138" w:right="123"/>
              <w:jc w:val="center"/>
              <w:rPr>
                <w:b/>
                <w:sz w:val="24"/>
              </w:rPr>
            </w:pPr>
            <w:r>
              <w:rPr>
                <w:b/>
                <w:spacing w:val="-4"/>
                <w:sz w:val="24"/>
              </w:rPr>
              <w:t>绩效目</w:t>
            </w:r>
          </w:p>
          <w:p>
            <w:pPr>
              <w:pStyle w:val="13"/>
              <w:spacing w:line="315"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.支付公务用车租赁费，保障办公需要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rPr>
                <w:sz w:val="32"/>
              </w:rPr>
            </w:pPr>
          </w:p>
          <w:p>
            <w:pPr>
              <w:pStyle w:val="13"/>
              <w:spacing w:before="8"/>
              <w:rPr>
                <w:sz w:val="18"/>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line="279" w:lineRule="exact"/>
              <w:ind w:left="107"/>
              <w:rPr>
                <w:sz w:val="24"/>
              </w:rPr>
            </w:pPr>
            <w:r>
              <w:rPr>
                <w:spacing w:val="-4"/>
                <w:sz w:val="24"/>
              </w:rPr>
              <w:t>数量指</w:t>
            </w:r>
          </w:p>
          <w:p>
            <w:pPr>
              <w:pStyle w:val="13"/>
              <w:spacing w:line="301" w:lineRule="exact"/>
              <w:ind w:left="107"/>
              <w:rPr>
                <w:sz w:val="24"/>
              </w:rPr>
            </w:pPr>
            <w:r>
              <w:rPr>
                <w:sz w:val="24"/>
              </w:rPr>
              <w:t>标</w:t>
            </w:r>
          </w:p>
        </w:tc>
        <w:tc>
          <w:tcPr>
            <w:tcW w:w="1276" w:type="dxa"/>
          </w:tcPr>
          <w:p>
            <w:pPr>
              <w:pStyle w:val="13"/>
              <w:spacing w:line="279" w:lineRule="exact"/>
              <w:ind w:left="108"/>
              <w:rPr>
                <w:sz w:val="24"/>
              </w:rPr>
            </w:pPr>
            <w:r>
              <w:rPr>
                <w:spacing w:val="-3"/>
                <w:sz w:val="24"/>
              </w:rPr>
              <w:t>租赁车辆</w:t>
            </w:r>
          </w:p>
          <w:p>
            <w:pPr>
              <w:pStyle w:val="13"/>
              <w:spacing w:line="301" w:lineRule="exact"/>
              <w:ind w:left="108"/>
              <w:rPr>
                <w:sz w:val="24"/>
              </w:rPr>
            </w:pPr>
            <w:r>
              <w:rPr>
                <w:spacing w:val="-5"/>
                <w:sz w:val="24"/>
              </w:rPr>
              <w:t>数量</w:t>
            </w:r>
          </w:p>
        </w:tc>
        <w:tc>
          <w:tcPr>
            <w:tcW w:w="2891" w:type="dxa"/>
            <w:gridSpan w:val="2"/>
          </w:tcPr>
          <w:p>
            <w:pPr>
              <w:pStyle w:val="13"/>
              <w:spacing w:line="279" w:lineRule="exact"/>
              <w:ind w:left="107"/>
              <w:rPr>
                <w:sz w:val="24"/>
              </w:rPr>
            </w:pPr>
            <w:r>
              <w:rPr>
                <w:spacing w:val="-3"/>
                <w:sz w:val="24"/>
              </w:rPr>
              <w:t xml:space="preserve">按照编制 </w:t>
            </w:r>
            <w:r>
              <w:rPr>
                <w:sz w:val="24"/>
              </w:rPr>
              <w:t>1</w:t>
            </w:r>
            <w:r>
              <w:rPr>
                <w:spacing w:val="-5"/>
                <w:sz w:val="24"/>
              </w:rPr>
              <w:t xml:space="preserve"> 辆车，租赁一</w:t>
            </w:r>
          </w:p>
          <w:p>
            <w:pPr>
              <w:pStyle w:val="13"/>
              <w:spacing w:line="301" w:lineRule="exact"/>
              <w:ind w:left="107"/>
              <w:rPr>
                <w:sz w:val="24"/>
              </w:rPr>
            </w:pPr>
            <w:r>
              <w:rPr>
                <w:spacing w:val="-5"/>
                <w:sz w:val="24"/>
              </w:rPr>
              <w:t>辆车</w:t>
            </w:r>
          </w:p>
        </w:tc>
        <w:tc>
          <w:tcPr>
            <w:tcW w:w="1276" w:type="dxa"/>
          </w:tcPr>
          <w:p>
            <w:pPr>
              <w:pStyle w:val="13"/>
              <w:spacing w:line="279" w:lineRule="exact"/>
              <w:ind w:left="108"/>
              <w:rPr>
                <w:sz w:val="24"/>
              </w:rPr>
            </w:pPr>
            <w:r>
              <w:rPr>
                <w:sz w:val="24"/>
              </w:rPr>
              <w:t>≤1</w:t>
            </w:r>
            <w:r>
              <w:rPr>
                <w:spacing w:val="-8"/>
                <w:sz w:val="24"/>
              </w:rPr>
              <w:t xml:space="preserve"> 租赁 </w:t>
            </w:r>
            <w:r>
              <w:rPr>
                <w:spacing w:val="-10"/>
                <w:sz w:val="24"/>
              </w:rPr>
              <w:t>1</w:t>
            </w:r>
          </w:p>
          <w:p>
            <w:pPr>
              <w:pStyle w:val="13"/>
              <w:spacing w:line="301" w:lineRule="exact"/>
              <w:ind w:left="108"/>
              <w:rPr>
                <w:sz w:val="24"/>
              </w:rPr>
            </w:pPr>
            <w:r>
              <w:rPr>
                <w:spacing w:val="-5"/>
                <w:sz w:val="24"/>
              </w:rPr>
              <w:t>辆车</w:t>
            </w:r>
          </w:p>
        </w:tc>
        <w:tc>
          <w:tcPr>
            <w:tcW w:w="1701" w:type="dxa"/>
          </w:tcPr>
          <w:p>
            <w:pPr>
              <w:pStyle w:val="13"/>
              <w:spacing w:before="58"/>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质量指</w:t>
            </w:r>
          </w:p>
          <w:p>
            <w:pPr>
              <w:pStyle w:val="13"/>
              <w:spacing w:line="302" w:lineRule="exact"/>
              <w:ind w:left="107"/>
              <w:rPr>
                <w:sz w:val="24"/>
              </w:rPr>
            </w:pPr>
            <w:r>
              <w:rPr>
                <w:sz w:val="24"/>
              </w:rPr>
              <w:t>标</w:t>
            </w:r>
          </w:p>
        </w:tc>
        <w:tc>
          <w:tcPr>
            <w:tcW w:w="1276" w:type="dxa"/>
          </w:tcPr>
          <w:p>
            <w:pPr>
              <w:pStyle w:val="13"/>
              <w:spacing w:line="278" w:lineRule="exact"/>
              <w:ind w:left="108"/>
              <w:rPr>
                <w:sz w:val="24"/>
              </w:rPr>
            </w:pPr>
            <w:r>
              <w:rPr>
                <w:spacing w:val="-3"/>
                <w:sz w:val="24"/>
              </w:rPr>
              <w:t>租赁车辆</w:t>
            </w:r>
          </w:p>
          <w:p>
            <w:pPr>
              <w:pStyle w:val="13"/>
              <w:spacing w:line="302" w:lineRule="exact"/>
              <w:ind w:left="108"/>
              <w:rPr>
                <w:sz w:val="24"/>
              </w:rPr>
            </w:pPr>
            <w:r>
              <w:rPr>
                <w:spacing w:val="-3"/>
                <w:sz w:val="24"/>
              </w:rPr>
              <w:t>运行完好</w:t>
            </w:r>
          </w:p>
        </w:tc>
        <w:tc>
          <w:tcPr>
            <w:tcW w:w="2891" w:type="dxa"/>
            <w:gridSpan w:val="2"/>
          </w:tcPr>
          <w:p>
            <w:pPr>
              <w:pStyle w:val="13"/>
              <w:spacing w:before="58"/>
              <w:ind w:left="107"/>
              <w:rPr>
                <w:sz w:val="24"/>
              </w:rPr>
            </w:pPr>
            <w:r>
              <w:rPr>
                <w:spacing w:val="-2"/>
                <w:sz w:val="24"/>
              </w:rPr>
              <w:t>车辆运行完好</w:t>
            </w:r>
          </w:p>
        </w:tc>
        <w:tc>
          <w:tcPr>
            <w:tcW w:w="1276" w:type="dxa"/>
          </w:tcPr>
          <w:p>
            <w:pPr>
              <w:pStyle w:val="13"/>
              <w:spacing w:line="278" w:lineRule="exact"/>
              <w:ind w:left="108"/>
              <w:rPr>
                <w:sz w:val="24"/>
              </w:rPr>
            </w:pPr>
            <w:r>
              <w:rPr>
                <w:sz w:val="24"/>
              </w:rPr>
              <w:t>≥100</w:t>
            </w:r>
            <w:r>
              <w:rPr>
                <w:spacing w:val="-13"/>
                <w:sz w:val="24"/>
              </w:rPr>
              <w:t xml:space="preserve"> 正</w:t>
            </w:r>
          </w:p>
          <w:p>
            <w:pPr>
              <w:pStyle w:val="13"/>
              <w:spacing w:line="302" w:lineRule="exact"/>
              <w:ind w:left="108"/>
              <w:rPr>
                <w:sz w:val="24"/>
              </w:rPr>
            </w:pPr>
            <w:r>
              <w:rPr>
                <w:spacing w:val="-4"/>
                <w:sz w:val="24"/>
              </w:rPr>
              <w:t>常运行</w:t>
            </w:r>
          </w:p>
        </w:tc>
        <w:tc>
          <w:tcPr>
            <w:tcW w:w="1701" w:type="dxa"/>
          </w:tcPr>
          <w:p>
            <w:pPr>
              <w:pStyle w:val="13"/>
              <w:spacing w:before="58"/>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80" w:lineRule="exact"/>
              <w:ind w:left="107"/>
              <w:rPr>
                <w:sz w:val="24"/>
              </w:rPr>
            </w:pPr>
            <w:r>
              <w:rPr>
                <w:spacing w:val="-4"/>
                <w:sz w:val="24"/>
              </w:rPr>
              <w:t>时效指</w:t>
            </w:r>
          </w:p>
          <w:p>
            <w:pPr>
              <w:pStyle w:val="13"/>
              <w:spacing w:line="300" w:lineRule="exact"/>
              <w:ind w:left="107"/>
              <w:rPr>
                <w:sz w:val="24"/>
              </w:rPr>
            </w:pPr>
            <w:r>
              <w:rPr>
                <w:sz w:val="24"/>
              </w:rPr>
              <w:t>标</w:t>
            </w:r>
          </w:p>
        </w:tc>
        <w:tc>
          <w:tcPr>
            <w:tcW w:w="1276" w:type="dxa"/>
          </w:tcPr>
          <w:p>
            <w:pPr>
              <w:pStyle w:val="13"/>
              <w:spacing w:line="280" w:lineRule="exact"/>
              <w:ind w:left="108"/>
              <w:rPr>
                <w:sz w:val="24"/>
              </w:rPr>
            </w:pPr>
            <w:r>
              <w:rPr>
                <w:spacing w:val="-3"/>
                <w:sz w:val="24"/>
              </w:rPr>
              <w:t>支付租赁</w:t>
            </w:r>
          </w:p>
          <w:p>
            <w:pPr>
              <w:pStyle w:val="13"/>
              <w:spacing w:line="300" w:lineRule="exact"/>
              <w:ind w:left="108"/>
              <w:rPr>
                <w:sz w:val="24"/>
              </w:rPr>
            </w:pPr>
            <w:r>
              <w:rPr>
                <w:spacing w:val="-4"/>
                <w:sz w:val="24"/>
              </w:rPr>
              <w:t>费及时</w:t>
            </w:r>
          </w:p>
        </w:tc>
        <w:tc>
          <w:tcPr>
            <w:tcW w:w="2891" w:type="dxa"/>
            <w:gridSpan w:val="2"/>
          </w:tcPr>
          <w:p>
            <w:pPr>
              <w:pStyle w:val="13"/>
              <w:spacing w:before="57"/>
              <w:ind w:left="107"/>
              <w:rPr>
                <w:sz w:val="24"/>
              </w:rPr>
            </w:pPr>
            <w:r>
              <w:rPr>
                <w:spacing w:val="-2"/>
                <w:sz w:val="24"/>
              </w:rPr>
              <w:t>支付租赁费及时</w:t>
            </w:r>
          </w:p>
        </w:tc>
        <w:tc>
          <w:tcPr>
            <w:tcW w:w="1276" w:type="dxa"/>
          </w:tcPr>
          <w:p>
            <w:pPr>
              <w:pStyle w:val="13"/>
              <w:spacing w:line="280" w:lineRule="exact"/>
              <w:ind w:left="108"/>
              <w:rPr>
                <w:sz w:val="24"/>
              </w:rPr>
            </w:pPr>
            <w:r>
              <w:rPr>
                <w:sz w:val="24"/>
              </w:rPr>
              <w:t>≥100</w:t>
            </w:r>
            <w:r>
              <w:rPr>
                <w:spacing w:val="-13"/>
                <w:sz w:val="24"/>
              </w:rPr>
              <w:t xml:space="preserve"> 及</w:t>
            </w:r>
          </w:p>
          <w:p>
            <w:pPr>
              <w:pStyle w:val="13"/>
              <w:spacing w:line="300" w:lineRule="exact"/>
              <w:ind w:left="108"/>
              <w:rPr>
                <w:sz w:val="24"/>
              </w:rPr>
            </w:pPr>
            <w:r>
              <w:rPr>
                <w:spacing w:val="-4"/>
                <w:sz w:val="24"/>
              </w:rPr>
              <w:t>时支付</w:t>
            </w:r>
          </w:p>
        </w:tc>
        <w:tc>
          <w:tcPr>
            <w:tcW w:w="1701" w:type="dxa"/>
          </w:tcPr>
          <w:p>
            <w:pPr>
              <w:pStyle w:val="13"/>
              <w:spacing w:before="57"/>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9" w:lineRule="exact"/>
              <w:ind w:left="107"/>
              <w:rPr>
                <w:sz w:val="24"/>
              </w:rPr>
            </w:pPr>
            <w:r>
              <w:rPr>
                <w:spacing w:val="-4"/>
                <w:sz w:val="24"/>
              </w:rPr>
              <w:t>成本指</w:t>
            </w:r>
          </w:p>
          <w:p>
            <w:pPr>
              <w:pStyle w:val="13"/>
              <w:spacing w:line="301" w:lineRule="exact"/>
              <w:ind w:left="107"/>
              <w:rPr>
                <w:sz w:val="24"/>
              </w:rPr>
            </w:pPr>
            <w:r>
              <w:rPr>
                <w:sz w:val="24"/>
              </w:rPr>
              <w:t>标</w:t>
            </w:r>
          </w:p>
        </w:tc>
        <w:tc>
          <w:tcPr>
            <w:tcW w:w="1276" w:type="dxa"/>
          </w:tcPr>
          <w:p>
            <w:pPr>
              <w:pStyle w:val="13"/>
              <w:spacing w:line="279" w:lineRule="exact"/>
              <w:ind w:left="108"/>
              <w:rPr>
                <w:sz w:val="24"/>
              </w:rPr>
            </w:pPr>
            <w:r>
              <w:rPr>
                <w:spacing w:val="-3"/>
                <w:sz w:val="24"/>
              </w:rPr>
              <w:t>不超预算</w:t>
            </w:r>
          </w:p>
          <w:p>
            <w:pPr>
              <w:pStyle w:val="13"/>
              <w:spacing w:line="301" w:lineRule="exact"/>
              <w:ind w:left="108"/>
              <w:rPr>
                <w:sz w:val="24"/>
              </w:rPr>
            </w:pPr>
            <w:r>
              <w:rPr>
                <w:sz w:val="24"/>
              </w:rPr>
              <w:t>数</w:t>
            </w:r>
          </w:p>
        </w:tc>
        <w:tc>
          <w:tcPr>
            <w:tcW w:w="2891" w:type="dxa"/>
            <w:gridSpan w:val="2"/>
          </w:tcPr>
          <w:p>
            <w:pPr>
              <w:pStyle w:val="13"/>
              <w:spacing w:before="57"/>
              <w:ind w:left="107"/>
              <w:rPr>
                <w:sz w:val="24"/>
              </w:rPr>
            </w:pPr>
            <w:r>
              <w:rPr>
                <w:spacing w:val="-4"/>
                <w:sz w:val="24"/>
              </w:rPr>
              <w:t xml:space="preserve">不差过 </w:t>
            </w:r>
            <w:r>
              <w:rPr>
                <w:sz w:val="24"/>
              </w:rPr>
              <w:t>4.38</w:t>
            </w:r>
            <w:r>
              <w:rPr>
                <w:spacing w:val="-6"/>
                <w:sz w:val="24"/>
              </w:rPr>
              <w:t xml:space="preserve"> 万元每年</w:t>
            </w:r>
          </w:p>
        </w:tc>
        <w:tc>
          <w:tcPr>
            <w:tcW w:w="1276" w:type="dxa"/>
          </w:tcPr>
          <w:p>
            <w:pPr>
              <w:pStyle w:val="13"/>
              <w:spacing w:line="279" w:lineRule="exact"/>
              <w:ind w:left="108"/>
              <w:rPr>
                <w:sz w:val="24"/>
              </w:rPr>
            </w:pPr>
            <w:r>
              <w:rPr>
                <w:sz w:val="24"/>
              </w:rPr>
              <w:t>≤4.38</w:t>
            </w:r>
            <w:r>
              <w:rPr>
                <w:spacing w:val="-14"/>
                <w:sz w:val="24"/>
              </w:rPr>
              <w:t xml:space="preserve"> 不</w:t>
            </w:r>
          </w:p>
          <w:p>
            <w:pPr>
              <w:pStyle w:val="13"/>
              <w:spacing w:line="301" w:lineRule="exact"/>
              <w:ind w:left="108"/>
              <w:rPr>
                <w:sz w:val="24"/>
              </w:rPr>
            </w:pPr>
            <w:r>
              <w:rPr>
                <w:spacing w:val="-4"/>
                <w:sz w:val="24"/>
              </w:rPr>
              <w:t>超预算</w:t>
            </w:r>
          </w:p>
        </w:tc>
        <w:tc>
          <w:tcPr>
            <w:tcW w:w="1701" w:type="dxa"/>
          </w:tcPr>
          <w:p>
            <w:pPr>
              <w:pStyle w:val="13"/>
              <w:spacing w:before="57"/>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60" w:line="163" w:lineRule="auto"/>
              <w:ind w:left="447" w:right="189" w:hanging="240"/>
              <w:rPr>
                <w:sz w:val="24"/>
              </w:rPr>
            </w:pPr>
            <w:r>
              <w:rPr>
                <w:spacing w:val="-4"/>
                <w:sz w:val="24"/>
              </w:rPr>
              <w:t>效益指</w:t>
            </w:r>
            <w:r>
              <w:rPr>
                <w:spacing w:val="-10"/>
                <w:sz w:val="24"/>
              </w:rPr>
              <w:t>标</w:t>
            </w:r>
          </w:p>
        </w:tc>
        <w:tc>
          <w:tcPr>
            <w:tcW w:w="1134" w:type="dxa"/>
          </w:tcPr>
          <w:p>
            <w:pPr>
              <w:pStyle w:val="13"/>
              <w:spacing w:before="160" w:line="163" w:lineRule="auto"/>
              <w:ind w:left="107" w:right="289"/>
              <w:rPr>
                <w:sz w:val="24"/>
              </w:rPr>
            </w:pPr>
            <w:r>
              <w:rPr>
                <w:spacing w:val="-4"/>
                <w:sz w:val="24"/>
              </w:rPr>
              <w:t>社会效益指标</w:t>
            </w:r>
          </w:p>
        </w:tc>
        <w:tc>
          <w:tcPr>
            <w:tcW w:w="1276" w:type="dxa"/>
          </w:tcPr>
          <w:p>
            <w:pPr>
              <w:pStyle w:val="13"/>
              <w:spacing w:before="160" w:line="163" w:lineRule="auto"/>
              <w:ind w:left="108" w:right="190"/>
              <w:rPr>
                <w:sz w:val="24"/>
              </w:rPr>
            </w:pPr>
            <w:r>
              <w:rPr>
                <w:spacing w:val="-4"/>
                <w:sz w:val="24"/>
              </w:rPr>
              <w:t>保障办公</w:t>
            </w:r>
            <w:r>
              <w:rPr>
                <w:spacing w:val="-6"/>
                <w:sz w:val="24"/>
              </w:rPr>
              <w:t>需要</w:t>
            </w:r>
          </w:p>
        </w:tc>
        <w:tc>
          <w:tcPr>
            <w:tcW w:w="2891" w:type="dxa"/>
            <w:gridSpan w:val="2"/>
          </w:tcPr>
          <w:p>
            <w:pPr>
              <w:pStyle w:val="13"/>
              <w:spacing w:before="207"/>
              <w:ind w:left="107"/>
              <w:rPr>
                <w:sz w:val="24"/>
              </w:rPr>
            </w:pPr>
            <w:r>
              <w:rPr>
                <w:spacing w:val="-2"/>
                <w:sz w:val="24"/>
              </w:rPr>
              <w:t>保障办公需要</w:t>
            </w:r>
          </w:p>
        </w:tc>
        <w:tc>
          <w:tcPr>
            <w:tcW w:w="1276" w:type="dxa"/>
          </w:tcPr>
          <w:p>
            <w:pPr>
              <w:pStyle w:val="13"/>
              <w:spacing w:before="8" w:line="163" w:lineRule="auto"/>
              <w:ind w:left="108" w:right="190"/>
              <w:rPr>
                <w:sz w:val="24"/>
              </w:rPr>
            </w:pPr>
            <w:r>
              <w:rPr>
                <w:sz w:val="24"/>
              </w:rPr>
              <w:t>≥100 保</w:t>
            </w:r>
            <w:r>
              <w:rPr>
                <w:spacing w:val="-3"/>
                <w:sz w:val="24"/>
              </w:rPr>
              <w:t>障办公需</w:t>
            </w:r>
          </w:p>
          <w:p>
            <w:pPr>
              <w:pStyle w:val="13"/>
              <w:spacing w:line="270" w:lineRule="exact"/>
              <w:ind w:left="108"/>
              <w:rPr>
                <w:sz w:val="24"/>
              </w:rPr>
            </w:pPr>
            <w:r>
              <w:rPr>
                <w:sz w:val="24"/>
              </w:rPr>
              <w:t>要</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tcPr>
          <w:p>
            <w:pPr>
              <w:pStyle w:val="13"/>
              <w:spacing w:before="13"/>
              <w:rPr>
                <w:sz w:val="16"/>
              </w:rPr>
            </w:pPr>
          </w:p>
          <w:p>
            <w:pPr>
              <w:pStyle w:val="13"/>
              <w:spacing w:line="163" w:lineRule="auto"/>
              <w:ind w:left="327" w:right="189" w:hanging="120"/>
              <w:rPr>
                <w:sz w:val="24"/>
              </w:rPr>
            </w:pPr>
            <w:r>
              <w:rPr>
                <w:spacing w:val="-4"/>
                <w:sz w:val="24"/>
              </w:rPr>
              <w:t>满意度</w:t>
            </w:r>
            <w:r>
              <w:rPr>
                <w:spacing w:val="-6"/>
                <w:sz w:val="24"/>
              </w:rPr>
              <w:t>指标</w:t>
            </w:r>
          </w:p>
        </w:tc>
        <w:tc>
          <w:tcPr>
            <w:tcW w:w="1134" w:type="dxa"/>
          </w:tcPr>
          <w:p>
            <w:pPr>
              <w:pStyle w:val="13"/>
              <w:spacing w:before="159" w:line="163" w:lineRule="auto"/>
              <w:ind w:left="107" w:right="289"/>
              <w:jc w:val="both"/>
              <w:rPr>
                <w:sz w:val="24"/>
              </w:rPr>
            </w:pPr>
            <w:r>
              <w:rPr>
                <w:spacing w:val="-4"/>
                <w:sz w:val="24"/>
              </w:rPr>
              <w:t>服务对象满意度指标</w:t>
            </w:r>
          </w:p>
        </w:tc>
        <w:tc>
          <w:tcPr>
            <w:tcW w:w="1276" w:type="dxa"/>
          </w:tcPr>
          <w:p>
            <w:pPr>
              <w:pStyle w:val="13"/>
              <w:spacing w:before="159" w:line="163" w:lineRule="auto"/>
              <w:ind w:left="108" w:right="190"/>
              <w:jc w:val="both"/>
              <w:rPr>
                <w:sz w:val="24"/>
              </w:rPr>
            </w:pPr>
            <w:r>
              <w:rPr>
                <w:spacing w:val="-4"/>
                <w:sz w:val="24"/>
              </w:rPr>
              <w:t>机关单位工作人员</w:t>
            </w:r>
            <w:r>
              <w:rPr>
                <w:spacing w:val="-6"/>
                <w:sz w:val="24"/>
              </w:rPr>
              <w:t>满意</w:t>
            </w:r>
          </w:p>
        </w:tc>
        <w:tc>
          <w:tcPr>
            <w:tcW w:w="2891" w:type="dxa"/>
            <w:gridSpan w:val="2"/>
          </w:tcPr>
          <w:p>
            <w:pPr>
              <w:pStyle w:val="13"/>
              <w:spacing w:before="7"/>
              <w:rPr>
                <w:sz w:val="19"/>
              </w:rPr>
            </w:pPr>
          </w:p>
          <w:p>
            <w:pPr>
              <w:pStyle w:val="13"/>
              <w:spacing w:before="1"/>
              <w:ind w:left="107"/>
              <w:rPr>
                <w:sz w:val="24"/>
              </w:rPr>
            </w:pPr>
            <w:r>
              <w:rPr>
                <w:spacing w:val="-1"/>
                <w:sz w:val="24"/>
              </w:rPr>
              <w:t>机关单位工作人员满意</w:t>
            </w:r>
          </w:p>
        </w:tc>
        <w:tc>
          <w:tcPr>
            <w:tcW w:w="1276" w:type="dxa"/>
          </w:tcPr>
          <w:p>
            <w:pPr>
              <w:pStyle w:val="13"/>
              <w:spacing w:before="8" w:line="163" w:lineRule="auto"/>
              <w:ind w:left="108" w:right="190"/>
              <w:jc w:val="both"/>
              <w:rPr>
                <w:sz w:val="24"/>
              </w:rPr>
            </w:pPr>
            <w:r>
              <w:rPr>
                <w:sz w:val="24"/>
              </w:rPr>
              <w:t>≥100 有</w:t>
            </w:r>
            <w:r>
              <w:rPr>
                <w:spacing w:val="-4"/>
                <w:sz w:val="24"/>
              </w:rPr>
              <w:t>效保障办</w:t>
            </w:r>
            <w:r>
              <w:rPr>
                <w:spacing w:val="-3"/>
                <w:sz w:val="24"/>
              </w:rPr>
              <w:t>公，满足</w:t>
            </w:r>
          </w:p>
          <w:p>
            <w:pPr>
              <w:pStyle w:val="13"/>
              <w:spacing w:line="269" w:lineRule="exact"/>
              <w:ind w:left="108"/>
              <w:rPr>
                <w:sz w:val="24"/>
              </w:rPr>
            </w:pPr>
            <w:r>
              <w:rPr>
                <w:spacing w:val="-5"/>
                <w:sz w:val="24"/>
              </w:rPr>
              <w:t>需求</w:t>
            </w:r>
          </w:p>
        </w:tc>
        <w:tc>
          <w:tcPr>
            <w:tcW w:w="1701" w:type="dxa"/>
          </w:tcPr>
          <w:p>
            <w:pPr>
              <w:pStyle w:val="13"/>
              <w:rPr>
                <w:rFonts w:ascii="Times New Roman"/>
                <w:sz w:val="24"/>
              </w:rPr>
            </w:pPr>
          </w:p>
        </w:tc>
      </w:tr>
    </w:tbl>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14" w:line="240" w:lineRule="auto"/>
        <w:rPr>
          <w:sz w:val="35"/>
        </w:rPr>
      </w:pPr>
    </w:p>
    <w:p>
      <w:pPr>
        <w:spacing w:before="0"/>
        <w:ind w:left="0" w:right="0" w:firstLine="0"/>
        <w:jc w:val="center"/>
        <w:rPr>
          <w:rFonts w:ascii="Times New Roman"/>
          <w:sz w:val="18"/>
        </w:rPr>
      </w:pPr>
      <w:r>
        <w:rPr>
          <w:rFonts w:ascii="Times New Roman"/>
          <w:spacing w:val="-5"/>
          <w:sz w:val="18"/>
        </w:rPr>
        <w:t>65</w:t>
      </w:r>
    </w:p>
    <w:p>
      <w:pPr>
        <w:spacing w:after="0"/>
        <w:jc w:val="center"/>
        <w:rPr>
          <w:rFonts w:ascii="Times New Roman"/>
          <w:sz w:val="18"/>
        </w:rPr>
        <w:sectPr>
          <w:footerReference r:id="rId50" w:type="default"/>
          <w:pgSz w:w="11910" w:h="16840"/>
          <w:pgMar w:top="1920" w:right="180" w:bottom="280" w:left="180" w:header="0" w:footer="0" w:gutter="0"/>
          <w:cols w:space="720" w:num="1"/>
        </w:sect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spacing w:before="197"/>
        <w:ind w:left="1684" w:right="0" w:firstLine="0"/>
        <w:jc w:val="left"/>
        <w:rPr>
          <w:b/>
          <w:sz w:val="28"/>
        </w:rPr>
      </w:pPr>
      <w:r>
        <w:rPr>
          <w:b/>
          <w:spacing w:val="-2"/>
          <w:sz w:val="28"/>
        </w:rPr>
        <w:t>2</w:t>
      </w:r>
      <w:r>
        <w:rPr>
          <w:b/>
          <w:spacing w:val="-3"/>
          <w:sz w:val="28"/>
        </w:rPr>
        <w:t>、办公设备购置费绩效目标表</w:t>
      </w:r>
    </w:p>
    <w:p>
      <w:pPr>
        <w:tabs>
          <w:tab w:val="left" w:pos="7994"/>
        </w:tabs>
        <w:spacing w:before="39"/>
        <w:ind w:left="0" w:right="0" w:firstLine="0"/>
        <w:jc w:val="center"/>
        <w:rPr>
          <w:sz w:val="24"/>
        </w:rPr>
      </w:pPr>
      <w:r>
        <w:pict>
          <v:line id="_x0000_s1122" o:spid="_x0000_s1122" o:spt="20" style="position:absolute;left:0pt;margin-left:62.35pt;margin-top:2.7pt;height:21.3pt;width:0pt;mso-position-horizontal-relative:page;z-index:-251557888;mso-width-relative:page;mso-height-relative:page;" stroked="t" coordsize="21600,21600">
            <v:path arrowok="t"/>
            <v:fill focussize="0,0"/>
            <v:stroke weight="0.72pt" color="#FFFFFF"/>
            <v:imagedata o:title=""/>
            <o:lock v:ext="edit"/>
          </v:line>
        </w:pict>
      </w:r>
      <w:r>
        <w:pict>
          <v:line id="_x0000_s1123" o:spid="_x0000_s1123" o:spt="20" style="position:absolute;left:0pt;margin-left:532.95pt;margin-top:3.4pt;height:20.6pt;width:0pt;mso-position-horizontal-relative:page;z-index:-251556864;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130100211NBH0M</w:t>
            </w:r>
          </w:p>
          <w:p>
            <w:pPr>
              <w:pStyle w:val="13"/>
              <w:spacing w:line="301" w:lineRule="exact"/>
              <w:ind w:left="107"/>
              <w:rPr>
                <w:sz w:val="24"/>
              </w:rPr>
            </w:pPr>
            <w:r>
              <w:rPr>
                <w:spacing w:val="-2"/>
                <w:sz w:val="24"/>
              </w:rPr>
              <w:t>N5WZ02M</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2"/>
                <w:sz w:val="24"/>
              </w:rPr>
              <w:t>办公设备购置费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3.25</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3.25</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购置办公家具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.完成办公设备采购，保障办公需要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restart"/>
          </w:tcPr>
          <w:p>
            <w:pPr>
              <w:pStyle w:val="13"/>
              <w:rPr>
                <w:sz w:val="32"/>
              </w:rPr>
            </w:pPr>
          </w:p>
          <w:p>
            <w:pPr>
              <w:pStyle w:val="13"/>
              <w:rPr>
                <w:sz w:val="32"/>
              </w:rPr>
            </w:pPr>
          </w:p>
          <w:p>
            <w:pPr>
              <w:pStyle w:val="13"/>
              <w:spacing w:before="5"/>
              <w:rPr>
                <w:sz w:val="35"/>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3"/>
              <w:rPr>
                <w:sz w:val="16"/>
              </w:rPr>
            </w:pPr>
          </w:p>
          <w:p>
            <w:pPr>
              <w:pStyle w:val="13"/>
              <w:spacing w:before="1" w:line="163" w:lineRule="auto"/>
              <w:ind w:left="107" w:right="289"/>
              <w:rPr>
                <w:sz w:val="24"/>
              </w:rPr>
            </w:pPr>
            <w:r>
              <w:rPr>
                <w:spacing w:val="-4"/>
                <w:sz w:val="24"/>
              </w:rPr>
              <w:t>数量指</w:t>
            </w:r>
            <w:r>
              <w:rPr>
                <w:spacing w:val="-10"/>
                <w:sz w:val="24"/>
              </w:rPr>
              <w:t>标</w:t>
            </w:r>
          </w:p>
        </w:tc>
        <w:tc>
          <w:tcPr>
            <w:tcW w:w="1276" w:type="dxa"/>
          </w:tcPr>
          <w:p>
            <w:pPr>
              <w:pStyle w:val="13"/>
              <w:spacing w:before="13"/>
              <w:rPr>
                <w:sz w:val="16"/>
              </w:rPr>
            </w:pPr>
          </w:p>
          <w:p>
            <w:pPr>
              <w:pStyle w:val="13"/>
              <w:spacing w:before="1" w:line="163" w:lineRule="auto"/>
              <w:ind w:left="108" w:right="190"/>
              <w:rPr>
                <w:sz w:val="24"/>
              </w:rPr>
            </w:pPr>
            <w:r>
              <w:rPr>
                <w:spacing w:val="-4"/>
                <w:sz w:val="24"/>
              </w:rPr>
              <w:t>采购数量完成率</w:t>
            </w:r>
          </w:p>
        </w:tc>
        <w:tc>
          <w:tcPr>
            <w:tcW w:w="2891" w:type="dxa"/>
            <w:gridSpan w:val="2"/>
          </w:tcPr>
          <w:p>
            <w:pPr>
              <w:pStyle w:val="13"/>
              <w:spacing w:before="8"/>
              <w:rPr>
                <w:sz w:val="19"/>
              </w:rPr>
            </w:pPr>
          </w:p>
          <w:p>
            <w:pPr>
              <w:pStyle w:val="13"/>
              <w:ind w:left="107"/>
              <w:rPr>
                <w:sz w:val="24"/>
              </w:rPr>
            </w:pPr>
            <w:r>
              <w:rPr>
                <w:spacing w:val="-2"/>
                <w:sz w:val="24"/>
              </w:rPr>
              <w:t>采购数量完成率</w:t>
            </w:r>
          </w:p>
        </w:tc>
        <w:tc>
          <w:tcPr>
            <w:tcW w:w="1276" w:type="dxa"/>
          </w:tcPr>
          <w:p>
            <w:pPr>
              <w:pStyle w:val="13"/>
              <w:spacing w:before="9" w:line="163" w:lineRule="auto"/>
              <w:ind w:left="108" w:right="190"/>
              <w:jc w:val="both"/>
              <w:rPr>
                <w:sz w:val="24"/>
              </w:rPr>
            </w:pPr>
            <w:r>
              <w:rPr>
                <w:sz w:val="24"/>
              </w:rPr>
              <w:t>≥100 按</w:t>
            </w:r>
            <w:r>
              <w:rPr>
                <w:spacing w:val="-4"/>
                <w:sz w:val="24"/>
              </w:rPr>
              <w:t>照计划完</w:t>
            </w:r>
            <w:r>
              <w:rPr>
                <w:spacing w:val="-3"/>
                <w:sz w:val="24"/>
              </w:rPr>
              <w:t>成采购数</w:t>
            </w:r>
          </w:p>
          <w:p>
            <w:pPr>
              <w:pStyle w:val="13"/>
              <w:spacing w:line="269" w:lineRule="exact"/>
              <w:ind w:left="108"/>
              <w:rPr>
                <w:sz w:val="24"/>
              </w:rPr>
            </w:pPr>
            <w:r>
              <w:rPr>
                <w:sz w:val="24"/>
              </w:rPr>
              <w:t>量</w:t>
            </w:r>
          </w:p>
        </w:tc>
        <w:tc>
          <w:tcPr>
            <w:tcW w:w="1701" w:type="dxa"/>
          </w:tcPr>
          <w:p>
            <w:pPr>
              <w:pStyle w:val="13"/>
              <w:spacing w:before="8"/>
              <w:rPr>
                <w:sz w:val="19"/>
              </w:rPr>
            </w:pPr>
          </w:p>
          <w:p>
            <w:pPr>
              <w:pStyle w:val="13"/>
              <w:ind w:left="106"/>
              <w:rPr>
                <w:sz w:val="24"/>
              </w:rPr>
            </w:pPr>
            <w:r>
              <w:rPr>
                <w:spacing w:val="-3"/>
                <w:sz w:val="24"/>
              </w:rPr>
              <w:t>采购计划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99"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质量指</w:t>
            </w:r>
            <w:r>
              <w:rPr>
                <w:spacing w:val="-10"/>
                <w:sz w:val="24"/>
              </w:rPr>
              <w:t>标</w:t>
            </w:r>
          </w:p>
        </w:tc>
        <w:tc>
          <w:tcPr>
            <w:tcW w:w="1276" w:type="dxa"/>
          </w:tcPr>
          <w:p>
            <w:pPr>
              <w:pStyle w:val="13"/>
              <w:spacing w:before="13"/>
              <w:rPr>
                <w:sz w:val="16"/>
              </w:rPr>
            </w:pPr>
          </w:p>
          <w:p>
            <w:pPr>
              <w:pStyle w:val="13"/>
              <w:spacing w:line="163" w:lineRule="auto"/>
              <w:ind w:left="108" w:right="190"/>
              <w:rPr>
                <w:sz w:val="24"/>
              </w:rPr>
            </w:pPr>
            <w:r>
              <w:rPr>
                <w:spacing w:val="-4"/>
                <w:sz w:val="24"/>
              </w:rPr>
              <w:t>采购质量合格率</w:t>
            </w:r>
          </w:p>
        </w:tc>
        <w:tc>
          <w:tcPr>
            <w:tcW w:w="2891" w:type="dxa"/>
            <w:gridSpan w:val="2"/>
          </w:tcPr>
          <w:p>
            <w:pPr>
              <w:pStyle w:val="13"/>
              <w:spacing w:before="7"/>
              <w:rPr>
                <w:sz w:val="19"/>
              </w:rPr>
            </w:pPr>
          </w:p>
          <w:p>
            <w:pPr>
              <w:pStyle w:val="13"/>
              <w:spacing w:before="1"/>
              <w:ind w:left="107"/>
              <w:rPr>
                <w:sz w:val="24"/>
              </w:rPr>
            </w:pPr>
            <w:r>
              <w:rPr>
                <w:spacing w:val="-1"/>
                <w:sz w:val="24"/>
              </w:rPr>
              <w:t>采购办公桌和单人床合格</w:t>
            </w:r>
          </w:p>
        </w:tc>
        <w:tc>
          <w:tcPr>
            <w:tcW w:w="1276" w:type="dxa"/>
          </w:tcPr>
          <w:p>
            <w:pPr>
              <w:pStyle w:val="13"/>
              <w:spacing w:before="8" w:line="163" w:lineRule="auto"/>
              <w:ind w:left="108" w:right="190"/>
              <w:jc w:val="both"/>
              <w:rPr>
                <w:sz w:val="24"/>
              </w:rPr>
            </w:pPr>
            <w:r>
              <w:rPr>
                <w:sz w:val="24"/>
              </w:rPr>
              <w:t>≥100 采</w:t>
            </w:r>
            <w:r>
              <w:rPr>
                <w:spacing w:val="-4"/>
                <w:sz w:val="24"/>
              </w:rPr>
              <w:t>购办公桌</w:t>
            </w:r>
            <w:r>
              <w:rPr>
                <w:spacing w:val="-3"/>
                <w:sz w:val="24"/>
              </w:rPr>
              <w:t>和单人床</w:t>
            </w:r>
          </w:p>
          <w:p>
            <w:pPr>
              <w:pStyle w:val="13"/>
              <w:spacing w:line="269" w:lineRule="exact"/>
              <w:ind w:left="108"/>
              <w:rPr>
                <w:sz w:val="24"/>
              </w:rPr>
            </w:pPr>
            <w:r>
              <w:rPr>
                <w:spacing w:val="-5"/>
                <w:sz w:val="24"/>
              </w:rPr>
              <w:t>合格</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时效指</w:t>
            </w:r>
            <w:r>
              <w:rPr>
                <w:spacing w:val="-10"/>
                <w:sz w:val="24"/>
              </w:rPr>
              <w:t>标</w:t>
            </w:r>
          </w:p>
        </w:tc>
        <w:tc>
          <w:tcPr>
            <w:tcW w:w="1276" w:type="dxa"/>
          </w:tcPr>
          <w:p>
            <w:pPr>
              <w:pStyle w:val="13"/>
              <w:spacing w:before="159" w:line="163" w:lineRule="auto"/>
              <w:ind w:left="108" w:right="190"/>
              <w:rPr>
                <w:sz w:val="24"/>
              </w:rPr>
            </w:pPr>
            <w:r>
              <w:rPr>
                <w:spacing w:val="-4"/>
                <w:sz w:val="24"/>
              </w:rPr>
              <w:t>年度内完成采购</w:t>
            </w:r>
          </w:p>
        </w:tc>
        <w:tc>
          <w:tcPr>
            <w:tcW w:w="2891" w:type="dxa"/>
            <w:gridSpan w:val="2"/>
          </w:tcPr>
          <w:p>
            <w:pPr>
              <w:pStyle w:val="13"/>
              <w:spacing w:before="208"/>
              <w:ind w:left="107"/>
              <w:rPr>
                <w:sz w:val="24"/>
              </w:rPr>
            </w:pPr>
            <w:r>
              <w:rPr>
                <w:spacing w:val="-2"/>
                <w:sz w:val="24"/>
              </w:rPr>
              <w:t>年度内完成采购</w:t>
            </w:r>
          </w:p>
        </w:tc>
        <w:tc>
          <w:tcPr>
            <w:tcW w:w="1276" w:type="dxa"/>
          </w:tcPr>
          <w:p>
            <w:pPr>
              <w:pStyle w:val="13"/>
              <w:spacing w:before="10" w:line="163" w:lineRule="auto"/>
              <w:ind w:left="108" w:right="190"/>
              <w:rPr>
                <w:sz w:val="24"/>
              </w:rPr>
            </w:pPr>
            <w:r>
              <w:rPr>
                <w:sz w:val="24"/>
              </w:rPr>
              <w:t>≥100 年</w:t>
            </w:r>
            <w:r>
              <w:rPr>
                <w:spacing w:val="-3"/>
                <w:sz w:val="24"/>
              </w:rPr>
              <w:t>度内及时</w:t>
            </w:r>
          </w:p>
          <w:p>
            <w:pPr>
              <w:pStyle w:val="13"/>
              <w:spacing w:line="268" w:lineRule="exact"/>
              <w:ind w:left="108"/>
              <w:rPr>
                <w:sz w:val="24"/>
              </w:rPr>
            </w:pPr>
            <w:r>
              <w:rPr>
                <w:spacing w:val="-3"/>
                <w:sz w:val="24"/>
              </w:rPr>
              <w:t>完成采购</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成本指</w:t>
            </w:r>
            <w:r>
              <w:rPr>
                <w:spacing w:val="-10"/>
                <w:sz w:val="24"/>
              </w:rPr>
              <w:t>标</w:t>
            </w:r>
          </w:p>
        </w:tc>
        <w:tc>
          <w:tcPr>
            <w:tcW w:w="1276" w:type="dxa"/>
          </w:tcPr>
          <w:p>
            <w:pPr>
              <w:pStyle w:val="13"/>
              <w:spacing w:before="208"/>
              <w:ind w:left="108"/>
              <w:rPr>
                <w:sz w:val="24"/>
              </w:rPr>
            </w:pPr>
            <w:r>
              <w:rPr>
                <w:spacing w:val="-3"/>
                <w:sz w:val="24"/>
              </w:rPr>
              <w:t>控制成本</w:t>
            </w:r>
          </w:p>
        </w:tc>
        <w:tc>
          <w:tcPr>
            <w:tcW w:w="2891" w:type="dxa"/>
            <w:gridSpan w:val="2"/>
          </w:tcPr>
          <w:p>
            <w:pPr>
              <w:pStyle w:val="13"/>
              <w:spacing w:line="279" w:lineRule="exact"/>
              <w:ind w:left="107"/>
              <w:rPr>
                <w:sz w:val="24"/>
              </w:rPr>
            </w:pPr>
            <w:r>
              <w:rPr>
                <w:spacing w:val="-3"/>
                <w:sz w:val="24"/>
              </w:rPr>
              <w:t xml:space="preserve">桌子单价 </w:t>
            </w:r>
            <w:r>
              <w:rPr>
                <w:sz w:val="24"/>
              </w:rPr>
              <w:t>1500</w:t>
            </w:r>
            <w:r>
              <w:rPr>
                <w:spacing w:val="-12"/>
                <w:sz w:val="24"/>
              </w:rPr>
              <w:t xml:space="preserve"> 元</w:t>
            </w:r>
          </w:p>
          <w:p>
            <w:pPr>
              <w:pStyle w:val="13"/>
              <w:spacing w:line="300" w:lineRule="exact"/>
              <w:ind w:left="107"/>
              <w:rPr>
                <w:sz w:val="24"/>
              </w:rPr>
            </w:pPr>
            <w:r>
              <w:rPr>
                <w:sz w:val="24"/>
              </w:rPr>
              <w:t>*15=22500</w:t>
            </w:r>
            <w:r>
              <w:rPr>
                <w:spacing w:val="-7"/>
                <w:sz w:val="24"/>
              </w:rPr>
              <w:t xml:space="preserve"> 元，床 </w:t>
            </w:r>
            <w:r>
              <w:rPr>
                <w:spacing w:val="-4"/>
                <w:sz w:val="24"/>
              </w:rPr>
              <w:t>2500</w:t>
            </w:r>
          </w:p>
          <w:p>
            <w:pPr>
              <w:pStyle w:val="13"/>
              <w:spacing w:line="301" w:lineRule="exact"/>
              <w:ind w:left="107"/>
              <w:rPr>
                <w:sz w:val="24"/>
              </w:rPr>
            </w:pPr>
            <w:r>
              <w:rPr>
                <w:sz w:val="24"/>
              </w:rPr>
              <w:t>元*4=10000</w:t>
            </w:r>
            <w:r>
              <w:rPr>
                <w:spacing w:val="-15"/>
                <w:sz w:val="24"/>
              </w:rPr>
              <w:t xml:space="preserve"> 元</w:t>
            </w:r>
          </w:p>
        </w:tc>
        <w:tc>
          <w:tcPr>
            <w:tcW w:w="1276" w:type="dxa"/>
          </w:tcPr>
          <w:p>
            <w:pPr>
              <w:pStyle w:val="13"/>
              <w:spacing w:before="9" w:line="163" w:lineRule="auto"/>
              <w:ind w:left="108" w:right="195"/>
              <w:rPr>
                <w:sz w:val="24"/>
              </w:rPr>
            </w:pPr>
            <w:r>
              <w:rPr>
                <w:spacing w:val="-2"/>
                <w:sz w:val="24"/>
              </w:rPr>
              <w:t>≤3.25</w:t>
            </w:r>
            <w:r>
              <w:rPr>
                <w:spacing w:val="-9"/>
                <w:sz w:val="24"/>
              </w:rPr>
              <w:t xml:space="preserve"> 不</w:t>
            </w:r>
            <w:r>
              <w:rPr>
                <w:sz w:val="24"/>
              </w:rPr>
              <w:t>超 3.25</w:t>
            </w:r>
          </w:p>
          <w:p>
            <w:pPr>
              <w:pStyle w:val="13"/>
              <w:spacing w:line="269" w:lineRule="exact"/>
              <w:ind w:left="108"/>
              <w:rPr>
                <w:sz w:val="24"/>
              </w:rPr>
            </w:pPr>
            <w:r>
              <w:rPr>
                <w:spacing w:val="-5"/>
                <w:sz w:val="24"/>
              </w:rPr>
              <w:t>万元</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rPr>
                <w:sz w:val="32"/>
              </w:rPr>
            </w:pPr>
          </w:p>
          <w:p>
            <w:pPr>
              <w:pStyle w:val="13"/>
              <w:spacing w:before="1"/>
              <w:rPr>
                <w:sz w:val="18"/>
              </w:rPr>
            </w:pPr>
          </w:p>
          <w:p>
            <w:pPr>
              <w:pStyle w:val="13"/>
              <w:spacing w:line="163" w:lineRule="auto"/>
              <w:ind w:left="447" w:right="189" w:hanging="240"/>
              <w:rPr>
                <w:sz w:val="24"/>
              </w:rPr>
            </w:pPr>
            <w:r>
              <w:rPr>
                <w:spacing w:val="-4"/>
                <w:sz w:val="24"/>
              </w:rPr>
              <w:t>效益指</w:t>
            </w:r>
            <w:r>
              <w:rPr>
                <w:spacing w:val="-10"/>
                <w:sz w:val="24"/>
              </w:rPr>
              <w:t>标</w:t>
            </w:r>
          </w:p>
        </w:tc>
        <w:tc>
          <w:tcPr>
            <w:tcW w:w="1134" w:type="dxa"/>
          </w:tcPr>
          <w:p>
            <w:pPr>
              <w:pStyle w:val="13"/>
              <w:spacing w:line="279" w:lineRule="exact"/>
              <w:ind w:left="107"/>
              <w:rPr>
                <w:sz w:val="24"/>
              </w:rPr>
            </w:pPr>
            <w:r>
              <w:rPr>
                <w:spacing w:val="-4"/>
                <w:sz w:val="24"/>
              </w:rPr>
              <w:t>经济效</w:t>
            </w:r>
          </w:p>
          <w:p>
            <w:pPr>
              <w:pStyle w:val="13"/>
              <w:spacing w:line="301" w:lineRule="exact"/>
              <w:ind w:left="107"/>
              <w:rPr>
                <w:sz w:val="24"/>
              </w:rPr>
            </w:pPr>
            <w:r>
              <w:rPr>
                <w:spacing w:val="-4"/>
                <w:sz w:val="24"/>
              </w:rPr>
              <w:t>益指标</w:t>
            </w:r>
          </w:p>
        </w:tc>
        <w:tc>
          <w:tcPr>
            <w:tcW w:w="1276" w:type="dxa"/>
          </w:tcPr>
          <w:p>
            <w:pPr>
              <w:pStyle w:val="13"/>
              <w:spacing w:before="58"/>
              <w:ind w:left="108"/>
              <w:rPr>
                <w:sz w:val="24"/>
              </w:rPr>
            </w:pPr>
            <w:r>
              <w:rPr>
                <w:spacing w:val="-3"/>
                <w:sz w:val="24"/>
              </w:rPr>
              <w:t>循环使用</w:t>
            </w:r>
          </w:p>
        </w:tc>
        <w:tc>
          <w:tcPr>
            <w:tcW w:w="2891" w:type="dxa"/>
            <w:gridSpan w:val="2"/>
          </w:tcPr>
          <w:p>
            <w:pPr>
              <w:pStyle w:val="13"/>
              <w:spacing w:before="58"/>
              <w:ind w:left="107"/>
              <w:rPr>
                <w:sz w:val="24"/>
              </w:rPr>
            </w:pPr>
            <w:r>
              <w:rPr>
                <w:spacing w:val="-1"/>
                <w:sz w:val="24"/>
              </w:rPr>
              <w:t>在使用年限内循环使用</w:t>
            </w:r>
          </w:p>
        </w:tc>
        <w:tc>
          <w:tcPr>
            <w:tcW w:w="1276" w:type="dxa"/>
          </w:tcPr>
          <w:p>
            <w:pPr>
              <w:pStyle w:val="13"/>
              <w:spacing w:line="279" w:lineRule="exact"/>
              <w:ind w:left="108"/>
              <w:rPr>
                <w:sz w:val="24"/>
              </w:rPr>
            </w:pPr>
            <w:r>
              <w:rPr>
                <w:sz w:val="24"/>
              </w:rPr>
              <w:t>≥100</w:t>
            </w:r>
            <w:r>
              <w:rPr>
                <w:spacing w:val="-13"/>
                <w:sz w:val="24"/>
              </w:rPr>
              <w:t xml:space="preserve"> 循</w:t>
            </w:r>
          </w:p>
          <w:p>
            <w:pPr>
              <w:pStyle w:val="13"/>
              <w:spacing w:line="301" w:lineRule="exact"/>
              <w:ind w:left="108"/>
              <w:rPr>
                <w:sz w:val="24"/>
              </w:rPr>
            </w:pPr>
            <w:r>
              <w:rPr>
                <w:spacing w:val="-4"/>
                <w:sz w:val="24"/>
              </w:rPr>
              <w:t>环使用</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社会效</w:t>
            </w:r>
          </w:p>
          <w:p>
            <w:pPr>
              <w:pStyle w:val="13"/>
              <w:spacing w:line="302" w:lineRule="exact"/>
              <w:ind w:left="107"/>
              <w:rPr>
                <w:sz w:val="24"/>
              </w:rPr>
            </w:pPr>
            <w:r>
              <w:rPr>
                <w:spacing w:val="-4"/>
                <w:sz w:val="24"/>
              </w:rPr>
              <w:t>益指标</w:t>
            </w:r>
          </w:p>
        </w:tc>
        <w:tc>
          <w:tcPr>
            <w:tcW w:w="1276" w:type="dxa"/>
          </w:tcPr>
          <w:p>
            <w:pPr>
              <w:pStyle w:val="13"/>
              <w:spacing w:line="278" w:lineRule="exact"/>
              <w:ind w:left="108"/>
              <w:rPr>
                <w:sz w:val="24"/>
              </w:rPr>
            </w:pPr>
            <w:r>
              <w:rPr>
                <w:spacing w:val="-3"/>
                <w:sz w:val="24"/>
              </w:rPr>
              <w:t>保障正常</w:t>
            </w:r>
          </w:p>
          <w:p>
            <w:pPr>
              <w:pStyle w:val="13"/>
              <w:spacing w:line="302" w:lineRule="exact"/>
              <w:ind w:left="108"/>
              <w:rPr>
                <w:sz w:val="24"/>
              </w:rPr>
            </w:pPr>
            <w:r>
              <w:rPr>
                <w:spacing w:val="-5"/>
                <w:sz w:val="24"/>
              </w:rPr>
              <w:t>办公</w:t>
            </w:r>
          </w:p>
        </w:tc>
        <w:tc>
          <w:tcPr>
            <w:tcW w:w="2891" w:type="dxa"/>
            <w:gridSpan w:val="2"/>
          </w:tcPr>
          <w:p>
            <w:pPr>
              <w:pStyle w:val="13"/>
              <w:spacing w:before="58"/>
              <w:ind w:left="107"/>
              <w:rPr>
                <w:sz w:val="24"/>
              </w:rPr>
            </w:pPr>
            <w:r>
              <w:rPr>
                <w:spacing w:val="-2"/>
                <w:sz w:val="24"/>
              </w:rPr>
              <w:t>保障正常办公</w:t>
            </w:r>
          </w:p>
        </w:tc>
        <w:tc>
          <w:tcPr>
            <w:tcW w:w="1276" w:type="dxa"/>
          </w:tcPr>
          <w:p>
            <w:pPr>
              <w:pStyle w:val="13"/>
              <w:spacing w:line="278" w:lineRule="exact"/>
              <w:ind w:left="108"/>
              <w:rPr>
                <w:sz w:val="24"/>
              </w:rPr>
            </w:pPr>
            <w:r>
              <w:rPr>
                <w:sz w:val="24"/>
              </w:rPr>
              <w:t>≥100</w:t>
            </w:r>
            <w:r>
              <w:rPr>
                <w:spacing w:val="-13"/>
                <w:sz w:val="24"/>
              </w:rPr>
              <w:t xml:space="preserve"> 正</w:t>
            </w:r>
          </w:p>
          <w:p>
            <w:pPr>
              <w:pStyle w:val="13"/>
              <w:spacing w:line="302" w:lineRule="exact"/>
              <w:ind w:left="108"/>
              <w:rPr>
                <w:sz w:val="24"/>
              </w:rPr>
            </w:pPr>
            <w:r>
              <w:rPr>
                <w:spacing w:val="-4"/>
                <w:sz w:val="24"/>
              </w:rPr>
              <w:t>常办公</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97"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jc w:val="both"/>
              <w:rPr>
                <w:sz w:val="24"/>
              </w:rPr>
            </w:pPr>
            <w:r>
              <w:rPr>
                <w:spacing w:val="-4"/>
                <w:sz w:val="24"/>
              </w:rPr>
              <w:t>可持续影响指</w:t>
            </w:r>
            <w:r>
              <w:rPr>
                <w:spacing w:val="-10"/>
                <w:sz w:val="24"/>
              </w:rPr>
              <w:t>标</w:t>
            </w:r>
          </w:p>
        </w:tc>
        <w:tc>
          <w:tcPr>
            <w:tcW w:w="1276" w:type="dxa"/>
          </w:tcPr>
          <w:p>
            <w:pPr>
              <w:pStyle w:val="13"/>
              <w:spacing w:before="10" w:line="163" w:lineRule="auto"/>
              <w:ind w:left="108" w:right="190"/>
              <w:jc w:val="both"/>
              <w:rPr>
                <w:sz w:val="24"/>
              </w:rPr>
            </w:pPr>
            <w:r>
              <w:rPr>
                <w:spacing w:val="-4"/>
                <w:sz w:val="24"/>
              </w:rPr>
              <w:t>办公基础设施、设</w:t>
            </w:r>
            <w:r>
              <w:rPr>
                <w:spacing w:val="-3"/>
                <w:sz w:val="24"/>
              </w:rPr>
              <w:t>备正常运</w:t>
            </w:r>
          </w:p>
          <w:p>
            <w:pPr>
              <w:pStyle w:val="13"/>
              <w:spacing w:line="265" w:lineRule="exact"/>
              <w:ind w:left="108"/>
              <w:rPr>
                <w:sz w:val="24"/>
              </w:rPr>
            </w:pPr>
            <w:r>
              <w:rPr>
                <w:sz w:val="24"/>
              </w:rPr>
              <w:t>行</w:t>
            </w:r>
          </w:p>
        </w:tc>
        <w:tc>
          <w:tcPr>
            <w:tcW w:w="2891" w:type="dxa"/>
            <w:gridSpan w:val="2"/>
          </w:tcPr>
          <w:p>
            <w:pPr>
              <w:pStyle w:val="13"/>
              <w:spacing w:before="7"/>
              <w:rPr>
                <w:sz w:val="19"/>
              </w:rPr>
            </w:pPr>
          </w:p>
          <w:p>
            <w:pPr>
              <w:pStyle w:val="13"/>
              <w:ind w:left="107"/>
              <w:rPr>
                <w:sz w:val="24"/>
              </w:rPr>
            </w:pPr>
            <w:r>
              <w:rPr>
                <w:spacing w:val="-2"/>
                <w:sz w:val="24"/>
              </w:rPr>
              <w:t>办公桌和床正常使用</w:t>
            </w:r>
          </w:p>
        </w:tc>
        <w:tc>
          <w:tcPr>
            <w:tcW w:w="1276" w:type="dxa"/>
          </w:tcPr>
          <w:p>
            <w:pPr>
              <w:pStyle w:val="13"/>
              <w:spacing w:before="15"/>
              <w:rPr>
                <w:sz w:val="16"/>
              </w:rPr>
            </w:pPr>
          </w:p>
          <w:p>
            <w:pPr>
              <w:pStyle w:val="13"/>
              <w:spacing w:line="163" w:lineRule="auto"/>
              <w:ind w:left="108" w:right="253"/>
              <w:rPr>
                <w:sz w:val="24"/>
              </w:rPr>
            </w:pPr>
            <w:r>
              <w:rPr>
                <w:spacing w:val="-2"/>
                <w:sz w:val="24"/>
              </w:rPr>
              <w:t>≥100</w:t>
            </w:r>
            <w:r>
              <w:rPr>
                <w:spacing w:val="-9"/>
                <w:sz w:val="24"/>
              </w:rPr>
              <w:t xml:space="preserve"> 正</w:t>
            </w:r>
            <w:r>
              <w:rPr>
                <w:spacing w:val="-4"/>
                <w:sz w:val="24"/>
              </w:rPr>
              <w:t>常使用</w:t>
            </w:r>
          </w:p>
        </w:tc>
        <w:tc>
          <w:tcPr>
            <w:tcW w:w="1701" w:type="dxa"/>
          </w:tcPr>
          <w:p>
            <w:pPr>
              <w:pStyle w:val="13"/>
              <w:rPr>
                <w:rFonts w:ascii="Times New Roman"/>
                <w:sz w:val="24"/>
              </w:rPr>
            </w:pPr>
          </w:p>
        </w:tc>
      </w:tr>
    </w:tbl>
    <w:p>
      <w:pPr>
        <w:spacing w:before="9" w:line="240" w:lineRule="auto"/>
        <w:rPr>
          <w:sz w:val="43"/>
        </w:rPr>
      </w:pPr>
    </w:p>
    <w:p>
      <w:pPr>
        <w:spacing w:before="0"/>
        <w:ind w:left="0" w:right="2" w:firstLine="0"/>
        <w:jc w:val="center"/>
        <w:rPr>
          <w:rFonts w:ascii="Times New Roman"/>
          <w:sz w:val="24"/>
        </w:rPr>
      </w:pPr>
      <w:r>
        <w:rPr>
          <w:rFonts w:ascii="Times New Roman"/>
          <w:spacing w:val="-5"/>
          <w:sz w:val="24"/>
        </w:rPr>
        <w:t>66</w:t>
      </w:r>
    </w:p>
    <w:p>
      <w:pPr>
        <w:spacing w:after="0"/>
        <w:jc w:val="center"/>
        <w:rPr>
          <w:rFonts w:ascii="Times New Roman"/>
          <w:sz w:val="24"/>
        </w:rPr>
        <w:sectPr>
          <w:footerReference r:id="rId51" w:type="default"/>
          <w:pgSz w:w="11910" w:h="16840"/>
          <w:pgMar w:top="1920" w:right="180" w:bottom="280" w:left="180" w:header="0" w:footer="0" w:gutter="0"/>
          <w:cols w:space="720" w:num="1"/>
        </w:sectPr>
      </w:pPr>
    </w:p>
    <w:p>
      <w:pPr>
        <w:pStyle w:val="2"/>
        <w:spacing w:before="10"/>
        <w:rPr>
          <w:rFonts w:ascii="Times New Roman"/>
          <w:sz w:val="3"/>
        </w:rPr>
      </w:pP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4" w:line="163" w:lineRule="auto"/>
              <w:ind w:left="327" w:right="189" w:hanging="120"/>
              <w:rPr>
                <w:sz w:val="24"/>
              </w:rPr>
            </w:pPr>
            <w:r>
              <w:rPr>
                <w:spacing w:val="-4"/>
                <w:sz w:val="24"/>
              </w:rPr>
              <w:t>满意度</w:t>
            </w:r>
            <w:r>
              <w:rPr>
                <w:spacing w:val="-6"/>
                <w:sz w:val="24"/>
              </w:rPr>
              <w:t>指标</w:t>
            </w:r>
          </w:p>
        </w:tc>
        <w:tc>
          <w:tcPr>
            <w:tcW w:w="1134" w:type="dxa"/>
          </w:tcPr>
          <w:p>
            <w:pPr>
              <w:pStyle w:val="13"/>
              <w:spacing w:before="25" w:line="163" w:lineRule="auto"/>
              <w:ind w:left="107" w:right="289"/>
              <w:rPr>
                <w:sz w:val="24"/>
              </w:rPr>
            </w:pPr>
            <w:r>
              <w:rPr>
                <w:spacing w:val="-4"/>
                <w:sz w:val="24"/>
              </w:rPr>
              <w:t>服务对象满意</w:t>
            </w:r>
          </w:p>
          <w:p>
            <w:pPr>
              <w:pStyle w:val="13"/>
              <w:spacing w:line="253" w:lineRule="exact"/>
              <w:ind w:left="107"/>
              <w:rPr>
                <w:sz w:val="24"/>
              </w:rPr>
            </w:pPr>
            <w:r>
              <w:rPr>
                <w:spacing w:val="-4"/>
                <w:sz w:val="24"/>
              </w:rPr>
              <w:t>度指标</w:t>
            </w:r>
          </w:p>
        </w:tc>
        <w:tc>
          <w:tcPr>
            <w:tcW w:w="1276" w:type="dxa"/>
          </w:tcPr>
          <w:p>
            <w:pPr>
              <w:pStyle w:val="13"/>
              <w:spacing w:before="174" w:line="163" w:lineRule="auto"/>
              <w:ind w:left="108" w:right="190"/>
              <w:rPr>
                <w:sz w:val="24"/>
              </w:rPr>
            </w:pPr>
            <w:r>
              <w:rPr>
                <w:spacing w:val="-4"/>
                <w:sz w:val="24"/>
              </w:rPr>
              <w:t>办公室人员满意</w:t>
            </w:r>
          </w:p>
        </w:tc>
        <w:tc>
          <w:tcPr>
            <w:tcW w:w="2891" w:type="dxa"/>
          </w:tcPr>
          <w:p>
            <w:pPr>
              <w:pStyle w:val="13"/>
              <w:spacing w:before="224"/>
              <w:ind w:left="107"/>
              <w:rPr>
                <w:sz w:val="24"/>
              </w:rPr>
            </w:pPr>
            <w:r>
              <w:rPr>
                <w:spacing w:val="-2"/>
                <w:sz w:val="24"/>
              </w:rPr>
              <w:t>办公室人员满意</w:t>
            </w:r>
          </w:p>
        </w:tc>
        <w:tc>
          <w:tcPr>
            <w:tcW w:w="1276" w:type="dxa"/>
          </w:tcPr>
          <w:p>
            <w:pPr>
              <w:pStyle w:val="13"/>
              <w:spacing w:before="174"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6"/>
        <w:rPr>
          <w:rFonts w:ascii="Times New Roman"/>
          <w:sz w:val="27"/>
        </w:rPr>
      </w:pPr>
    </w:p>
    <w:p>
      <w:pPr>
        <w:spacing w:before="27"/>
        <w:ind w:left="1684" w:right="0" w:firstLine="0"/>
        <w:jc w:val="left"/>
        <w:rPr>
          <w:b/>
          <w:sz w:val="28"/>
        </w:rPr>
      </w:pPr>
      <w:r>
        <w:rPr>
          <w:b/>
          <w:spacing w:val="-2"/>
          <w:sz w:val="28"/>
        </w:rPr>
        <w:t>3</w:t>
      </w:r>
      <w:r>
        <w:rPr>
          <w:b/>
          <w:spacing w:val="-3"/>
          <w:sz w:val="28"/>
        </w:rPr>
        <w:t>、工作场地租赁费绩效目标表</w:t>
      </w:r>
    </w:p>
    <w:p>
      <w:pPr>
        <w:tabs>
          <w:tab w:val="left" w:pos="7994"/>
        </w:tabs>
        <w:spacing w:before="41"/>
        <w:ind w:left="0" w:right="0" w:firstLine="0"/>
        <w:jc w:val="center"/>
        <w:rPr>
          <w:sz w:val="24"/>
        </w:rPr>
      </w:pPr>
      <w:r>
        <w:pict>
          <v:line id="_x0000_s1124" o:spid="_x0000_s1124" o:spt="20" style="position:absolute;left:0pt;margin-left:62.35pt;margin-top:2.75pt;height:21.3pt;width:0pt;mso-position-horizontal-relative:page;z-index:-251555840;mso-width-relative:page;mso-height-relative:page;" stroked="t" coordsize="21600,21600">
            <v:path arrowok="t"/>
            <v:fill focussize="0,0"/>
            <v:stroke weight="0.72pt" color="#FFFFFF"/>
            <v:imagedata o:title=""/>
            <o:lock v:ext="edit"/>
          </v:line>
        </w:pict>
      </w:r>
      <w:r>
        <w:pict>
          <v:line id="_x0000_s1125" o:spid="_x0000_s1125" o:spt="20" style="position:absolute;left:0pt;margin-left:532.95pt;margin-top:3.45pt;height:20.6pt;width:0pt;mso-position-horizontal-relative:page;z-index:-251554816;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1301002134I8XTIP</w:t>
            </w:r>
          </w:p>
          <w:p>
            <w:pPr>
              <w:pStyle w:val="13"/>
              <w:spacing w:line="301" w:lineRule="exact"/>
              <w:ind w:left="107"/>
              <w:rPr>
                <w:sz w:val="24"/>
              </w:rPr>
            </w:pPr>
            <w:r>
              <w:rPr>
                <w:spacing w:val="-2"/>
                <w:sz w:val="24"/>
              </w:rPr>
              <w:t>0XBE3</w:t>
            </w:r>
          </w:p>
        </w:tc>
        <w:tc>
          <w:tcPr>
            <w:tcW w:w="1587" w:type="dxa"/>
          </w:tcPr>
          <w:p>
            <w:pPr>
              <w:pStyle w:val="13"/>
              <w:spacing w:before="57"/>
              <w:ind w:right="296"/>
              <w:jc w:val="right"/>
              <w:rPr>
                <w:b/>
                <w:sz w:val="24"/>
              </w:rPr>
            </w:pPr>
            <w:r>
              <w:rPr>
                <w:b/>
                <w:spacing w:val="-3"/>
                <w:sz w:val="24"/>
              </w:rPr>
              <w:t>项目名称</w:t>
            </w:r>
          </w:p>
        </w:tc>
        <w:tc>
          <w:tcPr>
            <w:tcW w:w="4281" w:type="dxa"/>
            <w:gridSpan w:val="3"/>
          </w:tcPr>
          <w:p>
            <w:pPr>
              <w:pStyle w:val="13"/>
              <w:spacing w:before="57"/>
              <w:ind w:left="106"/>
              <w:rPr>
                <w:sz w:val="24"/>
              </w:rPr>
            </w:pPr>
            <w:r>
              <w:rPr>
                <w:spacing w:val="-2"/>
                <w:sz w:val="24"/>
              </w:rPr>
              <w:t>工作场地租赁费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49" w:line="163" w:lineRule="auto"/>
              <w:ind w:left="207" w:right="189"/>
              <w:jc w:val="both"/>
              <w:rPr>
                <w:b/>
                <w:sz w:val="24"/>
              </w:rPr>
            </w:pPr>
            <w:r>
              <w:rPr>
                <w:b/>
                <w:spacing w:val="-4"/>
                <w:sz w:val="24"/>
              </w:rPr>
              <w:t>预算规模及资金用途</w:t>
            </w:r>
          </w:p>
        </w:tc>
        <w:tc>
          <w:tcPr>
            <w:tcW w:w="1134" w:type="dxa"/>
          </w:tcPr>
          <w:p>
            <w:pPr>
              <w:pStyle w:val="13"/>
              <w:spacing w:before="56"/>
              <w:ind w:left="205"/>
              <w:rPr>
                <w:b/>
                <w:sz w:val="24"/>
              </w:rPr>
            </w:pPr>
            <w:r>
              <w:rPr>
                <w:b/>
                <w:spacing w:val="-4"/>
                <w:sz w:val="24"/>
              </w:rPr>
              <w:t>预算数</w:t>
            </w:r>
          </w:p>
        </w:tc>
        <w:tc>
          <w:tcPr>
            <w:tcW w:w="1276" w:type="dxa"/>
          </w:tcPr>
          <w:p>
            <w:pPr>
              <w:pStyle w:val="13"/>
              <w:spacing w:before="56"/>
              <w:ind w:left="108"/>
              <w:rPr>
                <w:sz w:val="24"/>
              </w:rPr>
            </w:pPr>
            <w:r>
              <w:rPr>
                <w:spacing w:val="-2"/>
                <w:sz w:val="24"/>
              </w:rPr>
              <w:t>30.44</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6"/>
              <w:ind w:left="106"/>
              <w:rPr>
                <w:sz w:val="24"/>
              </w:rPr>
            </w:pPr>
            <w:r>
              <w:rPr>
                <w:spacing w:val="-2"/>
                <w:sz w:val="24"/>
              </w:rPr>
              <w:t>30.44</w:t>
            </w:r>
          </w:p>
        </w:tc>
        <w:tc>
          <w:tcPr>
            <w:tcW w:w="1276" w:type="dxa"/>
          </w:tcPr>
          <w:p>
            <w:pPr>
              <w:pStyle w:val="13"/>
              <w:spacing w:before="56"/>
              <w:ind w:left="143" w:right="127"/>
              <w:jc w:val="center"/>
              <w:rPr>
                <w:b/>
                <w:sz w:val="24"/>
              </w:rPr>
            </w:pPr>
            <w:r>
              <w:rPr>
                <w:b/>
                <w:spacing w:val="-3"/>
                <w:sz w:val="24"/>
              </w:rPr>
              <w:t>其他资金</w:t>
            </w:r>
          </w:p>
        </w:tc>
        <w:tc>
          <w:tcPr>
            <w:tcW w:w="1701" w:type="dxa"/>
          </w:tcPr>
          <w:p>
            <w:pPr>
              <w:pStyle w:val="13"/>
              <w:spacing w:before="56"/>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支付工作场所租赁费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5"/>
              <w:ind w:left="786"/>
              <w:rPr>
                <w:sz w:val="24"/>
              </w:rPr>
            </w:pPr>
            <w:r>
              <w:rPr>
                <w:spacing w:val="-2"/>
                <w:sz w:val="24"/>
              </w:rPr>
              <w:t>30.00%</w:t>
            </w:r>
          </w:p>
        </w:tc>
        <w:tc>
          <w:tcPr>
            <w:tcW w:w="1587" w:type="dxa"/>
          </w:tcPr>
          <w:p>
            <w:pPr>
              <w:pStyle w:val="13"/>
              <w:spacing w:before="15"/>
              <w:ind w:right="359"/>
              <w:jc w:val="right"/>
              <w:rPr>
                <w:sz w:val="24"/>
              </w:rPr>
            </w:pPr>
            <w:r>
              <w:rPr>
                <w:spacing w:val="-2"/>
                <w:sz w:val="24"/>
              </w:rPr>
              <w:t>60.00%</w:t>
            </w:r>
          </w:p>
        </w:tc>
        <w:tc>
          <w:tcPr>
            <w:tcW w:w="1304" w:type="dxa"/>
          </w:tcPr>
          <w:p>
            <w:pPr>
              <w:pStyle w:val="13"/>
              <w:spacing w:before="15"/>
              <w:ind w:right="218"/>
              <w:jc w:val="right"/>
              <w:rPr>
                <w:sz w:val="24"/>
              </w:rPr>
            </w:pPr>
            <w:r>
              <w:rPr>
                <w:spacing w:val="-2"/>
                <w:sz w:val="24"/>
              </w:rPr>
              <w:t>90.00%</w:t>
            </w:r>
          </w:p>
        </w:tc>
        <w:tc>
          <w:tcPr>
            <w:tcW w:w="2977" w:type="dxa"/>
            <w:gridSpan w:val="2"/>
          </w:tcPr>
          <w:p>
            <w:pPr>
              <w:pStyle w:val="13"/>
              <w:spacing w:before="15"/>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78" w:lineRule="exact"/>
              <w:ind w:left="138" w:right="123"/>
              <w:jc w:val="center"/>
              <w:rPr>
                <w:b/>
                <w:sz w:val="24"/>
              </w:rPr>
            </w:pPr>
            <w:r>
              <w:rPr>
                <w:b/>
                <w:spacing w:val="-4"/>
                <w:sz w:val="24"/>
              </w:rPr>
              <w:t>绩效目</w:t>
            </w:r>
          </w:p>
          <w:p>
            <w:pPr>
              <w:pStyle w:val="13"/>
              <w:spacing w:line="316"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4"/>
                <w:sz w:val="24"/>
              </w:rPr>
              <w:t>.支付房屋租赁费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7" w:lineRule="exact"/>
              <w:ind w:left="138" w:right="123"/>
              <w:jc w:val="center"/>
              <w:rPr>
                <w:b/>
                <w:sz w:val="24"/>
              </w:rPr>
            </w:pPr>
            <w:r>
              <w:rPr>
                <w:b/>
                <w:spacing w:val="-4"/>
                <w:sz w:val="24"/>
              </w:rPr>
              <w:t>一级指</w:t>
            </w:r>
          </w:p>
          <w:p>
            <w:pPr>
              <w:pStyle w:val="13"/>
              <w:spacing w:line="303" w:lineRule="exact"/>
              <w:ind w:left="15"/>
              <w:jc w:val="center"/>
              <w:rPr>
                <w:b/>
                <w:sz w:val="24"/>
              </w:rPr>
            </w:pPr>
            <w:r>
              <w:rPr>
                <w:b/>
                <w:sz w:val="24"/>
              </w:rPr>
              <w:t>标</w:t>
            </w:r>
          </w:p>
        </w:tc>
        <w:tc>
          <w:tcPr>
            <w:tcW w:w="1134" w:type="dxa"/>
          </w:tcPr>
          <w:p>
            <w:pPr>
              <w:pStyle w:val="13"/>
              <w:spacing w:line="277" w:lineRule="exact"/>
              <w:ind w:left="138" w:right="126"/>
              <w:jc w:val="center"/>
              <w:rPr>
                <w:b/>
                <w:sz w:val="24"/>
              </w:rPr>
            </w:pPr>
            <w:r>
              <w:rPr>
                <w:b/>
                <w:spacing w:val="-4"/>
                <w:sz w:val="24"/>
              </w:rPr>
              <w:t>二级指</w:t>
            </w:r>
          </w:p>
          <w:p>
            <w:pPr>
              <w:pStyle w:val="13"/>
              <w:spacing w:line="303"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7" w:lineRule="exact"/>
              <w:ind w:left="116" w:right="101"/>
              <w:jc w:val="center"/>
              <w:rPr>
                <w:b/>
                <w:sz w:val="24"/>
              </w:rPr>
            </w:pPr>
            <w:r>
              <w:rPr>
                <w:b/>
                <w:spacing w:val="-2"/>
                <w:sz w:val="24"/>
              </w:rPr>
              <w:t>指标值确定依</w:t>
            </w:r>
          </w:p>
          <w:p>
            <w:pPr>
              <w:pStyle w:val="13"/>
              <w:spacing w:line="303"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restart"/>
          </w:tcPr>
          <w:p>
            <w:pPr>
              <w:pStyle w:val="13"/>
              <w:rPr>
                <w:sz w:val="32"/>
              </w:rPr>
            </w:pPr>
          </w:p>
          <w:p>
            <w:pPr>
              <w:pStyle w:val="13"/>
              <w:spacing w:before="15"/>
              <w:rPr>
                <w:sz w:val="42"/>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4"/>
              <w:rPr>
                <w:sz w:val="16"/>
              </w:rPr>
            </w:pPr>
          </w:p>
          <w:p>
            <w:pPr>
              <w:pStyle w:val="13"/>
              <w:spacing w:line="163" w:lineRule="auto"/>
              <w:ind w:left="107" w:right="289"/>
              <w:rPr>
                <w:sz w:val="24"/>
              </w:rPr>
            </w:pPr>
            <w:r>
              <w:rPr>
                <w:spacing w:val="-4"/>
                <w:sz w:val="24"/>
              </w:rPr>
              <w:t>数量指</w:t>
            </w:r>
            <w:r>
              <w:rPr>
                <w:spacing w:val="-10"/>
                <w:sz w:val="24"/>
              </w:rPr>
              <w:t>标</w:t>
            </w:r>
          </w:p>
        </w:tc>
        <w:tc>
          <w:tcPr>
            <w:tcW w:w="1276" w:type="dxa"/>
          </w:tcPr>
          <w:p>
            <w:pPr>
              <w:pStyle w:val="13"/>
              <w:spacing w:before="6"/>
              <w:rPr>
                <w:sz w:val="19"/>
              </w:rPr>
            </w:pPr>
          </w:p>
          <w:p>
            <w:pPr>
              <w:pStyle w:val="13"/>
              <w:ind w:left="108"/>
              <w:rPr>
                <w:sz w:val="24"/>
              </w:rPr>
            </w:pPr>
            <w:r>
              <w:rPr>
                <w:spacing w:val="-3"/>
                <w:sz w:val="24"/>
              </w:rPr>
              <w:t>租赁面积</w:t>
            </w:r>
          </w:p>
        </w:tc>
        <w:tc>
          <w:tcPr>
            <w:tcW w:w="2891" w:type="dxa"/>
            <w:gridSpan w:val="2"/>
          </w:tcPr>
          <w:p>
            <w:pPr>
              <w:pStyle w:val="13"/>
              <w:spacing w:before="14"/>
              <w:rPr>
                <w:sz w:val="16"/>
              </w:rPr>
            </w:pPr>
          </w:p>
          <w:p>
            <w:pPr>
              <w:pStyle w:val="13"/>
              <w:spacing w:line="163" w:lineRule="auto"/>
              <w:ind w:left="107" w:right="126"/>
              <w:rPr>
                <w:sz w:val="24"/>
              </w:rPr>
            </w:pPr>
            <w:r>
              <w:rPr>
                <w:spacing w:val="-2"/>
                <w:sz w:val="24"/>
              </w:rPr>
              <w:t>按照实际需要和相关规定租赁办公用房</w:t>
            </w:r>
          </w:p>
        </w:tc>
        <w:tc>
          <w:tcPr>
            <w:tcW w:w="1276" w:type="dxa"/>
          </w:tcPr>
          <w:p>
            <w:pPr>
              <w:pStyle w:val="13"/>
              <w:spacing w:before="9" w:line="163" w:lineRule="auto"/>
              <w:ind w:left="108" w:right="133"/>
              <w:jc w:val="both"/>
              <w:rPr>
                <w:sz w:val="24"/>
              </w:rPr>
            </w:pPr>
            <w:r>
              <w:rPr>
                <w:sz w:val="24"/>
              </w:rPr>
              <w:t>≤637 按</w:t>
            </w:r>
            <w:r>
              <w:rPr>
                <w:spacing w:val="-4"/>
                <w:sz w:val="24"/>
              </w:rPr>
              <w:t>照规定租</w:t>
            </w:r>
            <w:r>
              <w:rPr>
                <w:spacing w:val="-8"/>
                <w:sz w:val="24"/>
              </w:rPr>
              <w:t xml:space="preserve">赁 </w:t>
            </w:r>
            <w:r>
              <w:rPr>
                <w:sz w:val="24"/>
              </w:rPr>
              <w:t>637</w:t>
            </w:r>
            <w:r>
              <w:rPr>
                <w:spacing w:val="-12"/>
                <w:sz w:val="24"/>
              </w:rPr>
              <w:t xml:space="preserve"> 平</w:t>
            </w:r>
          </w:p>
          <w:p>
            <w:pPr>
              <w:pStyle w:val="13"/>
              <w:spacing w:line="268" w:lineRule="exact"/>
              <w:ind w:left="108"/>
              <w:rPr>
                <w:sz w:val="24"/>
              </w:rPr>
            </w:pPr>
            <w:r>
              <w:rPr>
                <w:sz w:val="24"/>
              </w:rPr>
              <w:t>米</w:t>
            </w:r>
          </w:p>
        </w:tc>
        <w:tc>
          <w:tcPr>
            <w:tcW w:w="1701" w:type="dxa"/>
          </w:tcPr>
          <w:p>
            <w:pPr>
              <w:pStyle w:val="13"/>
              <w:spacing w:before="6"/>
              <w:rPr>
                <w:sz w:val="19"/>
              </w:rPr>
            </w:pPr>
          </w:p>
          <w:p>
            <w:pPr>
              <w:pStyle w:val="13"/>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9" w:lineRule="exact"/>
              <w:ind w:left="107"/>
              <w:rPr>
                <w:sz w:val="24"/>
              </w:rPr>
            </w:pPr>
            <w:r>
              <w:rPr>
                <w:spacing w:val="-4"/>
                <w:sz w:val="24"/>
              </w:rPr>
              <w:t>质量指</w:t>
            </w:r>
          </w:p>
          <w:p>
            <w:pPr>
              <w:pStyle w:val="13"/>
              <w:spacing w:line="301" w:lineRule="exact"/>
              <w:ind w:left="107"/>
              <w:rPr>
                <w:sz w:val="24"/>
              </w:rPr>
            </w:pPr>
            <w:r>
              <w:rPr>
                <w:sz w:val="24"/>
              </w:rPr>
              <w:t>标</w:t>
            </w:r>
          </w:p>
        </w:tc>
        <w:tc>
          <w:tcPr>
            <w:tcW w:w="1276" w:type="dxa"/>
          </w:tcPr>
          <w:p>
            <w:pPr>
              <w:pStyle w:val="13"/>
              <w:spacing w:before="56"/>
              <w:ind w:left="108"/>
              <w:rPr>
                <w:sz w:val="24"/>
              </w:rPr>
            </w:pPr>
            <w:r>
              <w:rPr>
                <w:spacing w:val="-3"/>
                <w:sz w:val="24"/>
              </w:rPr>
              <w:t>租赁质量</w:t>
            </w:r>
          </w:p>
        </w:tc>
        <w:tc>
          <w:tcPr>
            <w:tcW w:w="2891" w:type="dxa"/>
            <w:gridSpan w:val="2"/>
          </w:tcPr>
          <w:p>
            <w:pPr>
              <w:pStyle w:val="13"/>
              <w:spacing w:before="56"/>
              <w:ind w:left="107"/>
              <w:rPr>
                <w:sz w:val="24"/>
              </w:rPr>
            </w:pPr>
            <w:r>
              <w:rPr>
                <w:spacing w:val="-2"/>
                <w:sz w:val="24"/>
              </w:rPr>
              <w:t>租赁房屋质量好</w:t>
            </w:r>
          </w:p>
        </w:tc>
        <w:tc>
          <w:tcPr>
            <w:tcW w:w="1276" w:type="dxa"/>
          </w:tcPr>
          <w:p>
            <w:pPr>
              <w:pStyle w:val="13"/>
              <w:spacing w:line="279" w:lineRule="exact"/>
              <w:ind w:left="108"/>
              <w:rPr>
                <w:sz w:val="24"/>
              </w:rPr>
            </w:pPr>
            <w:r>
              <w:rPr>
                <w:sz w:val="24"/>
              </w:rPr>
              <w:t>≥100</w:t>
            </w:r>
            <w:r>
              <w:rPr>
                <w:spacing w:val="-13"/>
                <w:sz w:val="24"/>
              </w:rPr>
              <w:t xml:space="preserve"> 房</w:t>
            </w:r>
          </w:p>
          <w:p>
            <w:pPr>
              <w:pStyle w:val="13"/>
              <w:spacing w:line="301" w:lineRule="exact"/>
              <w:ind w:left="108"/>
              <w:rPr>
                <w:sz w:val="24"/>
              </w:rPr>
            </w:pPr>
            <w:r>
              <w:rPr>
                <w:spacing w:val="-4"/>
                <w:sz w:val="24"/>
              </w:rPr>
              <w:t>屋完好</w:t>
            </w:r>
          </w:p>
        </w:tc>
        <w:tc>
          <w:tcPr>
            <w:tcW w:w="1701" w:type="dxa"/>
          </w:tcPr>
          <w:p>
            <w:pPr>
              <w:pStyle w:val="13"/>
              <w:spacing w:before="56"/>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时效指</w:t>
            </w:r>
          </w:p>
          <w:p>
            <w:pPr>
              <w:pStyle w:val="13"/>
              <w:spacing w:line="302" w:lineRule="exact"/>
              <w:ind w:left="107"/>
              <w:rPr>
                <w:sz w:val="24"/>
              </w:rPr>
            </w:pPr>
            <w:r>
              <w:rPr>
                <w:sz w:val="24"/>
              </w:rPr>
              <w:t>标</w:t>
            </w:r>
          </w:p>
        </w:tc>
        <w:tc>
          <w:tcPr>
            <w:tcW w:w="1276" w:type="dxa"/>
          </w:tcPr>
          <w:p>
            <w:pPr>
              <w:pStyle w:val="13"/>
              <w:spacing w:line="278" w:lineRule="exact"/>
              <w:ind w:left="108"/>
              <w:rPr>
                <w:sz w:val="24"/>
              </w:rPr>
            </w:pPr>
            <w:r>
              <w:rPr>
                <w:spacing w:val="-3"/>
                <w:sz w:val="24"/>
              </w:rPr>
              <w:t>及时支付</w:t>
            </w:r>
          </w:p>
          <w:p>
            <w:pPr>
              <w:pStyle w:val="13"/>
              <w:spacing w:line="302" w:lineRule="exact"/>
              <w:ind w:left="108"/>
              <w:rPr>
                <w:sz w:val="24"/>
              </w:rPr>
            </w:pPr>
            <w:r>
              <w:rPr>
                <w:spacing w:val="-4"/>
                <w:sz w:val="24"/>
              </w:rPr>
              <w:t>租赁费</w:t>
            </w:r>
          </w:p>
        </w:tc>
        <w:tc>
          <w:tcPr>
            <w:tcW w:w="2891" w:type="dxa"/>
            <w:gridSpan w:val="2"/>
          </w:tcPr>
          <w:p>
            <w:pPr>
              <w:pStyle w:val="13"/>
              <w:spacing w:before="58"/>
              <w:ind w:left="107"/>
              <w:rPr>
                <w:sz w:val="24"/>
              </w:rPr>
            </w:pPr>
            <w:r>
              <w:rPr>
                <w:spacing w:val="-2"/>
                <w:sz w:val="24"/>
              </w:rPr>
              <w:t>及时支付租赁费</w:t>
            </w:r>
          </w:p>
        </w:tc>
        <w:tc>
          <w:tcPr>
            <w:tcW w:w="1276" w:type="dxa"/>
          </w:tcPr>
          <w:p>
            <w:pPr>
              <w:pStyle w:val="13"/>
              <w:spacing w:line="278" w:lineRule="exact"/>
              <w:ind w:left="108"/>
              <w:rPr>
                <w:sz w:val="24"/>
              </w:rPr>
            </w:pPr>
            <w:r>
              <w:rPr>
                <w:sz w:val="24"/>
              </w:rPr>
              <w:t>≥100</w:t>
            </w:r>
            <w:r>
              <w:rPr>
                <w:spacing w:val="-13"/>
                <w:sz w:val="24"/>
              </w:rPr>
              <w:t xml:space="preserve"> 及</w:t>
            </w:r>
          </w:p>
          <w:p>
            <w:pPr>
              <w:pStyle w:val="13"/>
              <w:spacing w:line="302" w:lineRule="exact"/>
              <w:ind w:left="108"/>
              <w:rPr>
                <w:sz w:val="24"/>
              </w:rPr>
            </w:pPr>
            <w:r>
              <w:rPr>
                <w:spacing w:val="-4"/>
                <w:sz w:val="24"/>
              </w:rPr>
              <w:t>时支付</w:t>
            </w:r>
          </w:p>
        </w:tc>
        <w:tc>
          <w:tcPr>
            <w:tcW w:w="1701" w:type="dxa"/>
          </w:tcPr>
          <w:p>
            <w:pPr>
              <w:pStyle w:val="13"/>
              <w:spacing w:before="58"/>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成本指</w:t>
            </w:r>
            <w:r>
              <w:rPr>
                <w:spacing w:val="-10"/>
                <w:sz w:val="24"/>
              </w:rPr>
              <w:t>标</w:t>
            </w:r>
          </w:p>
        </w:tc>
        <w:tc>
          <w:tcPr>
            <w:tcW w:w="1276" w:type="dxa"/>
          </w:tcPr>
          <w:p>
            <w:pPr>
              <w:pStyle w:val="13"/>
              <w:spacing w:before="206"/>
              <w:ind w:left="108"/>
              <w:rPr>
                <w:sz w:val="24"/>
              </w:rPr>
            </w:pPr>
            <w:r>
              <w:rPr>
                <w:spacing w:val="-3"/>
                <w:sz w:val="24"/>
              </w:rPr>
              <w:t>租赁成本</w:t>
            </w:r>
          </w:p>
        </w:tc>
        <w:tc>
          <w:tcPr>
            <w:tcW w:w="2891" w:type="dxa"/>
            <w:gridSpan w:val="2"/>
          </w:tcPr>
          <w:p>
            <w:pPr>
              <w:pStyle w:val="13"/>
              <w:spacing w:before="206"/>
              <w:ind w:left="107"/>
              <w:rPr>
                <w:sz w:val="24"/>
              </w:rPr>
            </w:pPr>
            <w:r>
              <w:rPr>
                <w:spacing w:val="-2"/>
                <w:sz w:val="24"/>
              </w:rPr>
              <w:t>按照合同和预算支付</w:t>
            </w:r>
          </w:p>
        </w:tc>
        <w:tc>
          <w:tcPr>
            <w:tcW w:w="1276" w:type="dxa"/>
          </w:tcPr>
          <w:p>
            <w:pPr>
              <w:pStyle w:val="13"/>
              <w:spacing w:before="7" w:line="163" w:lineRule="auto"/>
              <w:ind w:left="108" w:right="190"/>
              <w:rPr>
                <w:sz w:val="24"/>
              </w:rPr>
            </w:pPr>
            <w:r>
              <w:rPr>
                <w:sz w:val="24"/>
              </w:rPr>
              <w:t>≥100 不</w:t>
            </w:r>
            <w:r>
              <w:rPr>
                <w:spacing w:val="-3"/>
                <w:sz w:val="24"/>
              </w:rPr>
              <w:t>超合同和</w:t>
            </w:r>
          </w:p>
          <w:p>
            <w:pPr>
              <w:pStyle w:val="13"/>
              <w:spacing w:line="271" w:lineRule="exact"/>
              <w:ind w:left="108"/>
              <w:rPr>
                <w:sz w:val="24"/>
              </w:rPr>
            </w:pPr>
            <w:r>
              <w:rPr>
                <w:spacing w:val="-4"/>
                <w:sz w:val="24"/>
              </w:rPr>
              <w:t>预算数</w:t>
            </w:r>
          </w:p>
        </w:tc>
        <w:tc>
          <w:tcPr>
            <w:tcW w:w="1701" w:type="dxa"/>
          </w:tcPr>
          <w:p>
            <w:pPr>
              <w:pStyle w:val="13"/>
              <w:spacing w:before="206"/>
              <w:ind w:left="106"/>
              <w:rPr>
                <w:sz w:val="24"/>
              </w:rPr>
            </w:pPr>
            <w:r>
              <w:rPr>
                <w:spacing w:val="-3"/>
                <w:sz w:val="24"/>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58" w:line="163" w:lineRule="auto"/>
              <w:ind w:left="447" w:right="189" w:hanging="240"/>
              <w:rPr>
                <w:sz w:val="24"/>
              </w:rPr>
            </w:pPr>
            <w:r>
              <w:rPr>
                <w:spacing w:val="-4"/>
                <w:sz w:val="24"/>
              </w:rPr>
              <w:t>效益指</w:t>
            </w:r>
            <w:r>
              <w:rPr>
                <w:spacing w:val="-10"/>
                <w:sz w:val="24"/>
              </w:rPr>
              <w:t>标</w:t>
            </w:r>
          </w:p>
        </w:tc>
        <w:tc>
          <w:tcPr>
            <w:tcW w:w="1134" w:type="dxa"/>
          </w:tcPr>
          <w:p>
            <w:pPr>
              <w:pStyle w:val="13"/>
              <w:spacing w:before="158" w:line="163" w:lineRule="auto"/>
              <w:ind w:left="107" w:right="289"/>
              <w:rPr>
                <w:sz w:val="24"/>
              </w:rPr>
            </w:pPr>
            <w:r>
              <w:rPr>
                <w:spacing w:val="-4"/>
                <w:sz w:val="24"/>
              </w:rPr>
              <w:t>社会效益指标</w:t>
            </w:r>
          </w:p>
        </w:tc>
        <w:tc>
          <w:tcPr>
            <w:tcW w:w="1276" w:type="dxa"/>
          </w:tcPr>
          <w:p>
            <w:pPr>
              <w:pStyle w:val="13"/>
              <w:spacing w:before="158" w:line="163" w:lineRule="auto"/>
              <w:ind w:left="108" w:right="190"/>
              <w:rPr>
                <w:sz w:val="24"/>
              </w:rPr>
            </w:pPr>
            <w:r>
              <w:rPr>
                <w:spacing w:val="-4"/>
                <w:sz w:val="24"/>
              </w:rPr>
              <w:t>保障办公</w:t>
            </w:r>
            <w:r>
              <w:rPr>
                <w:spacing w:val="-6"/>
                <w:sz w:val="24"/>
              </w:rPr>
              <w:t>用房</w:t>
            </w:r>
          </w:p>
        </w:tc>
        <w:tc>
          <w:tcPr>
            <w:tcW w:w="2891" w:type="dxa"/>
            <w:gridSpan w:val="2"/>
          </w:tcPr>
          <w:p>
            <w:pPr>
              <w:pStyle w:val="13"/>
              <w:spacing w:before="208"/>
              <w:ind w:left="107"/>
              <w:rPr>
                <w:sz w:val="24"/>
              </w:rPr>
            </w:pPr>
            <w:r>
              <w:rPr>
                <w:spacing w:val="-2"/>
                <w:sz w:val="24"/>
              </w:rPr>
              <w:t>保障办公用房</w:t>
            </w:r>
          </w:p>
        </w:tc>
        <w:tc>
          <w:tcPr>
            <w:tcW w:w="1276" w:type="dxa"/>
          </w:tcPr>
          <w:p>
            <w:pPr>
              <w:pStyle w:val="13"/>
              <w:spacing w:before="9" w:line="163" w:lineRule="auto"/>
              <w:ind w:left="108" w:right="190"/>
              <w:rPr>
                <w:sz w:val="24"/>
              </w:rPr>
            </w:pPr>
            <w:r>
              <w:rPr>
                <w:sz w:val="24"/>
              </w:rPr>
              <w:t>≥100 保</w:t>
            </w:r>
            <w:r>
              <w:rPr>
                <w:spacing w:val="-3"/>
                <w:sz w:val="24"/>
              </w:rPr>
              <w:t>障办公用</w:t>
            </w:r>
          </w:p>
          <w:p>
            <w:pPr>
              <w:pStyle w:val="13"/>
              <w:spacing w:line="269" w:lineRule="exact"/>
              <w:ind w:left="108"/>
              <w:rPr>
                <w:sz w:val="24"/>
              </w:rPr>
            </w:pPr>
            <w:r>
              <w:rPr>
                <w:sz w:val="24"/>
              </w:rPr>
              <w:t>房</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57" w:line="163" w:lineRule="auto"/>
              <w:ind w:left="327" w:right="189" w:hanging="120"/>
              <w:rPr>
                <w:sz w:val="24"/>
              </w:rPr>
            </w:pPr>
            <w:r>
              <w:rPr>
                <w:spacing w:val="-4"/>
                <w:sz w:val="24"/>
              </w:rPr>
              <w:t>满意度</w:t>
            </w:r>
            <w:r>
              <w:rPr>
                <w:spacing w:val="-6"/>
                <w:sz w:val="24"/>
              </w:rPr>
              <w:t>指标</w:t>
            </w:r>
          </w:p>
        </w:tc>
        <w:tc>
          <w:tcPr>
            <w:tcW w:w="1134" w:type="dxa"/>
          </w:tcPr>
          <w:p>
            <w:pPr>
              <w:pStyle w:val="13"/>
              <w:spacing w:before="8" w:line="163" w:lineRule="auto"/>
              <w:ind w:left="107" w:right="289"/>
              <w:rPr>
                <w:sz w:val="24"/>
              </w:rPr>
            </w:pPr>
            <w:r>
              <w:rPr>
                <w:spacing w:val="-4"/>
                <w:sz w:val="24"/>
              </w:rPr>
              <w:t>服务对象满意</w:t>
            </w:r>
          </w:p>
          <w:p>
            <w:pPr>
              <w:pStyle w:val="13"/>
              <w:spacing w:line="270" w:lineRule="exact"/>
              <w:ind w:left="107"/>
              <w:rPr>
                <w:sz w:val="24"/>
              </w:rPr>
            </w:pPr>
            <w:r>
              <w:rPr>
                <w:spacing w:val="-4"/>
                <w:sz w:val="24"/>
              </w:rPr>
              <w:t>度指标</w:t>
            </w:r>
          </w:p>
        </w:tc>
        <w:tc>
          <w:tcPr>
            <w:tcW w:w="1276" w:type="dxa"/>
          </w:tcPr>
          <w:p>
            <w:pPr>
              <w:pStyle w:val="13"/>
              <w:spacing w:before="8" w:line="163" w:lineRule="auto"/>
              <w:ind w:left="108" w:right="190"/>
              <w:rPr>
                <w:sz w:val="24"/>
              </w:rPr>
            </w:pPr>
            <w:r>
              <w:rPr>
                <w:spacing w:val="-4"/>
                <w:sz w:val="24"/>
              </w:rPr>
              <w:t>机关单位</w:t>
            </w:r>
            <w:r>
              <w:rPr>
                <w:spacing w:val="-3"/>
                <w:sz w:val="24"/>
              </w:rPr>
              <w:t>工作人员</w:t>
            </w:r>
          </w:p>
          <w:p>
            <w:pPr>
              <w:pStyle w:val="13"/>
              <w:spacing w:line="270" w:lineRule="exact"/>
              <w:ind w:left="108"/>
              <w:rPr>
                <w:sz w:val="24"/>
              </w:rPr>
            </w:pPr>
            <w:r>
              <w:rPr>
                <w:spacing w:val="-4"/>
                <w:sz w:val="24"/>
              </w:rPr>
              <w:t>满意度</w:t>
            </w:r>
          </w:p>
        </w:tc>
        <w:tc>
          <w:tcPr>
            <w:tcW w:w="2891" w:type="dxa"/>
            <w:gridSpan w:val="2"/>
          </w:tcPr>
          <w:p>
            <w:pPr>
              <w:pStyle w:val="13"/>
              <w:spacing w:before="207"/>
              <w:ind w:left="107"/>
              <w:rPr>
                <w:sz w:val="24"/>
              </w:rPr>
            </w:pPr>
            <w:r>
              <w:rPr>
                <w:spacing w:val="-1"/>
                <w:sz w:val="24"/>
              </w:rPr>
              <w:t>机关单位工作人员满意度</w:t>
            </w:r>
          </w:p>
        </w:tc>
        <w:tc>
          <w:tcPr>
            <w:tcW w:w="1276" w:type="dxa"/>
          </w:tcPr>
          <w:p>
            <w:pPr>
              <w:pStyle w:val="13"/>
              <w:spacing w:before="157"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spacing w:before="188"/>
        <w:ind w:left="0" w:right="0" w:firstLine="0"/>
        <w:jc w:val="center"/>
        <w:rPr>
          <w:rFonts w:ascii="Times New Roman"/>
          <w:sz w:val="18"/>
        </w:rPr>
      </w:pPr>
      <w:r>
        <w:rPr>
          <w:rFonts w:ascii="Times New Roman"/>
          <w:spacing w:val="-5"/>
          <w:sz w:val="18"/>
        </w:rPr>
        <w:t>67</w:t>
      </w:r>
    </w:p>
    <w:p>
      <w:pPr>
        <w:spacing w:after="0"/>
        <w:jc w:val="center"/>
        <w:rPr>
          <w:rFonts w:ascii="Times New Roman"/>
          <w:sz w:val="18"/>
        </w:rPr>
        <w:sectPr>
          <w:footerReference r:id="rId52" w:type="default"/>
          <w:pgSz w:w="11910" w:h="16840"/>
          <w:pgMar w:top="1920" w:right="180" w:bottom="280" w:left="180" w:header="0" w:footer="0" w:gutter="0"/>
          <w:cols w:space="720" w:num="1"/>
        </w:sect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spacing w:before="190" w:line="290" w:lineRule="auto"/>
        <w:ind w:left="1123" w:right="1294" w:firstLine="561"/>
        <w:jc w:val="left"/>
        <w:rPr>
          <w:b/>
          <w:sz w:val="28"/>
        </w:rPr>
      </w:pPr>
      <w:r>
        <w:pict>
          <v:line id="_x0000_s1126" o:spid="_x0000_s1126" o:spt="20" style="position:absolute;left:0pt;margin-left:62.35pt;margin-top:69.15pt;height:21.3pt;width:0pt;mso-position-horizontal-relative:page;z-index:-251553792;mso-width-relative:page;mso-height-relative:page;" stroked="t" coordsize="21600,21600">
            <v:path arrowok="t"/>
            <v:fill focussize="0,0"/>
            <v:stroke weight="0.72pt" color="#FFFFFF"/>
            <v:imagedata o:title=""/>
            <o:lock v:ext="edit"/>
          </v:line>
        </w:pict>
      </w:r>
      <w:r>
        <w:pict>
          <v:line id="_x0000_s1127" o:spid="_x0000_s1127" o:spt="20" style="position:absolute;left:0pt;margin-left:532.95pt;margin-top:69.85pt;height:20.6pt;width:0pt;mso-position-horizontal-relative:page;z-index:-251552768;mso-width-relative:page;mso-height-relative:page;" stroked="t" coordsize="21600,21600">
            <v:path arrowok="t"/>
            <v:fill focussize="0,0"/>
            <v:stroke weight="0.72pt" color="#FFFFFF"/>
            <v:imagedata o:title=""/>
            <o:lock v:ext="edit"/>
          </v:line>
        </w:pict>
      </w:r>
      <w:r>
        <w:rPr>
          <w:b/>
          <w:sz w:val="28"/>
        </w:rPr>
        <w:t>4</w:t>
      </w:r>
      <w:r>
        <w:rPr>
          <w:b/>
          <w:spacing w:val="-1"/>
          <w:sz w:val="28"/>
        </w:rPr>
        <w:t xml:space="preserve">、石家庄市中央商务区北区地下公共空间项目 </w:t>
      </w:r>
      <w:r>
        <w:rPr>
          <w:b/>
          <w:sz w:val="28"/>
        </w:rPr>
        <w:t>2021</w:t>
      </w:r>
      <w:r>
        <w:rPr>
          <w:b/>
          <w:spacing w:val="-5"/>
          <w:sz w:val="28"/>
        </w:rPr>
        <w:t xml:space="preserve"> 年债券付息服务</w:t>
      </w:r>
      <w:r>
        <w:rPr>
          <w:b/>
          <w:spacing w:val="-2"/>
          <w:sz w:val="28"/>
        </w:rPr>
        <w:t>费绩效目标表</w:t>
      </w:r>
    </w:p>
    <w:p>
      <w:pPr>
        <w:tabs>
          <w:tab w:val="left" w:pos="9170"/>
        </w:tabs>
        <w:spacing w:before="0" w:line="372" w:lineRule="exact"/>
        <w:ind w:left="1176" w:right="0" w:firstLine="0"/>
        <w:jc w:val="left"/>
        <w:rPr>
          <w:sz w:val="24"/>
        </w:rPr>
      </w:pP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80" w:lineRule="exact"/>
              <w:ind w:left="138" w:right="123"/>
              <w:jc w:val="center"/>
              <w:rPr>
                <w:b/>
                <w:sz w:val="24"/>
              </w:rPr>
            </w:pPr>
            <w:r>
              <w:rPr>
                <w:b/>
                <w:spacing w:val="-4"/>
                <w:sz w:val="24"/>
              </w:rPr>
              <w:t>项目编</w:t>
            </w:r>
          </w:p>
          <w:p>
            <w:pPr>
              <w:pStyle w:val="13"/>
              <w:spacing w:line="300" w:lineRule="exact"/>
              <w:ind w:left="15"/>
              <w:jc w:val="center"/>
              <w:rPr>
                <w:b/>
                <w:sz w:val="24"/>
              </w:rPr>
            </w:pPr>
            <w:r>
              <w:rPr>
                <w:b/>
                <w:sz w:val="24"/>
              </w:rPr>
              <w:t>码</w:t>
            </w:r>
          </w:p>
        </w:tc>
        <w:tc>
          <w:tcPr>
            <w:tcW w:w="2410" w:type="dxa"/>
            <w:gridSpan w:val="2"/>
          </w:tcPr>
          <w:p>
            <w:pPr>
              <w:pStyle w:val="13"/>
              <w:spacing w:line="280" w:lineRule="exact"/>
              <w:ind w:left="107"/>
              <w:rPr>
                <w:sz w:val="24"/>
              </w:rPr>
            </w:pPr>
            <w:r>
              <w:rPr>
                <w:spacing w:val="-2"/>
                <w:sz w:val="24"/>
              </w:rPr>
              <w:t>130100215PZPSSH</w:t>
            </w:r>
          </w:p>
          <w:p>
            <w:pPr>
              <w:pStyle w:val="13"/>
              <w:spacing w:line="300" w:lineRule="exact"/>
              <w:ind w:left="107"/>
              <w:rPr>
                <w:sz w:val="24"/>
              </w:rPr>
            </w:pPr>
            <w:r>
              <w:rPr>
                <w:spacing w:val="-2"/>
                <w:sz w:val="24"/>
              </w:rPr>
              <w:t>F4K4G1</w:t>
            </w:r>
          </w:p>
        </w:tc>
        <w:tc>
          <w:tcPr>
            <w:tcW w:w="1587" w:type="dxa"/>
          </w:tcPr>
          <w:p>
            <w:pPr>
              <w:pStyle w:val="13"/>
              <w:spacing w:before="57"/>
              <w:ind w:right="296"/>
              <w:jc w:val="right"/>
              <w:rPr>
                <w:b/>
                <w:sz w:val="24"/>
              </w:rPr>
            </w:pPr>
            <w:r>
              <w:rPr>
                <w:b/>
                <w:spacing w:val="-3"/>
                <w:sz w:val="24"/>
              </w:rPr>
              <w:t>项目名称</w:t>
            </w:r>
          </w:p>
        </w:tc>
        <w:tc>
          <w:tcPr>
            <w:tcW w:w="4281" w:type="dxa"/>
            <w:gridSpan w:val="3"/>
          </w:tcPr>
          <w:p>
            <w:pPr>
              <w:pStyle w:val="13"/>
              <w:spacing w:line="280" w:lineRule="exact"/>
              <w:ind w:left="106"/>
              <w:rPr>
                <w:sz w:val="24"/>
              </w:rPr>
            </w:pPr>
            <w:r>
              <w:rPr>
                <w:spacing w:val="-1"/>
                <w:sz w:val="24"/>
              </w:rPr>
              <w:t>石家庄市中央商务区北区地下公共空</w:t>
            </w:r>
          </w:p>
          <w:p>
            <w:pPr>
              <w:pStyle w:val="13"/>
              <w:spacing w:line="300" w:lineRule="exact"/>
              <w:ind w:left="106"/>
              <w:rPr>
                <w:sz w:val="24"/>
              </w:rPr>
            </w:pPr>
            <w:r>
              <w:rPr>
                <w:spacing w:val="-5"/>
                <w:sz w:val="24"/>
              </w:rPr>
              <w:t xml:space="preserve">间项目 </w:t>
            </w:r>
            <w:r>
              <w:rPr>
                <w:sz w:val="24"/>
              </w:rPr>
              <w:t>2021</w:t>
            </w:r>
            <w:r>
              <w:rPr>
                <w:spacing w:val="-5"/>
                <w:sz w:val="24"/>
              </w:rPr>
              <w:t xml:space="preserve"> 年债券付息服务费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2" w:line="163" w:lineRule="auto"/>
              <w:ind w:left="207" w:right="189"/>
              <w:jc w:val="both"/>
              <w:rPr>
                <w:b/>
                <w:sz w:val="24"/>
              </w:rPr>
            </w:pPr>
            <w:r>
              <w:rPr>
                <w:b/>
                <w:spacing w:val="-4"/>
                <w:sz w:val="24"/>
              </w:rPr>
              <w:t>预算规模及资金用途</w:t>
            </w:r>
          </w:p>
        </w:tc>
        <w:tc>
          <w:tcPr>
            <w:tcW w:w="1134" w:type="dxa"/>
          </w:tcPr>
          <w:p>
            <w:pPr>
              <w:pStyle w:val="13"/>
              <w:spacing w:before="59"/>
              <w:ind w:left="205"/>
              <w:rPr>
                <w:b/>
                <w:sz w:val="24"/>
              </w:rPr>
            </w:pPr>
            <w:r>
              <w:rPr>
                <w:b/>
                <w:spacing w:val="-4"/>
                <w:sz w:val="24"/>
              </w:rPr>
              <w:t>预算数</w:t>
            </w:r>
          </w:p>
        </w:tc>
        <w:tc>
          <w:tcPr>
            <w:tcW w:w="1276" w:type="dxa"/>
          </w:tcPr>
          <w:p>
            <w:pPr>
              <w:pStyle w:val="13"/>
              <w:spacing w:before="59"/>
              <w:ind w:left="108"/>
              <w:rPr>
                <w:sz w:val="24"/>
              </w:rPr>
            </w:pPr>
            <w:r>
              <w:rPr>
                <w:spacing w:val="-2"/>
                <w:sz w:val="24"/>
              </w:rPr>
              <w:t>1435.00</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9"/>
              <w:ind w:left="106"/>
              <w:rPr>
                <w:sz w:val="24"/>
              </w:rPr>
            </w:pPr>
            <w:r>
              <w:rPr>
                <w:spacing w:val="-2"/>
                <w:sz w:val="24"/>
              </w:rPr>
              <w:t>1435.00</w:t>
            </w:r>
          </w:p>
        </w:tc>
        <w:tc>
          <w:tcPr>
            <w:tcW w:w="1276" w:type="dxa"/>
          </w:tcPr>
          <w:p>
            <w:pPr>
              <w:pStyle w:val="13"/>
              <w:spacing w:before="59"/>
              <w:ind w:left="143" w:right="127"/>
              <w:jc w:val="center"/>
              <w:rPr>
                <w:b/>
                <w:sz w:val="24"/>
              </w:rPr>
            </w:pPr>
            <w:r>
              <w:rPr>
                <w:b/>
                <w:spacing w:val="-3"/>
                <w:sz w:val="24"/>
              </w:rPr>
              <w:t>其他资金</w:t>
            </w:r>
          </w:p>
        </w:tc>
        <w:tc>
          <w:tcPr>
            <w:tcW w:w="1701" w:type="dxa"/>
          </w:tcPr>
          <w:p>
            <w:pPr>
              <w:pStyle w:val="13"/>
              <w:spacing w:before="59"/>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支付专项债券利息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5"/>
              <w:ind w:left="786"/>
              <w:rPr>
                <w:sz w:val="24"/>
              </w:rPr>
            </w:pPr>
            <w:r>
              <w:rPr>
                <w:spacing w:val="-2"/>
                <w:sz w:val="24"/>
              </w:rPr>
              <w:t>20.00%</w:t>
            </w:r>
          </w:p>
        </w:tc>
        <w:tc>
          <w:tcPr>
            <w:tcW w:w="1587" w:type="dxa"/>
          </w:tcPr>
          <w:p>
            <w:pPr>
              <w:pStyle w:val="13"/>
              <w:spacing w:before="15"/>
              <w:ind w:right="359"/>
              <w:jc w:val="right"/>
              <w:rPr>
                <w:sz w:val="24"/>
              </w:rPr>
            </w:pPr>
            <w:r>
              <w:rPr>
                <w:spacing w:val="-2"/>
                <w:sz w:val="24"/>
              </w:rPr>
              <w:t>60.00%</w:t>
            </w:r>
          </w:p>
        </w:tc>
        <w:tc>
          <w:tcPr>
            <w:tcW w:w="1304" w:type="dxa"/>
          </w:tcPr>
          <w:p>
            <w:pPr>
              <w:pStyle w:val="13"/>
              <w:spacing w:before="15"/>
              <w:ind w:right="218"/>
              <w:jc w:val="right"/>
              <w:rPr>
                <w:sz w:val="24"/>
              </w:rPr>
            </w:pPr>
            <w:r>
              <w:rPr>
                <w:spacing w:val="-2"/>
                <w:sz w:val="24"/>
              </w:rPr>
              <w:t>90.00%</w:t>
            </w:r>
          </w:p>
        </w:tc>
        <w:tc>
          <w:tcPr>
            <w:tcW w:w="2977" w:type="dxa"/>
            <w:gridSpan w:val="2"/>
          </w:tcPr>
          <w:p>
            <w:pPr>
              <w:pStyle w:val="13"/>
              <w:spacing w:before="15"/>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8"/>
              <w:ind w:left="107"/>
              <w:rPr>
                <w:sz w:val="24"/>
              </w:rPr>
            </w:pPr>
            <w:r>
              <w:rPr>
                <w:spacing w:val="-2"/>
                <w:sz w:val="24"/>
              </w:rPr>
              <w:t>1</w:t>
            </w:r>
            <w:r>
              <w:rPr>
                <w:spacing w:val="-3"/>
                <w:sz w:val="24"/>
              </w:rPr>
              <w:t>.按照转借协议支付专项债券利息，建立良好信用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80" w:lineRule="exact"/>
              <w:ind w:left="138" w:right="123"/>
              <w:jc w:val="center"/>
              <w:rPr>
                <w:b/>
                <w:sz w:val="24"/>
              </w:rPr>
            </w:pPr>
            <w:r>
              <w:rPr>
                <w:b/>
                <w:spacing w:val="-4"/>
                <w:sz w:val="24"/>
              </w:rPr>
              <w:t>一级指</w:t>
            </w:r>
          </w:p>
          <w:p>
            <w:pPr>
              <w:pStyle w:val="13"/>
              <w:spacing w:line="300" w:lineRule="exact"/>
              <w:ind w:left="15"/>
              <w:jc w:val="center"/>
              <w:rPr>
                <w:b/>
                <w:sz w:val="24"/>
              </w:rPr>
            </w:pPr>
            <w:r>
              <w:rPr>
                <w:b/>
                <w:sz w:val="24"/>
              </w:rPr>
              <w:t>标</w:t>
            </w:r>
          </w:p>
        </w:tc>
        <w:tc>
          <w:tcPr>
            <w:tcW w:w="1134" w:type="dxa"/>
          </w:tcPr>
          <w:p>
            <w:pPr>
              <w:pStyle w:val="13"/>
              <w:spacing w:line="280" w:lineRule="exact"/>
              <w:ind w:left="138" w:right="126"/>
              <w:jc w:val="center"/>
              <w:rPr>
                <w:b/>
                <w:sz w:val="24"/>
              </w:rPr>
            </w:pPr>
            <w:r>
              <w:rPr>
                <w:b/>
                <w:spacing w:val="-4"/>
                <w:sz w:val="24"/>
              </w:rPr>
              <w:t>二级指</w:t>
            </w:r>
          </w:p>
          <w:p>
            <w:pPr>
              <w:pStyle w:val="13"/>
              <w:spacing w:line="300"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80" w:lineRule="exact"/>
              <w:ind w:left="116" w:right="101"/>
              <w:jc w:val="center"/>
              <w:rPr>
                <w:b/>
                <w:sz w:val="24"/>
              </w:rPr>
            </w:pPr>
            <w:r>
              <w:rPr>
                <w:b/>
                <w:spacing w:val="-2"/>
                <w:sz w:val="24"/>
              </w:rPr>
              <w:t>指标值确定依</w:t>
            </w:r>
          </w:p>
          <w:p>
            <w:pPr>
              <w:pStyle w:val="13"/>
              <w:spacing w:line="300"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spacing w:before="1"/>
              <w:rPr>
                <w:sz w:val="19"/>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58" w:line="163" w:lineRule="auto"/>
              <w:ind w:left="107" w:right="289"/>
              <w:rPr>
                <w:sz w:val="24"/>
              </w:rPr>
            </w:pPr>
            <w:r>
              <w:rPr>
                <w:spacing w:val="-4"/>
                <w:sz w:val="24"/>
              </w:rPr>
              <w:t>数量指</w:t>
            </w:r>
            <w:r>
              <w:rPr>
                <w:spacing w:val="-10"/>
                <w:sz w:val="24"/>
              </w:rPr>
              <w:t>标</w:t>
            </w:r>
          </w:p>
        </w:tc>
        <w:tc>
          <w:tcPr>
            <w:tcW w:w="1276" w:type="dxa"/>
          </w:tcPr>
          <w:p>
            <w:pPr>
              <w:pStyle w:val="13"/>
              <w:spacing w:before="9" w:line="163" w:lineRule="auto"/>
              <w:ind w:left="108" w:right="190"/>
              <w:rPr>
                <w:sz w:val="24"/>
              </w:rPr>
            </w:pPr>
            <w:r>
              <w:rPr>
                <w:spacing w:val="-4"/>
                <w:sz w:val="24"/>
              </w:rPr>
              <w:t>分两笔按</w:t>
            </w:r>
            <w:r>
              <w:rPr>
                <w:spacing w:val="-3"/>
                <w:sz w:val="24"/>
              </w:rPr>
              <w:t>期归还利</w:t>
            </w:r>
          </w:p>
          <w:p>
            <w:pPr>
              <w:pStyle w:val="13"/>
              <w:spacing w:line="269" w:lineRule="exact"/>
              <w:ind w:left="108"/>
              <w:rPr>
                <w:sz w:val="24"/>
              </w:rPr>
            </w:pPr>
            <w:r>
              <w:rPr>
                <w:sz w:val="24"/>
              </w:rPr>
              <w:t>息</w:t>
            </w:r>
          </w:p>
        </w:tc>
        <w:tc>
          <w:tcPr>
            <w:tcW w:w="2891" w:type="dxa"/>
            <w:gridSpan w:val="2"/>
          </w:tcPr>
          <w:p>
            <w:pPr>
              <w:pStyle w:val="13"/>
              <w:spacing w:before="9" w:line="163" w:lineRule="auto"/>
              <w:ind w:left="107" w:right="93"/>
              <w:rPr>
                <w:sz w:val="24"/>
              </w:rPr>
            </w:pPr>
            <w:r>
              <w:rPr>
                <w:spacing w:val="-4"/>
                <w:sz w:val="24"/>
              </w:rPr>
              <w:t xml:space="preserve">上半年于 </w:t>
            </w:r>
            <w:r>
              <w:rPr>
                <w:sz w:val="24"/>
              </w:rPr>
              <w:t>9</w:t>
            </w:r>
            <w:r>
              <w:rPr>
                <w:spacing w:val="-12"/>
                <w:sz w:val="24"/>
              </w:rPr>
              <w:t xml:space="preserve"> 月 </w:t>
            </w:r>
            <w:r>
              <w:rPr>
                <w:sz w:val="24"/>
              </w:rPr>
              <w:t>1</w:t>
            </w:r>
            <w:r>
              <w:rPr>
                <w:spacing w:val="-4"/>
                <w:sz w:val="24"/>
              </w:rPr>
              <w:t xml:space="preserve"> 日之前归</w:t>
            </w:r>
            <w:r>
              <w:rPr>
                <w:spacing w:val="-3"/>
                <w:sz w:val="24"/>
              </w:rPr>
              <w:t>还上半年利息，下半年于</w:t>
            </w:r>
          </w:p>
          <w:p>
            <w:pPr>
              <w:pStyle w:val="13"/>
              <w:spacing w:line="269" w:lineRule="exact"/>
              <w:ind w:left="107"/>
              <w:rPr>
                <w:sz w:val="24"/>
              </w:rPr>
            </w:pPr>
            <w:r>
              <w:rPr>
                <w:sz w:val="24"/>
              </w:rPr>
              <w:t>12</w:t>
            </w:r>
            <w:r>
              <w:rPr>
                <w:spacing w:val="-5"/>
                <w:sz w:val="24"/>
              </w:rPr>
              <w:t xml:space="preserve"> 月之前归还</w:t>
            </w:r>
          </w:p>
        </w:tc>
        <w:tc>
          <w:tcPr>
            <w:tcW w:w="1276" w:type="dxa"/>
          </w:tcPr>
          <w:p>
            <w:pPr>
              <w:pStyle w:val="13"/>
              <w:spacing w:before="158" w:line="163" w:lineRule="auto"/>
              <w:ind w:left="108" w:right="296"/>
              <w:rPr>
                <w:sz w:val="24"/>
              </w:rPr>
            </w:pPr>
            <w:r>
              <w:rPr>
                <w:spacing w:val="-2"/>
                <w:sz w:val="24"/>
              </w:rPr>
              <w:t>≥2</w:t>
            </w:r>
            <w:r>
              <w:rPr>
                <w:spacing w:val="-7"/>
                <w:sz w:val="24"/>
              </w:rPr>
              <w:t xml:space="preserve"> 两笔</w:t>
            </w:r>
            <w:r>
              <w:rPr>
                <w:spacing w:val="-6"/>
                <w:sz w:val="24"/>
              </w:rPr>
              <w:t>利息</w:t>
            </w:r>
          </w:p>
        </w:tc>
        <w:tc>
          <w:tcPr>
            <w:tcW w:w="1701" w:type="dxa"/>
          </w:tcPr>
          <w:p>
            <w:pPr>
              <w:pStyle w:val="13"/>
              <w:spacing w:before="158" w:line="163" w:lineRule="auto"/>
              <w:ind w:left="106" w:right="137"/>
              <w:rPr>
                <w:sz w:val="24"/>
              </w:rPr>
            </w:pPr>
            <w:r>
              <w:rPr>
                <w:spacing w:val="-2"/>
                <w:sz w:val="24"/>
              </w:rPr>
              <w:t>专项债券转借</w:t>
            </w:r>
            <w:r>
              <w:rPr>
                <w:spacing w:val="-6"/>
                <w:sz w:val="24"/>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9" w:lineRule="exact"/>
              <w:ind w:left="107"/>
              <w:rPr>
                <w:sz w:val="24"/>
              </w:rPr>
            </w:pPr>
            <w:r>
              <w:rPr>
                <w:spacing w:val="-4"/>
                <w:sz w:val="24"/>
              </w:rPr>
              <w:t>质量指</w:t>
            </w:r>
          </w:p>
          <w:p>
            <w:pPr>
              <w:pStyle w:val="13"/>
              <w:spacing w:line="301" w:lineRule="exact"/>
              <w:ind w:left="107"/>
              <w:rPr>
                <w:sz w:val="24"/>
              </w:rPr>
            </w:pPr>
            <w:r>
              <w:rPr>
                <w:sz w:val="24"/>
              </w:rPr>
              <w:t>标</w:t>
            </w:r>
          </w:p>
        </w:tc>
        <w:tc>
          <w:tcPr>
            <w:tcW w:w="1276" w:type="dxa"/>
          </w:tcPr>
          <w:p>
            <w:pPr>
              <w:pStyle w:val="13"/>
              <w:spacing w:line="279" w:lineRule="exact"/>
              <w:ind w:left="108"/>
              <w:rPr>
                <w:sz w:val="24"/>
              </w:rPr>
            </w:pPr>
            <w:r>
              <w:rPr>
                <w:spacing w:val="-3"/>
                <w:sz w:val="24"/>
              </w:rPr>
              <w:t>归还利息</w:t>
            </w:r>
          </w:p>
          <w:p>
            <w:pPr>
              <w:pStyle w:val="13"/>
              <w:spacing w:line="301" w:lineRule="exact"/>
              <w:ind w:left="108"/>
              <w:rPr>
                <w:sz w:val="24"/>
              </w:rPr>
            </w:pPr>
            <w:r>
              <w:rPr>
                <w:spacing w:val="-5"/>
                <w:sz w:val="24"/>
              </w:rPr>
              <w:t>准确</w:t>
            </w:r>
          </w:p>
        </w:tc>
        <w:tc>
          <w:tcPr>
            <w:tcW w:w="2891" w:type="dxa"/>
            <w:gridSpan w:val="2"/>
          </w:tcPr>
          <w:p>
            <w:pPr>
              <w:pStyle w:val="13"/>
              <w:spacing w:before="59"/>
              <w:ind w:left="107"/>
              <w:rPr>
                <w:sz w:val="24"/>
              </w:rPr>
            </w:pPr>
            <w:r>
              <w:rPr>
                <w:spacing w:val="-1"/>
                <w:sz w:val="24"/>
              </w:rPr>
              <w:t>归还利息金额、路径准确</w:t>
            </w:r>
          </w:p>
        </w:tc>
        <w:tc>
          <w:tcPr>
            <w:tcW w:w="1276" w:type="dxa"/>
          </w:tcPr>
          <w:p>
            <w:pPr>
              <w:pStyle w:val="13"/>
              <w:spacing w:line="279" w:lineRule="exact"/>
              <w:ind w:left="108"/>
              <w:rPr>
                <w:sz w:val="24"/>
              </w:rPr>
            </w:pPr>
            <w:r>
              <w:rPr>
                <w:sz w:val="24"/>
              </w:rPr>
              <w:t>≥100</w:t>
            </w:r>
            <w:r>
              <w:rPr>
                <w:spacing w:val="-13"/>
                <w:sz w:val="24"/>
              </w:rPr>
              <w:t xml:space="preserve"> 准</w:t>
            </w:r>
          </w:p>
          <w:p>
            <w:pPr>
              <w:pStyle w:val="13"/>
              <w:spacing w:line="301" w:lineRule="exact"/>
              <w:ind w:left="108"/>
              <w:rPr>
                <w:sz w:val="24"/>
              </w:rPr>
            </w:pPr>
            <w:r>
              <w:rPr>
                <w:spacing w:val="-4"/>
                <w:sz w:val="24"/>
              </w:rPr>
              <w:t>确归还</w:t>
            </w:r>
          </w:p>
        </w:tc>
        <w:tc>
          <w:tcPr>
            <w:tcW w:w="1701" w:type="dxa"/>
          </w:tcPr>
          <w:p>
            <w:pPr>
              <w:pStyle w:val="13"/>
              <w:spacing w:line="279" w:lineRule="exact"/>
              <w:ind w:left="106"/>
              <w:rPr>
                <w:sz w:val="24"/>
              </w:rPr>
            </w:pPr>
            <w:r>
              <w:rPr>
                <w:spacing w:val="-2"/>
                <w:sz w:val="24"/>
              </w:rPr>
              <w:t>专项债券转借</w:t>
            </w:r>
          </w:p>
          <w:p>
            <w:pPr>
              <w:pStyle w:val="13"/>
              <w:spacing w:line="301" w:lineRule="exact"/>
              <w:ind w:left="106"/>
              <w:rPr>
                <w:sz w:val="24"/>
              </w:rPr>
            </w:pPr>
            <w:r>
              <w:rPr>
                <w:spacing w:val="-5"/>
                <w:sz w:val="24"/>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时效指</w:t>
            </w:r>
          </w:p>
          <w:p>
            <w:pPr>
              <w:pStyle w:val="13"/>
              <w:spacing w:line="302" w:lineRule="exact"/>
              <w:ind w:left="107"/>
              <w:rPr>
                <w:sz w:val="24"/>
              </w:rPr>
            </w:pPr>
            <w:r>
              <w:rPr>
                <w:sz w:val="24"/>
              </w:rPr>
              <w:t>标</w:t>
            </w:r>
          </w:p>
        </w:tc>
        <w:tc>
          <w:tcPr>
            <w:tcW w:w="1276" w:type="dxa"/>
          </w:tcPr>
          <w:p>
            <w:pPr>
              <w:pStyle w:val="13"/>
              <w:spacing w:line="278" w:lineRule="exact"/>
              <w:ind w:left="108"/>
              <w:rPr>
                <w:sz w:val="24"/>
              </w:rPr>
            </w:pPr>
            <w:r>
              <w:rPr>
                <w:spacing w:val="-3"/>
                <w:sz w:val="24"/>
              </w:rPr>
              <w:t>及时归还</w:t>
            </w:r>
          </w:p>
          <w:p>
            <w:pPr>
              <w:pStyle w:val="13"/>
              <w:spacing w:line="302" w:lineRule="exact"/>
              <w:ind w:left="108"/>
              <w:rPr>
                <w:sz w:val="24"/>
              </w:rPr>
            </w:pPr>
            <w:r>
              <w:rPr>
                <w:spacing w:val="-5"/>
                <w:sz w:val="24"/>
              </w:rPr>
              <w:t>利息</w:t>
            </w:r>
          </w:p>
        </w:tc>
        <w:tc>
          <w:tcPr>
            <w:tcW w:w="2891" w:type="dxa"/>
            <w:gridSpan w:val="2"/>
          </w:tcPr>
          <w:p>
            <w:pPr>
              <w:pStyle w:val="13"/>
              <w:spacing w:before="58"/>
              <w:ind w:left="107"/>
              <w:rPr>
                <w:sz w:val="24"/>
              </w:rPr>
            </w:pPr>
            <w:r>
              <w:rPr>
                <w:spacing w:val="-2"/>
                <w:sz w:val="24"/>
              </w:rPr>
              <w:t>及时归还利息</w:t>
            </w:r>
          </w:p>
        </w:tc>
        <w:tc>
          <w:tcPr>
            <w:tcW w:w="1276" w:type="dxa"/>
          </w:tcPr>
          <w:p>
            <w:pPr>
              <w:pStyle w:val="13"/>
              <w:spacing w:line="278" w:lineRule="exact"/>
              <w:ind w:left="108"/>
              <w:rPr>
                <w:sz w:val="24"/>
              </w:rPr>
            </w:pPr>
            <w:r>
              <w:rPr>
                <w:sz w:val="24"/>
              </w:rPr>
              <w:t>≥100</w:t>
            </w:r>
            <w:r>
              <w:rPr>
                <w:spacing w:val="-13"/>
                <w:sz w:val="24"/>
              </w:rPr>
              <w:t xml:space="preserve"> 及</w:t>
            </w:r>
          </w:p>
          <w:p>
            <w:pPr>
              <w:pStyle w:val="13"/>
              <w:spacing w:line="302" w:lineRule="exact"/>
              <w:ind w:left="108"/>
              <w:rPr>
                <w:sz w:val="24"/>
              </w:rPr>
            </w:pPr>
            <w:r>
              <w:rPr>
                <w:sz w:val="24"/>
              </w:rPr>
              <w:t>时</w:t>
            </w:r>
          </w:p>
        </w:tc>
        <w:tc>
          <w:tcPr>
            <w:tcW w:w="1701" w:type="dxa"/>
          </w:tcPr>
          <w:p>
            <w:pPr>
              <w:pStyle w:val="13"/>
              <w:spacing w:line="278" w:lineRule="exact"/>
              <w:ind w:left="106"/>
              <w:rPr>
                <w:sz w:val="24"/>
              </w:rPr>
            </w:pPr>
            <w:r>
              <w:rPr>
                <w:spacing w:val="-2"/>
                <w:sz w:val="24"/>
              </w:rPr>
              <w:t>专项债券转借</w:t>
            </w:r>
          </w:p>
          <w:p>
            <w:pPr>
              <w:pStyle w:val="13"/>
              <w:spacing w:line="302" w:lineRule="exact"/>
              <w:ind w:left="106"/>
              <w:rPr>
                <w:sz w:val="24"/>
              </w:rPr>
            </w:pPr>
            <w:r>
              <w:rPr>
                <w:spacing w:val="-5"/>
                <w:sz w:val="24"/>
              </w:rP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7" w:hRule="atLeast"/>
        </w:trPr>
        <w:tc>
          <w:tcPr>
            <w:tcW w:w="1134" w:type="dxa"/>
            <w:vMerge w:val="continue"/>
            <w:tcBorders>
              <w:top w:val="nil"/>
            </w:tcBorders>
          </w:tcPr>
          <w:p>
            <w:pPr>
              <w:rPr>
                <w:sz w:val="2"/>
                <w:szCs w:val="2"/>
              </w:rPr>
            </w:pPr>
          </w:p>
        </w:tc>
        <w:tc>
          <w:tcPr>
            <w:tcW w:w="1134" w:type="dxa"/>
          </w:tcPr>
          <w:p>
            <w:pPr>
              <w:pStyle w:val="13"/>
              <w:spacing w:before="16"/>
              <w:rPr>
                <w:sz w:val="24"/>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159" w:line="163" w:lineRule="auto"/>
              <w:ind w:left="108" w:right="190"/>
              <w:jc w:val="both"/>
              <w:rPr>
                <w:sz w:val="24"/>
              </w:rPr>
            </w:pPr>
            <w:r>
              <w:rPr>
                <w:spacing w:val="-4"/>
                <w:sz w:val="24"/>
              </w:rPr>
              <w:t>不超预算批复数和协议规定</w:t>
            </w:r>
            <w:r>
              <w:rPr>
                <w:spacing w:val="-6"/>
                <w:sz w:val="24"/>
              </w:rPr>
              <w:t>金额</w:t>
            </w:r>
          </w:p>
        </w:tc>
        <w:tc>
          <w:tcPr>
            <w:tcW w:w="2891" w:type="dxa"/>
            <w:gridSpan w:val="2"/>
          </w:tcPr>
          <w:p>
            <w:pPr>
              <w:pStyle w:val="13"/>
              <w:spacing w:before="16"/>
              <w:rPr>
                <w:sz w:val="24"/>
              </w:rPr>
            </w:pPr>
          </w:p>
          <w:p>
            <w:pPr>
              <w:pStyle w:val="13"/>
              <w:spacing w:line="163" w:lineRule="auto"/>
              <w:ind w:left="107" w:right="126"/>
              <w:rPr>
                <w:sz w:val="24"/>
              </w:rPr>
            </w:pPr>
            <w:r>
              <w:rPr>
                <w:spacing w:val="-2"/>
                <w:sz w:val="24"/>
              </w:rPr>
              <w:t>不超预算批复数和协议规</w:t>
            </w:r>
            <w:r>
              <w:rPr>
                <w:spacing w:val="-4"/>
                <w:sz w:val="24"/>
              </w:rPr>
              <w:t>定金额</w:t>
            </w:r>
          </w:p>
        </w:tc>
        <w:tc>
          <w:tcPr>
            <w:tcW w:w="1276" w:type="dxa"/>
          </w:tcPr>
          <w:p>
            <w:pPr>
              <w:pStyle w:val="13"/>
              <w:spacing w:before="10" w:line="163" w:lineRule="auto"/>
              <w:ind w:left="108" w:right="190"/>
              <w:jc w:val="both"/>
              <w:rPr>
                <w:sz w:val="24"/>
              </w:rPr>
            </w:pPr>
            <w:r>
              <w:rPr>
                <w:sz w:val="24"/>
              </w:rPr>
              <w:t>≥100 不</w:t>
            </w:r>
            <w:r>
              <w:rPr>
                <w:spacing w:val="-4"/>
                <w:sz w:val="24"/>
              </w:rPr>
              <w:t>超预算批复数和协</w:t>
            </w:r>
            <w:r>
              <w:rPr>
                <w:spacing w:val="-3"/>
                <w:sz w:val="24"/>
              </w:rPr>
              <w:t>议规定金</w:t>
            </w:r>
          </w:p>
          <w:p>
            <w:pPr>
              <w:pStyle w:val="13"/>
              <w:spacing w:line="264" w:lineRule="exact"/>
              <w:ind w:left="108"/>
              <w:rPr>
                <w:sz w:val="24"/>
              </w:rPr>
            </w:pPr>
            <w:r>
              <w:rPr>
                <w:sz w:val="24"/>
              </w:rPr>
              <w:t>额</w:t>
            </w:r>
          </w:p>
        </w:tc>
        <w:tc>
          <w:tcPr>
            <w:tcW w:w="1701" w:type="dxa"/>
          </w:tcPr>
          <w:p>
            <w:pPr>
              <w:pStyle w:val="13"/>
              <w:spacing w:before="16"/>
              <w:rPr>
                <w:sz w:val="24"/>
              </w:rPr>
            </w:pPr>
          </w:p>
          <w:p>
            <w:pPr>
              <w:pStyle w:val="13"/>
              <w:spacing w:line="163" w:lineRule="auto"/>
              <w:ind w:left="106" w:right="137"/>
              <w:rPr>
                <w:sz w:val="24"/>
              </w:rPr>
            </w:pPr>
            <w:r>
              <w:rPr>
                <w:spacing w:val="-2"/>
                <w:sz w:val="24"/>
              </w:rPr>
              <w:t>专项债券转借</w:t>
            </w:r>
            <w:r>
              <w:rPr>
                <w:spacing w:val="-6"/>
                <w:sz w:val="24"/>
              </w:rPr>
              <w:t>协议</w:t>
            </w:r>
          </w:p>
        </w:tc>
      </w:tr>
    </w:tbl>
    <w:p>
      <w:pPr>
        <w:spacing w:before="10" w:line="240" w:lineRule="auto"/>
        <w:rPr>
          <w:sz w:val="25"/>
        </w:rPr>
      </w:pPr>
    </w:p>
    <w:p>
      <w:pPr>
        <w:spacing w:before="0"/>
        <w:ind w:left="0" w:right="2" w:firstLine="0"/>
        <w:jc w:val="center"/>
        <w:rPr>
          <w:rFonts w:ascii="Times New Roman"/>
          <w:sz w:val="24"/>
        </w:rPr>
      </w:pPr>
      <w:r>
        <w:rPr>
          <w:rFonts w:ascii="Times New Roman"/>
          <w:spacing w:val="-5"/>
          <w:sz w:val="24"/>
        </w:rPr>
        <w:t>68</w:t>
      </w:r>
    </w:p>
    <w:p>
      <w:pPr>
        <w:spacing w:after="0"/>
        <w:jc w:val="center"/>
        <w:rPr>
          <w:rFonts w:ascii="Times New Roman"/>
          <w:sz w:val="24"/>
        </w:rPr>
        <w:sectPr>
          <w:footerReference r:id="rId53" w:type="default"/>
          <w:pgSz w:w="11910" w:h="16840"/>
          <w:pgMar w:top="1920" w:right="180" w:bottom="280" w:left="180" w:header="0" w:footer="0" w:gutter="0"/>
          <w:cols w:space="720" w:num="1"/>
        </w:sectPr>
      </w:pPr>
    </w:p>
    <w:p>
      <w:pPr>
        <w:pStyle w:val="2"/>
        <w:spacing w:before="10"/>
        <w:rPr>
          <w:rFonts w:ascii="Times New Roman"/>
          <w:sz w:val="3"/>
        </w:rPr>
      </w:pP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4" w:line="163" w:lineRule="auto"/>
              <w:ind w:left="447" w:right="189" w:hanging="240"/>
              <w:rPr>
                <w:sz w:val="24"/>
              </w:rPr>
            </w:pPr>
            <w:r>
              <w:rPr>
                <w:spacing w:val="-4"/>
                <w:sz w:val="24"/>
              </w:rPr>
              <w:t>效益指</w:t>
            </w:r>
            <w:r>
              <w:rPr>
                <w:spacing w:val="-10"/>
                <w:sz w:val="24"/>
              </w:rPr>
              <w:t>标</w:t>
            </w:r>
          </w:p>
        </w:tc>
        <w:tc>
          <w:tcPr>
            <w:tcW w:w="1134" w:type="dxa"/>
          </w:tcPr>
          <w:p>
            <w:pPr>
              <w:pStyle w:val="13"/>
              <w:spacing w:before="174" w:line="163" w:lineRule="auto"/>
              <w:ind w:left="107" w:right="289"/>
              <w:rPr>
                <w:sz w:val="24"/>
              </w:rPr>
            </w:pPr>
            <w:r>
              <w:rPr>
                <w:spacing w:val="-4"/>
                <w:sz w:val="24"/>
              </w:rPr>
              <w:t>社会效益指标</w:t>
            </w:r>
          </w:p>
        </w:tc>
        <w:tc>
          <w:tcPr>
            <w:tcW w:w="1276" w:type="dxa"/>
          </w:tcPr>
          <w:p>
            <w:pPr>
              <w:pStyle w:val="13"/>
              <w:spacing w:before="25" w:line="163" w:lineRule="auto"/>
              <w:ind w:left="108" w:right="190"/>
              <w:rPr>
                <w:sz w:val="24"/>
              </w:rPr>
            </w:pPr>
            <w:r>
              <w:rPr>
                <w:spacing w:val="-4"/>
                <w:sz w:val="24"/>
              </w:rPr>
              <w:t>不违约，</w:t>
            </w:r>
            <w:r>
              <w:rPr>
                <w:spacing w:val="-3"/>
                <w:sz w:val="24"/>
              </w:rPr>
              <w:t>保持良好</w:t>
            </w:r>
          </w:p>
          <w:p>
            <w:pPr>
              <w:pStyle w:val="13"/>
              <w:spacing w:line="253" w:lineRule="exact"/>
              <w:ind w:left="108"/>
              <w:rPr>
                <w:sz w:val="24"/>
              </w:rPr>
            </w:pPr>
            <w:r>
              <w:rPr>
                <w:spacing w:val="-5"/>
                <w:sz w:val="24"/>
              </w:rPr>
              <w:t>信用</w:t>
            </w:r>
          </w:p>
        </w:tc>
        <w:tc>
          <w:tcPr>
            <w:tcW w:w="2891" w:type="dxa"/>
          </w:tcPr>
          <w:p>
            <w:pPr>
              <w:pStyle w:val="13"/>
              <w:spacing w:before="224"/>
              <w:ind w:left="107"/>
              <w:rPr>
                <w:sz w:val="24"/>
              </w:rPr>
            </w:pPr>
            <w:r>
              <w:rPr>
                <w:spacing w:val="-1"/>
                <w:sz w:val="24"/>
              </w:rPr>
              <w:t>不违约，保持良好信用</w:t>
            </w:r>
          </w:p>
        </w:tc>
        <w:tc>
          <w:tcPr>
            <w:tcW w:w="1276" w:type="dxa"/>
          </w:tcPr>
          <w:p>
            <w:pPr>
              <w:pStyle w:val="13"/>
              <w:spacing w:before="174" w:line="163" w:lineRule="auto"/>
              <w:ind w:left="108" w:right="296"/>
              <w:rPr>
                <w:sz w:val="24"/>
              </w:rPr>
            </w:pPr>
            <w:r>
              <w:rPr>
                <w:spacing w:val="-2"/>
                <w:sz w:val="24"/>
              </w:rPr>
              <w:t>≤0</w:t>
            </w:r>
            <w:r>
              <w:rPr>
                <w:spacing w:val="-7"/>
                <w:sz w:val="24"/>
              </w:rPr>
              <w:t xml:space="preserve"> 不违</w:t>
            </w:r>
            <w:r>
              <w:rPr>
                <w:spacing w:val="-10"/>
                <w:sz w:val="24"/>
              </w:rPr>
              <w:t>约</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3" w:line="163" w:lineRule="auto"/>
              <w:ind w:left="327" w:right="189" w:hanging="120"/>
              <w:rPr>
                <w:sz w:val="24"/>
              </w:rPr>
            </w:pPr>
            <w:r>
              <w:rPr>
                <w:spacing w:val="-4"/>
                <w:sz w:val="24"/>
              </w:rPr>
              <w:t>满意度</w:t>
            </w:r>
            <w:r>
              <w:rPr>
                <w:spacing w:val="-6"/>
                <w:sz w:val="24"/>
              </w:rPr>
              <w:t>指标</w:t>
            </w:r>
          </w:p>
        </w:tc>
        <w:tc>
          <w:tcPr>
            <w:tcW w:w="1134" w:type="dxa"/>
          </w:tcPr>
          <w:p>
            <w:pPr>
              <w:pStyle w:val="13"/>
              <w:spacing w:before="25" w:line="163" w:lineRule="auto"/>
              <w:ind w:left="107" w:right="289"/>
              <w:rPr>
                <w:sz w:val="24"/>
              </w:rPr>
            </w:pPr>
            <w:r>
              <w:rPr>
                <w:spacing w:val="-4"/>
                <w:sz w:val="24"/>
              </w:rPr>
              <w:t>服务对象满意</w:t>
            </w:r>
          </w:p>
          <w:p>
            <w:pPr>
              <w:pStyle w:val="13"/>
              <w:spacing w:line="253" w:lineRule="exact"/>
              <w:ind w:left="107"/>
              <w:rPr>
                <w:sz w:val="24"/>
              </w:rPr>
            </w:pPr>
            <w:r>
              <w:rPr>
                <w:spacing w:val="-4"/>
                <w:sz w:val="24"/>
              </w:rPr>
              <w:t>度指标</w:t>
            </w:r>
          </w:p>
        </w:tc>
        <w:tc>
          <w:tcPr>
            <w:tcW w:w="1276" w:type="dxa"/>
          </w:tcPr>
          <w:p>
            <w:pPr>
              <w:pStyle w:val="13"/>
              <w:spacing w:before="25" w:line="163" w:lineRule="auto"/>
              <w:ind w:left="108" w:right="190"/>
              <w:rPr>
                <w:sz w:val="24"/>
              </w:rPr>
            </w:pPr>
            <w:r>
              <w:rPr>
                <w:spacing w:val="-4"/>
                <w:sz w:val="24"/>
              </w:rPr>
              <w:t>机关单位</w:t>
            </w:r>
            <w:r>
              <w:rPr>
                <w:spacing w:val="-3"/>
                <w:sz w:val="24"/>
              </w:rPr>
              <w:t>工作人员</w:t>
            </w:r>
          </w:p>
          <w:p>
            <w:pPr>
              <w:pStyle w:val="13"/>
              <w:spacing w:line="253" w:lineRule="exact"/>
              <w:ind w:left="108"/>
              <w:rPr>
                <w:sz w:val="24"/>
              </w:rPr>
            </w:pPr>
            <w:r>
              <w:rPr>
                <w:spacing w:val="-5"/>
                <w:sz w:val="24"/>
              </w:rPr>
              <w:t>满意</w:t>
            </w:r>
          </w:p>
        </w:tc>
        <w:tc>
          <w:tcPr>
            <w:tcW w:w="2891" w:type="dxa"/>
          </w:tcPr>
          <w:p>
            <w:pPr>
              <w:pStyle w:val="13"/>
              <w:spacing w:before="223"/>
              <w:ind w:left="107"/>
              <w:rPr>
                <w:sz w:val="24"/>
              </w:rPr>
            </w:pPr>
            <w:r>
              <w:rPr>
                <w:spacing w:val="-1"/>
                <w:sz w:val="24"/>
              </w:rPr>
              <w:t>机关单位工作人员满意</w:t>
            </w:r>
          </w:p>
        </w:tc>
        <w:tc>
          <w:tcPr>
            <w:tcW w:w="1276" w:type="dxa"/>
          </w:tcPr>
          <w:p>
            <w:pPr>
              <w:pStyle w:val="13"/>
              <w:spacing w:before="173"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6"/>
        <w:rPr>
          <w:rFonts w:ascii="Times New Roman"/>
          <w:sz w:val="20"/>
        </w:rPr>
      </w:pPr>
    </w:p>
    <w:p>
      <w:pPr>
        <w:spacing w:before="28"/>
        <w:ind w:left="1684" w:right="0" w:firstLine="0"/>
        <w:jc w:val="left"/>
        <w:rPr>
          <w:b/>
          <w:sz w:val="28"/>
        </w:rPr>
      </w:pPr>
      <w:r>
        <w:rPr>
          <w:b/>
          <w:spacing w:val="-2"/>
          <w:sz w:val="28"/>
        </w:rPr>
        <w:t>5</w:t>
      </w:r>
      <w:r>
        <w:rPr>
          <w:b/>
          <w:spacing w:val="-3"/>
          <w:sz w:val="28"/>
        </w:rPr>
        <w:t>、业务培训费绩效目标表</w:t>
      </w:r>
    </w:p>
    <w:p>
      <w:pPr>
        <w:tabs>
          <w:tab w:val="left" w:pos="7994"/>
        </w:tabs>
        <w:spacing w:before="41"/>
        <w:ind w:left="0" w:right="0" w:firstLine="0"/>
        <w:jc w:val="center"/>
        <w:rPr>
          <w:sz w:val="24"/>
        </w:rPr>
      </w:pPr>
      <w:r>
        <w:pict>
          <v:line id="_x0000_s1128" o:spid="_x0000_s1128" o:spt="20" style="position:absolute;left:0pt;margin-left:62.35pt;margin-top:2.7pt;height:21.35pt;width:0pt;mso-position-horizontal-relative:page;z-index:-251551744;mso-width-relative:page;mso-height-relative:page;" stroked="t" coordsize="21600,21600">
            <v:path arrowok="t"/>
            <v:fill focussize="0,0"/>
            <v:stroke weight="0.72pt" color="#FFFFFF"/>
            <v:imagedata o:title=""/>
            <o:lock v:ext="edit"/>
          </v:line>
        </w:pict>
      </w:r>
      <w:r>
        <w:pict>
          <v:line id="_x0000_s1129" o:spid="_x0000_s1129" o:spt="20" style="position:absolute;left:0pt;margin-left:532.95pt;margin-top:3.45pt;height:20.6pt;width:0pt;mso-position-horizontal-relative:page;z-index:-251550720;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7" w:lineRule="exact"/>
              <w:ind w:left="138" w:right="123"/>
              <w:jc w:val="center"/>
              <w:rPr>
                <w:b/>
                <w:sz w:val="24"/>
              </w:rPr>
            </w:pPr>
            <w:r>
              <w:rPr>
                <w:b/>
                <w:spacing w:val="-4"/>
                <w:sz w:val="24"/>
              </w:rPr>
              <w:t>项目编</w:t>
            </w:r>
          </w:p>
          <w:p>
            <w:pPr>
              <w:pStyle w:val="13"/>
              <w:spacing w:line="303" w:lineRule="exact"/>
              <w:ind w:left="15"/>
              <w:jc w:val="center"/>
              <w:rPr>
                <w:b/>
                <w:sz w:val="24"/>
              </w:rPr>
            </w:pPr>
            <w:r>
              <w:rPr>
                <w:b/>
                <w:sz w:val="24"/>
              </w:rPr>
              <w:t>码</w:t>
            </w:r>
          </w:p>
        </w:tc>
        <w:tc>
          <w:tcPr>
            <w:tcW w:w="2410" w:type="dxa"/>
            <w:gridSpan w:val="2"/>
          </w:tcPr>
          <w:p>
            <w:pPr>
              <w:pStyle w:val="13"/>
              <w:spacing w:line="277" w:lineRule="exact"/>
              <w:ind w:left="107"/>
              <w:rPr>
                <w:sz w:val="24"/>
              </w:rPr>
            </w:pPr>
            <w:r>
              <w:rPr>
                <w:spacing w:val="-2"/>
                <w:sz w:val="24"/>
              </w:rPr>
              <w:t>13010021622OPY7</w:t>
            </w:r>
          </w:p>
          <w:p>
            <w:pPr>
              <w:pStyle w:val="13"/>
              <w:spacing w:line="303" w:lineRule="exact"/>
              <w:ind w:left="107"/>
              <w:rPr>
                <w:sz w:val="24"/>
              </w:rPr>
            </w:pPr>
            <w:r>
              <w:rPr>
                <w:spacing w:val="-2"/>
                <w:sz w:val="24"/>
              </w:rPr>
              <w:t>1UDLGG</w:t>
            </w:r>
          </w:p>
        </w:tc>
        <w:tc>
          <w:tcPr>
            <w:tcW w:w="1587" w:type="dxa"/>
          </w:tcPr>
          <w:p>
            <w:pPr>
              <w:pStyle w:val="13"/>
              <w:spacing w:before="57"/>
              <w:ind w:right="296"/>
              <w:jc w:val="right"/>
              <w:rPr>
                <w:b/>
                <w:sz w:val="24"/>
              </w:rPr>
            </w:pPr>
            <w:r>
              <w:rPr>
                <w:b/>
                <w:spacing w:val="-3"/>
                <w:sz w:val="24"/>
              </w:rPr>
              <w:t>项目名称</w:t>
            </w:r>
          </w:p>
        </w:tc>
        <w:tc>
          <w:tcPr>
            <w:tcW w:w="4281" w:type="dxa"/>
            <w:gridSpan w:val="3"/>
          </w:tcPr>
          <w:p>
            <w:pPr>
              <w:pStyle w:val="13"/>
              <w:spacing w:before="57"/>
              <w:ind w:left="106"/>
              <w:rPr>
                <w:sz w:val="24"/>
              </w:rPr>
            </w:pPr>
            <w:r>
              <w:rPr>
                <w:spacing w:val="-2"/>
                <w:sz w:val="24"/>
              </w:rPr>
              <w:t>业务培训费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49" w:line="163" w:lineRule="auto"/>
              <w:ind w:left="207" w:right="189"/>
              <w:jc w:val="both"/>
              <w:rPr>
                <w:b/>
                <w:sz w:val="24"/>
              </w:rPr>
            </w:pPr>
            <w:r>
              <w:rPr>
                <w:b/>
                <w:spacing w:val="-4"/>
                <w:sz w:val="24"/>
              </w:rPr>
              <w:t>预算规模及资金用途</w:t>
            </w:r>
          </w:p>
        </w:tc>
        <w:tc>
          <w:tcPr>
            <w:tcW w:w="1134" w:type="dxa"/>
          </w:tcPr>
          <w:p>
            <w:pPr>
              <w:pStyle w:val="13"/>
              <w:spacing w:before="56"/>
              <w:ind w:left="205"/>
              <w:rPr>
                <w:b/>
                <w:sz w:val="24"/>
              </w:rPr>
            </w:pPr>
            <w:r>
              <w:rPr>
                <w:b/>
                <w:spacing w:val="-4"/>
                <w:sz w:val="24"/>
              </w:rPr>
              <w:t>预算数</w:t>
            </w:r>
          </w:p>
        </w:tc>
        <w:tc>
          <w:tcPr>
            <w:tcW w:w="1276" w:type="dxa"/>
          </w:tcPr>
          <w:p>
            <w:pPr>
              <w:pStyle w:val="13"/>
              <w:spacing w:before="56"/>
              <w:ind w:left="108"/>
              <w:rPr>
                <w:sz w:val="24"/>
              </w:rPr>
            </w:pPr>
            <w:r>
              <w:rPr>
                <w:spacing w:val="-4"/>
                <w:sz w:val="24"/>
              </w:rPr>
              <w:t>1.60</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6"/>
              <w:ind w:left="106"/>
              <w:rPr>
                <w:sz w:val="24"/>
              </w:rPr>
            </w:pPr>
            <w:r>
              <w:rPr>
                <w:spacing w:val="-4"/>
                <w:sz w:val="24"/>
              </w:rPr>
              <w:t>1.60</w:t>
            </w:r>
          </w:p>
        </w:tc>
        <w:tc>
          <w:tcPr>
            <w:tcW w:w="1276" w:type="dxa"/>
          </w:tcPr>
          <w:p>
            <w:pPr>
              <w:pStyle w:val="13"/>
              <w:spacing w:before="56"/>
              <w:ind w:left="143" w:right="127"/>
              <w:jc w:val="center"/>
              <w:rPr>
                <w:b/>
                <w:sz w:val="24"/>
              </w:rPr>
            </w:pPr>
            <w:r>
              <w:rPr>
                <w:b/>
                <w:spacing w:val="-3"/>
                <w:sz w:val="24"/>
              </w:rPr>
              <w:t>其他资金</w:t>
            </w:r>
          </w:p>
        </w:tc>
        <w:tc>
          <w:tcPr>
            <w:tcW w:w="1701" w:type="dxa"/>
          </w:tcPr>
          <w:p>
            <w:pPr>
              <w:pStyle w:val="13"/>
              <w:spacing w:before="56"/>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支付专项债券利息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5"/>
              <w:ind w:left="786"/>
              <w:rPr>
                <w:sz w:val="24"/>
              </w:rPr>
            </w:pPr>
            <w:r>
              <w:rPr>
                <w:spacing w:val="-2"/>
                <w:sz w:val="24"/>
              </w:rPr>
              <w:t>20.00%</w:t>
            </w:r>
          </w:p>
        </w:tc>
        <w:tc>
          <w:tcPr>
            <w:tcW w:w="1587" w:type="dxa"/>
          </w:tcPr>
          <w:p>
            <w:pPr>
              <w:pStyle w:val="13"/>
              <w:spacing w:before="15"/>
              <w:ind w:right="359"/>
              <w:jc w:val="right"/>
              <w:rPr>
                <w:sz w:val="24"/>
              </w:rPr>
            </w:pPr>
            <w:r>
              <w:rPr>
                <w:spacing w:val="-2"/>
                <w:sz w:val="24"/>
              </w:rPr>
              <w:t>60.00%</w:t>
            </w:r>
          </w:p>
        </w:tc>
        <w:tc>
          <w:tcPr>
            <w:tcW w:w="1304" w:type="dxa"/>
          </w:tcPr>
          <w:p>
            <w:pPr>
              <w:pStyle w:val="13"/>
              <w:spacing w:before="15"/>
              <w:ind w:right="218"/>
              <w:jc w:val="right"/>
              <w:rPr>
                <w:sz w:val="24"/>
              </w:rPr>
            </w:pPr>
            <w:r>
              <w:rPr>
                <w:spacing w:val="-2"/>
                <w:sz w:val="24"/>
              </w:rPr>
              <w:t>90.00%</w:t>
            </w:r>
          </w:p>
        </w:tc>
        <w:tc>
          <w:tcPr>
            <w:tcW w:w="2977" w:type="dxa"/>
            <w:gridSpan w:val="2"/>
          </w:tcPr>
          <w:p>
            <w:pPr>
              <w:pStyle w:val="13"/>
              <w:spacing w:before="15"/>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77" w:lineRule="exact"/>
              <w:ind w:left="138" w:right="123"/>
              <w:jc w:val="center"/>
              <w:rPr>
                <w:b/>
                <w:sz w:val="24"/>
              </w:rPr>
            </w:pPr>
            <w:r>
              <w:rPr>
                <w:b/>
                <w:spacing w:val="-4"/>
                <w:sz w:val="24"/>
              </w:rPr>
              <w:t>绩效目</w:t>
            </w:r>
          </w:p>
          <w:p>
            <w:pPr>
              <w:pStyle w:val="13"/>
              <w:spacing w:line="317"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.根据年度计划开展培训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7" w:lineRule="exact"/>
              <w:ind w:left="138" w:right="123"/>
              <w:jc w:val="center"/>
              <w:rPr>
                <w:b/>
                <w:sz w:val="24"/>
              </w:rPr>
            </w:pPr>
            <w:r>
              <w:rPr>
                <w:b/>
                <w:spacing w:val="-4"/>
                <w:sz w:val="24"/>
              </w:rPr>
              <w:t>一级指</w:t>
            </w:r>
          </w:p>
          <w:p>
            <w:pPr>
              <w:pStyle w:val="13"/>
              <w:spacing w:line="303" w:lineRule="exact"/>
              <w:ind w:left="15"/>
              <w:jc w:val="center"/>
              <w:rPr>
                <w:b/>
                <w:sz w:val="24"/>
              </w:rPr>
            </w:pPr>
            <w:r>
              <w:rPr>
                <w:b/>
                <w:sz w:val="24"/>
              </w:rPr>
              <w:t>标</w:t>
            </w:r>
          </w:p>
        </w:tc>
        <w:tc>
          <w:tcPr>
            <w:tcW w:w="1134" w:type="dxa"/>
          </w:tcPr>
          <w:p>
            <w:pPr>
              <w:pStyle w:val="13"/>
              <w:spacing w:line="277" w:lineRule="exact"/>
              <w:ind w:left="138" w:right="126"/>
              <w:jc w:val="center"/>
              <w:rPr>
                <w:b/>
                <w:sz w:val="24"/>
              </w:rPr>
            </w:pPr>
            <w:r>
              <w:rPr>
                <w:b/>
                <w:spacing w:val="-4"/>
                <w:sz w:val="24"/>
              </w:rPr>
              <w:t>二级指</w:t>
            </w:r>
          </w:p>
          <w:p>
            <w:pPr>
              <w:pStyle w:val="13"/>
              <w:spacing w:line="303"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7" w:lineRule="exact"/>
              <w:ind w:left="116" w:right="101"/>
              <w:jc w:val="center"/>
              <w:rPr>
                <w:b/>
                <w:sz w:val="24"/>
              </w:rPr>
            </w:pPr>
            <w:r>
              <w:rPr>
                <w:b/>
                <w:spacing w:val="-2"/>
                <w:sz w:val="24"/>
              </w:rPr>
              <w:t>指标值确定依</w:t>
            </w:r>
          </w:p>
          <w:p>
            <w:pPr>
              <w:pStyle w:val="13"/>
              <w:spacing w:line="303"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rPr>
                <w:sz w:val="32"/>
              </w:rPr>
            </w:pPr>
          </w:p>
          <w:p>
            <w:pPr>
              <w:pStyle w:val="13"/>
              <w:spacing w:before="3"/>
              <w:rPr>
                <w:sz w:val="26"/>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line="279" w:lineRule="exact"/>
              <w:ind w:left="107"/>
              <w:rPr>
                <w:sz w:val="24"/>
              </w:rPr>
            </w:pPr>
            <w:r>
              <w:rPr>
                <w:spacing w:val="-4"/>
                <w:sz w:val="24"/>
              </w:rPr>
              <w:t>数量指</w:t>
            </w:r>
          </w:p>
          <w:p>
            <w:pPr>
              <w:pStyle w:val="13"/>
              <w:spacing w:line="301" w:lineRule="exact"/>
              <w:ind w:left="107"/>
              <w:rPr>
                <w:sz w:val="24"/>
              </w:rPr>
            </w:pPr>
            <w:r>
              <w:rPr>
                <w:sz w:val="24"/>
              </w:rPr>
              <w:t>标</w:t>
            </w:r>
          </w:p>
        </w:tc>
        <w:tc>
          <w:tcPr>
            <w:tcW w:w="1276" w:type="dxa"/>
          </w:tcPr>
          <w:p>
            <w:pPr>
              <w:pStyle w:val="13"/>
              <w:spacing w:before="56"/>
              <w:ind w:left="108"/>
              <w:rPr>
                <w:sz w:val="24"/>
              </w:rPr>
            </w:pPr>
            <w:r>
              <w:rPr>
                <w:spacing w:val="-3"/>
                <w:sz w:val="24"/>
              </w:rPr>
              <w:t>培训次数</w:t>
            </w:r>
          </w:p>
        </w:tc>
        <w:tc>
          <w:tcPr>
            <w:tcW w:w="2891" w:type="dxa"/>
            <w:gridSpan w:val="2"/>
          </w:tcPr>
          <w:p>
            <w:pPr>
              <w:pStyle w:val="13"/>
              <w:spacing w:before="56"/>
              <w:ind w:left="107"/>
              <w:rPr>
                <w:sz w:val="24"/>
              </w:rPr>
            </w:pPr>
            <w:r>
              <w:rPr>
                <w:spacing w:val="-2"/>
                <w:sz w:val="24"/>
              </w:rPr>
              <w:t xml:space="preserve">至少安排培训 </w:t>
            </w:r>
            <w:r>
              <w:rPr>
                <w:sz w:val="24"/>
              </w:rPr>
              <w:t>3</w:t>
            </w:r>
            <w:r>
              <w:rPr>
                <w:spacing w:val="-12"/>
                <w:sz w:val="24"/>
              </w:rPr>
              <w:t xml:space="preserve"> 次</w:t>
            </w:r>
          </w:p>
        </w:tc>
        <w:tc>
          <w:tcPr>
            <w:tcW w:w="1276" w:type="dxa"/>
          </w:tcPr>
          <w:p>
            <w:pPr>
              <w:pStyle w:val="13"/>
              <w:spacing w:line="279" w:lineRule="exact"/>
              <w:ind w:left="108"/>
              <w:rPr>
                <w:sz w:val="24"/>
              </w:rPr>
            </w:pPr>
            <w:r>
              <w:rPr>
                <w:sz w:val="24"/>
              </w:rPr>
              <w:t>≥3</w:t>
            </w:r>
            <w:r>
              <w:rPr>
                <w:spacing w:val="-8"/>
                <w:sz w:val="24"/>
              </w:rPr>
              <w:t xml:space="preserve"> 至少 </w:t>
            </w:r>
            <w:r>
              <w:rPr>
                <w:spacing w:val="-10"/>
                <w:sz w:val="24"/>
              </w:rPr>
              <w:t>3</w:t>
            </w:r>
          </w:p>
          <w:p>
            <w:pPr>
              <w:pStyle w:val="13"/>
              <w:spacing w:line="301" w:lineRule="exact"/>
              <w:ind w:left="108"/>
              <w:rPr>
                <w:sz w:val="24"/>
              </w:rPr>
            </w:pPr>
            <w:r>
              <w:rPr>
                <w:spacing w:val="-4"/>
                <w:sz w:val="24"/>
              </w:rPr>
              <w:t>次培训</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质量指</w:t>
            </w:r>
            <w:r>
              <w:rPr>
                <w:spacing w:val="-10"/>
                <w:sz w:val="24"/>
              </w:rPr>
              <w:t>标</w:t>
            </w:r>
          </w:p>
        </w:tc>
        <w:tc>
          <w:tcPr>
            <w:tcW w:w="1276" w:type="dxa"/>
          </w:tcPr>
          <w:p>
            <w:pPr>
              <w:pStyle w:val="13"/>
              <w:spacing w:before="13"/>
              <w:rPr>
                <w:sz w:val="16"/>
              </w:rPr>
            </w:pPr>
          </w:p>
          <w:p>
            <w:pPr>
              <w:pStyle w:val="13"/>
              <w:spacing w:line="163" w:lineRule="auto"/>
              <w:ind w:left="108" w:right="190"/>
              <w:rPr>
                <w:sz w:val="24"/>
              </w:rPr>
            </w:pPr>
            <w:r>
              <w:rPr>
                <w:spacing w:val="-4"/>
                <w:sz w:val="24"/>
              </w:rPr>
              <w:t>培训覆盖</w:t>
            </w:r>
            <w:r>
              <w:rPr>
                <w:spacing w:val="-10"/>
                <w:sz w:val="24"/>
              </w:rPr>
              <w:t>率</w:t>
            </w:r>
          </w:p>
        </w:tc>
        <w:tc>
          <w:tcPr>
            <w:tcW w:w="2891" w:type="dxa"/>
            <w:gridSpan w:val="2"/>
          </w:tcPr>
          <w:p>
            <w:pPr>
              <w:pStyle w:val="13"/>
              <w:spacing w:before="5"/>
              <w:rPr>
                <w:sz w:val="19"/>
              </w:rPr>
            </w:pPr>
          </w:p>
          <w:p>
            <w:pPr>
              <w:pStyle w:val="13"/>
              <w:ind w:left="107"/>
              <w:rPr>
                <w:sz w:val="24"/>
              </w:rPr>
            </w:pPr>
            <w:r>
              <w:rPr>
                <w:spacing w:val="-2"/>
                <w:sz w:val="24"/>
              </w:rPr>
              <w:t>培训覆盖率</w:t>
            </w:r>
          </w:p>
        </w:tc>
        <w:tc>
          <w:tcPr>
            <w:tcW w:w="1276" w:type="dxa"/>
          </w:tcPr>
          <w:p>
            <w:pPr>
              <w:pStyle w:val="13"/>
              <w:spacing w:before="8" w:line="163" w:lineRule="auto"/>
              <w:ind w:left="108" w:right="190"/>
              <w:jc w:val="both"/>
              <w:rPr>
                <w:sz w:val="24"/>
              </w:rPr>
            </w:pPr>
            <w:r>
              <w:rPr>
                <w:sz w:val="24"/>
              </w:rPr>
              <w:t>≥100 培</w:t>
            </w:r>
            <w:r>
              <w:rPr>
                <w:spacing w:val="-4"/>
                <w:sz w:val="24"/>
              </w:rPr>
              <w:t>训基本覆</w:t>
            </w:r>
            <w:r>
              <w:rPr>
                <w:spacing w:val="-3"/>
                <w:sz w:val="24"/>
              </w:rPr>
              <w:t>盖单位全</w:t>
            </w:r>
          </w:p>
          <w:p>
            <w:pPr>
              <w:pStyle w:val="13"/>
              <w:spacing w:line="269" w:lineRule="exact"/>
              <w:ind w:left="108"/>
              <w:rPr>
                <w:sz w:val="24"/>
              </w:rPr>
            </w:pPr>
            <w:r>
              <w:rPr>
                <w:spacing w:val="-4"/>
                <w:sz w:val="24"/>
              </w:rPr>
              <w:t>体职工</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7"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时效指</w:t>
            </w:r>
            <w:r>
              <w:rPr>
                <w:spacing w:val="-10"/>
                <w:sz w:val="24"/>
              </w:rPr>
              <w:t>标</w:t>
            </w:r>
          </w:p>
        </w:tc>
        <w:tc>
          <w:tcPr>
            <w:tcW w:w="1276" w:type="dxa"/>
          </w:tcPr>
          <w:p>
            <w:pPr>
              <w:pStyle w:val="13"/>
              <w:spacing w:before="159" w:line="163" w:lineRule="auto"/>
              <w:ind w:left="108" w:right="190"/>
              <w:rPr>
                <w:sz w:val="24"/>
              </w:rPr>
            </w:pPr>
            <w:r>
              <w:rPr>
                <w:spacing w:val="-4"/>
                <w:sz w:val="24"/>
              </w:rPr>
              <w:t>培训按期完成率</w:t>
            </w:r>
          </w:p>
        </w:tc>
        <w:tc>
          <w:tcPr>
            <w:tcW w:w="2891" w:type="dxa"/>
            <w:gridSpan w:val="2"/>
          </w:tcPr>
          <w:p>
            <w:pPr>
              <w:pStyle w:val="13"/>
              <w:spacing w:before="206"/>
              <w:ind w:left="107"/>
              <w:rPr>
                <w:sz w:val="24"/>
              </w:rPr>
            </w:pPr>
            <w:r>
              <w:rPr>
                <w:spacing w:val="-2"/>
                <w:sz w:val="24"/>
              </w:rPr>
              <w:t>培训按期完成率</w:t>
            </w:r>
          </w:p>
        </w:tc>
        <w:tc>
          <w:tcPr>
            <w:tcW w:w="1276" w:type="dxa"/>
          </w:tcPr>
          <w:p>
            <w:pPr>
              <w:pStyle w:val="13"/>
              <w:spacing w:before="8" w:line="163" w:lineRule="auto"/>
              <w:ind w:left="108" w:right="190"/>
              <w:rPr>
                <w:sz w:val="24"/>
              </w:rPr>
            </w:pPr>
            <w:r>
              <w:rPr>
                <w:sz w:val="24"/>
              </w:rPr>
              <w:t>≥100 按</w:t>
            </w:r>
            <w:r>
              <w:rPr>
                <w:spacing w:val="-3"/>
                <w:sz w:val="24"/>
              </w:rPr>
              <w:t>时完成培</w:t>
            </w:r>
          </w:p>
          <w:p>
            <w:pPr>
              <w:pStyle w:val="13"/>
              <w:spacing w:line="268" w:lineRule="exact"/>
              <w:ind w:left="108"/>
              <w:rPr>
                <w:sz w:val="24"/>
              </w:rPr>
            </w:pPr>
            <w:r>
              <w:rPr>
                <w:sz w:val="24"/>
              </w:rPr>
              <w:t>训</w:t>
            </w:r>
          </w:p>
        </w:tc>
        <w:tc>
          <w:tcPr>
            <w:tcW w:w="1701" w:type="dxa"/>
          </w:tcPr>
          <w:p>
            <w:pPr>
              <w:pStyle w:val="13"/>
              <w:rPr>
                <w:rFonts w:ascii="Times New Roman"/>
                <w:sz w:val="24"/>
              </w:rPr>
            </w:pPr>
          </w:p>
        </w:tc>
      </w:tr>
    </w:tbl>
    <w:p>
      <w:pPr>
        <w:spacing w:before="13" w:line="240" w:lineRule="auto"/>
        <w:rPr>
          <w:sz w:val="22"/>
        </w:rPr>
      </w:pPr>
    </w:p>
    <w:p>
      <w:pPr>
        <w:spacing w:before="1"/>
        <w:ind w:left="0" w:right="0" w:firstLine="0"/>
        <w:jc w:val="center"/>
        <w:rPr>
          <w:rFonts w:ascii="Times New Roman"/>
          <w:sz w:val="18"/>
        </w:rPr>
      </w:pPr>
      <w:r>
        <w:rPr>
          <w:rFonts w:ascii="Times New Roman"/>
          <w:spacing w:val="-5"/>
          <w:sz w:val="18"/>
        </w:rPr>
        <w:t>69</w:t>
      </w:r>
    </w:p>
    <w:p>
      <w:pPr>
        <w:spacing w:after="0"/>
        <w:jc w:val="center"/>
        <w:rPr>
          <w:rFonts w:ascii="Times New Roman"/>
          <w:sz w:val="18"/>
        </w:rPr>
        <w:sectPr>
          <w:footerReference r:id="rId54" w:type="default"/>
          <w:pgSz w:w="11910" w:h="16840"/>
          <w:pgMar w:top="1920" w:right="180" w:bottom="280" w:left="180" w:header="0" w:footer="0" w:gutter="0"/>
          <w:cols w:space="720" w:num="1"/>
        </w:sectPr>
      </w:pPr>
    </w:p>
    <w:p>
      <w:pPr>
        <w:pStyle w:val="2"/>
        <w:spacing w:before="10"/>
        <w:rPr>
          <w:rFonts w:ascii="Times New Roman"/>
          <w:sz w:val="3"/>
        </w:rPr>
      </w:pP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rPr>
                <w:rFonts w:ascii="Times New Roman"/>
                <w:sz w:val="24"/>
              </w:rPr>
            </w:pPr>
          </w:p>
        </w:tc>
        <w:tc>
          <w:tcPr>
            <w:tcW w:w="1134" w:type="dxa"/>
          </w:tcPr>
          <w:p>
            <w:pPr>
              <w:pStyle w:val="13"/>
              <w:spacing w:line="295" w:lineRule="exact"/>
              <w:ind w:left="107"/>
              <w:rPr>
                <w:sz w:val="24"/>
              </w:rPr>
            </w:pPr>
            <w:r>
              <w:rPr>
                <w:spacing w:val="-4"/>
                <w:sz w:val="24"/>
              </w:rPr>
              <w:t>成本指</w:t>
            </w:r>
          </w:p>
          <w:p>
            <w:pPr>
              <w:pStyle w:val="13"/>
              <w:spacing w:line="285" w:lineRule="exact"/>
              <w:ind w:left="107"/>
              <w:rPr>
                <w:sz w:val="24"/>
              </w:rPr>
            </w:pPr>
            <w:r>
              <w:rPr>
                <w:sz w:val="24"/>
              </w:rPr>
              <w:t>标</w:t>
            </w:r>
          </w:p>
        </w:tc>
        <w:tc>
          <w:tcPr>
            <w:tcW w:w="1276" w:type="dxa"/>
          </w:tcPr>
          <w:p>
            <w:pPr>
              <w:pStyle w:val="13"/>
              <w:spacing w:line="295" w:lineRule="exact"/>
              <w:ind w:left="108"/>
              <w:rPr>
                <w:sz w:val="24"/>
              </w:rPr>
            </w:pPr>
            <w:r>
              <w:rPr>
                <w:spacing w:val="-3"/>
                <w:sz w:val="24"/>
              </w:rPr>
              <w:t>培训经费</w:t>
            </w:r>
          </w:p>
          <w:p>
            <w:pPr>
              <w:pStyle w:val="13"/>
              <w:spacing w:line="285" w:lineRule="exact"/>
              <w:ind w:left="108"/>
              <w:rPr>
                <w:sz w:val="24"/>
              </w:rPr>
            </w:pPr>
            <w:r>
              <w:rPr>
                <w:spacing w:val="-4"/>
                <w:sz w:val="24"/>
              </w:rPr>
              <w:t>控制数</w:t>
            </w:r>
          </w:p>
        </w:tc>
        <w:tc>
          <w:tcPr>
            <w:tcW w:w="2891" w:type="dxa"/>
          </w:tcPr>
          <w:p>
            <w:pPr>
              <w:pStyle w:val="13"/>
              <w:spacing w:before="73"/>
              <w:ind w:left="107"/>
              <w:rPr>
                <w:sz w:val="24"/>
              </w:rPr>
            </w:pPr>
            <w:r>
              <w:rPr>
                <w:spacing w:val="-2"/>
                <w:sz w:val="24"/>
              </w:rPr>
              <w:t>培训经费控制数</w:t>
            </w:r>
          </w:p>
        </w:tc>
        <w:tc>
          <w:tcPr>
            <w:tcW w:w="1276" w:type="dxa"/>
          </w:tcPr>
          <w:p>
            <w:pPr>
              <w:pStyle w:val="13"/>
              <w:spacing w:line="295" w:lineRule="exact"/>
              <w:ind w:left="108"/>
              <w:rPr>
                <w:sz w:val="24"/>
              </w:rPr>
            </w:pPr>
            <w:r>
              <w:rPr>
                <w:sz w:val="24"/>
              </w:rPr>
              <w:t>≤1.6</w:t>
            </w:r>
            <w:r>
              <w:rPr>
                <w:spacing w:val="-10"/>
                <w:sz w:val="24"/>
              </w:rPr>
              <w:t xml:space="preserve"> 不超</w:t>
            </w:r>
          </w:p>
          <w:p>
            <w:pPr>
              <w:pStyle w:val="13"/>
              <w:spacing w:line="285" w:lineRule="exact"/>
              <w:ind w:left="108"/>
              <w:rPr>
                <w:sz w:val="24"/>
              </w:rPr>
            </w:pPr>
            <w:r>
              <w:rPr>
                <w:spacing w:val="-4"/>
                <w:sz w:val="24"/>
              </w:rPr>
              <w:t>预算数</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32"/>
              </w:rPr>
            </w:pPr>
          </w:p>
          <w:p>
            <w:pPr>
              <w:pStyle w:val="13"/>
              <w:spacing w:before="10"/>
              <w:rPr>
                <w:rFonts w:ascii="Times New Roman"/>
                <w:sz w:val="35"/>
              </w:rPr>
            </w:pPr>
          </w:p>
          <w:p>
            <w:pPr>
              <w:pStyle w:val="13"/>
              <w:spacing w:line="163" w:lineRule="auto"/>
              <w:ind w:left="447" w:right="189" w:hanging="240"/>
              <w:rPr>
                <w:sz w:val="24"/>
              </w:rPr>
            </w:pPr>
            <w:r>
              <w:rPr>
                <w:spacing w:val="-4"/>
                <w:sz w:val="24"/>
              </w:rPr>
              <w:t>效益指</w:t>
            </w:r>
            <w:r>
              <w:rPr>
                <w:spacing w:val="-10"/>
                <w:sz w:val="24"/>
              </w:rPr>
              <w:t>标</w:t>
            </w:r>
          </w:p>
        </w:tc>
        <w:tc>
          <w:tcPr>
            <w:tcW w:w="1134" w:type="dxa"/>
          </w:tcPr>
          <w:p>
            <w:pPr>
              <w:pStyle w:val="13"/>
              <w:spacing w:before="173" w:line="163" w:lineRule="auto"/>
              <w:ind w:left="107" w:right="289"/>
              <w:rPr>
                <w:sz w:val="24"/>
              </w:rPr>
            </w:pPr>
            <w:r>
              <w:rPr>
                <w:spacing w:val="-4"/>
                <w:sz w:val="24"/>
              </w:rPr>
              <w:t>社会效益指标</w:t>
            </w:r>
          </w:p>
        </w:tc>
        <w:tc>
          <w:tcPr>
            <w:tcW w:w="1276" w:type="dxa"/>
          </w:tcPr>
          <w:p>
            <w:pPr>
              <w:pStyle w:val="13"/>
              <w:spacing w:before="173" w:line="163" w:lineRule="auto"/>
              <w:ind w:left="108" w:right="190"/>
              <w:rPr>
                <w:sz w:val="24"/>
              </w:rPr>
            </w:pPr>
            <w:r>
              <w:rPr>
                <w:spacing w:val="-4"/>
                <w:sz w:val="24"/>
              </w:rPr>
              <w:t>培训合规</w:t>
            </w:r>
            <w:r>
              <w:rPr>
                <w:spacing w:val="-10"/>
                <w:sz w:val="24"/>
              </w:rPr>
              <w:t>率</w:t>
            </w:r>
          </w:p>
        </w:tc>
        <w:tc>
          <w:tcPr>
            <w:tcW w:w="2891" w:type="dxa"/>
          </w:tcPr>
          <w:p>
            <w:pPr>
              <w:pStyle w:val="13"/>
              <w:spacing w:before="223"/>
              <w:ind w:left="107"/>
              <w:rPr>
                <w:sz w:val="24"/>
              </w:rPr>
            </w:pPr>
            <w:r>
              <w:rPr>
                <w:spacing w:val="-2"/>
                <w:sz w:val="24"/>
              </w:rPr>
              <w:t>培训合规率</w:t>
            </w:r>
          </w:p>
        </w:tc>
        <w:tc>
          <w:tcPr>
            <w:tcW w:w="1276" w:type="dxa"/>
          </w:tcPr>
          <w:p>
            <w:pPr>
              <w:pStyle w:val="13"/>
              <w:spacing w:before="25" w:line="163" w:lineRule="auto"/>
              <w:ind w:left="108" w:right="253"/>
              <w:rPr>
                <w:sz w:val="24"/>
              </w:rPr>
            </w:pPr>
            <w:r>
              <w:rPr>
                <w:spacing w:val="-2"/>
                <w:sz w:val="24"/>
              </w:rPr>
              <w:t>≥100</w:t>
            </w:r>
            <w:r>
              <w:rPr>
                <w:spacing w:val="-9"/>
                <w:sz w:val="24"/>
              </w:rPr>
              <w:t xml:space="preserve"> 达</w:t>
            </w:r>
            <w:r>
              <w:rPr>
                <w:spacing w:val="-4"/>
                <w:sz w:val="24"/>
              </w:rPr>
              <w:t>到合格</w:t>
            </w:r>
          </w:p>
          <w:p>
            <w:pPr>
              <w:pStyle w:val="13"/>
              <w:spacing w:line="253" w:lineRule="exact"/>
              <w:ind w:left="108"/>
              <w:rPr>
                <w:sz w:val="24"/>
              </w:rPr>
            </w:pPr>
            <w:r>
              <w:rPr>
                <w:spacing w:val="-4"/>
                <w:sz w:val="24"/>
              </w:rPr>
              <w:t>100%</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75" w:line="163" w:lineRule="auto"/>
              <w:ind w:left="107" w:right="289"/>
              <w:jc w:val="both"/>
              <w:rPr>
                <w:sz w:val="24"/>
              </w:rPr>
            </w:pPr>
            <w:r>
              <w:rPr>
                <w:spacing w:val="-4"/>
                <w:sz w:val="24"/>
              </w:rPr>
              <w:t>可持续影响指</w:t>
            </w:r>
            <w:r>
              <w:rPr>
                <w:spacing w:val="-10"/>
                <w:sz w:val="24"/>
              </w:rPr>
              <w:t>标</w:t>
            </w:r>
          </w:p>
        </w:tc>
        <w:tc>
          <w:tcPr>
            <w:tcW w:w="1276" w:type="dxa"/>
          </w:tcPr>
          <w:p>
            <w:pPr>
              <w:pStyle w:val="13"/>
              <w:spacing w:before="24" w:line="163" w:lineRule="auto"/>
              <w:ind w:left="108" w:right="190"/>
              <w:jc w:val="both"/>
              <w:rPr>
                <w:sz w:val="24"/>
              </w:rPr>
            </w:pPr>
            <w:r>
              <w:rPr>
                <w:spacing w:val="-4"/>
                <w:sz w:val="24"/>
              </w:rPr>
              <w:t>通过组织培训学习</w:t>
            </w:r>
            <w:r>
              <w:rPr>
                <w:spacing w:val="-3"/>
                <w:sz w:val="24"/>
              </w:rPr>
              <w:t>活动，广</w:t>
            </w:r>
          </w:p>
          <w:p>
            <w:pPr>
              <w:pStyle w:val="13"/>
              <w:spacing w:line="253" w:lineRule="exact"/>
              <w:ind w:left="108"/>
              <w:rPr>
                <w:sz w:val="24"/>
              </w:rPr>
            </w:pPr>
            <w:r>
              <w:rPr>
                <w:spacing w:val="-4"/>
                <w:sz w:val="24"/>
              </w:rPr>
              <w:t>大党员</w:t>
            </w:r>
          </w:p>
        </w:tc>
        <w:tc>
          <w:tcPr>
            <w:tcW w:w="2891" w:type="dxa"/>
          </w:tcPr>
          <w:p>
            <w:pPr>
              <w:pStyle w:val="13"/>
              <w:spacing w:before="2"/>
              <w:rPr>
                <w:rFonts w:ascii="Times New Roman"/>
                <w:sz w:val="28"/>
              </w:rPr>
            </w:pPr>
          </w:p>
          <w:p>
            <w:pPr>
              <w:pStyle w:val="13"/>
              <w:spacing w:line="163" w:lineRule="auto"/>
              <w:ind w:left="107" w:right="126"/>
              <w:rPr>
                <w:sz w:val="24"/>
              </w:rPr>
            </w:pPr>
            <w:r>
              <w:rPr>
                <w:spacing w:val="-2"/>
                <w:sz w:val="24"/>
              </w:rPr>
              <w:t>通过组织培训学习活动提高工作效率</w:t>
            </w:r>
          </w:p>
        </w:tc>
        <w:tc>
          <w:tcPr>
            <w:tcW w:w="1276" w:type="dxa"/>
          </w:tcPr>
          <w:p>
            <w:pPr>
              <w:pStyle w:val="13"/>
              <w:spacing w:before="175" w:line="163" w:lineRule="auto"/>
              <w:ind w:left="108" w:right="154"/>
              <w:jc w:val="both"/>
              <w:rPr>
                <w:sz w:val="24"/>
              </w:rPr>
            </w:pPr>
            <w:r>
              <w:rPr>
                <w:spacing w:val="-2"/>
                <w:sz w:val="24"/>
              </w:rPr>
              <w:t>≥85</w:t>
            </w:r>
            <w:r>
              <w:rPr>
                <w:spacing w:val="-7"/>
                <w:sz w:val="24"/>
              </w:rPr>
              <w:t xml:space="preserve"> 有效</w:t>
            </w:r>
            <w:r>
              <w:rPr>
                <w:spacing w:val="-4"/>
                <w:sz w:val="24"/>
              </w:rPr>
              <w:t>提高工作</w:t>
            </w:r>
            <w:r>
              <w:rPr>
                <w:spacing w:val="-6"/>
                <w:sz w:val="24"/>
              </w:rPr>
              <w:t>效率</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5" w:line="163" w:lineRule="auto"/>
              <w:ind w:left="327" w:right="189" w:hanging="120"/>
              <w:rPr>
                <w:sz w:val="24"/>
              </w:rPr>
            </w:pPr>
            <w:r>
              <w:rPr>
                <w:spacing w:val="-4"/>
                <w:sz w:val="24"/>
              </w:rPr>
              <w:t>满意度</w:t>
            </w:r>
            <w:r>
              <w:rPr>
                <w:spacing w:val="-6"/>
                <w:sz w:val="24"/>
              </w:rPr>
              <w:t>指标</w:t>
            </w:r>
          </w:p>
        </w:tc>
        <w:tc>
          <w:tcPr>
            <w:tcW w:w="1134" w:type="dxa"/>
          </w:tcPr>
          <w:p>
            <w:pPr>
              <w:pStyle w:val="13"/>
              <w:spacing w:before="23" w:line="163" w:lineRule="auto"/>
              <w:ind w:left="107" w:right="289"/>
              <w:rPr>
                <w:sz w:val="24"/>
              </w:rPr>
            </w:pPr>
            <w:r>
              <w:rPr>
                <w:spacing w:val="-4"/>
                <w:sz w:val="24"/>
              </w:rPr>
              <w:t>服务对象满意</w:t>
            </w:r>
          </w:p>
          <w:p>
            <w:pPr>
              <w:pStyle w:val="13"/>
              <w:spacing w:line="255" w:lineRule="exact"/>
              <w:ind w:left="107"/>
              <w:rPr>
                <w:sz w:val="24"/>
              </w:rPr>
            </w:pPr>
            <w:r>
              <w:rPr>
                <w:spacing w:val="-4"/>
                <w:sz w:val="24"/>
              </w:rPr>
              <w:t>度指标</w:t>
            </w:r>
          </w:p>
        </w:tc>
        <w:tc>
          <w:tcPr>
            <w:tcW w:w="1276" w:type="dxa"/>
          </w:tcPr>
          <w:p>
            <w:pPr>
              <w:pStyle w:val="13"/>
              <w:spacing w:before="175" w:line="163" w:lineRule="auto"/>
              <w:ind w:left="108" w:right="190"/>
              <w:rPr>
                <w:sz w:val="24"/>
              </w:rPr>
            </w:pPr>
            <w:r>
              <w:rPr>
                <w:spacing w:val="-4"/>
                <w:sz w:val="24"/>
              </w:rPr>
              <w:t>接受培训学员。</w:t>
            </w:r>
          </w:p>
        </w:tc>
        <w:tc>
          <w:tcPr>
            <w:tcW w:w="2891" w:type="dxa"/>
          </w:tcPr>
          <w:p>
            <w:pPr>
              <w:pStyle w:val="13"/>
              <w:spacing w:before="222"/>
              <w:ind w:left="107"/>
              <w:rPr>
                <w:sz w:val="24"/>
              </w:rPr>
            </w:pPr>
            <w:r>
              <w:rPr>
                <w:spacing w:val="-2"/>
                <w:sz w:val="24"/>
              </w:rPr>
              <w:t>接受培训学员。</w:t>
            </w:r>
          </w:p>
        </w:tc>
        <w:tc>
          <w:tcPr>
            <w:tcW w:w="1276" w:type="dxa"/>
          </w:tcPr>
          <w:p>
            <w:pPr>
              <w:pStyle w:val="13"/>
              <w:spacing w:before="175"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11"/>
        <w:rPr>
          <w:rFonts w:ascii="Times New Roman"/>
          <w:sz w:val="20"/>
        </w:rPr>
      </w:pPr>
    </w:p>
    <w:p>
      <w:pPr>
        <w:spacing w:before="90"/>
        <w:ind w:left="0" w:right="2" w:firstLine="0"/>
        <w:jc w:val="center"/>
        <w:rPr>
          <w:rFonts w:ascii="Times New Roman"/>
          <w:sz w:val="24"/>
        </w:rPr>
      </w:pPr>
      <w:r>
        <w:rPr>
          <w:rFonts w:ascii="Times New Roman"/>
          <w:spacing w:val="-5"/>
          <w:sz w:val="24"/>
        </w:rPr>
        <w:t>70</w:t>
      </w:r>
    </w:p>
    <w:p>
      <w:pPr>
        <w:spacing w:after="0"/>
        <w:jc w:val="center"/>
        <w:rPr>
          <w:rFonts w:ascii="Times New Roman"/>
          <w:sz w:val="24"/>
        </w:rPr>
        <w:sectPr>
          <w:footerReference r:id="rId55" w:type="default"/>
          <w:pgSz w:w="11910" w:h="16840"/>
          <w:pgMar w:top="1920" w:right="180" w:bottom="280" w:left="180" w:header="0" w:footer="0" w:gutter="0"/>
          <w:cols w:space="720" w:num="1"/>
        </w:sectPr>
      </w:pPr>
    </w:p>
    <w:p>
      <w:pPr>
        <w:spacing w:before="99"/>
        <w:ind w:left="1684" w:right="0" w:firstLine="0"/>
        <w:jc w:val="left"/>
        <w:rPr>
          <w:b/>
          <w:sz w:val="28"/>
        </w:rPr>
      </w:pPr>
      <w:r>
        <w:rPr>
          <w:b/>
          <w:spacing w:val="-2"/>
          <w:sz w:val="28"/>
        </w:rPr>
        <w:t>6</w:t>
      </w:r>
      <w:r>
        <w:rPr>
          <w:b/>
          <w:spacing w:val="-3"/>
          <w:sz w:val="28"/>
        </w:rPr>
        <w:t>、搬家费绩效目标表</w:t>
      </w:r>
    </w:p>
    <w:p>
      <w:pPr>
        <w:tabs>
          <w:tab w:val="left" w:pos="7994"/>
        </w:tabs>
        <w:spacing w:before="39"/>
        <w:ind w:left="0" w:right="0" w:firstLine="0"/>
        <w:jc w:val="center"/>
        <w:rPr>
          <w:sz w:val="24"/>
        </w:rPr>
      </w:pPr>
      <w:r>
        <w:pict>
          <v:line id="_x0000_s1130" o:spid="_x0000_s1130" o:spt="20" style="position:absolute;left:0pt;margin-left:62.35pt;margin-top:2.7pt;height:21.3pt;width:0pt;mso-position-horizontal-relative:page;z-index:-251549696;mso-width-relative:page;mso-height-relative:page;" stroked="t" coordsize="21600,21600">
            <v:path arrowok="t"/>
            <v:fill focussize="0,0"/>
            <v:stroke weight="0.72pt" color="#FFFFFF"/>
            <v:imagedata o:title=""/>
            <o:lock v:ext="edit"/>
          </v:line>
        </w:pict>
      </w:r>
      <w:r>
        <w:pict>
          <v:line id="_x0000_s1131" o:spid="_x0000_s1131" o:spt="20" style="position:absolute;left:0pt;margin-left:532.95pt;margin-top:3.4pt;height:20.6pt;width:0pt;mso-position-horizontal-relative:page;z-index:-251548672;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13010021CG9G41</w:t>
            </w:r>
          </w:p>
          <w:p>
            <w:pPr>
              <w:pStyle w:val="13"/>
              <w:spacing w:line="301" w:lineRule="exact"/>
              <w:ind w:left="107"/>
              <w:rPr>
                <w:sz w:val="24"/>
              </w:rPr>
            </w:pPr>
            <w:r>
              <w:rPr>
                <w:spacing w:val="-2"/>
                <w:sz w:val="24"/>
              </w:rPr>
              <w:t>QRR71NK</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4"/>
                <w:sz w:val="24"/>
              </w:rPr>
              <w:t>搬家费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0.90</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0.90</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支付搬家费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left="233"/>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90.00%</w:t>
            </w:r>
          </w:p>
        </w:tc>
        <w:tc>
          <w:tcPr>
            <w:tcW w:w="1304" w:type="dxa"/>
          </w:tcPr>
          <w:p>
            <w:pPr>
              <w:pStyle w:val="13"/>
              <w:spacing w:before="17"/>
              <w:ind w:left="164"/>
              <w:rPr>
                <w:sz w:val="24"/>
              </w:rPr>
            </w:pPr>
            <w:r>
              <w:rPr>
                <w:spacing w:val="-2"/>
                <w:sz w:val="24"/>
              </w:rPr>
              <w:t>100.00%</w:t>
            </w:r>
          </w:p>
        </w:tc>
        <w:tc>
          <w:tcPr>
            <w:tcW w:w="2977" w:type="dxa"/>
            <w:gridSpan w:val="2"/>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79" w:lineRule="exact"/>
              <w:ind w:left="138" w:right="123"/>
              <w:jc w:val="center"/>
              <w:rPr>
                <w:b/>
                <w:sz w:val="24"/>
              </w:rPr>
            </w:pPr>
            <w:r>
              <w:rPr>
                <w:b/>
                <w:spacing w:val="-4"/>
                <w:sz w:val="24"/>
              </w:rPr>
              <w:t>绩效目</w:t>
            </w:r>
          </w:p>
          <w:p>
            <w:pPr>
              <w:pStyle w:val="13"/>
              <w:spacing w:line="315"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4"/>
                <w:sz w:val="24"/>
              </w:rPr>
              <w:t>.支付搬家费用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spacing w:before="4"/>
              <w:rPr>
                <w:sz w:val="27"/>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60" w:line="163" w:lineRule="auto"/>
              <w:ind w:left="107" w:right="289"/>
              <w:rPr>
                <w:sz w:val="24"/>
              </w:rPr>
            </w:pPr>
            <w:r>
              <w:rPr>
                <w:spacing w:val="-4"/>
                <w:sz w:val="24"/>
              </w:rPr>
              <w:t>数量指</w:t>
            </w:r>
            <w:r>
              <w:rPr>
                <w:spacing w:val="-10"/>
                <w:sz w:val="24"/>
              </w:rPr>
              <w:t>标</w:t>
            </w:r>
          </w:p>
        </w:tc>
        <w:tc>
          <w:tcPr>
            <w:tcW w:w="1276" w:type="dxa"/>
          </w:tcPr>
          <w:p>
            <w:pPr>
              <w:pStyle w:val="13"/>
              <w:spacing w:before="160" w:line="163" w:lineRule="auto"/>
              <w:ind w:left="108" w:right="190"/>
              <w:rPr>
                <w:sz w:val="24"/>
              </w:rPr>
            </w:pPr>
            <w:r>
              <w:rPr>
                <w:spacing w:val="-4"/>
                <w:sz w:val="24"/>
              </w:rPr>
              <w:t>搬家共需要几车</w:t>
            </w:r>
          </w:p>
        </w:tc>
        <w:tc>
          <w:tcPr>
            <w:tcW w:w="2891" w:type="dxa"/>
            <w:gridSpan w:val="2"/>
          </w:tcPr>
          <w:p>
            <w:pPr>
              <w:pStyle w:val="13"/>
              <w:spacing w:before="207"/>
              <w:ind w:left="107"/>
              <w:rPr>
                <w:sz w:val="24"/>
              </w:rPr>
            </w:pPr>
            <w:r>
              <w:rPr>
                <w:spacing w:val="-2"/>
                <w:sz w:val="24"/>
              </w:rPr>
              <w:t>搬家共需要几车</w:t>
            </w:r>
          </w:p>
        </w:tc>
        <w:tc>
          <w:tcPr>
            <w:tcW w:w="1276" w:type="dxa"/>
          </w:tcPr>
          <w:p>
            <w:pPr>
              <w:pStyle w:val="13"/>
              <w:spacing w:before="9" w:line="163" w:lineRule="auto"/>
              <w:ind w:left="108" w:right="154"/>
              <w:rPr>
                <w:sz w:val="24"/>
              </w:rPr>
            </w:pPr>
            <w:r>
              <w:rPr>
                <w:spacing w:val="-2"/>
                <w:sz w:val="24"/>
              </w:rPr>
              <w:t>≥16</w:t>
            </w:r>
            <w:r>
              <w:rPr>
                <w:spacing w:val="-7"/>
                <w:sz w:val="24"/>
              </w:rPr>
              <w:t xml:space="preserve"> 预计</w:t>
            </w:r>
            <w:r>
              <w:rPr>
                <w:sz w:val="24"/>
              </w:rPr>
              <w:t>需要 16</w:t>
            </w:r>
          </w:p>
          <w:p>
            <w:pPr>
              <w:pStyle w:val="13"/>
              <w:spacing w:line="270" w:lineRule="exact"/>
              <w:ind w:left="108"/>
              <w:rPr>
                <w:sz w:val="24"/>
              </w:rPr>
            </w:pPr>
            <w:r>
              <w:rPr>
                <w:spacing w:val="-4"/>
                <w:sz w:val="24"/>
              </w:rPr>
              <w:t>台车次</w:t>
            </w:r>
          </w:p>
        </w:tc>
        <w:tc>
          <w:tcPr>
            <w:tcW w:w="1701" w:type="dxa"/>
          </w:tcPr>
          <w:p>
            <w:pPr>
              <w:pStyle w:val="13"/>
              <w:spacing w:before="207"/>
              <w:ind w:left="106"/>
              <w:rPr>
                <w:sz w:val="24"/>
              </w:rPr>
            </w:pPr>
            <w:r>
              <w:rPr>
                <w:spacing w:val="-2"/>
                <w:sz w:val="24"/>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质量指</w:t>
            </w:r>
            <w:r>
              <w:rPr>
                <w:spacing w:val="-10"/>
                <w:sz w:val="24"/>
              </w:rPr>
              <w:t>标</w:t>
            </w:r>
          </w:p>
        </w:tc>
        <w:tc>
          <w:tcPr>
            <w:tcW w:w="1276" w:type="dxa"/>
          </w:tcPr>
          <w:p>
            <w:pPr>
              <w:pStyle w:val="13"/>
              <w:spacing w:before="8" w:line="163" w:lineRule="auto"/>
              <w:ind w:left="108" w:right="190"/>
              <w:jc w:val="both"/>
              <w:rPr>
                <w:sz w:val="24"/>
              </w:rPr>
            </w:pPr>
            <w:r>
              <w:rPr>
                <w:spacing w:val="-4"/>
                <w:sz w:val="24"/>
              </w:rPr>
              <w:t>搬家后家具和办公</w:t>
            </w:r>
            <w:r>
              <w:rPr>
                <w:spacing w:val="-3"/>
                <w:sz w:val="24"/>
              </w:rPr>
              <w:t>设备完好</w:t>
            </w:r>
          </w:p>
          <w:p>
            <w:pPr>
              <w:pStyle w:val="13"/>
              <w:spacing w:line="269" w:lineRule="exact"/>
              <w:ind w:left="108"/>
              <w:rPr>
                <w:sz w:val="24"/>
              </w:rPr>
            </w:pPr>
            <w:r>
              <w:rPr>
                <w:sz w:val="24"/>
              </w:rPr>
              <w:t>率</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搬家后保证家具和办公设备可以正常使用</w:t>
            </w:r>
          </w:p>
        </w:tc>
        <w:tc>
          <w:tcPr>
            <w:tcW w:w="1276" w:type="dxa"/>
          </w:tcPr>
          <w:p>
            <w:pPr>
              <w:pStyle w:val="13"/>
              <w:spacing w:before="159" w:line="163" w:lineRule="auto"/>
              <w:ind w:left="108" w:right="190"/>
              <w:jc w:val="both"/>
              <w:rPr>
                <w:sz w:val="24"/>
              </w:rPr>
            </w:pPr>
            <w:r>
              <w:rPr>
                <w:sz w:val="24"/>
              </w:rPr>
              <w:t>≥100 家</w:t>
            </w:r>
            <w:r>
              <w:rPr>
                <w:spacing w:val="-4"/>
                <w:sz w:val="24"/>
              </w:rPr>
              <w:t>具和办公</w:t>
            </w:r>
            <w:r>
              <w:rPr>
                <w:spacing w:val="-3"/>
                <w:sz w:val="24"/>
              </w:rPr>
              <w:t>设备无损</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80" w:lineRule="exact"/>
              <w:ind w:left="107"/>
              <w:rPr>
                <w:sz w:val="24"/>
              </w:rPr>
            </w:pPr>
            <w:r>
              <w:rPr>
                <w:spacing w:val="-4"/>
                <w:sz w:val="24"/>
              </w:rPr>
              <w:t>时效指</w:t>
            </w:r>
          </w:p>
          <w:p>
            <w:pPr>
              <w:pStyle w:val="13"/>
              <w:spacing w:line="300" w:lineRule="exact"/>
              <w:ind w:left="107"/>
              <w:rPr>
                <w:sz w:val="24"/>
              </w:rPr>
            </w:pPr>
            <w:r>
              <w:rPr>
                <w:sz w:val="24"/>
              </w:rPr>
              <w:t>标</w:t>
            </w:r>
          </w:p>
        </w:tc>
        <w:tc>
          <w:tcPr>
            <w:tcW w:w="1276" w:type="dxa"/>
          </w:tcPr>
          <w:p>
            <w:pPr>
              <w:pStyle w:val="13"/>
              <w:spacing w:line="280" w:lineRule="exact"/>
              <w:ind w:left="108"/>
              <w:rPr>
                <w:sz w:val="24"/>
              </w:rPr>
            </w:pPr>
            <w:r>
              <w:rPr>
                <w:spacing w:val="-3"/>
                <w:sz w:val="24"/>
              </w:rPr>
              <w:t>按时完成</w:t>
            </w:r>
          </w:p>
          <w:p>
            <w:pPr>
              <w:pStyle w:val="13"/>
              <w:spacing w:line="300" w:lineRule="exact"/>
              <w:ind w:left="108"/>
              <w:rPr>
                <w:sz w:val="24"/>
              </w:rPr>
            </w:pPr>
            <w:r>
              <w:rPr>
                <w:spacing w:val="-5"/>
                <w:sz w:val="24"/>
              </w:rPr>
              <w:t>搬家</w:t>
            </w:r>
          </w:p>
        </w:tc>
        <w:tc>
          <w:tcPr>
            <w:tcW w:w="2891" w:type="dxa"/>
            <w:gridSpan w:val="2"/>
          </w:tcPr>
          <w:p>
            <w:pPr>
              <w:pStyle w:val="13"/>
              <w:spacing w:before="57"/>
              <w:ind w:left="107"/>
              <w:rPr>
                <w:sz w:val="24"/>
              </w:rPr>
            </w:pPr>
            <w:r>
              <w:rPr>
                <w:spacing w:val="-2"/>
                <w:sz w:val="24"/>
              </w:rPr>
              <w:t>按时完成搬家</w:t>
            </w:r>
          </w:p>
        </w:tc>
        <w:tc>
          <w:tcPr>
            <w:tcW w:w="1276" w:type="dxa"/>
          </w:tcPr>
          <w:p>
            <w:pPr>
              <w:pStyle w:val="13"/>
              <w:spacing w:line="280" w:lineRule="exact"/>
              <w:ind w:left="108"/>
              <w:rPr>
                <w:sz w:val="24"/>
              </w:rPr>
            </w:pPr>
            <w:r>
              <w:rPr>
                <w:sz w:val="24"/>
              </w:rPr>
              <w:t>≥100</w:t>
            </w:r>
            <w:r>
              <w:rPr>
                <w:spacing w:val="-13"/>
                <w:sz w:val="24"/>
              </w:rPr>
              <w:t xml:space="preserve"> 按</w:t>
            </w:r>
          </w:p>
          <w:p>
            <w:pPr>
              <w:pStyle w:val="13"/>
              <w:spacing w:line="300" w:lineRule="exact"/>
              <w:ind w:left="108"/>
              <w:rPr>
                <w:sz w:val="24"/>
              </w:rPr>
            </w:pPr>
            <w:r>
              <w:rPr>
                <w:spacing w:val="-4"/>
                <w:sz w:val="24"/>
              </w:rPr>
              <w:t>时完成</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4"/>
              <w:rPr>
                <w:sz w:val="16"/>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14"/>
              <w:rPr>
                <w:sz w:val="16"/>
              </w:rPr>
            </w:pPr>
          </w:p>
          <w:p>
            <w:pPr>
              <w:pStyle w:val="13"/>
              <w:spacing w:line="163" w:lineRule="auto"/>
              <w:ind w:left="108" w:right="190"/>
              <w:rPr>
                <w:sz w:val="24"/>
              </w:rPr>
            </w:pPr>
            <w:r>
              <w:rPr>
                <w:spacing w:val="-4"/>
                <w:sz w:val="24"/>
              </w:rPr>
              <w:t>不超预算</w:t>
            </w:r>
            <w:r>
              <w:rPr>
                <w:spacing w:val="-10"/>
                <w:sz w:val="24"/>
              </w:rPr>
              <w:t>数</w:t>
            </w:r>
          </w:p>
        </w:tc>
        <w:tc>
          <w:tcPr>
            <w:tcW w:w="2891" w:type="dxa"/>
            <w:gridSpan w:val="2"/>
          </w:tcPr>
          <w:p>
            <w:pPr>
              <w:pStyle w:val="13"/>
              <w:spacing w:before="6"/>
              <w:rPr>
                <w:sz w:val="19"/>
              </w:rPr>
            </w:pPr>
          </w:p>
          <w:p>
            <w:pPr>
              <w:pStyle w:val="13"/>
              <w:ind w:left="107"/>
              <w:rPr>
                <w:sz w:val="24"/>
              </w:rPr>
            </w:pPr>
            <w:r>
              <w:rPr>
                <w:spacing w:val="-1"/>
                <w:sz w:val="24"/>
              </w:rPr>
              <w:t>保证搬家费用不超预算数</w:t>
            </w:r>
          </w:p>
        </w:tc>
        <w:tc>
          <w:tcPr>
            <w:tcW w:w="1276" w:type="dxa"/>
          </w:tcPr>
          <w:p>
            <w:pPr>
              <w:pStyle w:val="13"/>
              <w:spacing w:line="279" w:lineRule="exact"/>
              <w:ind w:left="108"/>
              <w:rPr>
                <w:sz w:val="24"/>
              </w:rPr>
            </w:pPr>
            <w:r>
              <w:rPr>
                <w:sz w:val="24"/>
              </w:rPr>
              <w:t>≤0.9</w:t>
            </w:r>
            <w:r>
              <w:rPr>
                <w:spacing w:val="-14"/>
                <w:sz w:val="24"/>
              </w:rPr>
              <w:t xml:space="preserve"> 在</w:t>
            </w:r>
          </w:p>
          <w:p>
            <w:pPr>
              <w:pStyle w:val="13"/>
              <w:spacing w:before="30" w:line="163" w:lineRule="auto"/>
              <w:ind w:left="108" w:right="190"/>
              <w:rPr>
                <w:sz w:val="24"/>
              </w:rPr>
            </w:pPr>
            <w:r>
              <w:rPr>
                <w:sz w:val="24"/>
              </w:rPr>
              <w:t>0.9 万元</w:t>
            </w:r>
            <w:r>
              <w:rPr>
                <w:spacing w:val="-3"/>
                <w:sz w:val="24"/>
              </w:rPr>
              <w:t>范围内支</w:t>
            </w:r>
          </w:p>
          <w:p>
            <w:pPr>
              <w:pStyle w:val="13"/>
              <w:spacing w:line="269" w:lineRule="exact"/>
              <w:ind w:left="108"/>
              <w:rPr>
                <w:sz w:val="24"/>
              </w:rPr>
            </w:pPr>
            <w:r>
              <w:rPr>
                <w:spacing w:val="-4"/>
                <w:sz w:val="24"/>
              </w:rPr>
              <w:t>付费用</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60" w:line="163" w:lineRule="auto"/>
              <w:ind w:left="447" w:right="189" w:hanging="240"/>
              <w:rPr>
                <w:sz w:val="24"/>
              </w:rPr>
            </w:pPr>
            <w:r>
              <w:rPr>
                <w:spacing w:val="-4"/>
                <w:sz w:val="24"/>
              </w:rPr>
              <w:t>效益指</w:t>
            </w:r>
            <w:r>
              <w:rPr>
                <w:spacing w:val="-10"/>
                <w:sz w:val="24"/>
              </w:rPr>
              <w:t>标</w:t>
            </w:r>
          </w:p>
        </w:tc>
        <w:tc>
          <w:tcPr>
            <w:tcW w:w="1134" w:type="dxa"/>
          </w:tcPr>
          <w:p>
            <w:pPr>
              <w:pStyle w:val="13"/>
              <w:spacing w:before="160" w:line="163" w:lineRule="auto"/>
              <w:ind w:left="107" w:right="289"/>
              <w:rPr>
                <w:sz w:val="24"/>
              </w:rPr>
            </w:pPr>
            <w:r>
              <w:rPr>
                <w:spacing w:val="-4"/>
                <w:sz w:val="24"/>
              </w:rPr>
              <w:t>社会效益指标</w:t>
            </w:r>
          </w:p>
        </w:tc>
        <w:tc>
          <w:tcPr>
            <w:tcW w:w="1276" w:type="dxa"/>
          </w:tcPr>
          <w:p>
            <w:pPr>
              <w:pStyle w:val="13"/>
              <w:spacing w:before="160" w:line="163" w:lineRule="auto"/>
              <w:ind w:left="108" w:right="190"/>
              <w:rPr>
                <w:sz w:val="24"/>
              </w:rPr>
            </w:pPr>
            <w:r>
              <w:rPr>
                <w:spacing w:val="-4"/>
                <w:sz w:val="24"/>
              </w:rPr>
              <w:t>保障办公</w:t>
            </w:r>
            <w:r>
              <w:rPr>
                <w:spacing w:val="-3"/>
                <w:sz w:val="24"/>
              </w:rPr>
              <w:t>设备完好</w:t>
            </w:r>
          </w:p>
        </w:tc>
        <w:tc>
          <w:tcPr>
            <w:tcW w:w="2891" w:type="dxa"/>
            <w:gridSpan w:val="2"/>
          </w:tcPr>
          <w:p>
            <w:pPr>
              <w:pStyle w:val="13"/>
              <w:spacing w:before="207"/>
              <w:ind w:left="107"/>
              <w:rPr>
                <w:sz w:val="24"/>
              </w:rPr>
            </w:pPr>
            <w:r>
              <w:rPr>
                <w:spacing w:val="-2"/>
                <w:sz w:val="24"/>
              </w:rPr>
              <w:t>保障办公基础设施</w:t>
            </w:r>
          </w:p>
        </w:tc>
        <w:tc>
          <w:tcPr>
            <w:tcW w:w="1276" w:type="dxa"/>
          </w:tcPr>
          <w:p>
            <w:pPr>
              <w:pStyle w:val="13"/>
              <w:spacing w:before="9" w:line="163" w:lineRule="auto"/>
              <w:ind w:left="108" w:right="190"/>
              <w:rPr>
                <w:sz w:val="24"/>
              </w:rPr>
            </w:pPr>
            <w:r>
              <w:rPr>
                <w:sz w:val="24"/>
              </w:rPr>
              <w:t>≥100 办</w:t>
            </w:r>
            <w:r>
              <w:rPr>
                <w:spacing w:val="-3"/>
                <w:sz w:val="24"/>
              </w:rPr>
              <w:t>公设施完</w:t>
            </w:r>
          </w:p>
          <w:p>
            <w:pPr>
              <w:pStyle w:val="13"/>
              <w:spacing w:line="270" w:lineRule="exact"/>
              <w:ind w:left="108"/>
              <w:rPr>
                <w:sz w:val="24"/>
              </w:rPr>
            </w:pPr>
            <w:r>
              <w:rPr>
                <w:sz w:val="24"/>
              </w:rPr>
              <w:t>好</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spacing w:before="7"/>
              <w:rPr>
                <w:sz w:val="33"/>
              </w:rPr>
            </w:pPr>
          </w:p>
          <w:p>
            <w:pPr>
              <w:pStyle w:val="13"/>
              <w:spacing w:line="163" w:lineRule="auto"/>
              <w:ind w:left="327" w:right="189" w:hanging="120"/>
              <w:rPr>
                <w:sz w:val="24"/>
              </w:rPr>
            </w:pPr>
            <w:r>
              <w:rPr>
                <w:spacing w:val="-4"/>
                <w:sz w:val="24"/>
              </w:rPr>
              <w:t>满意度</w:t>
            </w:r>
            <w:r>
              <w:rPr>
                <w:spacing w:val="-6"/>
                <w:sz w:val="24"/>
              </w:rPr>
              <w:t>指标</w:t>
            </w:r>
          </w:p>
        </w:tc>
        <w:tc>
          <w:tcPr>
            <w:tcW w:w="1134" w:type="dxa"/>
          </w:tcPr>
          <w:p>
            <w:pPr>
              <w:pStyle w:val="13"/>
              <w:spacing w:before="8" w:line="163" w:lineRule="auto"/>
              <w:ind w:left="107" w:right="289"/>
              <w:rPr>
                <w:sz w:val="24"/>
              </w:rPr>
            </w:pPr>
            <w:r>
              <w:rPr>
                <w:spacing w:val="-4"/>
                <w:sz w:val="24"/>
              </w:rPr>
              <w:t>服务对象满意</w:t>
            </w:r>
          </w:p>
          <w:p>
            <w:pPr>
              <w:pStyle w:val="13"/>
              <w:spacing w:line="270" w:lineRule="exact"/>
              <w:ind w:left="107"/>
              <w:rPr>
                <w:sz w:val="24"/>
              </w:rPr>
            </w:pPr>
            <w:r>
              <w:rPr>
                <w:spacing w:val="-4"/>
                <w:sz w:val="24"/>
              </w:rPr>
              <w:t>度指标</w:t>
            </w:r>
          </w:p>
        </w:tc>
        <w:tc>
          <w:tcPr>
            <w:tcW w:w="1276" w:type="dxa"/>
          </w:tcPr>
          <w:p>
            <w:pPr>
              <w:pStyle w:val="13"/>
              <w:spacing w:before="159" w:line="163" w:lineRule="auto"/>
              <w:ind w:left="108" w:right="190"/>
              <w:rPr>
                <w:sz w:val="24"/>
              </w:rPr>
            </w:pPr>
            <w:r>
              <w:rPr>
                <w:spacing w:val="-4"/>
                <w:sz w:val="24"/>
              </w:rPr>
              <w:t>对搬家公司满意</w:t>
            </w:r>
          </w:p>
        </w:tc>
        <w:tc>
          <w:tcPr>
            <w:tcW w:w="2891" w:type="dxa"/>
            <w:gridSpan w:val="2"/>
          </w:tcPr>
          <w:p>
            <w:pPr>
              <w:pStyle w:val="13"/>
              <w:spacing w:before="207"/>
              <w:ind w:left="107"/>
              <w:rPr>
                <w:sz w:val="24"/>
              </w:rPr>
            </w:pPr>
            <w:r>
              <w:rPr>
                <w:spacing w:val="-2"/>
                <w:sz w:val="24"/>
              </w:rPr>
              <w:t>对搬家公司满意</w:t>
            </w:r>
          </w:p>
        </w:tc>
        <w:tc>
          <w:tcPr>
            <w:tcW w:w="1276" w:type="dxa"/>
          </w:tcPr>
          <w:p>
            <w:pPr>
              <w:pStyle w:val="13"/>
              <w:spacing w:before="8" w:line="163" w:lineRule="auto"/>
              <w:ind w:left="108" w:right="154"/>
              <w:rPr>
                <w:sz w:val="24"/>
              </w:rPr>
            </w:pPr>
            <w:r>
              <w:rPr>
                <w:spacing w:val="-2"/>
                <w:sz w:val="24"/>
              </w:rPr>
              <w:t>≥95</w:t>
            </w:r>
            <w:r>
              <w:rPr>
                <w:spacing w:val="-7"/>
                <w:sz w:val="24"/>
              </w:rPr>
              <w:t xml:space="preserve"> 对搬</w:t>
            </w:r>
            <w:r>
              <w:rPr>
                <w:spacing w:val="-3"/>
                <w:sz w:val="24"/>
              </w:rPr>
              <w:t>家公司服</w:t>
            </w:r>
          </w:p>
          <w:p>
            <w:pPr>
              <w:pStyle w:val="13"/>
              <w:spacing w:line="270" w:lineRule="exact"/>
              <w:ind w:left="108"/>
              <w:rPr>
                <w:sz w:val="24"/>
              </w:rPr>
            </w:pPr>
            <w:r>
              <w:rPr>
                <w:spacing w:val="-4"/>
                <w:sz w:val="24"/>
              </w:rPr>
              <w:t>务满意</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0" w:line="163" w:lineRule="auto"/>
              <w:ind w:left="107" w:right="289"/>
              <w:rPr>
                <w:sz w:val="24"/>
              </w:rPr>
            </w:pPr>
            <w:r>
              <w:rPr>
                <w:spacing w:val="-4"/>
                <w:sz w:val="24"/>
              </w:rPr>
              <w:t>服务对象满意</w:t>
            </w:r>
          </w:p>
          <w:p>
            <w:pPr>
              <w:pStyle w:val="13"/>
              <w:spacing w:line="268" w:lineRule="exact"/>
              <w:ind w:left="107"/>
              <w:rPr>
                <w:sz w:val="24"/>
              </w:rPr>
            </w:pPr>
            <w:r>
              <w:rPr>
                <w:spacing w:val="-4"/>
                <w:sz w:val="24"/>
              </w:rPr>
              <w:t>度指标</w:t>
            </w:r>
          </w:p>
        </w:tc>
        <w:tc>
          <w:tcPr>
            <w:tcW w:w="1276" w:type="dxa"/>
          </w:tcPr>
          <w:p>
            <w:pPr>
              <w:pStyle w:val="13"/>
              <w:spacing w:before="10" w:line="163" w:lineRule="auto"/>
              <w:ind w:left="108" w:right="190"/>
              <w:rPr>
                <w:sz w:val="24"/>
              </w:rPr>
            </w:pPr>
            <w:r>
              <w:rPr>
                <w:spacing w:val="-4"/>
                <w:sz w:val="24"/>
              </w:rPr>
              <w:t>机关单位</w:t>
            </w:r>
            <w:r>
              <w:rPr>
                <w:spacing w:val="-3"/>
                <w:sz w:val="24"/>
              </w:rPr>
              <w:t>工作人员</w:t>
            </w:r>
          </w:p>
          <w:p>
            <w:pPr>
              <w:pStyle w:val="13"/>
              <w:spacing w:line="268" w:lineRule="exact"/>
              <w:ind w:left="108"/>
              <w:rPr>
                <w:sz w:val="24"/>
              </w:rPr>
            </w:pPr>
            <w:r>
              <w:rPr>
                <w:spacing w:val="-4"/>
                <w:sz w:val="24"/>
              </w:rPr>
              <w:t>满意度</w:t>
            </w:r>
          </w:p>
        </w:tc>
        <w:tc>
          <w:tcPr>
            <w:tcW w:w="2891" w:type="dxa"/>
            <w:gridSpan w:val="2"/>
          </w:tcPr>
          <w:p>
            <w:pPr>
              <w:pStyle w:val="13"/>
              <w:spacing w:before="208"/>
              <w:ind w:left="107"/>
              <w:rPr>
                <w:sz w:val="24"/>
              </w:rPr>
            </w:pPr>
            <w:r>
              <w:rPr>
                <w:spacing w:val="-1"/>
                <w:sz w:val="24"/>
              </w:rPr>
              <w:t>机关单位工作人员满意度</w:t>
            </w:r>
          </w:p>
        </w:tc>
        <w:tc>
          <w:tcPr>
            <w:tcW w:w="1276" w:type="dxa"/>
          </w:tcPr>
          <w:p>
            <w:pPr>
              <w:pStyle w:val="13"/>
              <w:spacing w:before="159"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spacing w:before="0" w:line="240" w:lineRule="auto"/>
        <w:rPr>
          <w:sz w:val="32"/>
        </w:rPr>
      </w:pPr>
    </w:p>
    <w:p>
      <w:pPr>
        <w:spacing w:before="0" w:line="240" w:lineRule="auto"/>
        <w:rPr>
          <w:sz w:val="32"/>
        </w:rPr>
      </w:pPr>
    </w:p>
    <w:p>
      <w:pPr>
        <w:spacing w:before="0" w:line="240" w:lineRule="auto"/>
        <w:rPr>
          <w:sz w:val="32"/>
        </w:rPr>
      </w:pPr>
    </w:p>
    <w:p>
      <w:pPr>
        <w:spacing w:before="16" w:line="240" w:lineRule="auto"/>
        <w:rPr>
          <w:sz w:val="18"/>
        </w:rPr>
      </w:pPr>
    </w:p>
    <w:p>
      <w:pPr>
        <w:spacing w:before="0"/>
        <w:ind w:left="0" w:right="0" w:firstLine="0"/>
        <w:jc w:val="center"/>
        <w:rPr>
          <w:rFonts w:ascii="Times New Roman"/>
          <w:sz w:val="18"/>
        </w:rPr>
      </w:pPr>
      <w:r>
        <w:rPr>
          <w:rFonts w:ascii="Times New Roman"/>
          <w:spacing w:val="-5"/>
          <w:sz w:val="18"/>
        </w:rPr>
        <w:t>71</w:t>
      </w:r>
    </w:p>
    <w:p>
      <w:pPr>
        <w:spacing w:after="0"/>
        <w:jc w:val="center"/>
        <w:rPr>
          <w:rFonts w:ascii="Times New Roman"/>
          <w:sz w:val="18"/>
        </w:rPr>
        <w:sectPr>
          <w:footerReference r:id="rId56" w:type="default"/>
          <w:pgSz w:w="11910" w:h="16840"/>
          <w:pgMar w:top="1920" w:right="180" w:bottom="280" w:left="180" w:header="0" w:footer="0" w:gutter="0"/>
          <w:cols w:space="720" w:num="1"/>
        </w:sect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spacing w:before="149"/>
        <w:ind w:left="1684" w:right="0" w:firstLine="0"/>
        <w:jc w:val="left"/>
        <w:rPr>
          <w:b/>
          <w:sz w:val="28"/>
        </w:rPr>
      </w:pPr>
      <w:r>
        <w:rPr>
          <w:b/>
          <w:spacing w:val="-2"/>
          <w:sz w:val="28"/>
        </w:rPr>
        <w:t>7</w:t>
      </w:r>
      <w:r>
        <w:rPr>
          <w:b/>
          <w:spacing w:val="-3"/>
          <w:sz w:val="28"/>
        </w:rPr>
        <w:t>、业务委托咨询费绩效目标表</w:t>
      </w:r>
    </w:p>
    <w:p>
      <w:pPr>
        <w:tabs>
          <w:tab w:val="left" w:pos="7994"/>
        </w:tabs>
        <w:spacing w:before="39"/>
        <w:ind w:left="0" w:right="0" w:firstLine="0"/>
        <w:jc w:val="center"/>
        <w:rPr>
          <w:sz w:val="24"/>
        </w:rPr>
      </w:pPr>
      <w:r>
        <w:pict>
          <v:line id="_x0000_s1132" o:spid="_x0000_s1132" o:spt="20" style="position:absolute;left:0pt;margin-left:62.35pt;margin-top:2.7pt;height:21.3pt;width:0pt;mso-position-horizontal-relative:page;z-index:-251547648;mso-width-relative:page;mso-height-relative:page;" stroked="t" coordsize="21600,21600">
            <v:path arrowok="t"/>
            <v:fill focussize="0,0"/>
            <v:stroke weight="0.72pt" color="#FFFFFF"/>
            <v:imagedata o:title=""/>
            <o:lock v:ext="edit"/>
          </v:line>
        </w:pict>
      </w:r>
      <w:r>
        <w:pict>
          <v:line id="_x0000_s1133" o:spid="_x0000_s1133" o:spt="20" style="position:absolute;left:0pt;margin-left:532.95pt;margin-top:3.4pt;height:20.6pt;width:0pt;mso-position-horizontal-relative:page;z-index:-251546624;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13010021M2YUPB</w:t>
            </w:r>
          </w:p>
          <w:p>
            <w:pPr>
              <w:pStyle w:val="13"/>
              <w:spacing w:line="301" w:lineRule="exact"/>
              <w:ind w:left="107"/>
              <w:rPr>
                <w:sz w:val="24"/>
              </w:rPr>
            </w:pPr>
            <w:r>
              <w:rPr>
                <w:spacing w:val="-2"/>
                <w:sz w:val="24"/>
              </w:rPr>
              <w:t>SACGYVO</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2"/>
                <w:sz w:val="24"/>
              </w:rPr>
              <w:t>业务委托咨询费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1"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5.00</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5.00</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1"/>
                <w:sz w:val="24"/>
              </w:rPr>
              <w:t>支付律师顾问费和绩效评价费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numPr>
                <w:ilvl w:val="0"/>
                <w:numId w:val="3"/>
              </w:numPr>
              <w:tabs>
                <w:tab w:val="left" w:pos="308"/>
              </w:tabs>
              <w:spacing w:before="0" w:after="0" w:line="280" w:lineRule="exact"/>
              <w:ind w:left="307" w:right="0" w:hanging="201"/>
              <w:jc w:val="left"/>
              <w:rPr>
                <w:sz w:val="24"/>
              </w:rPr>
            </w:pPr>
            <w:r>
              <w:rPr>
                <w:spacing w:val="-1"/>
                <w:sz w:val="24"/>
              </w:rPr>
              <w:t>保障中央商务区建设中的合法权益，支付律师顾问费</w:t>
            </w:r>
          </w:p>
          <w:p>
            <w:pPr>
              <w:pStyle w:val="13"/>
              <w:numPr>
                <w:ilvl w:val="0"/>
                <w:numId w:val="3"/>
              </w:numPr>
              <w:tabs>
                <w:tab w:val="left" w:pos="308"/>
              </w:tabs>
              <w:spacing w:before="0" w:after="0" w:line="314" w:lineRule="exact"/>
              <w:ind w:left="307" w:right="0" w:hanging="201"/>
              <w:jc w:val="left"/>
              <w:rPr>
                <w:sz w:val="24"/>
              </w:rPr>
            </w:pPr>
            <w:r>
              <w:rPr>
                <w:spacing w:val="-1"/>
                <w:sz w:val="24"/>
              </w:rPr>
              <w:t>项目资金使用更好的实现绩效目标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301"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301"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301"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rPr>
                <w:sz w:val="32"/>
              </w:rPr>
            </w:pPr>
          </w:p>
          <w:p>
            <w:pPr>
              <w:pStyle w:val="13"/>
              <w:rPr>
                <w:sz w:val="32"/>
              </w:rPr>
            </w:pPr>
          </w:p>
          <w:p>
            <w:pPr>
              <w:pStyle w:val="13"/>
              <w:spacing w:before="9"/>
              <w:rPr>
                <w:sz w:val="29"/>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60" w:line="163" w:lineRule="auto"/>
              <w:ind w:left="107" w:right="289"/>
              <w:rPr>
                <w:sz w:val="24"/>
              </w:rPr>
            </w:pPr>
            <w:r>
              <w:rPr>
                <w:spacing w:val="-4"/>
                <w:sz w:val="24"/>
              </w:rPr>
              <w:t>数量指</w:t>
            </w:r>
            <w:r>
              <w:rPr>
                <w:spacing w:val="-10"/>
                <w:sz w:val="24"/>
              </w:rPr>
              <w:t>标</w:t>
            </w:r>
          </w:p>
        </w:tc>
        <w:tc>
          <w:tcPr>
            <w:tcW w:w="1276" w:type="dxa"/>
          </w:tcPr>
          <w:p>
            <w:pPr>
              <w:pStyle w:val="13"/>
              <w:spacing w:before="160" w:line="163" w:lineRule="auto"/>
              <w:ind w:left="108" w:right="190"/>
              <w:rPr>
                <w:sz w:val="24"/>
              </w:rPr>
            </w:pPr>
            <w:r>
              <w:rPr>
                <w:spacing w:val="-4"/>
                <w:sz w:val="24"/>
              </w:rPr>
              <w:t>法律咨询</w:t>
            </w:r>
            <w:r>
              <w:rPr>
                <w:spacing w:val="-6"/>
                <w:sz w:val="24"/>
              </w:rPr>
              <w:t>次数</w:t>
            </w:r>
          </w:p>
        </w:tc>
        <w:tc>
          <w:tcPr>
            <w:tcW w:w="2891" w:type="dxa"/>
            <w:gridSpan w:val="2"/>
          </w:tcPr>
          <w:p>
            <w:pPr>
              <w:pStyle w:val="13"/>
              <w:spacing w:before="207"/>
              <w:ind w:left="107"/>
              <w:rPr>
                <w:sz w:val="24"/>
              </w:rPr>
            </w:pPr>
            <w:r>
              <w:rPr>
                <w:spacing w:val="-2"/>
                <w:sz w:val="24"/>
              </w:rPr>
              <w:t>进行法律咨询的次数</w:t>
            </w:r>
          </w:p>
        </w:tc>
        <w:tc>
          <w:tcPr>
            <w:tcW w:w="1276" w:type="dxa"/>
          </w:tcPr>
          <w:p>
            <w:pPr>
              <w:pStyle w:val="13"/>
              <w:spacing w:before="9" w:line="163" w:lineRule="auto"/>
              <w:ind w:left="108" w:right="95"/>
              <w:rPr>
                <w:sz w:val="24"/>
              </w:rPr>
            </w:pPr>
            <w:r>
              <w:rPr>
                <w:sz w:val="24"/>
              </w:rPr>
              <w:t>≥2</w:t>
            </w:r>
            <w:r>
              <w:rPr>
                <w:spacing w:val="-10"/>
                <w:sz w:val="24"/>
              </w:rPr>
              <w:t xml:space="preserve"> 至少 </w:t>
            </w:r>
            <w:r>
              <w:rPr>
                <w:sz w:val="24"/>
              </w:rPr>
              <w:t>2</w:t>
            </w:r>
            <w:r>
              <w:rPr>
                <w:spacing w:val="-4"/>
                <w:sz w:val="24"/>
              </w:rPr>
              <w:t>次法律咨</w:t>
            </w:r>
          </w:p>
          <w:p>
            <w:pPr>
              <w:pStyle w:val="13"/>
              <w:spacing w:line="269" w:lineRule="exact"/>
              <w:ind w:left="108"/>
              <w:rPr>
                <w:sz w:val="24"/>
              </w:rPr>
            </w:pPr>
            <w:r>
              <w:rPr>
                <w:sz w:val="24"/>
              </w:rPr>
              <w:t>询</w:t>
            </w:r>
          </w:p>
        </w:tc>
        <w:tc>
          <w:tcPr>
            <w:tcW w:w="1701" w:type="dxa"/>
          </w:tcPr>
          <w:p>
            <w:pPr>
              <w:pStyle w:val="13"/>
              <w:spacing w:before="207"/>
              <w:ind w:left="106"/>
              <w:rPr>
                <w:sz w:val="24"/>
              </w:rPr>
            </w:pPr>
            <w:r>
              <w:rPr>
                <w:spacing w:val="-3"/>
                <w:sz w:val="24"/>
              </w:rPr>
              <w:t>法律合同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数量指</w:t>
            </w:r>
            <w:r>
              <w:rPr>
                <w:spacing w:val="-10"/>
                <w:sz w:val="24"/>
              </w:rPr>
              <w:t>标</w:t>
            </w:r>
          </w:p>
        </w:tc>
        <w:tc>
          <w:tcPr>
            <w:tcW w:w="1276" w:type="dxa"/>
          </w:tcPr>
          <w:p>
            <w:pPr>
              <w:pStyle w:val="13"/>
              <w:spacing w:before="159" w:line="163" w:lineRule="auto"/>
              <w:ind w:left="108" w:right="190"/>
              <w:rPr>
                <w:sz w:val="24"/>
              </w:rPr>
            </w:pPr>
            <w:r>
              <w:rPr>
                <w:spacing w:val="-4"/>
                <w:sz w:val="24"/>
              </w:rPr>
              <w:t>绩效评价</w:t>
            </w:r>
            <w:r>
              <w:rPr>
                <w:spacing w:val="-3"/>
                <w:sz w:val="24"/>
              </w:rPr>
              <w:t>项目个数</w:t>
            </w:r>
          </w:p>
        </w:tc>
        <w:tc>
          <w:tcPr>
            <w:tcW w:w="2891" w:type="dxa"/>
            <w:gridSpan w:val="2"/>
          </w:tcPr>
          <w:p>
            <w:pPr>
              <w:pStyle w:val="13"/>
              <w:spacing w:before="207"/>
              <w:ind w:left="107"/>
              <w:rPr>
                <w:sz w:val="24"/>
              </w:rPr>
            </w:pPr>
            <w:r>
              <w:rPr>
                <w:spacing w:val="-2"/>
                <w:sz w:val="24"/>
              </w:rPr>
              <w:t xml:space="preserve">绩效评价项目 </w:t>
            </w:r>
            <w:r>
              <w:rPr>
                <w:sz w:val="24"/>
              </w:rPr>
              <w:t>9</w:t>
            </w:r>
            <w:r>
              <w:rPr>
                <w:spacing w:val="-7"/>
                <w:sz w:val="24"/>
              </w:rPr>
              <w:t xml:space="preserve"> 个项目</w:t>
            </w:r>
          </w:p>
        </w:tc>
        <w:tc>
          <w:tcPr>
            <w:tcW w:w="1276" w:type="dxa"/>
          </w:tcPr>
          <w:p>
            <w:pPr>
              <w:pStyle w:val="13"/>
              <w:spacing w:before="8" w:line="163" w:lineRule="auto"/>
              <w:ind w:left="108" w:right="95"/>
              <w:rPr>
                <w:sz w:val="24"/>
              </w:rPr>
            </w:pPr>
            <w:r>
              <w:rPr>
                <w:sz w:val="24"/>
              </w:rPr>
              <w:t>≤9</w:t>
            </w:r>
            <w:r>
              <w:rPr>
                <w:spacing w:val="-10"/>
                <w:sz w:val="24"/>
              </w:rPr>
              <w:t xml:space="preserve"> 进行 </w:t>
            </w:r>
            <w:r>
              <w:rPr>
                <w:sz w:val="24"/>
              </w:rPr>
              <w:t>9</w:t>
            </w:r>
            <w:r>
              <w:rPr>
                <w:spacing w:val="-4"/>
                <w:sz w:val="24"/>
              </w:rPr>
              <w:t>个项目的</w:t>
            </w:r>
          </w:p>
          <w:p>
            <w:pPr>
              <w:pStyle w:val="13"/>
              <w:spacing w:line="270" w:lineRule="exact"/>
              <w:ind w:left="108"/>
              <w:rPr>
                <w:sz w:val="24"/>
              </w:rPr>
            </w:pPr>
            <w:r>
              <w:rPr>
                <w:spacing w:val="-3"/>
                <w:sz w:val="24"/>
              </w:rPr>
              <w:t>绩效评价</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质量指</w:t>
            </w:r>
            <w:r>
              <w:rPr>
                <w:spacing w:val="-10"/>
                <w:sz w:val="24"/>
              </w:rPr>
              <w:t>标</w:t>
            </w:r>
          </w:p>
        </w:tc>
        <w:tc>
          <w:tcPr>
            <w:tcW w:w="1276" w:type="dxa"/>
          </w:tcPr>
          <w:p>
            <w:pPr>
              <w:pStyle w:val="13"/>
              <w:spacing w:before="159" w:line="163" w:lineRule="auto"/>
              <w:ind w:left="108" w:right="190"/>
              <w:rPr>
                <w:sz w:val="24"/>
              </w:rPr>
            </w:pPr>
            <w:r>
              <w:rPr>
                <w:spacing w:val="-4"/>
                <w:sz w:val="24"/>
              </w:rPr>
              <w:t>法律服务</w:t>
            </w:r>
            <w:r>
              <w:rPr>
                <w:spacing w:val="-6"/>
                <w:sz w:val="24"/>
              </w:rPr>
              <w:t>质量</w:t>
            </w:r>
          </w:p>
        </w:tc>
        <w:tc>
          <w:tcPr>
            <w:tcW w:w="2891" w:type="dxa"/>
            <w:gridSpan w:val="2"/>
          </w:tcPr>
          <w:p>
            <w:pPr>
              <w:pStyle w:val="13"/>
              <w:spacing w:before="208"/>
              <w:ind w:left="107"/>
              <w:rPr>
                <w:sz w:val="24"/>
              </w:rPr>
            </w:pPr>
            <w:r>
              <w:rPr>
                <w:spacing w:val="-1"/>
                <w:sz w:val="24"/>
              </w:rPr>
              <w:t>法律服务保障合法权益</w:t>
            </w:r>
          </w:p>
        </w:tc>
        <w:tc>
          <w:tcPr>
            <w:tcW w:w="1276" w:type="dxa"/>
          </w:tcPr>
          <w:p>
            <w:pPr>
              <w:pStyle w:val="13"/>
              <w:spacing w:before="10" w:line="163" w:lineRule="auto"/>
              <w:ind w:left="108" w:right="190"/>
              <w:rPr>
                <w:sz w:val="24"/>
              </w:rPr>
            </w:pPr>
            <w:r>
              <w:rPr>
                <w:sz w:val="24"/>
              </w:rPr>
              <w:t>≥100 有</w:t>
            </w:r>
            <w:r>
              <w:rPr>
                <w:spacing w:val="-3"/>
                <w:sz w:val="24"/>
              </w:rPr>
              <w:t>效保障合</w:t>
            </w:r>
          </w:p>
          <w:p>
            <w:pPr>
              <w:pStyle w:val="13"/>
              <w:spacing w:line="268" w:lineRule="exact"/>
              <w:ind w:left="108"/>
              <w:rPr>
                <w:sz w:val="24"/>
              </w:rPr>
            </w:pPr>
            <w:r>
              <w:rPr>
                <w:spacing w:val="-4"/>
                <w:sz w:val="24"/>
              </w:rPr>
              <w:t>法权益</w:t>
            </w:r>
          </w:p>
        </w:tc>
        <w:tc>
          <w:tcPr>
            <w:tcW w:w="1701" w:type="dxa"/>
          </w:tcPr>
          <w:p>
            <w:pPr>
              <w:pStyle w:val="13"/>
              <w:spacing w:before="208"/>
              <w:ind w:left="106"/>
              <w:rPr>
                <w:sz w:val="24"/>
              </w:rPr>
            </w:pPr>
            <w:r>
              <w:rPr>
                <w:spacing w:val="-3"/>
                <w:sz w:val="24"/>
              </w:rPr>
              <w:t>法律合同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质量指</w:t>
            </w:r>
            <w:r>
              <w:rPr>
                <w:spacing w:val="-10"/>
                <w:sz w:val="24"/>
              </w:rPr>
              <w:t>标</w:t>
            </w:r>
          </w:p>
        </w:tc>
        <w:tc>
          <w:tcPr>
            <w:tcW w:w="1276" w:type="dxa"/>
          </w:tcPr>
          <w:p>
            <w:pPr>
              <w:pStyle w:val="13"/>
              <w:spacing w:before="158" w:line="163" w:lineRule="auto"/>
              <w:ind w:left="108" w:right="190"/>
              <w:rPr>
                <w:sz w:val="24"/>
              </w:rPr>
            </w:pPr>
            <w:r>
              <w:rPr>
                <w:spacing w:val="-4"/>
                <w:sz w:val="24"/>
              </w:rPr>
              <w:t>绩效评价</w:t>
            </w:r>
            <w:r>
              <w:rPr>
                <w:spacing w:val="-6"/>
                <w:sz w:val="24"/>
              </w:rPr>
              <w:t>效果</w:t>
            </w:r>
          </w:p>
        </w:tc>
        <w:tc>
          <w:tcPr>
            <w:tcW w:w="2891" w:type="dxa"/>
            <w:gridSpan w:val="2"/>
          </w:tcPr>
          <w:p>
            <w:pPr>
              <w:pStyle w:val="13"/>
              <w:spacing w:before="158" w:line="163" w:lineRule="auto"/>
              <w:ind w:left="107" w:right="126"/>
              <w:rPr>
                <w:sz w:val="24"/>
              </w:rPr>
            </w:pPr>
            <w:r>
              <w:rPr>
                <w:spacing w:val="-2"/>
                <w:sz w:val="24"/>
              </w:rPr>
              <w:t>有效的实现绩效目标，并得到财政部门的认可</w:t>
            </w:r>
          </w:p>
        </w:tc>
        <w:tc>
          <w:tcPr>
            <w:tcW w:w="1276" w:type="dxa"/>
          </w:tcPr>
          <w:p>
            <w:pPr>
              <w:pStyle w:val="13"/>
              <w:spacing w:before="9" w:line="163" w:lineRule="auto"/>
              <w:ind w:left="108" w:right="190"/>
              <w:rPr>
                <w:sz w:val="24"/>
              </w:rPr>
            </w:pPr>
            <w:r>
              <w:rPr>
                <w:sz w:val="24"/>
              </w:rPr>
              <w:t>≥100 有</w:t>
            </w:r>
            <w:r>
              <w:rPr>
                <w:spacing w:val="-3"/>
                <w:sz w:val="24"/>
              </w:rPr>
              <w:t>效的实现</w:t>
            </w:r>
          </w:p>
          <w:p>
            <w:pPr>
              <w:pStyle w:val="13"/>
              <w:spacing w:line="269" w:lineRule="exact"/>
              <w:ind w:left="108"/>
              <w:rPr>
                <w:sz w:val="24"/>
              </w:rPr>
            </w:pPr>
            <w:r>
              <w:rPr>
                <w:spacing w:val="-3"/>
                <w:sz w:val="24"/>
              </w:rPr>
              <w:t>绩效目标</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before="1" w:line="163" w:lineRule="auto"/>
              <w:ind w:left="107" w:right="289"/>
              <w:rPr>
                <w:sz w:val="24"/>
              </w:rPr>
            </w:pPr>
            <w:r>
              <w:rPr>
                <w:spacing w:val="-4"/>
                <w:sz w:val="24"/>
              </w:rPr>
              <w:t>时效指</w:t>
            </w:r>
            <w:r>
              <w:rPr>
                <w:spacing w:val="-10"/>
                <w:sz w:val="24"/>
              </w:rPr>
              <w:t>标</w:t>
            </w:r>
          </w:p>
        </w:tc>
        <w:tc>
          <w:tcPr>
            <w:tcW w:w="1276" w:type="dxa"/>
          </w:tcPr>
          <w:p>
            <w:pPr>
              <w:pStyle w:val="13"/>
              <w:spacing w:before="13"/>
              <w:rPr>
                <w:sz w:val="16"/>
              </w:rPr>
            </w:pPr>
          </w:p>
          <w:p>
            <w:pPr>
              <w:pStyle w:val="13"/>
              <w:spacing w:before="1" w:line="163" w:lineRule="auto"/>
              <w:ind w:left="108" w:right="190"/>
              <w:rPr>
                <w:sz w:val="24"/>
              </w:rPr>
            </w:pPr>
            <w:r>
              <w:rPr>
                <w:spacing w:val="-4"/>
                <w:sz w:val="24"/>
              </w:rPr>
              <w:t>法律咨询</w:t>
            </w:r>
            <w:r>
              <w:rPr>
                <w:spacing w:val="-6"/>
                <w:sz w:val="24"/>
              </w:rPr>
              <w:t>及时</w:t>
            </w:r>
          </w:p>
        </w:tc>
        <w:tc>
          <w:tcPr>
            <w:tcW w:w="2891" w:type="dxa"/>
            <w:gridSpan w:val="2"/>
          </w:tcPr>
          <w:p>
            <w:pPr>
              <w:pStyle w:val="13"/>
              <w:spacing w:before="8"/>
              <w:rPr>
                <w:sz w:val="19"/>
              </w:rPr>
            </w:pPr>
          </w:p>
          <w:p>
            <w:pPr>
              <w:pStyle w:val="13"/>
              <w:ind w:left="107"/>
              <w:rPr>
                <w:sz w:val="24"/>
              </w:rPr>
            </w:pPr>
            <w:r>
              <w:rPr>
                <w:spacing w:val="-2"/>
                <w:sz w:val="24"/>
              </w:rPr>
              <w:t>法律咨询及时</w:t>
            </w:r>
          </w:p>
        </w:tc>
        <w:tc>
          <w:tcPr>
            <w:tcW w:w="1276" w:type="dxa"/>
          </w:tcPr>
          <w:p>
            <w:pPr>
              <w:pStyle w:val="13"/>
              <w:spacing w:before="9" w:line="163" w:lineRule="auto"/>
              <w:ind w:left="108" w:right="190"/>
              <w:jc w:val="both"/>
              <w:rPr>
                <w:sz w:val="24"/>
              </w:rPr>
            </w:pPr>
            <w:r>
              <w:rPr>
                <w:sz w:val="24"/>
              </w:rPr>
              <w:t>≥100 及</w:t>
            </w:r>
            <w:r>
              <w:rPr>
                <w:spacing w:val="-4"/>
                <w:sz w:val="24"/>
              </w:rPr>
              <w:t>时有效保</w:t>
            </w:r>
            <w:r>
              <w:rPr>
                <w:spacing w:val="-3"/>
                <w:sz w:val="24"/>
              </w:rPr>
              <w:t>障合法权</w:t>
            </w:r>
          </w:p>
          <w:p>
            <w:pPr>
              <w:pStyle w:val="13"/>
              <w:spacing w:line="269" w:lineRule="exact"/>
              <w:ind w:left="108"/>
              <w:rPr>
                <w:sz w:val="24"/>
              </w:rPr>
            </w:pPr>
            <w:r>
              <w:rPr>
                <w:sz w:val="24"/>
              </w:rPr>
              <w:t>益</w:t>
            </w:r>
          </w:p>
        </w:tc>
        <w:tc>
          <w:tcPr>
            <w:tcW w:w="1701" w:type="dxa"/>
          </w:tcPr>
          <w:p>
            <w:pPr>
              <w:pStyle w:val="13"/>
              <w:spacing w:before="8"/>
              <w:rPr>
                <w:sz w:val="19"/>
              </w:rPr>
            </w:pPr>
          </w:p>
          <w:p>
            <w:pPr>
              <w:pStyle w:val="13"/>
              <w:ind w:left="106"/>
              <w:rPr>
                <w:sz w:val="24"/>
              </w:rPr>
            </w:pPr>
            <w:r>
              <w:rPr>
                <w:spacing w:val="-3"/>
                <w:sz w:val="24"/>
              </w:rPr>
              <w:t>法律合同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时效指</w:t>
            </w:r>
            <w:r>
              <w:rPr>
                <w:spacing w:val="-10"/>
                <w:sz w:val="24"/>
              </w:rPr>
              <w:t>标</w:t>
            </w:r>
          </w:p>
        </w:tc>
        <w:tc>
          <w:tcPr>
            <w:tcW w:w="1276" w:type="dxa"/>
          </w:tcPr>
          <w:p>
            <w:pPr>
              <w:pStyle w:val="13"/>
              <w:spacing w:before="8" w:line="163" w:lineRule="auto"/>
              <w:ind w:left="108" w:right="190"/>
              <w:rPr>
                <w:sz w:val="24"/>
              </w:rPr>
            </w:pPr>
            <w:r>
              <w:rPr>
                <w:spacing w:val="-4"/>
                <w:sz w:val="24"/>
              </w:rPr>
              <w:t>及时支付</w:t>
            </w:r>
            <w:r>
              <w:rPr>
                <w:spacing w:val="-3"/>
                <w:sz w:val="24"/>
              </w:rPr>
              <w:t>绩效评价</w:t>
            </w:r>
          </w:p>
          <w:p>
            <w:pPr>
              <w:pStyle w:val="13"/>
              <w:spacing w:line="270" w:lineRule="exact"/>
              <w:ind w:left="108"/>
              <w:rPr>
                <w:sz w:val="24"/>
              </w:rPr>
            </w:pPr>
            <w:r>
              <w:rPr>
                <w:spacing w:val="-5"/>
                <w:sz w:val="24"/>
              </w:rPr>
              <w:t>费用</w:t>
            </w:r>
          </w:p>
        </w:tc>
        <w:tc>
          <w:tcPr>
            <w:tcW w:w="2891" w:type="dxa"/>
            <w:gridSpan w:val="2"/>
          </w:tcPr>
          <w:p>
            <w:pPr>
              <w:pStyle w:val="13"/>
              <w:spacing w:before="207"/>
              <w:ind w:left="107"/>
              <w:rPr>
                <w:sz w:val="24"/>
              </w:rPr>
            </w:pPr>
            <w:r>
              <w:rPr>
                <w:spacing w:val="-1"/>
                <w:sz w:val="24"/>
              </w:rPr>
              <w:t>及时支付绩效评价费用</w:t>
            </w:r>
          </w:p>
        </w:tc>
        <w:tc>
          <w:tcPr>
            <w:tcW w:w="1276" w:type="dxa"/>
          </w:tcPr>
          <w:p>
            <w:pPr>
              <w:pStyle w:val="13"/>
              <w:spacing w:before="8" w:line="163" w:lineRule="auto"/>
              <w:ind w:left="108" w:right="190"/>
              <w:rPr>
                <w:sz w:val="24"/>
              </w:rPr>
            </w:pPr>
            <w:r>
              <w:rPr>
                <w:sz w:val="24"/>
              </w:rPr>
              <w:t>≥100 费</w:t>
            </w:r>
            <w:r>
              <w:rPr>
                <w:spacing w:val="-3"/>
                <w:sz w:val="24"/>
              </w:rPr>
              <w:t>用支付及</w:t>
            </w:r>
          </w:p>
          <w:p>
            <w:pPr>
              <w:pStyle w:val="13"/>
              <w:spacing w:line="270" w:lineRule="exact"/>
              <w:ind w:left="108"/>
              <w:rPr>
                <w:sz w:val="24"/>
              </w:rPr>
            </w:pPr>
            <w:r>
              <w:rPr>
                <w:sz w:val="24"/>
              </w:rPr>
              <w:t>时</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80" w:lineRule="exact"/>
              <w:ind w:left="107"/>
              <w:rPr>
                <w:sz w:val="24"/>
              </w:rPr>
            </w:pPr>
            <w:r>
              <w:rPr>
                <w:spacing w:val="-4"/>
                <w:sz w:val="24"/>
              </w:rPr>
              <w:t>成本指</w:t>
            </w:r>
          </w:p>
          <w:p>
            <w:pPr>
              <w:pStyle w:val="13"/>
              <w:spacing w:line="300" w:lineRule="exact"/>
              <w:ind w:left="107"/>
              <w:rPr>
                <w:sz w:val="24"/>
              </w:rPr>
            </w:pPr>
            <w:r>
              <w:rPr>
                <w:sz w:val="24"/>
              </w:rPr>
              <w:t>标</w:t>
            </w:r>
          </w:p>
        </w:tc>
        <w:tc>
          <w:tcPr>
            <w:tcW w:w="1276" w:type="dxa"/>
          </w:tcPr>
          <w:p>
            <w:pPr>
              <w:pStyle w:val="13"/>
              <w:spacing w:line="280" w:lineRule="exact"/>
              <w:ind w:left="108"/>
              <w:rPr>
                <w:sz w:val="24"/>
              </w:rPr>
            </w:pPr>
            <w:r>
              <w:rPr>
                <w:spacing w:val="-3"/>
                <w:sz w:val="24"/>
              </w:rPr>
              <w:t>不超预算</w:t>
            </w:r>
          </w:p>
          <w:p>
            <w:pPr>
              <w:pStyle w:val="13"/>
              <w:spacing w:line="300" w:lineRule="exact"/>
              <w:ind w:left="108"/>
              <w:rPr>
                <w:sz w:val="24"/>
              </w:rPr>
            </w:pPr>
            <w:r>
              <w:rPr>
                <w:sz w:val="24"/>
              </w:rPr>
              <w:t>数</w:t>
            </w:r>
          </w:p>
        </w:tc>
        <w:tc>
          <w:tcPr>
            <w:tcW w:w="2891" w:type="dxa"/>
            <w:gridSpan w:val="2"/>
          </w:tcPr>
          <w:p>
            <w:pPr>
              <w:pStyle w:val="13"/>
              <w:spacing w:line="280" w:lineRule="exact"/>
              <w:ind w:left="107"/>
              <w:rPr>
                <w:sz w:val="24"/>
              </w:rPr>
            </w:pPr>
            <w:r>
              <w:rPr>
                <w:spacing w:val="-3"/>
                <w:sz w:val="24"/>
              </w:rPr>
              <w:t xml:space="preserve">法律顾问费 </w:t>
            </w:r>
            <w:r>
              <w:rPr>
                <w:sz w:val="24"/>
              </w:rPr>
              <w:t>3</w:t>
            </w:r>
            <w:r>
              <w:rPr>
                <w:spacing w:val="-5"/>
                <w:sz w:val="24"/>
              </w:rPr>
              <w:t xml:space="preserve"> 万元，绩效</w:t>
            </w:r>
          </w:p>
          <w:p>
            <w:pPr>
              <w:pStyle w:val="13"/>
              <w:spacing w:line="300" w:lineRule="exact"/>
              <w:ind w:left="107"/>
              <w:rPr>
                <w:sz w:val="24"/>
              </w:rPr>
            </w:pPr>
            <w:r>
              <w:rPr>
                <w:spacing w:val="-4"/>
                <w:sz w:val="24"/>
              </w:rPr>
              <w:t xml:space="preserve">评价费 </w:t>
            </w:r>
            <w:r>
              <w:rPr>
                <w:sz w:val="24"/>
              </w:rPr>
              <w:t>2</w:t>
            </w:r>
            <w:r>
              <w:rPr>
                <w:spacing w:val="-8"/>
                <w:sz w:val="24"/>
              </w:rPr>
              <w:t xml:space="preserve"> 万元</w:t>
            </w:r>
          </w:p>
        </w:tc>
        <w:tc>
          <w:tcPr>
            <w:tcW w:w="1276" w:type="dxa"/>
          </w:tcPr>
          <w:p>
            <w:pPr>
              <w:pStyle w:val="13"/>
              <w:spacing w:line="280" w:lineRule="exact"/>
              <w:ind w:left="108"/>
              <w:rPr>
                <w:sz w:val="24"/>
              </w:rPr>
            </w:pPr>
            <w:r>
              <w:rPr>
                <w:sz w:val="24"/>
              </w:rPr>
              <w:t>≥100</w:t>
            </w:r>
            <w:r>
              <w:rPr>
                <w:spacing w:val="-13"/>
                <w:sz w:val="24"/>
              </w:rPr>
              <w:t xml:space="preserve"> 不</w:t>
            </w:r>
          </w:p>
          <w:p>
            <w:pPr>
              <w:pStyle w:val="13"/>
              <w:spacing w:line="300" w:lineRule="exact"/>
              <w:ind w:left="108"/>
              <w:rPr>
                <w:sz w:val="24"/>
              </w:rPr>
            </w:pPr>
            <w:r>
              <w:rPr>
                <w:spacing w:val="-3"/>
                <w:sz w:val="24"/>
              </w:rPr>
              <w:t>超预算数</w:t>
            </w:r>
          </w:p>
        </w:tc>
        <w:tc>
          <w:tcPr>
            <w:tcW w:w="1701" w:type="dxa"/>
          </w:tcPr>
          <w:p>
            <w:pPr>
              <w:pStyle w:val="13"/>
              <w:spacing w:before="57"/>
              <w:ind w:left="106"/>
              <w:rPr>
                <w:sz w:val="24"/>
              </w:rPr>
            </w:pPr>
            <w:r>
              <w:rPr>
                <w:spacing w:val="-3"/>
                <w:sz w:val="24"/>
              </w:rPr>
              <w:t>法律合同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7" w:hRule="atLeast"/>
        </w:trPr>
        <w:tc>
          <w:tcPr>
            <w:tcW w:w="1134" w:type="dxa"/>
          </w:tcPr>
          <w:p>
            <w:pPr>
              <w:pStyle w:val="13"/>
              <w:spacing w:before="158" w:line="163" w:lineRule="auto"/>
              <w:ind w:left="447" w:right="189" w:hanging="240"/>
              <w:rPr>
                <w:sz w:val="24"/>
              </w:rPr>
            </w:pPr>
            <w:r>
              <w:rPr>
                <w:spacing w:val="-4"/>
                <w:sz w:val="24"/>
              </w:rPr>
              <w:t>效益指</w:t>
            </w:r>
            <w:r>
              <w:rPr>
                <w:spacing w:val="-10"/>
                <w:sz w:val="24"/>
              </w:rPr>
              <w:t>标</w:t>
            </w:r>
          </w:p>
        </w:tc>
        <w:tc>
          <w:tcPr>
            <w:tcW w:w="1134" w:type="dxa"/>
          </w:tcPr>
          <w:p>
            <w:pPr>
              <w:pStyle w:val="13"/>
              <w:spacing w:before="158" w:line="163" w:lineRule="auto"/>
              <w:ind w:left="107" w:right="289"/>
              <w:rPr>
                <w:sz w:val="24"/>
              </w:rPr>
            </w:pPr>
            <w:r>
              <w:rPr>
                <w:spacing w:val="-4"/>
                <w:sz w:val="24"/>
              </w:rPr>
              <w:t>社会效益指标</w:t>
            </w:r>
          </w:p>
        </w:tc>
        <w:tc>
          <w:tcPr>
            <w:tcW w:w="1276" w:type="dxa"/>
          </w:tcPr>
          <w:p>
            <w:pPr>
              <w:pStyle w:val="13"/>
              <w:spacing w:before="158" w:line="163" w:lineRule="auto"/>
              <w:ind w:left="108" w:right="190"/>
              <w:rPr>
                <w:sz w:val="24"/>
              </w:rPr>
            </w:pPr>
            <w:r>
              <w:rPr>
                <w:spacing w:val="-4"/>
                <w:sz w:val="24"/>
              </w:rPr>
              <w:t>保障合法</w:t>
            </w:r>
            <w:r>
              <w:rPr>
                <w:spacing w:val="-6"/>
                <w:sz w:val="24"/>
              </w:rPr>
              <w:t>权益</w:t>
            </w:r>
          </w:p>
        </w:tc>
        <w:tc>
          <w:tcPr>
            <w:tcW w:w="2891" w:type="dxa"/>
            <w:gridSpan w:val="2"/>
          </w:tcPr>
          <w:p>
            <w:pPr>
              <w:pStyle w:val="13"/>
              <w:spacing w:before="208"/>
              <w:ind w:left="107"/>
              <w:rPr>
                <w:sz w:val="24"/>
              </w:rPr>
            </w:pPr>
            <w:r>
              <w:rPr>
                <w:spacing w:val="-2"/>
                <w:sz w:val="24"/>
              </w:rPr>
              <w:t>保障合法权益</w:t>
            </w:r>
          </w:p>
        </w:tc>
        <w:tc>
          <w:tcPr>
            <w:tcW w:w="1276" w:type="dxa"/>
          </w:tcPr>
          <w:p>
            <w:pPr>
              <w:pStyle w:val="13"/>
              <w:spacing w:before="9" w:line="163" w:lineRule="auto"/>
              <w:ind w:left="108" w:right="190"/>
              <w:rPr>
                <w:sz w:val="24"/>
              </w:rPr>
            </w:pPr>
            <w:r>
              <w:rPr>
                <w:sz w:val="24"/>
              </w:rPr>
              <w:t>≥100 保</w:t>
            </w:r>
            <w:r>
              <w:rPr>
                <w:spacing w:val="-3"/>
                <w:sz w:val="24"/>
              </w:rPr>
              <w:t>障合法权</w:t>
            </w:r>
          </w:p>
          <w:p>
            <w:pPr>
              <w:pStyle w:val="13"/>
              <w:spacing w:line="267" w:lineRule="exact"/>
              <w:ind w:left="108"/>
              <w:rPr>
                <w:sz w:val="24"/>
              </w:rPr>
            </w:pPr>
            <w:r>
              <w:rPr>
                <w:sz w:val="24"/>
              </w:rPr>
              <w:t>益</w:t>
            </w:r>
          </w:p>
        </w:tc>
        <w:tc>
          <w:tcPr>
            <w:tcW w:w="1701" w:type="dxa"/>
          </w:tcPr>
          <w:p>
            <w:pPr>
              <w:pStyle w:val="13"/>
              <w:spacing w:before="208"/>
              <w:ind w:left="106"/>
              <w:rPr>
                <w:sz w:val="24"/>
              </w:rPr>
            </w:pPr>
            <w:r>
              <w:rPr>
                <w:spacing w:val="-3"/>
                <w:sz w:val="24"/>
              </w:rPr>
              <w:t>法律合同</w:t>
            </w:r>
          </w:p>
        </w:tc>
      </w:tr>
    </w:tbl>
    <w:p>
      <w:pPr>
        <w:spacing w:before="235"/>
        <w:ind w:left="0" w:right="2" w:firstLine="0"/>
        <w:jc w:val="center"/>
        <w:rPr>
          <w:rFonts w:ascii="Times New Roman"/>
          <w:sz w:val="24"/>
        </w:rPr>
      </w:pPr>
      <w:r>
        <w:rPr>
          <w:rFonts w:ascii="Times New Roman"/>
          <w:spacing w:val="-5"/>
          <w:sz w:val="24"/>
        </w:rPr>
        <w:t>72</w:t>
      </w:r>
    </w:p>
    <w:p>
      <w:pPr>
        <w:spacing w:after="0"/>
        <w:jc w:val="center"/>
        <w:rPr>
          <w:rFonts w:ascii="Times New Roman"/>
          <w:sz w:val="24"/>
        </w:rPr>
        <w:sectPr>
          <w:footerReference r:id="rId57" w:type="default"/>
          <w:pgSz w:w="11910" w:h="16840"/>
          <w:pgMar w:top="1920" w:right="180" w:bottom="280" w:left="180" w:header="0" w:footer="0" w:gutter="0"/>
          <w:cols w:space="720" w:num="1"/>
        </w:sectPr>
      </w:pPr>
    </w:p>
    <w:p>
      <w:pPr>
        <w:pStyle w:val="2"/>
        <w:spacing w:before="10"/>
        <w:rPr>
          <w:rFonts w:ascii="Times New Roman"/>
          <w:sz w:val="3"/>
        </w:rPr>
      </w:pP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rPr>
                <w:rFonts w:ascii="Times New Roman"/>
                <w:sz w:val="24"/>
              </w:rPr>
            </w:pPr>
          </w:p>
        </w:tc>
        <w:tc>
          <w:tcPr>
            <w:tcW w:w="1134" w:type="dxa"/>
          </w:tcPr>
          <w:p>
            <w:pPr>
              <w:pStyle w:val="13"/>
              <w:spacing w:line="295" w:lineRule="exact"/>
              <w:ind w:left="107"/>
              <w:rPr>
                <w:sz w:val="24"/>
              </w:rPr>
            </w:pPr>
            <w:r>
              <w:rPr>
                <w:spacing w:val="-4"/>
                <w:sz w:val="24"/>
              </w:rPr>
              <w:t>社会效</w:t>
            </w:r>
          </w:p>
          <w:p>
            <w:pPr>
              <w:pStyle w:val="13"/>
              <w:spacing w:line="285" w:lineRule="exact"/>
              <w:ind w:left="107"/>
              <w:rPr>
                <w:sz w:val="24"/>
              </w:rPr>
            </w:pPr>
            <w:r>
              <w:rPr>
                <w:spacing w:val="-4"/>
                <w:sz w:val="24"/>
              </w:rPr>
              <w:t>益指标</w:t>
            </w:r>
          </w:p>
        </w:tc>
        <w:tc>
          <w:tcPr>
            <w:tcW w:w="1276" w:type="dxa"/>
          </w:tcPr>
          <w:p>
            <w:pPr>
              <w:pStyle w:val="13"/>
              <w:spacing w:line="295" w:lineRule="exact"/>
              <w:ind w:left="108"/>
              <w:rPr>
                <w:sz w:val="24"/>
              </w:rPr>
            </w:pPr>
            <w:r>
              <w:rPr>
                <w:spacing w:val="-3"/>
                <w:sz w:val="24"/>
              </w:rPr>
              <w:t>实现绩效</w:t>
            </w:r>
          </w:p>
          <w:p>
            <w:pPr>
              <w:pStyle w:val="13"/>
              <w:spacing w:line="285" w:lineRule="exact"/>
              <w:ind w:left="108"/>
              <w:rPr>
                <w:sz w:val="24"/>
              </w:rPr>
            </w:pPr>
            <w:r>
              <w:rPr>
                <w:spacing w:val="-5"/>
                <w:sz w:val="24"/>
              </w:rPr>
              <w:t>目标</w:t>
            </w:r>
          </w:p>
        </w:tc>
        <w:tc>
          <w:tcPr>
            <w:tcW w:w="2891" w:type="dxa"/>
          </w:tcPr>
          <w:p>
            <w:pPr>
              <w:pStyle w:val="13"/>
              <w:spacing w:line="295" w:lineRule="exact"/>
              <w:ind w:left="107"/>
              <w:rPr>
                <w:sz w:val="24"/>
              </w:rPr>
            </w:pPr>
            <w:r>
              <w:rPr>
                <w:spacing w:val="-1"/>
                <w:sz w:val="24"/>
              </w:rPr>
              <w:t>实现绩效目标，资金使用</w:t>
            </w:r>
          </w:p>
          <w:p>
            <w:pPr>
              <w:pStyle w:val="13"/>
              <w:spacing w:line="285" w:lineRule="exact"/>
              <w:ind w:left="107"/>
              <w:rPr>
                <w:sz w:val="24"/>
              </w:rPr>
            </w:pPr>
            <w:r>
              <w:rPr>
                <w:spacing w:val="-2"/>
                <w:sz w:val="24"/>
              </w:rPr>
              <w:t>得到财政部门认可</w:t>
            </w:r>
          </w:p>
        </w:tc>
        <w:tc>
          <w:tcPr>
            <w:tcW w:w="1276" w:type="dxa"/>
          </w:tcPr>
          <w:p>
            <w:pPr>
              <w:pStyle w:val="13"/>
              <w:spacing w:line="295" w:lineRule="exact"/>
              <w:ind w:left="108"/>
              <w:rPr>
                <w:sz w:val="24"/>
              </w:rPr>
            </w:pPr>
            <w:r>
              <w:rPr>
                <w:sz w:val="24"/>
              </w:rPr>
              <w:t>≥100</w:t>
            </w:r>
            <w:r>
              <w:rPr>
                <w:spacing w:val="-13"/>
                <w:sz w:val="24"/>
              </w:rPr>
              <w:t xml:space="preserve"> 得</w:t>
            </w:r>
          </w:p>
          <w:p>
            <w:pPr>
              <w:pStyle w:val="13"/>
              <w:spacing w:line="285" w:lineRule="exact"/>
              <w:ind w:left="108"/>
              <w:rPr>
                <w:sz w:val="24"/>
              </w:rPr>
            </w:pPr>
            <w:r>
              <w:rPr>
                <w:spacing w:val="-4"/>
                <w:sz w:val="24"/>
              </w:rPr>
              <w:t>到认可</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32"/>
              </w:rPr>
            </w:pPr>
          </w:p>
          <w:p>
            <w:pPr>
              <w:pStyle w:val="13"/>
              <w:spacing w:before="264" w:line="163" w:lineRule="auto"/>
              <w:ind w:left="327" w:right="189" w:hanging="120"/>
              <w:rPr>
                <w:sz w:val="24"/>
              </w:rPr>
            </w:pPr>
            <w:r>
              <w:rPr>
                <w:spacing w:val="-4"/>
                <w:sz w:val="24"/>
              </w:rPr>
              <w:t>满意度</w:t>
            </w:r>
            <w:r>
              <w:rPr>
                <w:spacing w:val="-6"/>
                <w:sz w:val="24"/>
              </w:rPr>
              <w:t>指标</w:t>
            </w:r>
          </w:p>
        </w:tc>
        <w:tc>
          <w:tcPr>
            <w:tcW w:w="1134" w:type="dxa"/>
          </w:tcPr>
          <w:p>
            <w:pPr>
              <w:pStyle w:val="13"/>
              <w:spacing w:before="25" w:line="163" w:lineRule="auto"/>
              <w:ind w:left="107" w:right="289"/>
              <w:rPr>
                <w:sz w:val="24"/>
              </w:rPr>
            </w:pPr>
            <w:r>
              <w:rPr>
                <w:spacing w:val="-4"/>
                <w:sz w:val="24"/>
              </w:rPr>
              <w:t>服务对象满意</w:t>
            </w:r>
          </w:p>
          <w:p>
            <w:pPr>
              <w:pStyle w:val="13"/>
              <w:spacing w:line="253" w:lineRule="exact"/>
              <w:ind w:left="107"/>
              <w:rPr>
                <w:sz w:val="24"/>
              </w:rPr>
            </w:pPr>
            <w:r>
              <w:rPr>
                <w:spacing w:val="-4"/>
                <w:sz w:val="24"/>
              </w:rPr>
              <w:t>度指标</w:t>
            </w:r>
          </w:p>
        </w:tc>
        <w:tc>
          <w:tcPr>
            <w:tcW w:w="1276" w:type="dxa"/>
          </w:tcPr>
          <w:p>
            <w:pPr>
              <w:pStyle w:val="13"/>
              <w:spacing w:before="173" w:line="163" w:lineRule="auto"/>
              <w:ind w:left="108" w:right="190"/>
              <w:rPr>
                <w:sz w:val="24"/>
              </w:rPr>
            </w:pPr>
            <w:r>
              <w:rPr>
                <w:spacing w:val="-4"/>
                <w:sz w:val="24"/>
              </w:rPr>
              <w:t>项目实施</w:t>
            </w:r>
            <w:r>
              <w:rPr>
                <w:spacing w:val="-3"/>
                <w:sz w:val="24"/>
              </w:rPr>
              <w:t>单位满意</w:t>
            </w:r>
          </w:p>
        </w:tc>
        <w:tc>
          <w:tcPr>
            <w:tcW w:w="2891" w:type="dxa"/>
          </w:tcPr>
          <w:p>
            <w:pPr>
              <w:pStyle w:val="13"/>
              <w:spacing w:before="173" w:line="163" w:lineRule="auto"/>
              <w:ind w:left="107" w:right="126"/>
              <w:rPr>
                <w:sz w:val="24"/>
              </w:rPr>
            </w:pPr>
            <w:r>
              <w:rPr>
                <w:spacing w:val="-2"/>
                <w:sz w:val="24"/>
              </w:rPr>
              <w:t>保障合法权益，项目实施</w:t>
            </w:r>
            <w:r>
              <w:rPr>
                <w:spacing w:val="-4"/>
                <w:sz w:val="24"/>
              </w:rPr>
              <w:t>单位满意</w:t>
            </w:r>
          </w:p>
        </w:tc>
        <w:tc>
          <w:tcPr>
            <w:tcW w:w="1276" w:type="dxa"/>
          </w:tcPr>
          <w:p>
            <w:pPr>
              <w:pStyle w:val="13"/>
              <w:spacing w:before="173"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24" w:line="163" w:lineRule="auto"/>
              <w:ind w:left="107" w:right="289"/>
              <w:rPr>
                <w:sz w:val="24"/>
              </w:rPr>
            </w:pPr>
            <w:r>
              <w:rPr>
                <w:spacing w:val="-4"/>
                <w:sz w:val="24"/>
              </w:rPr>
              <w:t>服务对象满意</w:t>
            </w:r>
          </w:p>
          <w:p>
            <w:pPr>
              <w:pStyle w:val="13"/>
              <w:spacing w:line="254" w:lineRule="exact"/>
              <w:ind w:left="107"/>
              <w:rPr>
                <w:sz w:val="24"/>
              </w:rPr>
            </w:pPr>
            <w:r>
              <w:rPr>
                <w:spacing w:val="-4"/>
                <w:sz w:val="24"/>
              </w:rPr>
              <w:t>度指标</w:t>
            </w:r>
          </w:p>
        </w:tc>
        <w:tc>
          <w:tcPr>
            <w:tcW w:w="1276" w:type="dxa"/>
          </w:tcPr>
          <w:p>
            <w:pPr>
              <w:pStyle w:val="13"/>
              <w:spacing w:before="175" w:line="163" w:lineRule="auto"/>
              <w:ind w:left="108" w:right="190"/>
              <w:rPr>
                <w:sz w:val="24"/>
              </w:rPr>
            </w:pPr>
            <w:r>
              <w:rPr>
                <w:spacing w:val="-4"/>
                <w:sz w:val="24"/>
              </w:rPr>
              <w:t>机关单位</w:t>
            </w:r>
            <w:r>
              <w:rPr>
                <w:spacing w:val="-6"/>
                <w:sz w:val="24"/>
              </w:rPr>
              <w:t>满意</w:t>
            </w:r>
          </w:p>
        </w:tc>
        <w:tc>
          <w:tcPr>
            <w:tcW w:w="2891" w:type="dxa"/>
          </w:tcPr>
          <w:p>
            <w:pPr>
              <w:pStyle w:val="13"/>
              <w:spacing w:before="175" w:line="163" w:lineRule="auto"/>
              <w:ind w:left="107" w:right="126"/>
              <w:rPr>
                <w:sz w:val="24"/>
              </w:rPr>
            </w:pPr>
            <w:r>
              <w:rPr>
                <w:spacing w:val="-2"/>
                <w:sz w:val="24"/>
              </w:rPr>
              <w:t>资金使用得到财政部门认</w:t>
            </w:r>
            <w:r>
              <w:rPr>
                <w:spacing w:val="-10"/>
                <w:sz w:val="24"/>
              </w:rPr>
              <w:t>可</w:t>
            </w:r>
          </w:p>
        </w:tc>
        <w:tc>
          <w:tcPr>
            <w:tcW w:w="1276" w:type="dxa"/>
          </w:tcPr>
          <w:p>
            <w:pPr>
              <w:pStyle w:val="13"/>
              <w:spacing w:before="175" w:line="163" w:lineRule="auto"/>
              <w:ind w:left="108" w:right="253"/>
              <w:rPr>
                <w:sz w:val="24"/>
              </w:rPr>
            </w:pPr>
            <w:r>
              <w:rPr>
                <w:spacing w:val="-2"/>
                <w:sz w:val="24"/>
              </w:rPr>
              <w:t>≥100</w:t>
            </w:r>
            <w:r>
              <w:rPr>
                <w:spacing w:val="-9"/>
                <w:sz w:val="24"/>
              </w:rPr>
              <w:t xml:space="preserve"> 得</w:t>
            </w:r>
            <w:r>
              <w:rPr>
                <w:spacing w:val="-4"/>
                <w:sz w:val="24"/>
              </w:rPr>
              <w:t>到认可</w:t>
            </w:r>
          </w:p>
        </w:tc>
        <w:tc>
          <w:tcPr>
            <w:tcW w:w="1701" w:type="dxa"/>
          </w:tcPr>
          <w:p>
            <w:pPr>
              <w:pStyle w:val="13"/>
              <w:rPr>
                <w:rFonts w:ascii="Times New Roman"/>
                <w:sz w:val="24"/>
              </w:rPr>
            </w:pPr>
          </w:p>
        </w:tc>
      </w:tr>
    </w:tbl>
    <w:p>
      <w:pPr>
        <w:spacing w:before="54"/>
        <w:ind w:left="1684" w:right="0" w:firstLine="0"/>
        <w:jc w:val="left"/>
        <w:rPr>
          <w:b/>
          <w:sz w:val="28"/>
        </w:rPr>
      </w:pPr>
      <w:r>
        <w:rPr>
          <w:b/>
          <w:spacing w:val="-2"/>
          <w:sz w:val="28"/>
        </w:rPr>
        <w:t>8</w:t>
      </w:r>
      <w:r>
        <w:rPr>
          <w:b/>
          <w:spacing w:val="-3"/>
          <w:sz w:val="28"/>
        </w:rPr>
        <w:t>、中央商务区前期费用绩效目标表</w:t>
      </w:r>
    </w:p>
    <w:p>
      <w:pPr>
        <w:tabs>
          <w:tab w:val="left" w:pos="7994"/>
        </w:tabs>
        <w:spacing w:before="41"/>
        <w:ind w:left="0" w:right="0" w:firstLine="0"/>
        <w:jc w:val="center"/>
        <w:rPr>
          <w:sz w:val="24"/>
        </w:rPr>
      </w:pPr>
      <w:r>
        <w:pict>
          <v:line id="_x0000_s1134" o:spid="_x0000_s1134" o:spt="20" style="position:absolute;left:0pt;margin-left:62.35pt;margin-top:2.7pt;height:21.35pt;width:0pt;mso-position-horizontal-relative:page;z-index:-251545600;mso-width-relative:page;mso-height-relative:page;" stroked="t" coordsize="21600,21600">
            <v:path arrowok="t"/>
            <v:fill focussize="0,0"/>
            <v:stroke weight="0.72pt" color="#FFFFFF"/>
            <v:imagedata o:title=""/>
            <o:lock v:ext="edit"/>
          </v:line>
        </w:pict>
      </w:r>
      <w:r>
        <w:pict>
          <v:line id="_x0000_s1135" o:spid="_x0000_s1135" o:spt="20" style="position:absolute;left:0pt;margin-left:532.95pt;margin-top:3.45pt;height:20.6pt;width:0pt;mso-position-horizontal-relative:page;z-index:-251544576;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7" w:lineRule="exact"/>
              <w:ind w:left="138" w:right="123"/>
              <w:jc w:val="center"/>
              <w:rPr>
                <w:b/>
                <w:sz w:val="24"/>
              </w:rPr>
            </w:pPr>
            <w:r>
              <w:rPr>
                <w:b/>
                <w:spacing w:val="-4"/>
                <w:sz w:val="24"/>
              </w:rPr>
              <w:t>项目编</w:t>
            </w:r>
          </w:p>
          <w:p>
            <w:pPr>
              <w:pStyle w:val="13"/>
              <w:spacing w:line="303" w:lineRule="exact"/>
              <w:ind w:left="15"/>
              <w:jc w:val="center"/>
              <w:rPr>
                <w:b/>
                <w:sz w:val="24"/>
              </w:rPr>
            </w:pPr>
            <w:r>
              <w:rPr>
                <w:b/>
                <w:sz w:val="24"/>
              </w:rPr>
              <w:t>码</w:t>
            </w:r>
          </w:p>
        </w:tc>
        <w:tc>
          <w:tcPr>
            <w:tcW w:w="2410" w:type="dxa"/>
            <w:gridSpan w:val="2"/>
          </w:tcPr>
          <w:p>
            <w:pPr>
              <w:pStyle w:val="13"/>
              <w:spacing w:line="277" w:lineRule="exact"/>
              <w:ind w:left="107"/>
              <w:rPr>
                <w:sz w:val="24"/>
              </w:rPr>
            </w:pPr>
            <w:r>
              <w:rPr>
                <w:spacing w:val="-2"/>
                <w:sz w:val="24"/>
              </w:rPr>
              <w:t>13010021N6U3TB</w:t>
            </w:r>
          </w:p>
          <w:p>
            <w:pPr>
              <w:pStyle w:val="13"/>
              <w:spacing w:line="303" w:lineRule="exact"/>
              <w:ind w:left="107"/>
              <w:rPr>
                <w:sz w:val="24"/>
              </w:rPr>
            </w:pPr>
            <w:r>
              <w:rPr>
                <w:spacing w:val="-2"/>
                <w:sz w:val="24"/>
              </w:rPr>
              <w:t>5BGURKS</w:t>
            </w:r>
          </w:p>
        </w:tc>
        <w:tc>
          <w:tcPr>
            <w:tcW w:w="1587" w:type="dxa"/>
          </w:tcPr>
          <w:p>
            <w:pPr>
              <w:pStyle w:val="13"/>
              <w:spacing w:before="56"/>
              <w:ind w:right="296"/>
              <w:jc w:val="right"/>
              <w:rPr>
                <w:b/>
                <w:sz w:val="24"/>
              </w:rPr>
            </w:pPr>
            <w:r>
              <w:rPr>
                <w:b/>
                <w:spacing w:val="-3"/>
                <w:sz w:val="24"/>
              </w:rPr>
              <w:t>项目名称</w:t>
            </w:r>
          </w:p>
        </w:tc>
        <w:tc>
          <w:tcPr>
            <w:tcW w:w="4281" w:type="dxa"/>
            <w:gridSpan w:val="3"/>
          </w:tcPr>
          <w:p>
            <w:pPr>
              <w:pStyle w:val="13"/>
              <w:spacing w:before="56"/>
              <w:ind w:left="106"/>
              <w:rPr>
                <w:sz w:val="24"/>
              </w:rPr>
            </w:pPr>
            <w:r>
              <w:rPr>
                <w:spacing w:val="-2"/>
                <w:sz w:val="24"/>
              </w:rPr>
              <w:t>中央商务区前期费用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49" w:line="163" w:lineRule="auto"/>
              <w:ind w:left="207" w:right="189"/>
              <w:jc w:val="both"/>
              <w:rPr>
                <w:b/>
                <w:sz w:val="24"/>
              </w:rPr>
            </w:pPr>
            <w:r>
              <w:rPr>
                <w:b/>
                <w:spacing w:val="-4"/>
                <w:sz w:val="24"/>
              </w:rPr>
              <w:t>预算规模及资金用途</w:t>
            </w:r>
          </w:p>
        </w:tc>
        <w:tc>
          <w:tcPr>
            <w:tcW w:w="1134" w:type="dxa"/>
          </w:tcPr>
          <w:p>
            <w:pPr>
              <w:pStyle w:val="13"/>
              <w:spacing w:before="56"/>
              <w:ind w:left="205"/>
              <w:rPr>
                <w:b/>
                <w:sz w:val="24"/>
              </w:rPr>
            </w:pPr>
            <w:r>
              <w:rPr>
                <w:b/>
                <w:spacing w:val="-4"/>
                <w:sz w:val="24"/>
              </w:rPr>
              <w:t>预算数</w:t>
            </w:r>
          </w:p>
        </w:tc>
        <w:tc>
          <w:tcPr>
            <w:tcW w:w="1276" w:type="dxa"/>
          </w:tcPr>
          <w:p>
            <w:pPr>
              <w:pStyle w:val="13"/>
              <w:spacing w:before="56"/>
              <w:ind w:left="108"/>
              <w:rPr>
                <w:sz w:val="24"/>
              </w:rPr>
            </w:pPr>
            <w:r>
              <w:rPr>
                <w:spacing w:val="-2"/>
                <w:sz w:val="24"/>
              </w:rPr>
              <w:t>30.00</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6"/>
              <w:ind w:left="106"/>
              <w:rPr>
                <w:sz w:val="24"/>
              </w:rPr>
            </w:pPr>
            <w:r>
              <w:rPr>
                <w:spacing w:val="-2"/>
                <w:sz w:val="24"/>
              </w:rPr>
              <w:t>30.00</w:t>
            </w:r>
          </w:p>
        </w:tc>
        <w:tc>
          <w:tcPr>
            <w:tcW w:w="1276" w:type="dxa"/>
          </w:tcPr>
          <w:p>
            <w:pPr>
              <w:pStyle w:val="13"/>
              <w:spacing w:before="56"/>
              <w:ind w:left="143" w:right="127"/>
              <w:jc w:val="center"/>
              <w:rPr>
                <w:b/>
                <w:sz w:val="24"/>
              </w:rPr>
            </w:pPr>
            <w:r>
              <w:rPr>
                <w:b/>
                <w:spacing w:val="-3"/>
                <w:sz w:val="24"/>
              </w:rPr>
              <w:t>其他资金</w:t>
            </w:r>
          </w:p>
        </w:tc>
        <w:tc>
          <w:tcPr>
            <w:tcW w:w="1701" w:type="dxa"/>
          </w:tcPr>
          <w:p>
            <w:pPr>
              <w:pStyle w:val="13"/>
              <w:spacing w:before="56"/>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1"/>
                <w:sz w:val="24"/>
              </w:rPr>
              <w:t>用于项目前期费用和赴外地招商经费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4"/>
              <w:ind w:left="786"/>
              <w:rPr>
                <w:sz w:val="24"/>
              </w:rPr>
            </w:pPr>
            <w:r>
              <w:rPr>
                <w:spacing w:val="-2"/>
                <w:sz w:val="24"/>
              </w:rPr>
              <w:t>30.00%</w:t>
            </w:r>
          </w:p>
        </w:tc>
        <w:tc>
          <w:tcPr>
            <w:tcW w:w="1587" w:type="dxa"/>
          </w:tcPr>
          <w:p>
            <w:pPr>
              <w:pStyle w:val="13"/>
              <w:spacing w:before="14"/>
              <w:ind w:right="359"/>
              <w:jc w:val="right"/>
              <w:rPr>
                <w:sz w:val="24"/>
              </w:rPr>
            </w:pPr>
            <w:r>
              <w:rPr>
                <w:spacing w:val="-2"/>
                <w:sz w:val="24"/>
              </w:rPr>
              <w:t>60.00%</w:t>
            </w:r>
          </w:p>
        </w:tc>
        <w:tc>
          <w:tcPr>
            <w:tcW w:w="1304" w:type="dxa"/>
          </w:tcPr>
          <w:p>
            <w:pPr>
              <w:pStyle w:val="13"/>
              <w:spacing w:before="14"/>
              <w:ind w:right="218"/>
              <w:jc w:val="right"/>
              <w:rPr>
                <w:sz w:val="24"/>
              </w:rPr>
            </w:pPr>
            <w:r>
              <w:rPr>
                <w:spacing w:val="-2"/>
                <w:sz w:val="24"/>
              </w:rPr>
              <w:t>90.00%</w:t>
            </w:r>
          </w:p>
        </w:tc>
        <w:tc>
          <w:tcPr>
            <w:tcW w:w="2977" w:type="dxa"/>
            <w:gridSpan w:val="2"/>
          </w:tcPr>
          <w:p>
            <w:pPr>
              <w:pStyle w:val="13"/>
              <w:spacing w:before="14"/>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134" w:type="dxa"/>
          </w:tcPr>
          <w:p>
            <w:pPr>
              <w:pStyle w:val="13"/>
              <w:spacing w:line="277" w:lineRule="exact"/>
              <w:ind w:left="138" w:right="123"/>
              <w:jc w:val="center"/>
              <w:rPr>
                <w:b/>
                <w:sz w:val="24"/>
              </w:rPr>
            </w:pPr>
            <w:r>
              <w:rPr>
                <w:b/>
                <w:spacing w:val="-4"/>
                <w:sz w:val="24"/>
              </w:rPr>
              <w:t>绩效目</w:t>
            </w:r>
          </w:p>
          <w:p>
            <w:pPr>
              <w:pStyle w:val="13"/>
              <w:spacing w:line="317" w:lineRule="exact"/>
              <w:ind w:left="15"/>
              <w:jc w:val="center"/>
              <w:rPr>
                <w:b/>
                <w:sz w:val="24"/>
              </w:rPr>
            </w:pPr>
            <w:r>
              <w:rPr>
                <w:b/>
                <w:sz w:val="24"/>
              </w:rPr>
              <w:t>标</w:t>
            </w:r>
          </w:p>
        </w:tc>
        <w:tc>
          <w:tcPr>
            <w:tcW w:w="8278" w:type="dxa"/>
            <w:gridSpan w:val="6"/>
          </w:tcPr>
          <w:p>
            <w:pPr>
              <w:pStyle w:val="13"/>
              <w:numPr>
                <w:ilvl w:val="0"/>
                <w:numId w:val="4"/>
              </w:numPr>
              <w:tabs>
                <w:tab w:val="left" w:pos="308"/>
              </w:tabs>
              <w:spacing w:before="0" w:after="0" w:line="277" w:lineRule="exact"/>
              <w:ind w:left="307" w:right="0" w:hanging="201"/>
              <w:jc w:val="left"/>
              <w:rPr>
                <w:sz w:val="24"/>
              </w:rPr>
            </w:pPr>
            <w:r>
              <w:rPr>
                <w:spacing w:val="-2"/>
                <w:sz w:val="24"/>
              </w:rPr>
              <w:t>赴外地招商引资</w:t>
            </w:r>
          </w:p>
          <w:p>
            <w:pPr>
              <w:pStyle w:val="13"/>
              <w:numPr>
                <w:ilvl w:val="0"/>
                <w:numId w:val="4"/>
              </w:numPr>
              <w:tabs>
                <w:tab w:val="left" w:pos="308"/>
              </w:tabs>
              <w:spacing w:before="0" w:after="0" w:line="317" w:lineRule="exact"/>
              <w:ind w:left="307" w:right="0" w:hanging="201"/>
              <w:jc w:val="left"/>
              <w:rPr>
                <w:sz w:val="24"/>
              </w:rPr>
            </w:pPr>
            <w:r>
              <w:rPr>
                <w:spacing w:val="-1"/>
                <w:sz w:val="24"/>
              </w:rPr>
              <w:t>中央商务区项目前期费用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7" w:lineRule="exact"/>
              <w:ind w:left="138" w:right="123"/>
              <w:jc w:val="center"/>
              <w:rPr>
                <w:b/>
                <w:sz w:val="24"/>
              </w:rPr>
            </w:pPr>
            <w:r>
              <w:rPr>
                <w:b/>
                <w:spacing w:val="-4"/>
                <w:sz w:val="24"/>
              </w:rPr>
              <w:t>一级指</w:t>
            </w:r>
          </w:p>
          <w:p>
            <w:pPr>
              <w:pStyle w:val="13"/>
              <w:spacing w:line="303" w:lineRule="exact"/>
              <w:ind w:left="15"/>
              <w:jc w:val="center"/>
              <w:rPr>
                <w:b/>
                <w:sz w:val="24"/>
              </w:rPr>
            </w:pPr>
            <w:r>
              <w:rPr>
                <w:b/>
                <w:sz w:val="24"/>
              </w:rPr>
              <w:t>标</w:t>
            </w:r>
          </w:p>
        </w:tc>
        <w:tc>
          <w:tcPr>
            <w:tcW w:w="1134" w:type="dxa"/>
          </w:tcPr>
          <w:p>
            <w:pPr>
              <w:pStyle w:val="13"/>
              <w:spacing w:line="277" w:lineRule="exact"/>
              <w:ind w:left="138" w:right="126"/>
              <w:jc w:val="center"/>
              <w:rPr>
                <w:b/>
                <w:sz w:val="24"/>
              </w:rPr>
            </w:pPr>
            <w:r>
              <w:rPr>
                <w:b/>
                <w:spacing w:val="-4"/>
                <w:sz w:val="24"/>
              </w:rPr>
              <w:t>二级指</w:t>
            </w:r>
          </w:p>
          <w:p>
            <w:pPr>
              <w:pStyle w:val="13"/>
              <w:spacing w:line="303"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7" w:lineRule="exact"/>
              <w:ind w:left="116" w:right="101"/>
              <w:jc w:val="center"/>
              <w:rPr>
                <w:b/>
                <w:sz w:val="24"/>
              </w:rPr>
            </w:pPr>
            <w:r>
              <w:rPr>
                <w:b/>
                <w:spacing w:val="-2"/>
                <w:sz w:val="24"/>
              </w:rPr>
              <w:t>指标值确定依</w:t>
            </w:r>
          </w:p>
          <w:p>
            <w:pPr>
              <w:pStyle w:val="13"/>
              <w:spacing w:line="303"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00" w:hRule="atLeast"/>
        </w:trPr>
        <w:tc>
          <w:tcPr>
            <w:tcW w:w="1134" w:type="dxa"/>
            <w:vMerge w:val="restart"/>
          </w:tcPr>
          <w:p>
            <w:pPr>
              <w:pStyle w:val="13"/>
              <w:rPr>
                <w:sz w:val="32"/>
              </w:rPr>
            </w:pPr>
          </w:p>
          <w:p>
            <w:pPr>
              <w:pStyle w:val="13"/>
              <w:rPr>
                <w:sz w:val="32"/>
              </w:rPr>
            </w:pPr>
          </w:p>
          <w:p>
            <w:pPr>
              <w:pStyle w:val="13"/>
              <w:rPr>
                <w:sz w:val="32"/>
              </w:rPr>
            </w:pPr>
          </w:p>
          <w:p>
            <w:pPr>
              <w:pStyle w:val="13"/>
              <w:spacing w:before="12"/>
              <w:rPr>
                <w:sz w:val="27"/>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5"/>
              <w:rPr>
                <w:sz w:val="24"/>
              </w:rPr>
            </w:pPr>
          </w:p>
          <w:p>
            <w:pPr>
              <w:pStyle w:val="13"/>
              <w:spacing w:line="163" w:lineRule="auto"/>
              <w:ind w:left="107" w:right="289"/>
              <w:rPr>
                <w:sz w:val="24"/>
              </w:rPr>
            </w:pPr>
            <w:r>
              <w:rPr>
                <w:spacing w:val="-4"/>
                <w:sz w:val="24"/>
              </w:rPr>
              <w:t>数量指</w:t>
            </w:r>
            <w:r>
              <w:rPr>
                <w:spacing w:val="-10"/>
                <w:sz w:val="24"/>
              </w:rPr>
              <w:t>标</w:t>
            </w:r>
          </w:p>
        </w:tc>
        <w:tc>
          <w:tcPr>
            <w:tcW w:w="1276" w:type="dxa"/>
          </w:tcPr>
          <w:p>
            <w:pPr>
              <w:pStyle w:val="13"/>
              <w:spacing w:before="158" w:line="163" w:lineRule="auto"/>
              <w:ind w:left="108" w:right="190"/>
              <w:rPr>
                <w:sz w:val="24"/>
              </w:rPr>
            </w:pPr>
            <w:r>
              <w:rPr>
                <w:spacing w:val="-4"/>
                <w:sz w:val="24"/>
              </w:rPr>
              <w:t>编制项目前期策 划、报告的数量</w:t>
            </w:r>
          </w:p>
        </w:tc>
        <w:tc>
          <w:tcPr>
            <w:tcW w:w="2891" w:type="dxa"/>
            <w:gridSpan w:val="2"/>
          </w:tcPr>
          <w:p>
            <w:pPr>
              <w:pStyle w:val="13"/>
              <w:spacing w:before="11"/>
              <w:rPr>
                <w:sz w:val="16"/>
              </w:rPr>
            </w:pPr>
          </w:p>
          <w:p>
            <w:pPr>
              <w:pStyle w:val="13"/>
              <w:spacing w:line="163" w:lineRule="auto"/>
              <w:ind w:left="107" w:right="126"/>
              <w:jc w:val="both"/>
              <w:rPr>
                <w:sz w:val="24"/>
              </w:rPr>
            </w:pPr>
            <w:r>
              <w:rPr>
                <w:spacing w:val="-2"/>
                <w:sz w:val="24"/>
              </w:rPr>
              <w:t>按照中央商务区需求编制策划设计方案的数量，以及立项报告的数量</w:t>
            </w:r>
          </w:p>
        </w:tc>
        <w:tc>
          <w:tcPr>
            <w:tcW w:w="1276" w:type="dxa"/>
          </w:tcPr>
          <w:p>
            <w:pPr>
              <w:pStyle w:val="13"/>
              <w:spacing w:before="6" w:line="163" w:lineRule="auto"/>
              <w:ind w:left="108" w:right="190"/>
              <w:jc w:val="both"/>
              <w:rPr>
                <w:sz w:val="24"/>
              </w:rPr>
            </w:pPr>
            <w:r>
              <w:rPr>
                <w:sz w:val="24"/>
              </w:rPr>
              <w:t>≥2 至少</w:t>
            </w:r>
            <w:r>
              <w:rPr>
                <w:spacing w:val="-4"/>
                <w:sz w:val="24"/>
              </w:rPr>
              <w:t>编制两个以上策划</w:t>
            </w:r>
            <w:r>
              <w:rPr>
                <w:spacing w:val="-3"/>
                <w:sz w:val="24"/>
              </w:rPr>
              <w:t>方案和立</w:t>
            </w:r>
          </w:p>
          <w:p>
            <w:pPr>
              <w:pStyle w:val="13"/>
              <w:spacing w:line="270" w:lineRule="exact"/>
              <w:ind w:left="108"/>
              <w:rPr>
                <w:sz w:val="24"/>
              </w:rPr>
            </w:pPr>
            <w:r>
              <w:rPr>
                <w:spacing w:val="-4"/>
                <w:sz w:val="24"/>
              </w:rPr>
              <w:t>项报告</w:t>
            </w:r>
          </w:p>
        </w:tc>
        <w:tc>
          <w:tcPr>
            <w:tcW w:w="1701" w:type="dxa"/>
          </w:tcPr>
          <w:p>
            <w:pPr>
              <w:pStyle w:val="13"/>
              <w:spacing w:before="7"/>
              <w:rPr>
                <w:sz w:val="27"/>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数量指</w:t>
            </w:r>
            <w:r>
              <w:rPr>
                <w:spacing w:val="-10"/>
                <w:sz w:val="24"/>
              </w:rPr>
              <w:t>标</w:t>
            </w:r>
          </w:p>
        </w:tc>
        <w:tc>
          <w:tcPr>
            <w:tcW w:w="1276" w:type="dxa"/>
          </w:tcPr>
          <w:p>
            <w:pPr>
              <w:pStyle w:val="13"/>
              <w:spacing w:before="157" w:line="163" w:lineRule="auto"/>
              <w:ind w:left="108" w:right="190"/>
              <w:jc w:val="both"/>
              <w:rPr>
                <w:sz w:val="24"/>
              </w:rPr>
            </w:pPr>
            <w:r>
              <w:rPr>
                <w:spacing w:val="-4"/>
                <w:sz w:val="24"/>
              </w:rPr>
              <w:t>赴外地招商引资次</w:t>
            </w:r>
            <w:r>
              <w:rPr>
                <w:spacing w:val="-10"/>
                <w:sz w:val="24"/>
              </w:rPr>
              <w:t>数</w:t>
            </w:r>
          </w:p>
        </w:tc>
        <w:tc>
          <w:tcPr>
            <w:tcW w:w="2891" w:type="dxa"/>
            <w:gridSpan w:val="2"/>
          </w:tcPr>
          <w:p>
            <w:pPr>
              <w:pStyle w:val="13"/>
              <w:spacing w:before="5"/>
              <w:rPr>
                <w:sz w:val="19"/>
              </w:rPr>
            </w:pPr>
          </w:p>
          <w:p>
            <w:pPr>
              <w:pStyle w:val="13"/>
              <w:ind w:left="107"/>
              <w:rPr>
                <w:sz w:val="24"/>
              </w:rPr>
            </w:pPr>
            <w:r>
              <w:rPr>
                <w:spacing w:val="-2"/>
                <w:sz w:val="24"/>
              </w:rPr>
              <w:t>赴外地招商次数</w:t>
            </w:r>
          </w:p>
        </w:tc>
        <w:tc>
          <w:tcPr>
            <w:tcW w:w="1276" w:type="dxa"/>
          </w:tcPr>
          <w:p>
            <w:pPr>
              <w:pStyle w:val="13"/>
              <w:spacing w:before="8" w:line="163" w:lineRule="auto"/>
              <w:ind w:left="108" w:right="190"/>
              <w:jc w:val="both"/>
              <w:rPr>
                <w:sz w:val="24"/>
              </w:rPr>
            </w:pPr>
            <w:r>
              <w:rPr>
                <w:sz w:val="24"/>
              </w:rPr>
              <w:t>≥5 每年</w:t>
            </w:r>
            <w:r>
              <w:rPr>
                <w:spacing w:val="-4"/>
                <w:sz w:val="24"/>
              </w:rPr>
              <w:t>至少五次</w:t>
            </w:r>
            <w:r>
              <w:rPr>
                <w:spacing w:val="-3"/>
                <w:sz w:val="24"/>
              </w:rPr>
              <w:t>以上赴外</w:t>
            </w:r>
          </w:p>
          <w:p>
            <w:pPr>
              <w:pStyle w:val="13"/>
              <w:spacing w:line="269" w:lineRule="exact"/>
              <w:ind w:left="108"/>
              <w:rPr>
                <w:sz w:val="24"/>
              </w:rPr>
            </w:pPr>
            <w:r>
              <w:rPr>
                <w:spacing w:val="-4"/>
                <w:sz w:val="24"/>
              </w:rPr>
              <w:t>地招商</w:t>
            </w:r>
          </w:p>
        </w:tc>
        <w:tc>
          <w:tcPr>
            <w:tcW w:w="1701" w:type="dxa"/>
          </w:tcPr>
          <w:p>
            <w:pPr>
              <w:pStyle w:val="13"/>
              <w:spacing w:before="5"/>
              <w:rPr>
                <w:sz w:val="19"/>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6" w:line="163" w:lineRule="auto"/>
              <w:ind w:left="107" w:right="289"/>
              <w:rPr>
                <w:sz w:val="24"/>
              </w:rPr>
            </w:pPr>
            <w:r>
              <w:rPr>
                <w:spacing w:val="-4"/>
                <w:sz w:val="24"/>
              </w:rPr>
              <w:t>质量指</w:t>
            </w:r>
            <w:r>
              <w:rPr>
                <w:spacing w:val="-10"/>
                <w:sz w:val="24"/>
              </w:rPr>
              <w:t>标</w:t>
            </w:r>
          </w:p>
        </w:tc>
        <w:tc>
          <w:tcPr>
            <w:tcW w:w="1276" w:type="dxa"/>
          </w:tcPr>
          <w:p>
            <w:pPr>
              <w:pStyle w:val="13"/>
              <w:spacing w:before="8" w:line="163" w:lineRule="auto"/>
              <w:ind w:left="108" w:right="190"/>
              <w:rPr>
                <w:sz w:val="24"/>
              </w:rPr>
            </w:pPr>
            <w:r>
              <w:rPr>
                <w:spacing w:val="-4"/>
                <w:sz w:val="24"/>
              </w:rPr>
              <w:t>招商活动</w:t>
            </w:r>
            <w:r>
              <w:rPr>
                <w:spacing w:val="-3"/>
                <w:sz w:val="24"/>
              </w:rPr>
              <w:t>的规模和</w:t>
            </w:r>
          </w:p>
          <w:p>
            <w:pPr>
              <w:pStyle w:val="13"/>
              <w:spacing w:line="270" w:lineRule="exact"/>
              <w:ind w:left="108"/>
              <w:rPr>
                <w:sz w:val="24"/>
              </w:rPr>
            </w:pPr>
            <w:r>
              <w:rPr>
                <w:spacing w:val="-4"/>
                <w:sz w:val="24"/>
              </w:rPr>
              <w:t>吸引力</w:t>
            </w:r>
          </w:p>
        </w:tc>
        <w:tc>
          <w:tcPr>
            <w:tcW w:w="2891" w:type="dxa"/>
            <w:gridSpan w:val="2"/>
          </w:tcPr>
          <w:p>
            <w:pPr>
              <w:pStyle w:val="13"/>
              <w:spacing w:before="156" w:line="163" w:lineRule="auto"/>
              <w:ind w:left="107" w:right="126"/>
              <w:rPr>
                <w:sz w:val="24"/>
              </w:rPr>
            </w:pPr>
            <w:r>
              <w:rPr>
                <w:spacing w:val="-2"/>
                <w:sz w:val="24"/>
              </w:rPr>
              <w:t>极大的提高中央商务区吸</w:t>
            </w:r>
            <w:r>
              <w:rPr>
                <w:spacing w:val="-1"/>
                <w:sz w:val="24"/>
              </w:rPr>
              <w:t>引力，提升招商活动规模</w:t>
            </w:r>
          </w:p>
        </w:tc>
        <w:tc>
          <w:tcPr>
            <w:tcW w:w="1276" w:type="dxa"/>
          </w:tcPr>
          <w:p>
            <w:pPr>
              <w:pStyle w:val="13"/>
              <w:spacing w:before="8" w:line="163" w:lineRule="auto"/>
              <w:ind w:left="108" w:right="154"/>
              <w:rPr>
                <w:sz w:val="24"/>
              </w:rPr>
            </w:pPr>
            <w:r>
              <w:rPr>
                <w:spacing w:val="-2"/>
                <w:sz w:val="24"/>
              </w:rPr>
              <w:t>≥85</w:t>
            </w:r>
            <w:r>
              <w:rPr>
                <w:spacing w:val="-7"/>
                <w:sz w:val="24"/>
              </w:rPr>
              <w:t xml:space="preserve"> 极大</w:t>
            </w:r>
            <w:r>
              <w:rPr>
                <w:spacing w:val="-3"/>
                <w:sz w:val="24"/>
              </w:rPr>
              <w:t>的提高招</w:t>
            </w:r>
          </w:p>
          <w:p>
            <w:pPr>
              <w:pStyle w:val="13"/>
              <w:spacing w:line="270" w:lineRule="exact"/>
              <w:ind w:left="108"/>
              <w:rPr>
                <w:sz w:val="24"/>
              </w:rPr>
            </w:pPr>
            <w:r>
              <w:rPr>
                <w:spacing w:val="-4"/>
                <w:sz w:val="24"/>
              </w:rPr>
              <w:t>商规模</w:t>
            </w:r>
          </w:p>
        </w:tc>
        <w:tc>
          <w:tcPr>
            <w:tcW w:w="1701" w:type="dxa"/>
          </w:tcPr>
          <w:p>
            <w:pPr>
              <w:pStyle w:val="13"/>
              <w:spacing w:before="206"/>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7" w:hRule="atLeast"/>
        </w:trPr>
        <w:tc>
          <w:tcPr>
            <w:tcW w:w="1134" w:type="dxa"/>
            <w:vMerge w:val="continue"/>
            <w:tcBorders>
              <w:top w:val="nil"/>
            </w:tcBorders>
          </w:tcPr>
          <w:p>
            <w:pPr>
              <w:rPr>
                <w:sz w:val="2"/>
                <w:szCs w:val="2"/>
              </w:rPr>
            </w:pPr>
          </w:p>
        </w:tc>
        <w:tc>
          <w:tcPr>
            <w:tcW w:w="1134" w:type="dxa"/>
          </w:tcPr>
          <w:p>
            <w:pPr>
              <w:pStyle w:val="13"/>
              <w:spacing w:before="16"/>
              <w:rPr>
                <w:sz w:val="24"/>
              </w:rPr>
            </w:pPr>
          </w:p>
          <w:p>
            <w:pPr>
              <w:pStyle w:val="13"/>
              <w:spacing w:line="163" w:lineRule="auto"/>
              <w:ind w:left="107" w:right="289"/>
              <w:rPr>
                <w:sz w:val="24"/>
              </w:rPr>
            </w:pPr>
            <w:r>
              <w:rPr>
                <w:spacing w:val="-4"/>
                <w:sz w:val="24"/>
              </w:rPr>
              <w:t>质量指</w:t>
            </w:r>
            <w:r>
              <w:rPr>
                <w:spacing w:val="-10"/>
                <w:sz w:val="24"/>
              </w:rPr>
              <w:t>标</w:t>
            </w:r>
          </w:p>
        </w:tc>
        <w:tc>
          <w:tcPr>
            <w:tcW w:w="1276" w:type="dxa"/>
          </w:tcPr>
          <w:p>
            <w:pPr>
              <w:pStyle w:val="13"/>
              <w:spacing w:before="16"/>
              <w:rPr>
                <w:sz w:val="24"/>
              </w:rPr>
            </w:pPr>
          </w:p>
          <w:p>
            <w:pPr>
              <w:pStyle w:val="13"/>
              <w:spacing w:line="163" w:lineRule="auto"/>
              <w:ind w:left="108" w:right="190"/>
              <w:rPr>
                <w:sz w:val="24"/>
              </w:rPr>
            </w:pPr>
            <w:r>
              <w:rPr>
                <w:spacing w:val="-4"/>
                <w:sz w:val="24"/>
              </w:rPr>
              <w:t>项目前期</w:t>
            </w:r>
            <w:r>
              <w:rPr>
                <w:spacing w:val="-3"/>
                <w:sz w:val="24"/>
              </w:rPr>
              <w:t>工作充分</w:t>
            </w:r>
          </w:p>
        </w:tc>
        <w:tc>
          <w:tcPr>
            <w:tcW w:w="2891" w:type="dxa"/>
            <w:gridSpan w:val="2"/>
          </w:tcPr>
          <w:p>
            <w:pPr>
              <w:pStyle w:val="13"/>
              <w:spacing w:before="16"/>
              <w:rPr>
                <w:sz w:val="24"/>
              </w:rPr>
            </w:pPr>
          </w:p>
          <w:p>
            <w:pPr>
              <w:pStyle w:val="13"/>
              <w:spacing w:line="163" w:lineRule="auto"/>
              <w:ind w:left="107" w:right="126"/>
              <w:rPr>
                <w:sz w:val="24"/>
              </w:rPr>
            </w:pPr>
            <w:r>
              <w:rPr>
                <w:spacing w:val="-2"/>
                <w:sz w:val="24"/>
              </w:rPr>
              <w:t>项目前期工作充分，保障中央商务区建设</w:t>
            </w:r>
          </w:p>
        </w:tc>
        <w:tc>
          <w:tcPr>
            <w:tcW w:w="1276" w:type="dxa"/>
          </w:tcPr>
          <w:p>
            <w:pPr>
              <w:pStyle w:val="13"/>
              <w:spacing w:before="7" w:line="163" w:lineRule="auto"/>
              <w:ind w:left="108" w:right="154"/>
              <w:jc w:val="both"/>
              <w:rPr>
                <w:sz w:val="24"/>
              </w:rPr>
            </w:pPr>
            <w:r>
              <w:rPr>
                <w:spacing w:val="-2"/>
                <w:sz w:val="24"/>
              </w:rPr>
              <w:t>≥85</w:t>
            </w:r>
            <w:r>
              <w:rPr>
                <w:spacing w:val="-7"/>
                <w:sz w:val="24"/>
              </w:rPr>
              <w:t xml:space="preserve"> 前期</w:t>
            </w:r>
            <w:r>
              <w:rPr>
                <w:spacing w:val="-4"/>
                <w:sz w:val="24"/>
              </w:rPr>
              <w:t>工作有助于中央商</w:t>
            </w:r>
            <w:r>
              <w:rPr>
                <w:spacing w:val="-3"/>
                <w:sz w:val="24"/>
              </w:rPr>
              <w:t>务区项目</w:t>
            </w:r>
          </w:p>
          <w:p>
            <w:pPr>
              <w:pStyle w:val="13"/>
              <w:spacing w:line="267" w:lineRule="exact"/>
              <w:ind w:left="108"/>
              <w:rPr>
                <w:sz w:val="24"/>
              </w:rPr>
            </w:pPr>
            <w:r>
              <w:rPr>
                <w:spacing w:val="-5"/>
                <w:sz w:val="24"/>
              </w:rPr>
              <w:t>推进</w:t>
            </w:r>
          </w:p>
        </w:tc>
        <w:tc>
          <w:tcPr>
            <w:tcW w:w="1701" w:type="dxa"/>
          </w:tcPr>
          <w:p>
            <w:pPr>
              <w:pStyle w:val="13"/>
              <w:spacing w:before="8"/>
              <w:rPr>
                <w:sz w:val="27"/>
              </w:rPr>
            </w:pPr>
          </w:p>
          <w:p>
            <w:pPr>
              <w:pStyle w:val="13"/>
              <w:ind w:left="106"/>
              <w:rPr>
                <w:sz w:val="24"/>
              </w:rPr>
            </w:pPr>
            <w:r>
              <w:rPr>
                <w:spacing w:val="-3"/>
                <w:sz w:val="24"/>
              </w:rPr>
              <w:t>年度计划</w:t>
            </w:r>
          </w:p>
        </w:tc>
      </w:tr>
    </w:tbl>
    <w:p>
      <w:pPr>
        <w:spacing w:before="0" w:line="240" w:lineRule="auto"/>
        <w:rPr>
          <w:sz w:val="32"/>
        </w:rPr>
      </w:pPr>
    </w:p>
    <w:p>
      <w:pPr>
        <w:spacing w:before="0"/>
        <w:ind w:left="0" w:right="0" w:firstLine="0"/>
        <w:jc w:val="center"/>
        <w:rPr>
          <w:rFonts w:ascii="Times New Roman"/>
          <w:sz w:val="18"/>
        </w:rPr>
      </w:pPr>
      <w:r>
        <w:rPr>
          <w:rFonts w:ascii="Times New Roman"/>
          <w:spacing w:val="-5"/>
          <w:sz w:val="18"/>
        </w:rPr>
        <w:t>73</w:t>
      </w:r>
    </w:p>
    <w:p>
      <w:pPr>
        <w:spacing w:after="0"/>
        <w:jc w:val="center"/>
        <w:rPr>
          <w:rFonts w:ascii="Times New Roman"/>
          <w:sz w:val="18"/>
        </w:rPr>
        <w:sectPr>
          <w:footerReference r:id="rId58" w:type="default"/>
          <w:pgSz w:w="11910" w:h="16840"/>
          <w:pgMar w:top="1920" w:right="180" w:bottom="280" w:left="180" w:header="0" w:footer="0" w:gutter="0"/>
          <w:cols w:space="720" w:num="1"/>
        </w:sectPr>
      </w:pPr>
    </w:p>
    <w:p>
      <w:pPr>
        <w:pStyle w:val="2"/>
        <w:spacing w:before="10"/>
        <w:rPr>
          <w:rFonts w:ascii="Times New Roman"/>
          <w:sz w:val="3"/>
        </w:rPr>
      </w:pP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24"/>
              </w:rPr>
            </w:pPr>
          </w:p>
        </w:tc>
        <w:tc>
          <w:tcPr>
            <w:tcW w:w="1134" w:type="dxa"/>
          </w:tcPr>
          <w:p>
            <w:pPr>
              <w:pStyle w:val="13"/>
              <w:spacing w:before="174" w:line="163" w:lineRule="auto"/>
              <w:ind w:left="107" w:right="289"/>
              <w:rPr>
                <w:sz w:val="24"/>
              </w:rPr>
            </w:pPr>
            <w:r>
              <w:rPr>
                <w:spacing w:val="-4"/>
                <w:sz w:val="24"/>
              </w:rPr>
              <w:t>时效指</w:t>
            </w:r>
            <w:r>
              <w:rPr>
                <w:spacing w:val="-10"/>
                <w:sz w:val="24"/>
              </w:rPr>
              <w:t>标</w:t>
            </w:r>
          </w:p>
        </w:tc>
        <w:tc>
          <w:tcPr>
            <w:tcW w:w="1276" w:type="dxa"/>
          </w:tcPr>
          <w:p>
            <w:pPr>
              <w:pStyle w:val="13"/>
              <w:spacing w:before="224"/>
              <w:ind w:left="108"/>
              <w:rPr>
                <w:sz w:val="24"/>
              </w:rPr>
            </w:pPr>
            <w:r>
              <w:rPr>
                <w:spacing w:val="-3"/>
                <w:sz w:val="24"/>
              </w:rPr>
              <w:t>按时完成</w:t>
            </w:r>
          </w:p>
        </w:tc>
        <w:tc>
          <w:tcPr>
            <w:tcW w:w="2891" w:type="dxa"/>
          </w:tcPr>
          <w:p>
            <w:pPr>
              <w:pStyle w:val="13"/>
              <w:spacing w:before="224"/>
              <w:ind w:left="107"/>
              <w:rPr>
                <w:sz w:val="24"/>
              </w:rPr>
            </w:pPr>
            <w:r>
              <w:rPr>
                <w:spacing w:val="-2"/>
                <w:sz w:val="24"/>
              </w:rPr>
              <w:t>按时完成招商工作</w:t>
            </w:r>
          </w:p>
        </w:tc>
        <w:tc>
          <w:tcPr>
            <w:tcW w:w="1276" w:type="dxa"/>
          </w:tcPr>
          <w:p>
            <w:pPr>
              <w:pStyle w:val="13"/>
              <w:spacing w:before="25" w:line="163" w:lineRule="auto"/>
              <w:ind w:left="108" w:right="190"/>
              <w:rPr>
                <w:sz w:val="24"/>
              </w:rPr>
            </w:pPr>
            <w:r>
              <w:rPr>
                <w:sz w:val="24"/>
              </w:rPr>
              <w:t>≥100 按</w:t>
            </w:r>
            <w:r>
              <w:rPr>
                <w:spacing w:val="-3"/>
                <w:sz w:val="24"/>
              </w:rPr>
              <w:t>时完成招</w:t>
            </w:r>
          </w:p>
          <w:p>
            <w:pPr>
              <w:pStyle w:val="13"/>
              <w:spacing w:line="253" w:lineRule="exact"/>
              <w:ind w:left="108"/>
              <w:rPr>
                <w:sz w:val="24"/>
              </w:rPr>
            </w:pPr>
            <w:r>
              <w:rPr>
                <w:spacing w:val="-4"/>
                <w:sz w:val="24"/>
              </w:rPr>
              <w:t>商工作</w:t>
            </w:r>
          </w:p>
        </w:tc>
        <w:tc>
          <w:tcPr>
            <w:tcW w:w="1701" w:type="dxa"/>
          </w:tcPr>
          <w:p>
            <w:pPr>
              <w:pStyle w:val="13"/>
              <w:spacing w:before="224"/>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95" w:lineRule="exact"/>
              <w:ind w:left="107"/>
              <w:rPr>
                <w:sz w:val="24"/>
              </w:rPr>
            </w:pPr>
            <w:r>
              <w:rPr>
                <w:spacing w:val="-4"/>
                <w:sz w:val="24"/>
              </w:rPr>
              <w:t>时效指</w:t>
            </w:r>
          </w:p>
          <w:p>
            <w:pPr>
              <w:pStyle w:val="13"/>
              <w:spacing w:line="285" w:lineRule="exact"/>
              <w:ind w:left="107"/>
              <w:rPr>
                <w:sz w:val="24"/>
              </w:rPr>
            </w:pPr>
            <w:r>
              <w:rPr>
                <w:sz w:val="24"/>
              </w:rPr>
              <w:t>标</w:t>
            </w:r>
          </w:p>
        </w:tc>
        <w:tc>
          <w:tcPr>
            <w:tcW w:w="1276" w:type="dxa"/>
          </w:tcPr>
          <w:p>
            <w:pPr>
              <w:pStyle w:val="13"/>
              <w:spacing w:before="72"/>
              <w:ind w:left="108"/>
              <w:rPr>
                <w:sz w:val="24"/>
              </w:rPr>
            </w:pPr>
            <w:r>
              <w:rPr>
                <w:spacing w:val="-3"/>
                <w:sz w:val="24"/>
              </w:rPr>
              <w:t>按时完成</w:t>
            </w:r>
          </w:p>
        </w:tc>
        <w:tc>
          <w:tcPr>
            <w:tcW w:w="2891" w:type="dxa"/>
          </w:tcPr>
          <w:p>
            <w:pPr>
              <w:pStyle w:val="13"/>
              <w:spacing w:before="72"/>
              <w:ind w:left="107"/>
              <w:rPr>
                <w:sz w:val="24"/>
              </w:rPr>
            </w:pPr>
            <w:r>
              <w:rPr>
                <w:spacing w:val="-1"/>
                <w:sz w:val="24"/>
              </w:rPr>
              <w:t>按时完成项目前期工作</w:t>
            </w:r>
          </w:p>
        </w:tc>
        <w:tc>
          <w:tcPr>
            <w:tcW w:w="1276" w:type="dxa"/>
          </w:tcPr>
          <w:p>
            <w:pPr>
              <w:pStyle w:val="13"/>
              <w:spacing w:line="295" w:lineRule="exact"/>
              <w:ind w:left="108"/>
              <w:rPr>
                <w:sz w:val="24"/>
              </w:rPr>
            </w:pPr>
            <w:r>
              <w:rPr>
                <w:sz w:val="24"/>
              </w:rPr>
              <w:t>≥100</w:t>
            </w:r>
            <w:r>
              <w:rPr>
                <w:spacing w:val="-13"/>
                <w:sz w:val="24"/>
              </w:rPr>
              <w:t xml:space="preserve"> 按</w:t>
            </w:r>
          </w:p>
          <w:p>
            <w:pPr>
              <w:pStyle w:val="13"/>
              <w:spacing w:line="285" w:lineRule="exact"/>
              <w:ind w:left="108"/>
              <w:rPr>
                <w:sz w:val="24"/>
              </w:rPr>
            </w:pPr>
            <w:r>
              <w:rPr>
                <w:spacing w:val="-4"/>
                <w:sz w:val="24"/>
              </w:rPr>
              <w:t>时完成</w:t>
            </w:r>
          </w:p>
        </w:tc>
        <w:tc>
          <w:tcPr>
            <w:tcW w:w="1701" w:type="dxa"/>
          </w:tcPr>
          <w:p>
            <w:pPr>
              <w:pStyle w:val="13"/>
              <w:spacing w:before="72"/>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2"/>
              <w:rPr>
                <w:rFonts w:ascii="Times New Roman"/>
                <w:sz w:val="28"/>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2"/>
              <w:rPr>
                <w:rFonts w:ascii="Times New Roman"/>
                <w:sz w:val="28"/>
              </w:rPr>
            </w:pPr>
          </w:p>
          <w:p>
            <w:pPr>
              <w:pStyle w:val="13"/>
              <w:spacing w:line="163" w:lineRule="auto"/>
              <w:ind w:left="108" w:right="190"/>
              <w:rPr>
                <w:sz w:val="24"/>
              </w:rPr>
            </w:pPr>
            <w:r>
              <w:rPr>
                <w:spacing w:val="-4"/>
                <w:sz w:val="24"/>
              </w:rPr>
              <w:t>严格控制</w:t>
            </w:r>
            <w:r>
              <w:rPr>
                <w:spacing w:val="-3"/>
                <w:sz w:val="24"/>
              </w:rPr>
              <w:t>招商成本</w:t>
            </w:r>
          </w:p>
        </w:tc>
        <w:tc>
          <w:tcPr>
            <w:tcW w:w="2891" w:type="dxa"/>
          </w:tcPr>
          <w:p>
            <w:pPr>
              <w:pStyle w:val="13"/>
              <w:spacing w:before="6"/>
              <w:rPr>
                <w:rFonts w:ascii="Times New Roman"/>
                <w:sz w:val="32"/>
              </w:rPr>
            </w:pPr>
          </w:p>
          <w:p>
            <w:pPr>
              <w:pStyle w:val="13"/>
              <w:ind w:left="107"/>
              <w:rPr>
                <w:sz w:val="24"/>
              </w:rPr>
            </w:pPr>
            <w:r>
              <w:rPr>
                <w:spacing w:val="-1"/>
                <w:sz w:val="24"/>
              </w:rPr>
              <w:t>按照预算安排数控制成本</w:t>
            </w:r>
          </w:p>
        </w:tc>
        <w:tc>
          <w:tcPr>
            <w:tcW w:w="1276" w:type="dxa"/>
          </w:tcPr>
          <w:p>
            <w:pPr>
              <w:pStyle w:val="13"/>
              <w:spacing w:before="24" w:line="163" w:lineRule="auto"/>
              <w:ind w:left="108" w:right="190"/>
              <w:jc w:val="both"/>
              <w:rPr>
                <w:sz w:val="24"/>
              </w:rPr>
            </w:pPr>
            <w:r>
              <w:rPr>
                <w:sz w:val="24"/>
              </w:rPr>
              <w:t>≥100 在</w:t>
            </w:r>
            <w:r>
              <w:rPr>
                <w:spacing w:val="-4"/>
                <w:sz w:val="24"/>
              </w:rPr>
              <w:t>预算范围</w:t>
            </w:r>
            <w:r>
              <w:rPr>
                <w:spacing w:val="-3"/>
                <w:sz w:val="24"/>
              </w:rPr>
              <w:t>内完成招</w:t>
            </w:r>
          </w:p>
          <w:p>
            <w:pPr>
              <w:pStyle w:val="13"/>
              <w:spacing w:line="253" w:lineRule="exact"/>
              <w:ind w:left="108"/>
              <w:rPr>
                <w:sz w:val="24"/>
              </w:rPr>
            </w:pPr>
            <w:r>
              <w:rPr>
                <w:spacing w:val="-4"/>
                <w:sz w:val="24"/>
              </w:rPr>
              <w:t>商工作</w:t>
            </w:r>
          </w:p>
        </w:tc>
        <w:tc>
          <w:tcPr>
            <w:tcW w:w="1701" w:type="dxa"/>
          </w:tcPr>
          <w:p>
            <w:pPr>
              <w:pStyle w:val="13"/>
              <w:spacing w:before="6"/>
              <w:rPr>
                <w:rFonts w:ascii="Times New Roman"/>
                <w:sz w:val="32"/>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
              <w:rPr>
                <w:rFonts w:ascii="Times New Roman"/>
                <w:sz w:val="28"/>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175" w:line="163" w:lineRule="auto"/>
              <w:ind w:left="108" w:right="190"/>
              <w:jc w:val="both"/>
              <w:rPr>
                <w:sz w:val="24"/>
              </w:rPr>
            </w:pPr>
            <w:r>
              <w:rPr>
                <w:spacing w:val="-4"/>
                <w:sz w:val="24"/>
              </w:rPr>
              <w:t>按照预算安排开展</w:t>
            </w:r>
            <w:r>
              <w:rPr>
                <w:spacing w:val="-3"/>
                <w:sz w:val="24"/>
              </w:rPr>
              <w:t>前期工作</w:t>
            </w:r>
          </w:p>
        </w:tc>
        <w:tc>
          <w:tcPr>
            <w:tcW w:w="2891" w:type="dxa"/>
          </w:tcPr>
          <w:p>
            <w:pPr>
              <w:pStyle w:val="13"/>
              <w:spacing w:before="1"/>
              <w:rPr>
                <w:rFonts w:ascii="Times New Roman"/>
                <w:sz w:val="28"/>
              </w:rPr>
            </w:pPr>
          </w:p>
          <w:p>
            <w:pPr>
              <w:pStyle w:val="13"/>
              <w:spacing w:line="163" w:lineRule="auto"/>
              <w:ind w:left="107" w:right="126"/>
              <w:rPr>
                <w:sz w:val="24"/>
              </w:rPr>
            </w:pPr>
            <w:r>
              <w:rPr>
                <w:spacing w:val="-2"/>
                <w:sz w:val="24"/>
              </w:rPr>
              <w:t>按照预算安排开展前期工</w:t>
            </w:r>
            <w:r>
              <w:rPr>
                <w:spacing w:val="-10"/>
                <w:sz w:val="24"/>
              </w:rPr>
              <w:t>作</w:t>
            </w:r>
          </w:p>
        </w:tc>
        <w:tc>
          <w:tcPr>
            <w:tcW w:w="1276" w:type="dxa"/>
          </w:tcPr>
          <w:p>
            <w:pPr>
              <w:pStyle w:val="13"/>
              <w:spacing w:before="23" w:line="163" w:lineRule="auto"/>
              <w:ind w:left="108" w:right="190"/>
              <w:jc w:val="both"/>
              <w:rPr>
                <w:sz w:val="24"/>
              </w:rPr>
            </w:pPr>
            <w:r>
              <w:rPr>
                <w:sz w:val="24"/>
              </w:rPr>
              <w:t>≥100 项</w:t>
            </w:r>
            <w:r>
              <w:rPr>
                <w:spacing w:val="-4"/>
                <w:sz w:val="24"/>
              </w:rPr>
              <w:t>目前期费</w:t>
            </w:r>
            <w:r>
              <w:rPr>
                <w:spacing w:val="-3"/>
                <w:sz w:val="24"/>
              </w:rPr>
              <w:t>用不超预</w:t>
            </w:r>
          </w:p>
          <w:p>
            <w:pPr>
              <w:pStyle w:val="13"/>
              <w:spacing w:line="254" w:lineRule="exact"/>
              <w:ind w:left="108"/>
              <w:rPr>
                <w:sz w:val="24"/>
              </w:rPr>
            </w:pPr>
            <w:r>
              <w:rPr>
                <w:sz w:val="24"/>
              </w:rPr>
              <w:t>算</w:t>
            </w:r>
          </w:p>
        </w:tc>
        <w:tc>
          <w:tcPr>
            <w:tcW w:w="1701" w:type="dxa"/>
          </w:tcPr>
          <w:p>
            <w:pPr>
              <w:pStyle w:val="13"/>
              <w:spacing w:before="5"/>
              <w:rPr>
                <w:rFonts w:ascii="Times New Roman"/>
                <w:sz w:val="32"/>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32"/>
              </w:rPr>
            </w:pPr>
          </w:p>
          <w:p>
            <w:pPr>
              <w:pStyle w:val="13"/>
              <w:spacing w:before="11"/>
              <w:rPr>
                <w:rFonts w:ascii="Times New Roman"/>
                <w:sz w:val="35"/>
              </w:rPr>
            </w:pPr>
          </w:p>
          <w:p>
            <w:pPr>
              <w:pStyle w:val="13"/>
              <w:spacing w:line="163" w:lineRule="auto"/>
              <w:ind w:left="447" w:right="189" w:hanging="240"/>
              <w:rPr>
                <w:sz w:val="24"/>
              </w:rPr>
            </w:pPr>
            <w:r>
              <w:rPr>
                <w:spacing w:val="-4"/>
                <w:sz w:val="24"/>
              </w:rPr>
              <w:t>效益指</w:t>
            </w:r>
            <w:r>
              <w:rPr>
                <w:spacing w:val="-10"/>
                <w:sz w:val="24"/>
              </w:rPr>
              <w:t>标</w:t>
            </w:r>
          </w:p>
        </w:tc>
        <w:tc>
          <w:tcPr>
            <w:tcW w:w="1134" w:type="dxa"/>
          </w:tcPr>
          <w:p>
            <w:pPr>
              <w:pStyle w:val="13"/>
              <w:spacing w:before="174" w:line="163" w:lineRule="auto"/>
              <w:ind w:left="107" w:right="289"/>
              <w:rPr>
                <w:sz w:val="24"/>
              </w:rPr>
            </w:pPr>
            <w:r>
              <w:rPr>
                <w:spacing w:val="-4"/>
                <w:sz w:val="24"/>
              </w:rPr>
              <w:t>经济效益指标</w:t>
            </w:r>
          </w:p>
        </w:tc>
        <w:tc>
          <w:tcPr>
            <w:tcW w:w="1276" w:type="dxa"/>
          </w:tcPr>
          <w:p>
            <w:pPr>
              <w:pStyle w:val="13"/>
              <w:spacing w:before="25" w:line="163" w:lineRule="auto"/>
              <w:ind w:left="108" w:right="190"/>
              <w:rPr>
                <w:sz w:val="24"/>
              </w:rPr>
            </w:pPr>
            <w:r>
              <w:rPr>
                <w:spacing w:val="-4"/>
                <w:sz w:val="24"/>
              </w:rPr>
              <w:t>招商引资</w:t>
            </w:r>
            <w:r>
              <w:rPr>
                <w:spacing w:val="-3"/>
                <w:sz w:val="24"/>
              </w:rPr>
              <w:t>规模增长</w:t>
            </w:r>
          </w:p>
          <w:p>
            <w:pPr>
              <w:pStyle w:val="13"/>
              <w:spacing w:line="253" w:lineRule="exact"/>
              <w:ind w:left="108"/>
              <w:rPr>
                <w:sz w:val="24"/>
              </w:rPr>
            </w:pPr>
            <w:r>
              <w:rPr>
                <w:sz w:val="24"/>
              </w:rPr>
              <w:t>率</w:t>
            </w:r>
            <w:r>
              <w:rPr>
                <w:spacing w:val="-5"/>
                <w:sz w:val="24"/>
              </w:rPr>
              <w:t>（%）</w:t>
            </w:r>
          </w:p>
        </w:tc>
        <w:tc>
          <w:tcPr>
            <w:tcW w:w="2891" w:type="dxa"/>
          </w:tcPr>
          <w:p>
            <w:pPr>
              <w:pStyle w:val="13"/>
              <w:spacing w:before="73" w:line="371" w:lineRule="exact"/>
              <w:ind w:left="107"/>
              <w:rPr>
                <w:sz w:val="24"/>
              </w:rPr>
            </w:pPr>
            <w:r>
              <w:rPr>
                <w:spacing w:val="-2"/>
                <w:sz w:val="24"/>
              </w:rPr>
              <w:t>招商引资规模增长率</w:t>
            </w:r>
          </w:p>
          <w:p>
            <w:pPr>
              <w:pStyle w:val="13"/>
              <w:spacing w:line="371" w:lineRule="exact"/>
              <w:ind w:left="107"/>
              <w:rPr>
                <w:sz w:val="24"/>
              </w:rPr>
            </w:pPr>
            <w:r>
              <w:rPr>
                <w:spacing w:val="-5"/>
                <w:sz w:val="24"/>
              </w:rPr>
              <w:t>（%）</w:t>
            </w:r>
          </w:p>
        </w:tc>
        <w:tc>
          <w:tcPr>
            <w:tcW w:w="1276" w:type="dxa"/>
          </w:tcPr>
          <w:p>
            <w:pPr>
              <w:pStyle w:val="13"/>
              <w:spacing w:before="25" w:line="163" w:lineRule="auto"/>
              <w:ind w:left="108" w:right="154"/>
              <w:rPr>
                <w:sz w:val="24"/>
              </w:rPr>
            </w:pPr>
            <w:r>
              <w:rPr>
                <w:spacing w:val="-2"/>
                <w:sz w:val="24"/>
              </w:rPr>
              <w:t>≥75</w:t>
            </w:r>
            <w:r>
              <w:rPr>
                <w:spacing w:val="-7"/>
                <w:sz w:val="24"/>
              </w:rPr>
              <w:t xml:space="preserve"> 较去</w:t>
            </w:r>
            <w:r>
              <w:rPr>
                <w:spacing w:val="-3"/>
                <w:sz w:val="24"/>
              </w:rPr>
              <w:t>年有所增</w:t>
            </w:r>
          </w:p>
          <w:p>
            <w:pPr>
              <w:pStyle w:val="13"/>
              <w:spacing w:line="253" w:lineRule="exact"/>
              <w:ind w:left="108"/>
              <w:rPr>
                <w:sz w:val="24"/>
              </w:rPr>
            </w:pPr>
            <w:r>
              <w:rPr>
                <w:sz w:val="24"/>
              </w:rPr>
              <w:t>长</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2"/>
              <w:rPr>
                <w:rFonts w:ascii="Times New Roman"/>
                <w:sz w:val="28"/>
              </w:rPr>
            </w:pPr>
          </w:p>
          <w:p>
            <w:pPr>
              <w:pStyle w:val="13"/>
              <w:spacing w:before="1" w:line="163" w:lineRule="auto"/>
              <w:ind w:left="107" w:right="289"/>
              <w:rPr>
                <w:sz w:val="24"/>
              </w:rPr>
            </w:pPr>
            <w:r>
              <w:rPr>
                <w:spacing w:val="-4"/>
                <w:sz w:val="24"/>
              </w:rPr>
              <w:t>社会效益指标</w:t>
            </w:r>
          </w:p>
        </w:tc>
        <w:tc>
          <w:tcPr>
            <w:tcW w:w="1276" w:type="dxa"/>
          </w:tcPr>
          <w:p>
            <w:pPr>
              <w:pStyle w:val="13"/>
              <w:spacing w:before="25" w:line="163" w:lineRule="auto"/>
              <w:ind w:left="108" w:right="190"/>
              <w:jc w:val="both"/>
              <w:rPr>
                <w:sz w:val="24"/>
              </w:rPr>
            </w:pPr>
            <w:r>
              <w:rPr>
                <w:spacing w:val="-4"/>
                <w:sz w:val="24"/>
              </w:rPr>
              <w:t>项目实施所产生的</w:t>
            </w:r>
            <w:r>
              <w:rPr>
                <w:spacing w:val="-3"/>
                <w:sz w:val="24"/>
              </w:rPr>
              <w:t>社会综合</w:t>
            </w:r>
          </w:p>
          <w:p>
            <w:pPr>
              <w:pStyle w:val="13"/>
              <w:spacing w:line="253" w:lineRule="exact"/>
              <w:ind w:left="108"/>
              <w:rPr>
                <w:sz w:val="24"/>
              </w:rPr>
            </w:pPr>
            <w:r>
              <w:rPr>
                <w:spacing w:val="-5"/>
                <w:sz w:val="24"/>
              </w:rPr>
              <w:t>效益</w:t>
            </w:r>
          </w:p>
        </w:tc>
        <w:tc>
          <w:tcPr>
            <w:tcW w:w="2891" w:type="dxa"/>
          </w:tcPr>
          <w:p>
            <w:pPr>
              <w:pStyle w:val="13"/>
              <w:spacing w:before="2"/>
              <w:rPr>
                <w:rFonts w:ascii="Times New Roman"/>
                <w:sz w:val="28"/>
              </w:rPr>
            </w:pPr>
          </w:p>
          <w:p>
            <w:pPr>
              <w:pStyle w:val="13"/>
              <w:spacing w:before="1" w:line="163" w:lineRule="auto"/>
              <w:ind w:left="107" w:right="126"/>
              <w:rPr>
                <w:sz w:val="24"/>
              </w:rPr>
            </w:pPr>
            <w:r>
              <w:rPr>
                <w:spacing w:val="-2"/>
                <w:sz w:val="24"/>
              </w:rPr>
              <w:t>项目实施所产生的社会综</w:t>
            </w:r>
            <w:r>
              <w:rPr>
                <w:spacing w:val="-4"/>
                <w:sz w:val="24"/>
              </w:rPr>
              <w:t>合效益</w:t>
            </w:r>
          </w:p>
        </w:tc>
        <w:tc>
          <w:tcPr>
            <w:tcW w:w="1276" w:type="dxa"/>
          </w:tcPr>
          <w:p>
            <w:pPr>
              <w:pStyle w:val="13"/>
              <w:spacing w:before="173" w:line="163" w:lineRule="auto"/>
              <w:ind w:left="108" w:right="154"/>
              <w:jc w:val="both"/>
              <w:rPr>
                <w:sz w:val="24"/>
              </w:rPr>
            </w:pPr>
            <w:r>
              <w:rPr>
                <w:spacing w:val="-2"/>
                <w:sz w:val="24"/>
              </w:rPr>
              <w:t>≥90</w:t>
            </w:r>
            <w:r>
              <w:rPr>
                <w:spacing w:val="-7"/>
                <w:sz w:val="24"/>
              </w:rPr>
              <w:t xml:space="preserve"> 极大</w:t>
            </w:r>
            <w:r>
              <w:rPr>
                <w:spacing w:val="-4"/>
                <w:sz w:val="24"/>
              </w:rPr>
              <w:t>的满足社会需求</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5" w:line="163" w:lineRule="auto"/>
              <w:ind w:left="327" w:right="189" w:hanging="120"/>
              <w:rPr>
                <w:sz w:val="24"/>
              </w:rPr>
            </w:pPr>
            <w:r>
              <w:rPr>
                <w:spacing w:val="-4"/>
                <w:sz w:val="24"/>
              </w:rPr>
              <w:t>满意度</w:t>
            </w:r>
            <w:r>
              <w:rPr>
                <w:spacing w:val="-6"/>
                <w:sz w:val="24"/>
              </w:rPr>
              <w:t>指标</w:t>
            </w:r>
          </w:p>
        </w:tc>
        <w:tc>
          <w:tcPr>
            <w:tcW w:w="1134" w:type="dxa"/>
          </w:tcPr>
          <w:p>
            <w:pPr>
              <w:pStyle w:val="13"/>
              <w:spacing w:before="24" w:line="163" w:lineRule="auto"/>
              <w:ind w:left="107" w:right="289"/>
              <w:rPr>
                <w:sz w:val="24"/>
              </w:rPr>
            </w:pPr>
            <w:r>
              <w:rPr>
                <w:spacing w:val="-4"/>
                <w:sz w:val="24"/>
              </w:rPr>
              <w:t>服务对象满意</w:t>
            </w:r>
          </w:p>
          <w:p>
            <w:pPr>
              <w:pStyle w:val="13"/>
              <w:spacing w:line="254" w:lineRule="exact"/>
              <w:ind w:left="107"/>
              <w:rPr>
                <w:sz w:val="24"/>
              </w:rPr>
            </w:pPr>
            <w:r>
              <w:rPr>
                <w:spacing w:val="-4"/>
                <w:sz w:val="24"/>
              </w:rPr>
              <w:t>度指标</w:t>
            </w:r>
          </w:p>
        </w:tc>
        <w:tc>
          <w:tcPr>
            <w:tcW w:w="1276" w:type="dxa"/>
          </w:tcPr>
          <w:p>
            <w:pPr>
              <w:pStyle w:val="13"/>
              <w:spacing w:before="24" w:line="163" w:lineRule="auto"/>
              <w:ind w:left="108" w:right="190"/>
              <w:rPr>
                <w:sz w:val="24"/>
              </w:rPr>
            </w:pPr>
            <w:r>
              <w:rPr>
                <w:spacing w:val="-4"/>
                <w:sz w:val="24"/>
              </w:rPr>
              <w:t>群众满意度（≥</w:t>
            </w:r>
          </w:p>
          <w:p>
            <w:pPr>
              <w:pStyle w:val="13"/>
              <w:spacing w:line="254" w:lineRule="exact"/>
              <w:ind w:left="108"/>
              <w:rPr>
                <w:sz w:val="24"/>
              </w:rPr>
            </w:pPr>
            <w:r>
              <w:rPr>
                <w:spacing w:val="-4"/>
                <w:sz w:val="24"/>
              </w:rPr>
              <w:t>**%）</w:t>
            </w:r>
          </w:p>
        </w:tc>
        <w:tc>
          <w:tcPr>
            <w:tcW w:w="2891" w:type="dxa"/>
          </w:tcPr>
          <w:p>
            <w:pPr>
              <w:pStyle w:val="13"/>
              <w:spacing w:before="223"/>
              <w:ind w:left="107"/>
              <w:rPr>
                <w:sz w:val="24"/>
              </w:rPr>
            </w:pPr>
            <w:r>
              <w:rPr>
                <w:sz w:val="24"/>
              </w:rPr>
              <w:t>群众满意度</w:t>
            </w:r>
            <w:r>
              <w:rPr>
                <w:spacing w:val="-2"/>
                <w:sz w:val="24"/>
              </w:rPr>
              <w:t>（≥**%）</w:t>
            </w:r>
          </w:p>
        </w:tc>
        <w:tc>
          <w:tcPr>
            <w:tcW w:w="1276" w:type="dxa"/>
          </w:tcPr>
          <w:p>
            <w:pPr>
              <w:pStyle w:val="13"/>
              <w:spacing w:before="175" w:line="163" w:lineRule="auto"/>
              <w:ind w:left="108" w:right="154"/>
              <w:rPr>
                <w:sz w:val="24"/>
              </w:rPr>
            </w:pPr>
            <w:r>
              <w:rPr>
                <w:spacing w:val="-2"/>
                <w:sz w:val="24"/>
              </w:rPr>
              <w:t>≥95</w:t>
            </w:r>
            <w:r>
              <w:rPr>
                <w:spacing w:val="-7"/>
                <w:sz w:val="24"/>
              </w:rPr>
              <w:t xml:space="preserve"> 满足</w:t>
            </w:r>
            <w:r>
              <w:rPr>
                <w:spacing w:val="-3"/>
                <w:sz w:val="24"/>
              </w:rPr>
              <w:t>群众需求</w:t>
            </w:r>
          </w:p>
        </w:tc>
        <w:tc>
          <w:tcPr>
            <w:tcW w:w="1701" w:type="dxa"/>
          </w:tcPr>
          <w:p>
            <w:pPr>
              <w:pStyle w:val="13"/>
              <w:rPr>
                <w:rFonts w:ascii="Times New Roman"/>
                <w:sz w:val="24"/>
              </w:rPr>
            </w:pPr>
          </w:p>
        </w:tc>
      </w:tr>
    </w:tbl>
    <w:p>
      <w:pPr>
        <w:pStyle w:val="2"/>
        <w:rPr>
          <w:rFonts w:ascii="Times New Roman"/>
          <w:sz w:val="20"/>
        </w:rPr>
      </w:pPr>
    </w:p>
    <w:p>
      <w:pPr>
        <w:pStyle w:val="2"/>
        <w:spacing w:before="2"/>
        <w:rPr>
          <w:rFonts w:ascii="Times New Roman"/>
          <w:sz w:val="17"/>
        </w:rPr>
      </w:pPr>
    </w:p>
    <w:p>
      <w:pPr>
        <w:spacing w:before="28"/>
        <w:ind w:left="1684" w:right="0" w:firstLine="0"/>
        <w:jc w:val="left"/>
        <w:rPr>
          <w:b/>
          <w:sz w:val="28"/>
        </w:rPr>
      </w:pPr>
      <w:r>
        <w:rPr>
          <w:b/>
          <w:spacing w:val="-2"/>
          <w:sz w:val="28"/>
        </w:rPr>
        <w:t>9</w:t>
      </w:r>
      <w:r>
        <w:rPr>
          <w:b/>
          <w:spacing w:val="-3"/>
          <w:sz w:val="28"/>
        </w:rPr>
        <w:t>、专项邮电费绩效目标表</w:t>
      </w:r>
    </w:p>
    <w:p>
      <w:pPr>
        <w:tabs>
          <w:tab w:val="left" w:pos="7994"/>
        </w:tabs>
        <w:spacing w:before="38"/>
        <w:ind w:left="0" w:right="0" w:firstLine="0"/>
        <w:jc w:val="center"/>
        <w:rPr>
          <w:sz w:val="24"/>
        </w:rPr>
      </w:pPr>
      <w:r>
        <w:pict>
          <v:line id="_x0000_s1136" o:spid="_x0000_s1136" o:spt="20" style="position:absolute;left:0pt;margin-left:62.35pt;margin-top:2.65pt;height:21.3pt;width:0pt;mso-position-horizontal-relative:page;z-index:-251543552;mso-width-relative:page;mso-height-relative:page;" stroked="t" coordsize="21600,21600">
            <v:path arrowok="t"/>
            <v:fill focussize="0,0"/>
            <v:stroke weight="0.72pt" color="#FFFFFF"/>
            <v:imagedata o:title=""/>
            <o:lock v:ext="edit"/>
          </v:line>
        </w:pict>
      </w:r>
      <w:r>
        <w:pict>
          <v:line id="_x0000_s1137" o:spid="_x0000_s1137" o:spt="20" style="position:absolute;left:0pt;margin-left:532.95pt;margin-top:3.35pt;height:20.6pt;width:0pt;mso-position-horizontal-relative:page;z-index:-251542528;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13010021SQ9ODY</w:t>
            </w:r>
          </w:p>
          <w:p>
            <w:pPr>
              <w:pStyle w:val="13"/>
              <w:spacing w:line="301" w:lineRule="exact"/>
              <w:ind w:left="107"/>
              <w:rPr>
                <w:sz w:val="24"/>
              </w:rPr>
            </w:pPr>
            <w:r>
              <w:rPr>
                <w:spacing w:val="-2"/>
                <w:sz w:val="24"/>
              </w:rPr>
              <w:t>NW7RER1</w:t>
            </w:r>
          </w:p>
        </w:tc>
        <w:tc>
          <w:tcPr>
            <w:tcW w:w="1587" w:type="dxa"/>
          </w:tcPr>
          <w:p>
            <w:pPr>
              <w:pStyle w:val="13"/>
              <w:spacing w:before="59"/>
              <w:ind w:right="296"/>
              <w:jc w:val="right"/>
              <w:rPr>
                <w:b/>
                <w:sz w:val="24"/>
              </w:rPr>
            </w:pPr>
            <w:r>
              <w:rPr>
                <w:b/>
                <w:spacing w:val="-3"/>
                <w:sz w:val="24"/>
              </w:rPr>
              <w:t>项目名称</w:t>
            </w:r>
          </w:p>
        </w:tc>
        <w:tc>
          <w:tcPr>
            <w:tcW w:w="4281" w:type="dxa"/>
            <w:gridSpan w:val="3"/>
          </w:tcPr>
          <w:p>
            <w:pPr>
              <w:pStyle w:val="13"/>
              <w:spacing w:before="59"/>
              <w:ind w:left="106"/>
              <w:rPr>
                <w:sz w:val="24"/>
              </w:rPr>
            </w:pPr>
            <w:r>
              <w:rPr>
                <w:spacing w:val="-2"/>
                <w:sz w:val="24"/>
              </w:rPr>
              <w:t>专项邮电费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2"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3.28</w:t>
            </w:r>
          </w:p>
        </w:tc>
        <w:tc>
          <w:tcPr>
            <w:tcW w:w="1587" w:type="dxa"/>
          </w:tcPr>
          <w:p>
            <w:pPr>
              <w:pStyle w:val="13"/>
              <w:spacing w:line="278" w:lineRule="exact"/>
              <w:ind w:left="178" w:right="163"/>
              <w:jc w:val="center"/>
              <w:rPr>
                <w:b/>
                <w:sz w:val="24"/>
              </w:rPr>
            </w:pPr>
            <w:r>
              <w:rPr>
                <w:b/>
                <w:spacing w:val="-2"/>
                <w:sz w:val="24"/>
              </w:rPr>
              <w:t>其中：财政</w:t>
            </w:r>
          </w:p>
          <w:p>
            <w:pPr>
              <w:pStyle w:val="13"/>
              <w:spacing w:line="302"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3.28</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1"/>
                <w:sz w:val="24"/>
              </w:rPr>
              <w:t>支付宽带费和政府内网费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10" w:line="163" w:lineRule="auto"/>
              <w:ind w:left="207" w:right="189"/>
              <w:rPr>
                <w:b/>
                <w:sz w:val="24"/>
              </w:rPr>
            </w:pPr>
            <w:r>
              <w:rPr>
                <w:b/>
                <w:spacing w:val="-4"/>
                <w:sz w:val="24"/>
              </w:rPr>
              <w:t>资金支出计划</w:t>
            </w:r>
          </w:p>
          <w:p>
            <w:pPr>
              <w:pStyle w:val="13"/>
              <w:spacing w:line="268"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7"/>
              <w:ind w:left="786"/>
              <w:rPr>
                <w:sz w:val="24"/>
              </w:rPr>
            </w:pPr>
            <w:r>
              <w:rPr>
                <w:spacing w:val="-2"/>
                <w:sz w:val="24"/>
              </w:rPr>
              <w:t>30.00%</w:t>
            </w:r>
          </w:p>
        </w:tc>
        <w:tc>
          <w:tcPr>
            <w:tcW w:w="1587" w:type="dxa"/>
          </w:tcPr>
          <w:p>
            <w:pPr>
              <w:pStyle w:val="13"/>
              <w:spacing w:before="17"/>
              <w:ind w:right="359"/>
              <w:jc w:val="right"/>
              <w:rPr>
                <w:sz w:val="24"/>
              </w:rPr>
            </w:pPr>
            <w:r>
              <w:rPr>
                <w:spacing w:val="-2"/>
                <w:sz w:val="24"/>
              </w:rPr>
              <w:t>60.00%</w:t>
            </w:r>
          </w:p>
        </w:tc>
        <w:tc>
          <w:tcPr>
            <w:tcW w:w="1304" w:type="dxa"/>
          </w:tcPr>
          <w:p>
            <w:pPr>
              <w:pStyle w:val="13"/>
              <w:spacing w:before="17"/>
              <w:ind w:right="218"/>
              <w:jc w:val="right"/>
              <w:rPr>
                <w:sz w:val="24"/>
              </w:rPr>
            </w:pPr>
            <w:r>
              <w:rPr>
                <w:spacing w:val="-2"/>
                <w:sz w:val="24"/>
              </w:rPr>
              <w:t>90.00%</w:t>
            </w:r>
          </w:p>
        </w:tc>
        <w:tc>
          <w:tcPr>
            <w:tcW w:w="2977" w:type="dxa"/>
            <w:gridSpan w:val="2"/>
          </w:tcPr>
          <w:p>
            <w:pPr>
              <w:pStyle w:val="13"/>
              <w:spacing w:before="17"/>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.按照合同支付宽带费和内网费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7" w:hRule="atLeast"/>
        </w:trPr>
        <w:tc>
          <w:tcPr>
            <w:tcW w:w="1134" w:type="dxa"/>
          </w:tcPr>
          <w:p>
            <w:pPr>
              <w:pStyle w:val="13"/>
              <w:spacing w:line="279" w:lineRule="exact"/>
              <w:ind w:left="138" w:right="123"/>
              <w:jc w:val="center"/>
              <w:rPr>
                <w:b/>
                <w:sz w:val="24"/>
              </w:rPr>
            </w:pPr>
            <w:r>
              <w:rPr>
                <w:b/>
                <w:spacing w:val="-4"/>
                <w:sz w:val="24"/>
              </w:rPr>
              <w:t>一级指</w:t>
            </w:r>
          </w:p>
          <w:p>
            <w:pPr>
              <w:pStyle w:val="13"/>
              <w:spacing w:line="299" w:lineRule="exact"/>
              <w:ind w:left="15"/>
              <w:jc w:val="center"/>
              <w:rPr>
                <w:b/>
                <w:sz w:val="24"/>
              </w:rPr>
            </w:pPr>
            <w:r>
              <w:rPr>
                <w:b/>
                <w:sz w:val="24"/>
              </w:rPr>
              <w:t>标</w:t>
            </w:r>
          </w:p>
        </w:tc>
        <w:tc>
          <w:tcPr>
            <w:tcW w:w="1134" w:type="dxa"/>
          </w:tcPr>
          <w:p>
            <w:pPr>
              <w:pStyle w:val="13"/>
              <w:spacing w:line="279" w:lineRule="exact"/>
              <w:ind w:left="138" w:right="126"/>
              <w:jc w:val="center"/>
              <w:rPr>
                <w:b/>
                <w:sz w:val="24"/>
              </w:rPr>
            </w:pPr>
            <w:r>
              <w:rPr>
                <w:b/>
                <w:spacing w:val="-4"/>
                <w:sz w:val="24"/>
              </w:rPr>
              <w:t>二级指</w:t>
            </w:r>
          </w:p>
          <w:p>
            <w:pPr>
              <w:pStyle w:val="13"/>
              <w:spacing w:line="299"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79" w:lineRule="exact"/>
              <w:ind w:left="116" w:right="101"/>
              <w:jc w:val="center"/>
              <w:rPr>
                <w:b/>
                <w:sz w:val="24"/>
              </w:rPr>
            </w:pPr>
            <w:r>
              <w:rPr>
                <w:b/>
                <w:spacing w:val="-2"/>
                <w:sz w:val="24"/>
              </w:rPr>
              <w:t>指标值确定依</w:t>
            </w:r>
          </w:p>
          <w:p>
            <w:pPr>
              <w:pStyle w:val="13"/>
              <w:spacing w:line="299" w:lineRule="exact"/>
              <w:ind w:left="15"/>
              <w:jc w:val="center"/>
              <w:rPr>
                <w:b/>
                <w:sz w:val="24"/>
              </w:rPr>
            </w:pPr>
            <w:r>
              <w:rPr>
                <w:b/>
                <w:sz w:val="24"/>
              </w:rPr>
              <w:t>据</w:t>
            </w:r>
          </w:p>
        </w:tc>
      </w:tr>
    </w:tbl>
    <w:p>
      <w:pPr>
        <w:spacing w:before="1" w:line="240" w:lineRule="auto"/>
        <w:rPr>
          <w:sz w:val="39"/>
        </w:rPr>
      </w:pPr>
    </w:p>
    <w:p>
      <w:pPr>
        <w:spacing w:before="0"/>
        <w:ind w:left="0" w:right="2" w:firstLine="0"/>
        <w:jc w:val="center"/>
        <w:rPr>
          <w:rFonts w:ascii="Times New Roman"/>
          <w:sz w:val="24"/>
        </w:rPr>
      </w:pPr>
      <w:r>
        <w:rPr>
          <w:rFonts w:ascii="Times New Roman"/>
          <w:spacing w:val="-5"/>
          <w:sz w:val="24"/>
        </w:rPr>
        <w:t>74</w:t>
      </w:r>
    </w:p>
    <w:p>
      <w:pPr>
        <w:spacing w:after="0"/>
        <w:jc w:val="center"/>
        <w:rPr>
          <w:rFonts w:ascii="Times New Roman"/>
          <w:sz w:val="24"/>
        </w:rPr>
        <w:sectPr>
          <w:footerReference r:id="rId59" w:type="default"/>
          <w:pgSz w:w="11910" w:h="16840"/>
          <w:pgMar w:top="1920" w:right="180" w:bottom="280" w:left="180" w:header="0" w:footer="0" w:gutter="0"/>
          <w:cols w:space="720" w:num="1"/>
        </w:sectPr>
      </w:pPr>
    </w:p>
    <w:p>
      <w:pPr>
        <w:pStyle w:val="2"/>
        <w:spacing w:before="10"/>
        <w:rPr>
          <w:rFonts w:ascii="Times New Roman"/>
          <w:sz w:val="3"/>
        </w:rPr>
      </w:pP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rFonts w:ascii="Times New Roman"/>
                <w:sz w:val="32"/>
              </w:rPr>
            </w:pPr>
          </w:p>
          <w:p>
            <w:pPr>
              <w:pStyle w:val="13"/>
              <w:rPr>
                <w:rFonts w:ascii="Times New Roman"/>
                <w:sz w:val="32"/>
              </w:rPr>
            </w:pPr>
          </w:p>
          <w:p>
            <w:pPr>
              <w:pStyle w:val="13"/>
              <w:rPr>
                <w:rFonts w:ascii="Times New Roman"/>
                <w:sz w:val="32"/>
              </w:rPr>
            </w:pPr>
          </w:p>
          <w:p>
            <w:pPr>
              <w:pStyle w:val="13"/>
              <w:spacing w:before="6"/>
              <w:rPr>
                <w:rFonts w:ascii="Times New Roman"/>
                <w:sz w:val="38"/>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74" w:line="163" w:lineRule="auto"/>
              <w:ind w:left="107" w:right="289"/>
              <w:rPr>
                <w:sz w:val="24"/>
              </w:rPr>
            </w:pPr>
            <w:r>
              <w:rPr>
                <w:spacing w:val="-4"/>
                <w:sz w:val="24"/>
              </w:rPr>
              <w:t>数量指</w:t>
            </w:r>
            <w:r>
              <w:rPr>
                <w:spacing w:val="-10"/>
                <w:sz w:val="24"/>
              </w:rPr>
              <w:t>标</w:t>
            </w:r>
          </w:p>
        </w:tc>
        <w:tc>
          <w:tcPr>
            <w:tcW w:w="1276" w:type="dxa"/>
          </w:tcPr>
          <w:p>
            <w:pPr>
              <w:pStyle w:val="13"/>
              <w:spacing w:before="174" w:line="163" w:lineRule="auto"/>
              <w:ind w:left="108" w:right="190"/>
              <w:rPr>
                <w:sz w:val="24"/>
              </w:rPr>
            </w:pPr>
            <w:r>
              <w:rPr>
                <w:spacing w:val="-4"/>
                <w:sz w:val="24"/>
              </w:rPr>
              <w:t>网络办公可用率</w:t>
            </w:r>
          </w:p>
        </w:tc>
        <w:tc>
          <w:tcPr>
            <w:tcW w:w="2891" w:type="dxa"/>
          </w:tcPr>
          <w:p>
            <w:pPr>
              <w:pStyle w:val="13"/>
              <w:spacing w:before="224"/>
              <w:ind w:left="107"/>
              <w:rPr>
                <w:sz w:val="24"/>
              </w:rPr>
            </w:pPr>
            <w:r>
              <w:rPr>
                <w:spacing w:val="-2"/>
                <w:sz w:val="24"/>
              </w:rPr>
              <w:t>网络办公可用率</w:t>
            </w:r>
          </w:p>
        </w:tc>
        <w:tc>
          <w:tcPr>
            <w:tcW w:w="1276" w:type="dxa"/>
          </w:tcPr>
          <w:p>
            <w:pPr>
              <w:pStyle w:val="13"/>
              <w:spacing w:before="25" w:line="163" w:lineRule="auto"/>
              <w:ind w:left="108" w:right="190"/>
              <w:rPr>
                <w:sz w:val="24"/>
              </w:rPr>
            </w:pPr>
            <w:r>
              <w:rPr>
                <w:sz w:val="24"/>
              </w:rPr>
              <w:t>≥100 网</w:t>
            </w:r>
            <w:r>
              <w:rPr>
                <w:spacing w:val="-3"/>
                <w:sz w:val="24"/>
              </w:rPr>
              <w:t>络办公充</w:t>
            </w:r>
          </w:p>
          <w:p>
            <w:pPr>
              <w:pStyle w:val="13"/>
              <w:spacing w:line="253" w:lineRule="exact"/>
              <w:ind w:left="108"/>
              <w:rPr>
                <w:sz w:val="24"/>
              </w:rPr>
            </w:pPr>
            <w:r>
              <w:rPr>
                <w:spacing w:val="-4"/>
                <w:sz w:val="24"/>
              </w:rPr>
              <w:t>分可用</w:t>
            </w:r>
          </w:p>
        </w:tc>
        <w:tc>
          <w:tcPr>
            <w:tcW w:w="1701" w:type="dxa"/>
          </w:tcPr>
          <w:p>
            <w:pPr>
              <w:pStyle w:val="13"/>
              <w:spacing w:before="174"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73" w:line="163" w:lineRule="auto"/>
              <w:ind w:left="107" w:right="289"/>
              <w:rPr>
                <w:sz w:val="24"/>
              </w:rPr>
            </w:pPr>
            <w:r>
              <w:rPr>
                <w:spacing w:val="-4"/>
                <w:sz w:val="24"/>
              </w:rPr>
              <w:t>质量指</w:t>
            </w:r>
            <w:r>
              <w:rPr>
                <w:spacing w:val="-10"/>
                <w:sz w:val="24"/>
              </w:rPr>
              <w:t>标</w:t>
            </w:r>
          </w:p>
        </w:tc>
        <w:tc>
          <w:tcPr>
            <w:tcW w:w="1276" w:type="dxa"/>
          </w:tcPr>
          <w:p>
            <w:pPr>
              <w:pStyle w:val="13"/>
              <w:spacing w:before="25" w:line="163" w:lineRule="auto"/>
              <w:ind w:left="108" w:right="190"/>
              <w:rPr>
                <w:sz w:val="24"/>
              </w:rPr>
            </w:pPr>
            <w:r>
              <w:rPr>
                <w:spacing w:val="-4"/>
                <w:sz w:val="24"/>
              </w:rPr>
              <w:t>各光纤网</w:t>
            </w:r>
            <w:r>
              <w:rPr>
                <w:spacing w:val="-3"/>
                <w:sz w:val="24"/>
              </w:rPr>
              <w:t>络故障的</w:t>
            </w:r>
          </w:p>
          <w:p>
            <w:pPr>
              <w:pStyle w:val="13"/>
              <w:spacing w:line="253" w:lineRule="exact"/>
              <w:ind w:left="108"/>
              <w:rPr>
                <w:sz w:val="24"/>
              </w:rPr>
            </w:pPr>
            <w:r>
              <w:rPr>
                <w:spacing w:val="-3"/>
                <w:sz w:val="24"/>
              </w:rPr>
              <w:t>时间占比</w:t>
            </w:r>
          </w:p>
        </w:tc>
        <w:tc>
          <w:tcPr>
            <w:tcW w:w="2891" w:type="dxa"/>
          </w:tcPr>
          <w:p>
            <w:pPr>
              <w:pStyle w:val="13"/>
              <w:spacing w:before="173" w:line="163" w:lineRule="auto"/>
              <w:ind w:left="107" w:right="126"/>
              <w:rPr>
                <w:sz w:val="24"/>
              </w:rPr>
            </w:pPr>
            <w:r>
              <w:rPr>
                <w:spacing w:val="-2"/>
                <w:sz w:val="24"/>
              </w:rPr>
              <w:t>各光纤网络故障的时间占</w:t>
            </w:r>
            <w:r>
              <w:rPr>
                <w:spacing w:val="-10"/>
                <w:sz w:val="24"/>
              </w:rPr>
              <w:t>比</w:t>
            </w:r>
          </w:p>
        </w:tc>
        <w:tc>
          <w:tcPr>
            <w:tcW w:w="1276" w:type="dxa"/>
          </w:tcPr>
          <w:p>
            <w:pPr>
              <w:pStyle w:val="13"/>
              <w:spacing w:before="173" w:line="163" w:lineRule="auto"/>
              <w:ind w:left="108" w:right="296"/>
              <w:rPr>
                <w:sz w:val="24"/>
              </w:rPr>
            </w:pPr>
            <w:r>
              <w:rPr>
                <w:spacing w:val="-2"/>
                <w:sz w:val="24"/>
              </w:rPr>
              <w:t>≤5</w:t>
            </w:r>
            <w:r>
              <w:rPr>
                <w:spacing w:val="-7"/>
                <w:sz w:val="24"/>
              </w:rPr>
              <w:t xml:space="preserve"> 故障</w:t>
            </w:r>
            <w:r>
              <w:rPr>
                <w:spacing w:val="-10"/>
                <w:sz w:val="24"/>
              </w:rPr>
              <w:t>少</w:t>
            </w:r>
          </w:p>
        </w:tc>
        <w:tc>
          <w:tcPr>
            <w:tcW w:w="1701" w:type="dxa"/>
          </w:tcPr>
          <w:p>
            <w:pPr>
              <w:pStyle w:val="13"/>
              <w:spacing w:before="173"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75" w:line="163" w:lineRule="auto"/>
              <w:ind w:left="107" w:right="289"/>
              <w:rPr>
                <w:sz w:val="24"/>
              </w:rPr>
            </w:pPr>
            <w:r>
              <w:rPr>
                <w:spacing w:val="-4"/>
                <w:sz w:val="24"/>
              </w:rPr>
              <w:t>时效指</w:t>
            </w:r>
            <w:r>
              <w:rPr>
                <w:spacing w:val="-10"/>
                <w:sz w:val="24"/>
              </w:rPr>
              <w:t>标</w:t>
            </w:r>
          </w:p>
        </w:tc>
        <w:tc>
          <w:tcPr>
            <w:tcW w:w="1276" w:type="dxa"/>
          </w:tcPr>
          <w:p>
            <w:pPr>
              <w:pStyle w:val="13"/>
              <w:spacing w:before="24" w:line="163" w:lineRule="auto"/>
              <w:ind w:left="108" w:right="190"/>
              <w:rPr>
                <w:sz w:val="24"/>
              </w:rPr>
            </w:pPr>
            <w:r>
              <w:rPr>
                <w:spacing w:val="-4"/>
                <w:sz w:val="24"/>
              </w:rPr>
              <w:t>光纤网络</w:t>
            </w:r>
            <w:r>
              <w:rPr>
                <w:spacing w:val="-3"/>
                <w:sz w:val="24"/>
              </w:rPr>
              <w:t>等维护响</w:t>
            </w:r>
          </w:p>
          <w:p>
            <w:pPr>
              <w:pStyle w:val="13"/>
              <w:spacing w:line="254" w:lineRule="exact"/>
              <w:ind w:left="108"/>
              <w:rPr>
                <w:sz w:val="24"/>
              </w:rPr>
            </w:pPr>
            <w:r>
              <w:rPr>
                <w:spacing w:val="-4"/>
                <w:sz w:val="24"/>
              </w:rPr>
              <w:t>应时间</w:t>
            </w:r>
          </w:p>
        </w:tc>
        <w:tc>
          <w:tcPr>
            <w:tcW w:w="2891" w:type="dxa"/>
          </w:tcPr>
          <w:p>
            <w:pPr>
              <w:pStyle w:val="13"/>
              <w:spacing w:before="223"/>
              <w:ind w:left="107"/>
              <w:rPr>
                <w:sz w:val="24"/>
              </w:rPr>
            </w:pPr>
            <w:r>
              <w:rPr>
                <w:spacing w:val="-1"/>
                <w:sz w:val="24"/>
              </w:rPr>
              <w:t>光纤网络等维护响应时间</w:t>
            </w:r>
          </w:p>
        </w:tc>
        <w:tc>
          <w:tcPr>
            <w:tcW w:w="1276" w:type="dxa"/>
          </w:tcPr>
          <w:p>
            <w:pPr>
              <w:pStyle w:val="13"/>
              <w:spacing w:before="175" w:line="163" w:lineRule="auto"/>
              <w:ind w:left="108" w:right="253"/>
              <w:rPr>
                <w:sz w:val="24"/>
              </w:rPr>
            </w:pPr>
            <w:r>
              <w:rPr>
                <w:spacing w:val="-2"/>
                <w:sz w:val="24"/>
              </w:rPr>
              <w:t>≥100</w:t>
            </w:r>
            <w:r>
              <w:rPr>
                <w:spacing w:val="-9"/>
                <w:sz w:val="24"/>
              </w:rPr>
              <w:t xml:space="preserve"> 响</w:t>
            </w:r>
            <w:r>
              <w:rPr>
                <w:spacing w:val="-4"/>
                <w:sz w:val="24"/>
              </w:rPr>
              <w:t>应及时</w:t>
            </w:r>
          </w:p>
        </w:tc>
        <w:tc>
          <w:tcPr>
            <w:tcW w:w="1701" w:type="dxa"/>
          </w:tcPr>
          <w:p>
            <w:pPr>
              <w:pStyle w:val="13"/>
              <w:spacing w:before="175"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75" w:line="163" w:lineRule="auto"/>
              <w:ind w:left="107" w:right="289"/>
              <w:rPr>
                <w:sz w:val="24"/>
              </w:rPr>
            </w:pPr>
            <w:r>
              <w:rPr>
                <w:spacing w:val="-4"/>
                <w:sz w:val="24"/>
              </w:rPr>
              <w:t>成本指</w:t>
            </w:r>
            <w:r>
              <w:rPr>
                <w:spacing w:val="-10"/>
                <w:sz w:val="24"/>
              </w:rPr>
              <w:t>标</w:t>
            </w:r>
          </w:p>
        </w:tc>
        <w:tc>
          <w:tcPr>
            <w:tcW w:w="1276" w:type="dxa"/>
          </w:tcPr>
          <w:p>
            <w:pPr>
              <w:pStyle w:val="13"/>
              <w:spacing w:before="175" w:line="163" w:lineRule="auto"/>
              <w:ind w:left="108" w:right="190"/>
              <w:rPr>
                <w:sz w:val="24"/>
              </w:rPr>
            </w:pPr>
            <w:r>
              <w:rPr>
                <w:spacing w:val="-4"/>
                <w:sz w:val="24"/>
              </w:rPr>
              <w:t>按照合同</w:t>
            </w:r>
            <w:r>
              <w:rPr>
                <w:spacing w:val="-3"/>
                <w:sz w:val="24"/>
              </w:rPr>
              <w:t>支付费用</w:t>
            </w:r>
          </w:p>
        </w:tc>
        <w:tc>
          <w:tcPr>
            <w:tcW w:w="2891" w:type="dxa"/>
          </w:tcPr>
          <w:p>
            <w:pPr>
              <w:pStyle w:val="13"/>
              <w:spacing w:before="222"/>
              <w:ind w:left="107"/>
              <w:rPr>
                <w:sz w:val="24"/>
              </w:rPr>
            </w:pPr>
            <w:r>
              <w:rPr>
                <w:spacing w:val="-2"/>
                <w:sz w:val="24"/>
              </w:rPr>
              <w:t>按照合同支付费用</w:t>
            </w:r>
          </w:p>
        </w:tc>
        <w:tc>
          <w:tcPr>
            <w:tcW w:w="1276" w:type="dxa"/>
          </w:tcPr>
          <w:p>
            <w:pPr>
              <w:pStyle w:val="13"/>
              <w:spacing w:before="23" w:line="163" w:lineRule="auto"/>
              <w:ind w:left="108" w:right="190"/>
              <w:rPr>
                <w:sz w:val="24"/>
              </w:rPr>
            </w:pPr>
            <w:r>
              <w:rPr>
                <w:sz w:val="24"/>
              </w:rPr>
              <w:t>≥100 按</w:t>
            </w:r>
            <w:r>
              <w:rPr>
                <w:spacing w:val="-3"/>
                <w:sz w:val="24"/>
              </w:rPr>
              <w:t>照合同支</w:t>
            </w:r>
          </w:p>
          <w:p>
            <w:pPr>
              <w:pStyle w:val="13"/>
              <w:spacing w:line="255" w:lineRule="exact"/>
              <w:ind w:left="108"/>
              <w:rPr>
                <w:sz w:val="24"/>
              </w:rPr>
            </w:pPr>
            <w:r>
              <w:rPr>
                <w:sz w:val="24"/>
              </w:rPr>
              <w:t>付</w:t>
            </w:r>
          </w:p>
        </w:tc>
        <w:tc>
          <w:tcPr>
            <w:tcW w:w="1701" w:type="dxa"/>
          </w:tcPr>
          <w:p>
            <w:pPr>
              <w:pStyle w:val="13"/>
              <w:spacing w:before="175"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rPr>
                <w:rFonts w:ascii="Times New Roman"/>
                <w:sz w:val="32"/>
              </w:rPr>
            </w:pPr>
          </w:p>
          <w:p>
            <w:pPr>
              <w:pStyle w:val="13"/>
              <w:rPr>
                <w:rFonts w:ascii="Times New Roman"/>
                <w:sz w:val="32"/>
              </w:rPr>
            </w:pPr>
          </w:p>
          <w:p>
            <w:pPr>
              <w:pStyle w:val="13"/>
              <w:spacing w:before="204" w:line="163" w:lineRule="auto"/>
              <w:ind w:left="447" w:right="189" w:hanging="240"/>
              <w:rPr>
                <w:sz w:val="24"/>
              </w:rPr>
            </w:pPr>
            <w:r>
              <w:rPr>
                <w:spacing w:val="-4"/>
                <w:sz w:val="24"/>
              </w:rPr>
              <w:t>效益指</w:t>
            </w:r>
            <w:r>
              <w:rPr>
                <w:spacing w:val="-10"/>
                <w:sz w:val="24"/>
              </w:rPr>
              <w:t>标</w:t>
            </w:r>
          </w:p>
        </w:tc>
        <w:tc>
          <w:tcPr>
            <w:tcW w:w="1134" w:type="dxa"/>
          </w:tcPr>
          <w:p>
            <w:pPr>
              <w:pStyle w:val="13"/>
              <w:spacing w:line="295" w:lineRule="exact"/>
              <w:ind w:left="107"/>
              <w:rPr>
                <w:sz w:val="24"/>
              </w:rPr>
            </w:pPr>
            <w:r>
              <w:rPr>
                <w:spacing w:val="-4"/>
                <w:sz w:val="24"/>
              </w:rPr>
              <w:t>经济效</w:t>
            </w:r>
          </w:p>
          <w:p>
            <w:pPr>
              <w:pStyle w:val="13"/>
              <w:spacing w:line="285" w:lineRule="exact"/>
              <w:ind w:left="107"/>
              <w:rPr>
                <w:sz w:val="24"/>
              </w:rPr>
            </w:pPr>
            <w:r>
              <w:rPr>
                <w:spacing w:val="-4"/>
                <w:sz w:val="24"/>
              </w:rPr>
              <w:t>益指标</w:t>
            </w:r>
          </w:p>
        </w:tc>
        <w:tc>
          <w:tcPr>
            <w:tcW w:w="1276" w:type="dxa"/>
          </w:tcPr>
          <w:p>
            <w:pPr>
              <w:pStyle w:val="13"/>
              <w:spacing w:line="295" w:lineRule="exact"/>
              <w:ind w:left="108"/>
              <w:rPr>
                <w:sz w:val="24"/>
              </w:rPr>
            </w:pPr>
            <w:r>
              <w:rPr>
                <w:spacing w:val="-3"/>
                <w:sz w:val="24"/>
              </w:rPr>
              <w:t>提高办公</w:t>
            </w:r>
          </w:p>
          <w:p>
            <w:pPr>
              <w:pStyle w:val="13"/>
              <w:spacing w:line="285" w:lineRule="exact"/>
              <w:ind w:left="108"/>
              <w:rPr>
                <w:sz w:val="24"/>
              </w:rPr>
            </w:pPr>
            <w:r>
              <w:rPr>
                <w:spacing w:val="-5"/>
                <w:sz w:val="24"/>
              </w:rPr>
              <w:t>效率</w:t>
            </w:r>
          </w:p>
        </w:tc>
        <w:tc>
          <w:tcPr>
            <w:tcW w:w="2891" w:type="dxa"/>
          </w:tcPr>
          <w:p>
            <w:pPr>
              <w:pStyle w:val="13"/>
              <w:spacing w:before="73"/>
              <w:ind w:left="107"/>
              <w:rPr>
                <w:sz w:val="24"/>
              </w:rPr>
            </w:pPr>
            <w:r>
              <w:rPr>
                <w:spacing w:val="-2"/>
                <w:sz w:val="24"/>
              </w:rPr>
              <w:t>办公效率提高</w:t>
            </w:r>
          </w:p>
        </w:tc>
        <w:tc>
          <w:tcPr>
            <w:tcW w:w="1276" w:type="dxa"/>
          </w:tcPr>
          <w:p>
            <w:pPr>
              <w:pStyle w:val="13"/>
              <w:spacing w:line="295" w:lineRule="exact"/>
              <w:ind w:left="108"/>
              <w:rPr>
                <w:sz w:val="24"/>
              </w:rPr>
            </w:pPr>
            <w:r>
              <w:rPr>
                <w:sz w:val="24"/>
              </w:rPr>
              <w:t>≥85</w:t>
            </w:r>
            <w:r>
              <w:rPr>
                <w:spacing w:val="-9"/>
                <w:sz w:val="24"/>
              </w:rPr>
              <w:t xml:space="preserve"> 办公</w:t>
            </w:r>
          </w:p>
          <w:p>
            <w:pPr>
              <w:pStyle w:val="13"/>
              <w:spacing w:line="285" w:lineRule="exact"/>
              <w:ind w:left="108"/>
              <w:rPr>
                <w:sz w:val="24"/>
              </w:rPr>
            </w:pPr>
            <w:r>
              <w:rPr>
                <w:spacing w:val="-3"/>
                <w:sz w:val="24"/>
              </w:rPr>
              <w:t>效率提高</w:t>
            </w:r>
          </w:p>
        </w:tc>
        <w:tc>
          <w:tcPr>
            <w:tcW w:w="170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73" w:line="163" w:lineRule="auto"/>
              <w:ind w:left="107" w:right="289"/>
              <w:rPr>
                <w:sz w:val="24"/>
              </w:rPr>
            </w:pPr>
            <w:r>
              <w:rPr>
                <w:spacing w:val="-4"/>
                <w:sz w:val="24"/>
              </w:rPr>
              <w:t>社会效益指标</w:t>
            </w:r>
          </w:p>
        </w:tc>
        <w:tc>
          <w:tcPr>
            <w:tcW w:w="1276" w:type="dxa"/>
          </w:tcPr>
          <w:p>
            <w:pPr>
              <w:pStyle w:val="13"/>
              <w:spacing w:before="173" w:line="163" w:lineRule="auto"/>
              <w:ind w:left="108" w:right="190"/>
              <w:rPr>
                <w:sz w:val="24"/>
              </w:rPr>
            </w:pPr>
            <w:r>
              <w:rPr>
                <w:spacing w:val="-4"/>
                <w:sz w:val="24"/>
              </w:rPr>
              <w:t>确保网络</w:t>
            </w:r>
            <w:r>
              <w:rPr>
                <w:spacing w:val="-6"/>
                <w:sz w:val="24"/>
              </w:rPr>
              <w:t>安全</w:t>
            </w:r>
          </w:p>
        </w:tc>
        <w:tc>
          <w:tcPr>
            <w:tcW w:w="2891" w:type="dxa"/>
          </w:tcPr>
          <w:p>
            <w:pPr>
              <w:pStyle w:val="13"/>
              <w:spacing w:before="223"/>
              <w:ind w:left="107"/>
              <w:rPr>
                <w:sz w:val="24"/>
              </w:rPr>
            </w:pPr>
            <w:r>
              <w:rPr>
                <w:spacing w:val="-2"/>
                <w:sz w:val="24"/>
              </w:rPr>
              <w:t>确保网络安全</w:t>
            </w:r>
          </w:p>
        </w:tc>
        <w:tc>
          <w:tcPr>
            <w:tcW w:w="1276" w:type="dxa"/>
          </w:tcPr>
          <w:p>
            <w:pPr>
              <w:pStyle w:val="13"/>
              <w:spacing w:before="25" w:line="163" w:lineRule="auto"/>
              <w:ind w:left="108" w:right="190"/>
              <w:rPr>
                <w:sz w:val="24"/>
              </w:rPr>
            </w:pPr>
            <w:r>
              <w:rPr>
                <w:sz w:val="24"/>
              </w:rPr>
              <w:t>≥100 办</w:t>
            </w:r>
            <w:r>
              <w:rPr>
                <w:spacing w:val="-3"/>
                <w:sz w:val="24"/>
              </w:rPr>
              <w:t>公网络安</w:t>
            </w:r>
          </w:p>
          <w:p>
            <w:pPr>
              <w:pStyle w:val="13"/>
              <w:spacing w:line="253" w:lineRule="exact"/>
              <w:ind w:left="108"/>
              <w:rPr>
                <w:sz w:val="24"/>
              </w:rPr>
            </w:pPr>
            <w:r>
              <w:rPr>
                <w:sz w:val="24"/>
              </w:rPr>
              <w:t>全</w:t>
            </w:r>
          </w:p>
        </w:tc>
        <w:tc>
          <w:tcPr>
            <w:tcW w:w="170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24" w:line="163" w:lineRule="auto"/>
              <w:ind w:left="107" w:right="289"/>
              <w:rPr>
                <w:sz w:val="24"/>
              </w:rPr>
            </w:pPr>
            <w:r>
              <w:rPr>
                <w:spacing w:val="-4"/>
                <w:sz w:val="24"/>
              </w:rPr>
              <w:t>可持续影响指</w:t>
            </w:r>
          </w:p>
          <w:p>
            <w:pPr>
              <w:pStyle w:val="13"/>
              <w:spacing w:line="254" w:lineRule="exact"/>
              <w:ind w:left="107"/>
              <w:rPr>
                <w:sz w:val="24"/>
              </w:rPr>
            </w:pPr>
            <w:r>
              <w:rPr>
                <w:sz w:val="24"/>
              </w:rPr>
              <w:t>标</w:t>
            </w:r>
          </w:p>
        </w:tc>
        <w:tc>
          <w:tcPr>
            <w:tcW w:w="1276" w:type="dxa"/>
          </w:tcPr>
          <w:p>
            <w:pPr>
              <w:pStyle w:val="13"/>
              <w:spacing w:before="175" w:line="163" w:lineRule="auto"/>
              <w:ind w:left="108" w:right="190"/>
              <w:rPr>
                <w:sz w:val="24"/>
              </w:rPr>
            </w:pPr>
            <w:r>
              <w:rPr>
                <w:spacing w:val="-4"/>
                <w:sz w:val="24"/>
              </w:rPr>
              <w:t>网络安全</w:t>
            </w:r>
            <w:r>
              <w:rPr>
                <w:spacing w:val="-3"/>
                <w:sz w:val="24"/>
              </w:rPr>
              <w:t>稳定运行</w:t>
            </w:r>
          </w:p>
        </w:tc>
        <w:tc>
          <w:tcPr>
            <w:tcW w:w="2891" w:type="dxa"/>
          </w:tcPr>
          <w:p>
            <w:pPr>
              <w:pStyle w:val="13"/>
              <w:spacing w:before="223"/>
              <w:ind w:left="107"/>
              <w:rPr>
                <w:sz w:val="24"/>
              </w:rPr>
            </w:pPr>
            <w:r>
              <w:rPr>
                <w:spacing w:val="-2"/>
                <w:sz w:val="24"/>
              </w:rPr>
              <w:t>网络安全稳定运行</w:t>
            </w:r>
          </w:p>
        </w:tc>
        <w:tc>
          <w:tcPr>
            <w:tcW w:w="1276" w:type="dxa"/>
          </w:tcPr>
          <w:p>
            <w:pPr>
              <w:pStyle w:val="13"/>
              <w:spacing w:before="24" w:line="163" w:lineRule="auto"/>
              <w:ind w:left="108" w:right="190"/>
              <w:rPr>
                <w:sz w:val="24"/>
              </w:rPr>
            </w:pPr>
            <w:r>
              <w:rPr>
                <w:sz w:val="24"/>
              </w:rPr>
              <w:t>≥100 网</w:t>
            </w:r>
            <w:r>
              <w:rPr>
                <w:spacing w:val="-3"/>
                <w:sz w:val="24"/>
              </w:rPr>
              <w:t>络安全稳</w:t>
            </w:r>
          </w:p>
          <w:p>
            <w:pPr>
              <w:pStyle w:val="13"/>
              <w:spacing w:line="254" w:lineRule="exact"/>
              <w:ind w:left="108"/>
              <w:rPr>
                <w:sz w:val="24"/>
              </w:rPr>
            </w:pPr>
            <w:r>
              <w:rPr>
                <w:sz w:val="24"/>
              </w:rPr>
              <w:t>定</w:t>
            </w:r>
          </w:p>
        </w:tc>
        <w:tc>
          <w:tcPr>
            <w:tcW w:w="1701" w:type="dxa"/>
          </w:tcPr>
          <w:p>
            <w:pPr>
              <w:pStyle w:val="13"/>
              <w:spacing w:before="175" w:line="163" w:lineRule="auto"/>
              <w:ind w:left="106" w:right="137"/>
              <w:rPr>
                <w:sz w:val="24"/>
              </w:rPr>
            </w:pPr>
            <w:r>
              <w:rPr>
                <w:spacing w:val="-2"/>
                <w:sz w:val="24"/>
              </w:rPr>
              <w:t>宽带合同、内</w:t>
            </w:r>
            <w:r>
              <w:rPr>
                <w:spacing w:val="-4"/>
                <w:sz w:val="24"/>
              </w:rPr>
              <w:t>网合同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5" w:line="163" w:lineRule="auto"/>
              <w:ind w:left="327" w:right="189" w:hanging="120"/>
              <w:rPr>
                <w:sz w:val="24"/>
              </w:rPr>
            </w:pPr>
            <w:r>
              <w:rPr>
                <w:spacing w:val="-4"/>
                <w:sz w:val="24"/>
              </w:rPr>
              <w:t>满意度</w:t>
            </w:r>
            <w:r>
              <w:rPr>
                <w:spacing w:val="-6"/>
                <w:sz w:val="24"/>
              </w:rPr>
              <w:t>指标</w:t>
            </w:r>
          </w:p>
        </w:tc>
        <w:tc>
          <w:tcPr>
            <w:tcW w:w="1134" w:type="dxa"/>
          </w:tcPr>
          <w:p>
            <w:pPr>
              <w:pStyle w:val="13"/>
              <w:spacing w:before="23" w:line="163" w:lineRule="auto"/>
              <w:ind w:left="107" w:right="289"/>
              <w:rPr>
                <w:sz w:val="24"/>
              </w:rPr>
            </w:pPr>
            <w:r>
              <w:rPr>
                <w:spacing w:val="-4"/>
                <w:sz w:val="24"/>
              </w:rPr>
              <w:t>服务对象满意</w:t>
            </w:r>
          </w:p>
          <w:p>
            <w:pPr>
              <w:pStyle w:val="13"/>
              <w:spacing w:line="255" w:lineRule="exact"/>
              <w:ind w:left="107"/>
              <w:rPr>
                <w:sz w:val="24"/>
              </w:rPr>
            </w:pPr>
            <w:r>
              <w:rPr>
                <w:spacing w:val="-4"/>
                <w:sz w:val="24"/>
              </w:rPr>
              <w:t>度指标</w:t>
            </w:r>
          </w:p>
        </w:tc>
        <w:tc>
          <w:tcPr>
            <w:tcW w:w="1276" w:type="dxa"/>
          </w:tcPr>
          <w:p>
            <w:pPr>
              <w:pStyle w:val="13"/>
              <w:spacing w:before="23" w:line="163" w:lineRule="auto"/>
              <w:ind w:left="108" w:right="190"/>
              <w:rPr>
                <w:sz w:val="24"/>
              </w:rPr>
            </w:pPr>
            <w:r>
              <w:rPr>
                <w:spacing w:val="-4"/>
                <w:sz w:val="24"/>
              </w:rPr>
              <w:t>工作人员</w:t>
            </w:r>
            <w:r>
              <w:rPr>
                <w:spacing w:val="-3"/>
                <w:sz w:val="24"/>
              </w:rPr>
              <w:t>使用满意</w:t>
            </w:r>
          </w:p>
          <w:p>
            <w:pPr>
              <w:pStyle w:val="13"/>
              <w:spacing w:line="255" w:lineRule="exact"/>
              <w:ind w:left="108"/>
              <w:rPr>
                <w:sz w:val="24"/>
              </w:rPr>
            </w:pPr>
            <w:r>
              <w:rPr>
                <w:sz w:val="24"/>
              </w:rPr>
              <w:t>度</w:t>
            </w:r>
          </w:p>
        </w:tc>
        <w:tc>
          <w:tcPr>
            <w:tcW w:w="2891" w:type="dxa"/>
          </w:tcPr>
          <w:p>
            <w:pPr>
              <w:pStyle w:val="13"/>
              <w:spacing w:before="222"/>
              <w:ind w:left="107"/>
              <w:rPr>
                <w:sz w:val="24"/>
              </w:rPr>
            </w:pPr>
            <w:r>
              <w:rPr>
                <w:spacing w:val="-2"/>
                <w:sz w:val="24"/>
              </w:rPr>
              <w:t>工作人员使用满意度</w:t>
            </w:r>
          </w:p>
        </w:tc>
        <w:tc>
          <w:tcPr>
            <w:tcW w:w="1276" w:type="dxa"/>
          </w:tcPr>
          <w:p>
            <w:pPr>
              <w:pStyle w:val="13"/>
              <w:spacing w:before="175"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2"/>
              </w:rPr>
            </w:pPr>
          </w:p>
        </w:tc>
      </w:tr>
    </w:tbl>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8"/>
        <w:rPr>
          <w:rFonts w:ascii="Times New Roman"/>
          <w:sz w:val="22"/>
        </w:rPr>
      </w:pPr>
    </w:p>
    <w:p>
      <w:pPr>
        <w:spacing w:before="0"/>
        <w:ind w:left="0" w:right="0" w:firstLine="0"/>
        <w:jc w:val="center"/>
        <w:rPr>
          <w:rFonts w:ascii="Times New Roman"/>
          <w:sz w:val="18"/>
        </w:rPr>
      </w:pPr>
      <w:r>
        <w:rPr>
          <w:rFonts w:ascii="Times New Roman"/>
          <w:spacing w:val="-5"/>
          <w:sz w:val="18"/>
        </w:rPr>
        <w:t>75</w:t>
      </w:r>
    </w:p>
    <w:p>
      <w:pPr>
        <w:spacing w:after="0"/>
        <w:jc w:val="center"/>
        <w:rPr>
          <w:rFonts w:ascii="Times New Roman"/>
          <w:sz w:val="18"/>
        </w:rPr>
        <w:sectPr>
          <w:footerReference r:id="rId60" w:type="default"/>
          <w:pgSz w:w="11910" w:h="16840"/>
          <w:pgMar w:top="1920" w:right="180" w:bottom="280" w:left="180" w:header="0" w:footer="0" w:gutter="0"/>
          <w:cols w:space="720" w:num="1"/>
        </w:sectPr>
      </w:pPr>
    </w:p>
    <w:p>
      <w:pPr>
        <w:pStyle w:val="2"/>
        <w:rPr>
          <w:rFonts w:ascii="Times New Roman"/>
          <w:sz w:val="20"/>
        </w:rPr>
      </w:pPr>
    </w:p>
    <w:p>
      <w:pPr>
        <w:pStyle w:val="2"/>
        <w:spacing w:before="1"/>
        <w:rPr>
          <w:rFonts w:ascii="Times New Roman"/>
          <w:sz w:val="21"/>
        </w:rPr>
      </w:pPr>
    </w:p>
    <w:p>
      <w:pPr>
        <w:spacing w:before="28"/>
        <w:ind w:left="1684" w:right="0" w:firstLine="0"/>
        <w:jc w:val="left"/>
        <w:rPr>
          <w:b/>
          <w:sz w:val="28"/>
        </w:rPr>
      </w:pPr>
      <w:r>
        <w:rPr>
          <w:b/>
          <w:spacing w:val="-2"/>
          <w:sz w:val="28"/>
        </w:rPr>
        <w:t>10</w:t>
      </w:r>
      <w:r>
        <w:rPr>
          <w:b/>
          <w:spacing w:val="-3"/>
          <w:sz w:val="28"/>
        </w:rPr>
        <w:t>、党组织活动经费绩效目标表</w:t>
      </w:r>
    </w:p>
    <w:p>
      <w:pPr>
        <w:tabs>
          <w:tab w:val="left" w:pos="7994"/>
        </w:tabs>
        <w:spacing w:before="38"/>
        <w:ind w:left="0" w:right="0" w:firstLine="0"/>
        <w:jc w:val="center"/>
        <w:rPr>
          <w:sz w:val="24"/>
        </w:rPr>
      </w:pPr>
      <w:r>
        <w:pict>
          <v:line id="_x0000_s1138" o:spid="_x0000_s1138" o:spt="20" style="position:absolute;left:0pt;margin-left:62.35pt;margin-top:2.6pt;height:21.35pt;width:0pt;mso-position-horizontal-relative:page;z-index:-251541504;mso-width-relative:page;mso-height-relative:page;" stroked="t" coordsize="21600,21600">
            <v:path arrowok="t"/>
            <v:fill focussize="0,0"/>
            <v:stroke weight="0.72pt" color="#FFFFFF"/>
            <v:imagedata o:title=""/>
            <o:lock v:ext="edit"/>
          </v:line>
        </w:pict>
      </w:r>
      <w:r>
        <w:pict>
          <v:line id="_x0000_s1139" o:spid="_x0000_s1139" o:spt="20" style="position:absolute;left:0pt;margin-left:532.95pt;margin-top:3.35pt;height:20.6pt;width:0pt;mso-position-horizontal-relative:page;z-index:-251540480;mso-width-relative:page;mso-height-relative:page;" stroked="t" coordsize="21600,21600">
            <v:path arrowok="t"/>
            <v:fill focussize="0,0"/>
            <v:stroke weight="0.72pt" color="#FFFFFF"/>
            <v:imagedata o:title=""/>
            <o:lock v:ext="edit"/>
          </v:line>
        </w:pict>
      </w: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13010021TNWU7V</w:t>
            </w:r>
          </w:p>
          <w:p>
            <w:pPr>
              <w:pStyle w:val="13"/>
              <w:spacing w:line="301" w:lineRule="exact"/>
              <w:ind w:left="107"/>
              <w:rPr>
                <w:sz w:val="24"/>
              </w:rPr>
            </w:pPr>
            <w:r>
              <w:rPr>
                <w:spacing w:val="-2"/>
                <w:sz w:val="24"/>
              </w:rPr>
              <w:t>UVLBGI3</w:t>
            </w:r>
          </w:p>
        </w:tc>
        <w:tc>
          <w:tcPr>
            <w:tcW w:w="1587" w:type="dxa"/>
          </w:tcPr>
          <w:p>
            <w:pPr>
              <w:pStyle w:val="13"/>
              <w:spacing w:before="56"/>
              <w:ind w:right="296"/>
              <w:jc w:val="right"/>
              <w:rPr>
                <w:b/>
                <w:sz w:val="24"/>
              </w:rPr>
            </w:pPr>
            <w:r>
              <w:rPr>
                <w:b/>
                <w:spacing w:val="-3"/>
                <w:sz w:val="24"/>
              </w:rPr>
              <w:t>项目名称</w:t>
            </w:r>
          </w:p>
        </w:tc>
        <w:tc>
          <w:tcPr>
            <w:tcW w:w="4281" w:type="dxa"/>
            <w:gridSpan w:val="3"/>
          </w:tcPr>
          <w:p>
            <w:pPr>
              <w:pStyle w:val="13"/>
              <w:spacing w:before="56"/>
              <w:ind w:left="106"/>
              <w:rPr>
                <w:sz w:val="24"/>
              </w:rPr>
            </w:pPr>
            <w:r>
              <w:rPr>
                <w:spacing w:val="-2"/>
                <w:sz w:val="24"/>
              </w:rPr>
              <w:t>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2" w:line="163" w:lineRule="auto"/>
              <w:ind w:left="207" w:right="189"/>
              <w:jc w:val="both"/>
              <w:rPr>
                <w:b/>
                <w:sz w:val="24"/>
              </w:rPr>
            </w:pPr>
            <w:r>
              <w:rPr>
                <w:b/>
                <w:spacing w:val="-4"/>
                <w:sz w:val="24"/>
              </w:rPr>
              <w:t>预算规模及资金用途</w:t>
            </w:r>
          </w:p>
        </w:tc>
        <w:tc>
          <w:tcPr>
            <w:tcW w:w="1134" w:type="dxa"/>
          </w:tcPr>
          <w:p>
            <w:pPr>
              <w:pStyle w:val="13"/>
              <w:spacing w:before="58"/>
              <w:ind w:left="205"/>
              <w:rPr>
                <w:b/>
                <w:sz w:val="24"/>
              </w:rPr>
            </w:pPr>
            <w:r>
              <w:rPr>
                <w:b/>
                <w:spacing w:val="-4"/>
                <w:sz w:val="24"/>
              </w:rPr>
              <w:t>预算数</w:t>
            </w:r>
          </w:p>
        </w:tc>
        <w:tc>
          <w:tcPr>
            <w:tcW w:w="1276" w:type="dxa"/>
          </w:tcPr>
          <w:p>
            <w:pPr>
              <w:pStyle w:val="13"/>
              <w:spacing w:before="58"/>
              <w:ind w:left="108"/>
              <w:rPr>
                <w:sz w:val="24"/>
              </w:rPr>
            </w:pPr>
            <w:r>
              <w:rPr>
                <w:spacing w:val="-4"/>
                <w:sz w:val="24"/>
              </w:rPr>
              <w:t>1.20</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8"/>
              <w:ind w:left="106"/>
              <w:rPr>
                <w:sz w:val="24"/>
              </w:rPr>
            </w:pPr>
            <w:r>
              <w:rPr>
                <w:spacing w:val="-4"/>
                <w:sz w:val="24"/>
              </w:rPr>
              <w:t>1.20</w:t>
            </w:r>
          </w:p>
        </w:tc>
        <w:tc>
          <w:tcPr>
            <w:tcW w:w="1276" w:type="dxa"/>
          </w:tcPr>
          <w:p>
            <w:pPr>
              <w:pStyle w:val="13"/>
              <w:spacing w:before="58"/>
              <w:ind w:left="143" w:right="127"/>
              <w:jc w:val="center"/>
              <w:rPr>
                <w:b/>
                <w:sz w:val="24"/>
              </w:rPr>
            </w:pPr>
            <w:r>
              <w:rPr>
                <w:b/>
                <w:spacing w:val="-3"/>
                <w:sz w:val="24"/>
              </w:rPr>
              <w:t>其他资金</w:t>
            </w:r>
          </w:p>
        </w:tc>
        <w:tc>
          <w:tcPr>
            <w:tcW w:w="1701" w:type="dxa"/>
          </w:tcPr>
          <w:p>
            <w:pPr>
              <w:pStyle w:val="13"/>
              <w:spacing w:before="58"/>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2"/>
                <w:sz w:val="24"/>
              </w:rPr>
              <w:t>党组织活动经费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5" w:hRule="atLeast"/>
        </w:trPr>
        <w:tc>
          <w:tcPr>
            <w:tcW w:w="1134" w:type="dxa"/>
            <w:vMerge w:val="continue"/>
            <w:tcBorders>
              <w:top w:val="nil"/>
            </w:tcBorders>
          </w:tcPr>
          <w:p>
            <w:pPr>
              <w:rPr>
                <w:sz w:val="2"/>
                <w:szCs w:val="2"/>
              </w:rPr>
            </w:pPr>
          </w:p>
        </w:tc>
        <w:tc>
          <w:tcPr>
            <w:tcW w:w="2410" w:type="dxa"/>
            <w:gridSpan w:val="2"/>
          </w:tcPr>
          <w:p>
            <w:pPr>
              <w:pStyle w:val="13"/>
              <w:spacing w:before="14"/>
              <w:ind w:left="786"/>
              <w:rPr>
                <w:sz w:val="24"/>
              </w:rPr>
            </w:pPr>
            <w:r>
              <w:rPr>
                <w:spacing w:val="-2"/>
                <w:sz w:val="24"/>
              </w:rPr>
              <w:t>30.00%</w:t>
            </w:r>
          </w:p>
        </w:tc>
        <w:tc>
          <w:tcPr>
            <w:tcW w:w="1587" w:type="dxa"/>
          </w:tcPr>
          <w:p>
            <w:pPr>
              <w:pStyle w:val="13"/>
              <w:spacing w:before="14"/>
              <w:ind w:right="359"/>
              <w:jc w:val="right"/>
              <w:rPr>
                <w:sz w:val="24"/>
              </w:rPr>
            </w:pPr>
            <w:r>
              <w:rPr>
                <w:spacing w:val="-2"/>
                <w:sz w:val="24"/>
              </w:rPr>
              <w:t>60.00%</w:t>
            </w:r>
          </w:p>
        </w:tc>
        <w:tc>
          <w:tcPr>
            <w:tcW w:w="1304" w:type="dxa"/>
          </w:tcPr>
          <w:p>
            <w:pPr>
              <w:pStyle w:val="13"/>
              <w:spacing w:before="14"/>
              <w:ind w:right="218"/>
              <w:jc w:val="right"/>
              <w:rPr>
                <w:sz w:val="24"/>
              </w:rPr>
            </w:pPr>
            <w:r>
              <w:rPr>
                <w:spacing w:val="-2"/>
                <w:sz w:val="24"/>
              </w:rPr>
              <w:t>90.00%</w:t>
            </w:r>
          </w:p>
        </w:tc>
        <w:tc>
          <w:tcPr>
            <w:tcW w:w="2977" w:type="dxa"/>
            <w:gridSpan w:val="2"/>
          </w:tcPr>
          <w:p>
            <w:pPr>
              <w:pStyle w:val="13"/>
              <w:spacing w:before="14"/>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z w:val="24"/>
              </w:rPr>
              <w:t>1</w:t>
            </w:r>
            <w:r>
              <w:rPr>
                <w:spacing w:val="-2"/>
                <w:sz w:val="24"/>
              </w:rPr>
              <w:t xml:space="preserve">.按照年度计划开展 </w:t>
            </w:r>
            <w:r>
              <w:rPr>
                <w:sz w:val="24"/>
              </w:rPr>
              <w:t>3</w:t>
            </w:r>
            <w:r>
              <w:rPr>
                <w:spacing w:val="-5"/>
                <w:sz w:val="24"/>
              </w:rPr>
              <w:t xml:space="preserve"> 次党组织活动，党组织阵地建设、党员关怀工作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80" w:lineRule="exact"/>
              <w:ind w:left="138" w:right="123"/>
              <w:jc w:val="center"/>
              <w:rPr>
                <w:b/>
                <w:sz w:val="24"/>
              </w:rPr>
            </w:pPr>
            <w:r>
              <w:rPr>
                <w:b/>
                <w:spacing w:val="-4"/>
                <w:sz w:val="24"/>
              </w:rPr>
              <w:t>一级指</w:t>
            </w:r>
          </w:p>
          <w:p>
            <w:pPr>
              <w:pStyle w:val="13"/>
              <w:spacing w:line="300" w:lineRule="exact"/>
              <w:ind w:left="15"/>
              <w:jc w:val="center"/>
              <w:rPr>
                <w:b/>
                <w:sz w:val="24"/>
              </w:rPr>
            </w:pPr>
            <w:r>
              <w:rPr>
                <w:b/>
                <w:sz w:val="24"/>
              </w:rPr>
              <w:t>标</w:t>
            </w:r>
          </w:p>
        </w:tc>
        <w:tc>
          <w:tcPr>
            <w:tcW w:w="1134" w:type="dxa"/>
          </w:tcPr>
          <w:p>
            <w:pPr>
              <w:pStyle w:val="13"/>
              <w:spacing w:line="280" w:lineRule="exact"/>
              <w:ind w:left="138" w:right="126"/>
              <w:jc w:val="center"/>
              <w:rPr>
                <w:b/>
                <w:sz w:val="24"/>
              </w:rPr>
            </w:pPr>
            <w:r>
              <w:rPr>
                <w:b/>
                <w:spacing w:val="-4"/>
                <w:sz w:val="24"/>
              </w:rPr>
              <w:t>二级指</w:t>
            </w:r>
          </w:p>
          <w:p>
            <w:pPr>
              <w:pStyle w:val="13"/>
              <w:spacing w:line="300"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80" w:lineRule="exact"/>
              <w:ind w:left="116" w:right="101"/>
              <w:jc w:val="center"/>
              <w:rPr>
                <w:b/>
                <w:sz w:val="24"/>
              </w:rPr>
            </w:pPr>
            <w:r>
              <w:rPr>
                <w:b/>
                <w:spacing w:val="-2"/>
                <w:sz w:val="24"/>
              </w:rPr>
              <w:t>指标值确定依</w:t>
            </w:r>
          </w:p>
          <w:p>
            <w:pPr>
              <w:pStyle w:val="13"/>
              <w:spacing w:line="300"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rPr>
                <w:sz w:val="32"/>
              </w:rPr>
            </w:pPr>
          </w:p>
          <w:p>
            <w:pPr>
              <w:pStyle w:val="13"/>
              <w:rPr>
                <w:sz w:val="32"/>
              </w:rPr>
            </w:pPr>
          </w:p>
          <w:p>
            <w:pPr>
              <w:pStyle w:val="13"/>
              <w:rPr>
                <w:sz w:val="32"/>
              </w:rPr>
            </w:pPr>
          </w:p>
          <w:p>
            <w:pPr>
              <w:pStyle w:val="13"/>
              <w:spacing w:before="7"/>
              <w:rPr>
                <w:sz w:val="22"/>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58" w:line="163" w:lineRule="auto"/>
              <w:ind w:left="107" w:right="289"/>
              <w:rPr>
                <w:sz w:val="24"/>
              </w:rPr>
            </w:pPr>
            <w:r>
              <w:rPr>
                <w:spacing w:val="-4"/>
                <w:sz w:val="24"/>
              </w:rPr>
              <w:t>数量指</w:t>
            </w:r>
            <w:r>
              <w:rPr>
                <w:spacing w:val="-10"/>
                <w:sz w:val="24"/>
              </w:rPr>
              <w:t>标</w:t>
            </w:r>
          </w:p>
        </w:tc>
        <w:tc>
          <w:tcPr>
            <w:tcW w:w="1276" w:type="dxa"/>
          </w:tcPr>
          <w:p>
            <w:pPr>
              <w:pStyle w:val="13"/>
              <w:spacing w:before="158" w:line="163" w:lineRule="auto"/>
              <w:ind w:left="108" w:right="190"/>
              <w:rPr>
                <w:sz w:val="24"/>
              </w:rPr>
            </w:pPr>
            <w:r>
              <w:rPr>
                <w:spacing w:val="-4"/>
                <w:sz w:val="24"/>
              </w:rPr>
              <w:t>开展党务</w:t>
            </w:r>
            <w:r>
              <w:rPr>
                <w:spacing w:val="-3"/>
                <w:sz w:val="24"/>
              </w:rPr>
              <w:t>活动次数</w:t>
            </w:r>
          </w:p>
        </w:tc>
        <w:tc>
          <w:tcPr>
            <w:tcW w:w="2891" w:type="dxa"/>
            <w:gridSpan w:val="2"/>
          </w:tcPr>
          <w:p>
            <w:pPr>
              <w:pStyle w:val="13"/>
              <w:spacing w:before="207"/>
              <w:ind w:left="107"/>
              <w:rPr>
                <w:sz w:val="24"/>
              </w:rPr>
            </w:pPr>
            <w:r>
              <w:rPr>
                <w:spacing w:val="-2"/>
                <w:sz w:val="24"/>
              </w:rPr>
              <w:t>开展党务活动次数</w:t>
            </w:r>
          </w:p>
        </w:tc>
        <w:tc>
          <w:tcPr>
            <w:tcW w:w="1276" w:type="dxa"/>
          </w:tcPr>
          <w:p>
            <w:pPr>
              <w:pStyle w:val="13"/>
              <w:spacing w:before="9" w:line="163" w:lineRule="auto"/>
              <w:ind w:left="108" w:right="176"/>
              <w:rPr>
                <w:sz w:val="24"/>
              </w:rPr>
            </w:pPr>
            <w:r>
              <w:rPr>
                <w:sz w:val="24"/>
              </w:rPr>
              <w:t>≥3 至少</w:t>
            </w:r>
            <w:r>
              <w:rPr>
                <w:spacing w:val="-5"/>
                <w:sz w:val="24"/>
              </w:rPr>
              <w:t xml:space="preserve">开展 </w:t>
            </w:r>
            <w:r>
              <w:rPr>
                <w:sz w:val="24"/>
              </w:rPr>
              <w:t>3</w:t>
            </w:r>
            <w:r>
              <w:rPr>
                <w:spacing w:val="-13"/>
                <w:sz w:val="24"/>
              </w:rPr>
              <w:t xml:space="preserve"> 次</w:t>
            </w:r>
          </w:p>
          <w:p>
            <w:pPr>
              <w:pStyle w:val="13"/>
              <w:spacing w:line="269" w:lineRule="exact"/>
              <w:ind w:left="108"/>
              <w:rPr>
                <w:sz w:val="24"/>
              </w:rPr>
            </w:pPr>
            <w:r>
              <w:rPr>
                <w:spacing w:val="-5"/>
                <w:sz w:val="24"/>
              </w:rPr>
              <w:t>活动</w:t>
            </w:r>
          </w:p>
        </w:tc>
        <w:tc>
          <w:tcPr>
            <w:tcW w:w="1701" w:type="dxa"/>
          </w:tcPr>
          <w:p>
            <w:pPr>
              <w:pStyle w:val="13"/>
              <w:spacing w:before="20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9" w:line="163" w:lineRule="auto"/>
              <w:ind w:left="107" w:right="289"/>
              <w:rPr>
                <w:sz w:val="24"/>
              </w:rPr>
            </w:pPr>
            <w:r>
              <w:rPr>
                <w:spacing w:val="-4"/>
                <w:sz w:val="24"/>
              </w:rPr>
              <w:t>数量指</w:t>
            </w:r>
            <w:r>
              <w:rPr>
                <w:spacing w:val="-10"/>
                <w:sz w:val="24"/>
              </w:rPr>
              <w:t>标</w:t>
            </w:r>
          </w:p>
        </w:tc>
        <w:tc>
          <w:tcPr>
            <w:tcW w:w="1276" w:type="dxa"/>
          </w:tcPr>
          <w:p>
            <w:pPr>
              <w:pStyle w:val="13"/>
              <w:spacing w:before="8" w:line="163" w:lineRule="auto"/>
              <w:ind w:left="108" w:right="190"/>
              <w:rPr>
                <w:sz w:val="24"/>
              </w:rPr>
            </w:pPr>
            <w:r>
              <w:rPr>
                <w:spacing w:val="-4"/>
                <w:sz w:val="24"/>
              </w:rPr>
              <w:t>党员活动</w:t>
            </w:r>
            <w:r>
              <w:rPr>
                <w:spacing w:val="-3"/>
                <w:sz w:val="24"/>
              </w:rPr>
              <w:t>阵地建设</w:t>
            </w:r>
          </w:p>
          <w:p>
            <w:pPr>
              <w:pStyle w:val="13"/>
              <w:spacing w:line="270" w:lineRule="exact"/>
              <w:ind w:left="108"/>
              <w:rPr>
                <w:sz w:val="24"/>
              </w:rPr>
            </w:pPr>
            <w:r>
              <w:rPr>
                <w:spacing w:val="-5"/>
                <w:sz w:val="24"/>
              </w:rPr>
              <w:t>成效</w:t>
            </w:r>
          </w:p>
        </w:tc>
        <w:tc>
          <w:tcPr>
            <w:tcW w:w="2891" w:type="dxa"/>
            <w:gridSpan w:val="2"/>
          </w:tcPr>
          <w:p>
            <w:pPr>
              <w:pStyle w:val="13"/>
              <w:spacing w:before="207"/>
              <w:ind w:left="107"/>
              <w:rPr>
                <w:sz w:val="24"/>
              </w:rPr>
            </w:pPr>
            <w:r>
              <w:rPr>
                <w:spacing w:val="-1"/>
                <w:sz w:val="24"/>
              </w:rPr>
              <w:t>党员活动阵地建设成效</w:t>
            </w:r>
          </w:p>
        </w:tc>
        <w:tc>
          <w:tcPr>
            <w:tcW w:w="1276" w:type="dxa"/>
          </w:tcPr>
          <w:p>
            <w:pPr>
              <w:pStyle w:val="13"/>
              <w:spacing w:before="8" w:line="163" w:lineRule="auto"/>
              <w:ind w:left="108" w:right="190"/>
              <w:rPr>
                <w:sz w:val="24"/>
              </w:rPr>
            </w:pPr>
            <w:r>
              <w:rPr>
                <w:sz w:val="24"/>
              </w:rPr>
              <w:t>≥100 完</w:t>
            </w:r>
            <w:r>
              <w:rPr>
                <w:spacing w:val="-3"/>
                <w:sz w:val="24"/>
              </w:rPr>
              <w:t>成阵地建</w:t>
            </w:r>
          </w:p>
          <w:p>
            <w:pPr>
              <w:pStyle w:val="13"/>
              <w:spacing w:line="270" w:lineRule="exact"/>
              <w:ind w:left="108"/>
              <w:rPr>
                <w:sz w:val="24"/>
              </w:rPr>
            </w:pPr>
            <w:r>
              <w:rPr>
                <w:sz w:val="24"/>
              </w:rPr>
              <w:t>设</w:t>
            </w:r>
          </w:p>
        </w:tc>
        <w:tc>
          <w:tcPr>
            <w:tcW w:w="1701" w:type="dxa"/>
          </w:tcPr>
          <w:p>
            <w:pPr>
              <w:pStyle w:val="13"/>
              <w:spacing w:before="20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78" w:lineRule="exact"/>
              <w:ind w:left="107"/>
              <w:rPr>
                <w:sz w:val="24"/>
              </w:rPr>
            </w:pPr>
            <w:r>
              <w:rPr>
                <w:spacing w:val="-4"/>
                <w:sz w:val="24"/>
              </w:rPr>
              <w:t>数量指</w:t>
            </w:r>
          </w:p>
          <w:p>
            <w:pPr>
              <w:pStyle w:val="13"/>
              <w:spacing w:line="302" w:lineRule="exact"/>
              <w:ind w:left="107"/>
              <w:rPr>
                <w:sz w:val="24"/>
              </w:rPr>
            </w:pPr>
            <w:r>
              <w:rPr>
                <w:sz w:val="24"/>
              </w:rPr>
              <w:t>标</w:t>
            </w:r>
          </w:p>
        </w:tc>
        <w:tc>
          <w:tcPr>
            <w:tcW w:w="1276" w:type="dxa"/>
          </w:tcPr>
          <w:p>
            <w:pPr>
              <w:pStyle w:val="13"/>
              <w:spacing w:line="278" w:lineRule="exact"/>
              <w:ind w:left="108"/>
              <w:rPr>
                <w:sz w:val="24"/>
              </w:rPr>
            </w:pPr>
            <w:r>
              <w:rPr>
                <w:spacing w:val="-3"/>
                <w:sz w:val="24"/>
              </w:rPr>
              <w:t>党内关怀</w:t>
            </w:r>
          </w:p>
          <w:p>
            <w:pPr>
              <w:pStyle w:val="13"/>
              <w:spacing w:line="302" w:lineRule="exact"/>
              <w:ind w:left="108"/>
              <w:rPr>
                <w:sz w:val="24"/>
              </w:rPr>
            </w:pPr>
            <w:r>
              <w:rPr>
                <w:spacing w:val="-3"/>
                <w:sz w:val="24"/>
              </w:rPr>
              <w:t>工作开展</w:t>
            </w:r>
          </w:p>
        </w:tc>
        <w:tc>
          <w:tcPr>
            <w:tcW w:w="2891" w:type="dxa"/>
            <w:gridSpan w:val="2"/>
          </w:tcPr>
          <w:p>
            <w:pPr>
              <w:pStyle w:val="13"/>
              <w:spacing w:line="278" w:lineRule="exact"/>
              <w:ind w:left="107"/>
              <w:rPr>
                <w:sz w:val="24"/>
              </w:rPr>
            </w:pPr>
            <w:r>
              <w:rPr>
                <w:spacing w:val="-3"/>
                <w:sz w:val="24"/>
              </w:rPr>
              <w:t xml:space="preserve">开展至少 </w:t>
            </w:r>
            <w:r>
              <w:rPr>
                <w:sz w:val="24"/>
              </w:rPr>
              <w:t>1</w:t>
            </w:r>
            <w:r>
              <w:rPr>
                <w:spacing w:val="-5"/>
                <w:sz w:val="24"/>
              </w:rPr>
              <w:t xml:space="preserve"> 次党内关怀工</w:t>
            </w:r>
          </w:p>
          <w:p>
            <w:pPr>
              <w:pStyle w:val="13"/>
              <w:spacing w:line="302" w:lineRule="exact"/>
              <w:ind w:left="107"/>
              <w:rPr>
                <w:sz w:val="24"/>
              </w:rPr>
            </w:pPr>
            <w:r>
              <w:rPr>
                <w:sz w:val="24"/>
              </w:rPr>
              <w:t>作</w:t>
            </w:r>
          </w:p>
        </w:tc>
        <w:tc>
          <w:tcPr>
            <w:tcW w:w="1276" w:type="dxa"/>
          </w:tcPr>
          <w:p>
            <w:pPr>
              <w:pStyle w:val="13"/>
              <w:spacing w:line="278" w:lineRule="exact"/>
              <w:ind w:left="108"/>
              <w:rPr>
                <w:sz w:val="24"/>
              </w:rPr>
            </w:pPr>
            <w:r>
              <w:rPr>
                <w:sz w:val="24"/>
              </w:rPr>
              <w:t>≥1</w:t>
            </w:r>
            <w:r>
              <w:rPr>
                <w:spacing w:val="-9"/>
                <w:sz w:val="24"/>
              </w:rPr>
              <w:t xml:space="preserve"> 至少</w:t>
            </w:r>
          </w:p>
          <w:p>
            <w:pPr>
              <w:pStyle w:val="13"/>
              <w:spacing w:line="302" w:lineRule="exact"/>
              <w:ind w:left="108"/>
              <w:rPr>
                <w:sz w:val="24"/>
              </w:rPr>
            </w:pPr>
            <w:r>
              <w:rPr>
                <w:spacing w:val="-5"/>
                <w:sz w:val="24"/>
              </w:rPr>
              <w:t>一次</w:t>
            </w:r>
          </w:p>
        </w:tc>
        <w:tc>
          <w:tcPr>
            <w:tcW w:w="1701" w:type="dxa"/>
          </w:tcPr>
          <w:p>
            <w:pPr>
              <w:pStyle w:val="13"/>
              <w:spacing w:before="5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continue"/>
            <w:tcBorders>
              <w:top w:val="nil"/>
            </w:tcBorders>
          </w:tcPr>
          <w:p>
            <w:pPr>
              <w:rPr>
                <w:sz w:val="2"/>
                <w:szCs w:val="2"/>
              </w:rPr>
            </w:pPr>
          </w:p>
        </w:tc>
        <w:tc>
          <w:tcPr>
            <w:tcW w:w="1134" w:type="dxa"/>
          </w:tcPr>
          <w:p>
            <w:pPr>
              <w:pStyle w:val="13"/>
              <w:spacing w:line="280" w:lineRule="exact"/>
              <w:ind w:left="107"/>
              <w:rPr>
                <w:sz w:val="24"/>
              </w:rPr>
            </w:pPr>
            <w:r>
              <w:rPr>
                <w:spacing w:val="-4"/>
                <w:sz w:val="24"/>
              </w:rPr>
              <w:t>质量指</w:t>
            </w:r>
          </w:p>
          <w:p>
            <w:pPr>
              <w:pStyle w:val="13"/>
              <w:spacing w:line="300" w:lineRule="exact"/>
              <w:ind w:left="107"/>
              <w:rPr>
                <w:sz w:val="24"/>
              </w:rPr>
            </w:pPr>
            <w:r>
              <w:rPr>
                <w:sz w:val="24"/>
              </w:rPr>
              <w:t>标</w:t>
            </w:r>
          </w:p>
        </w:tc>
        <w:tc>
          <w:tcPr>
            <w:tcW w:w="1276" w:type="dxa"/>
          </w:tcPr>
          <w:p>
            <w:pPr>
              <w:pStyle w:val="13"/>
              <w:spacing w:line="280" w:lineRule="exact"/>
              <w:ind w:left="108"/>
              <w:rPr>
                <w:sz w:val="24"/>
              </w:rPr>
            </w:pPr>
            <w:r>
              <w:rPr>
                <w:spacing w:val="-3"/>
                <w:sz w:val="24"/>
              </w:rPr>
              <w:t>党务活动</w:t>
            </w:r>
          </w:p>
          <w:p>
            <w:pPr>
              <w:pStyle w:val="13"/>
              <w:spacing w:line="300" w:lineRule="exact"/>
              <w:ind w:left="108"/>
              <w:rPr>
                <w:sz w:val="24"/>
              </w:rPr>
            </w:pPr>
            <w:r>
              <w:rPr>
                <w:spacing w:val="-5"/>
                <w:sz w:val="24"/>
              </w:rPr>
              <w:t>效果</w:t>
            </w:r>
          </w:p>
        </w:tc>
        <w:tc>
          <w:tcPr>
            <w:tcW w:w="2891" w:type="dxa"/>
            <w:gridSpan w:val="2"/>
          </w:tcPr>
          <w:p>
            <w:pPr>
              <w:pStyle w:val="13"/>
              <w:spacing w:before="57"/>
              <w:ind w:left="107"/>
              <w:rPr>
                <w:sz w:val="24"/>
              </w:rPr>
            </w:pPr>
            <w:r>
              <w:rPr>
                <w:spacing w:val="-1"/>
                <w:sz w:val="24"/>
              </w:rPr>
              <w:t>是否有利于增强党员党性</w:t>
            </w:r>
          </w:p>
        </w:tc>
        <w:tc>
          <w:tcPr>
            <w:tcW w:w="1276" w:type="dxa"/>
          </w:tcPr>
          <w:p>
            <w:pPr>
              <w:pStyle w:val="13"/>
              <w:spacing w:line="280" w:lineRule="exact"/>
              <w:ind w:left="108"/>
              <w:rPr>
                <w:sz w:val="24"/>
              </w:rPr>
            </w:pPr>
            <w:r>
              <w:rPr>
                <w:sz w:val="24"/>
              </w:rPr>
              <w:t>≥85</w:t>
            </w:r>
            <w:r>
              <w:rPr>
                <w:spacing w:val="-9"/>
                <w:sz w:val="24"/>
              </w:rPr>
              <w:t xml:space="preserve"> 觉悟</w:t>
            </w:r>
          </w:p>
          <w:p>
            <w:pPr>
              <w:pStyle w:val="13"/>
              <w:spacing w:line="300" w:lineRule="exact"/>
              <w:ind w:left="108"/>
              <w:rPr>
                <w:sz w:val="24"/>
              </w:rPr>
            </w:pPr>
            <w:r>
              <w:rPr>
                <w:spacing w:val="-5"/>
                <w:sz w:val="24"/>
              </w:rPr>
              <w:t>提高</w:t>
            </w:r>
          </w:p>
        </w:tc>
        <w:tc>
          <w:tcPr>
            <w:tcW w:w="1701" w:type="dxa"/>
          </w:tcPr>
          <w:p>
            <w:pPr>
              <w:pStyle w:val="13"/>
              <w:spacing w:before="5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时效指</w:t>
            </w:r>
            <w:r>
              <w:rPr>
                <w:spacing w:val="-10"/>
                <w:sz w:val="24"/>
              </w:rPr>
              <w:t>标</w:t>
            </w:r>
          </w:p>
        </w:tc>
        <w:tc>
          <w:tcPr>
            <w:tcW w:w="1276" w:type="dxa"/>
          </w:tcPr>
          <w:p>
            <w:pPr>
              <w:pStyle w:val="13"/>
              <w:spacing w:before="9" w:line="163" w:lineRule="auto"/>
              <w:ind w:left="108" w:right="190"/>
              <w:rPr>
                <w:sz w:val="24"/>
              </w:rPr>
            </w:pPr>
            <w:r>
              <w:rPr>
                <w:spacing w:val="-4"/>
                <w:sz w:val="24"/>
              </w:rPr>
              <w:t>党员活动</w:t>
            </w:r>
            <w:r>
              <w:rPr>
                <w:spacing w:val="-3"/>
                <w:sz w:val="24"/>
              </w:rPr>
              <w:t>阵地建设</w:t>
            </w:r>
          </w:p>
          <w:p>
            <w:pPr>
              <w:pStyle w:val="13"/>
              <w:spacing w:line="269" w:lineRule="exact"/>
              <w:ind w:left="108"/>
              <w:rPr>
                <w:sz w:val="24"/>
              </w:rPr>
            </w:pPr>
            <w:r>
              <w:rPr>
                <w:spacing w:val="-5"/>
                <w:sz w:val="24"/>
              </w:rPr>
              <w:t>时效</w:t>
            </w:r>
          </w:p>
        </w:tc>
        <w:tc>
          <w:tcPr>
            <w:tcW w:w="2891" w:type="dxa"/>
            <w:gridSpan w:val="2"/>
          </w:tcPr>
          <w:p>
            <w:pPr>
              <w:pStyle w:val="13"/>
              <w:spacing w:before="207"/>
              <w:ind w:left="107"/>
              <w:rPr>
                <w:sz w:val="24"/>
              </w:rPr>
            </w:pPr>
            <w:r>
              <w:rPr>
                <w:spacing w:val="-1"/>
                <w:sz w:val="24"/>
              </w:rPr>
              <w:t>年度内完成党员阵地建设</w:t>
            </w:r>
          </w:p>
        </w:tc>
        <w:tc>
          <w:tcPr>
            <w:tcW w:w="1276" w:type="dxa"/>
          </w:tcPr>
          <w:p>
            <w:pPr>
              <w:pStyle w:val="13"/>
              <w:spacing w:before="158" w:line="163" w:lineRule="auto"/>
              <w:ind w:left="108" w:right="190"/>
              <w:rPr>
                <w:sz w:val="24"/>
              </w:rPr>
            </w:pPr>
            <w:r>
              <w:rPr>
                <w:sz w:val="24"/>
              </w:rPr>
              <w:t>≥100 年</w:t>
            </w:r>
            <w:r>
              <w:rPr>
                <w:spacing w:val="-3"/>
                <w:sz w:val="24"/>
              </w:rPr>
              <w:t>度内完成</w:t>
            </w:r>
          </w:p>
        </w:tc>
        <w:tc>
          <w:tcPr>
            <w:tcW w:w="1701" w:type="dxa"/>
          </w:tcPr>
          <w:p>
            <w:pPr>
              <w:pStyle w:val="13"/>
              <w:spacing w:before="207"/>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时效指</w:t>
            </w:r>
            <w:r>
              <w:rPr>
                <w:spacing w:val="-10"/>
                <w:sz w:val="24"/>
              </w:rPr>
              <w:t>标</w:t>
            </w:r>
          </w:p>
        </w:tc>
        <w:tc>
          <w:tcPr>
            <w:tcW w:w="1276" w:type="dxa"/>
          </w:tcPr>
          <w:p>
            <w:pPr>
              <w:pStyle w:val="13"/>
              <w:spacing w:before="8" w:line="163" w:lineRule="auto"/>
              <w:ind w:left="108" w:right="190"/>
              <w:rPr>
                <w:sz w:val="24"/>
              </w:rPr>
            </w:pPr>
            <w:r>
              <w:rPr>
                <w:spacing w:val="-4"/>
                <w:sz w:val="24"/>
              </w:rPr>
              <w:t>开展培 训、组织</w:t>
            </w:r>
            <w:r>
              <w:rPr>
                <w:spacing w:val="-3"/>
                <w:sz w:val="24"/>
              </w:rPr>
              <w:t>党员活动</w:t>
            </w:r>
          </w:p>
          <w:p>
            <w:pPr>
              <w:pStyle w:val="13"/>
              <w:spacing w:line="269" w:lineRule="exact"/>
              <w:ind w:left="108"/>
              <w:rPr>
                <w:sz w:val="24"/>
              </w:rPr>
            </w:pPr>
            <w:r>
              <w:rPr>
                <w:spacing w:val="-3"/>
                <w:sz w:val="24"/>
              </w:rPr>
              <w:t>按年度工</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开展培训、组织党员活动按年度工作计划比例</w:t>
            </w:r>
          </w:p>
        </w:tc>
        <w:tc>
          <w:tcPr>
            <w:tcW w:w="1276" w:type="dxa"/>
          </w:tcPr>
          <w:p>
            <w:pPr>
              <w:pStyle w:val="13"/>
              <w:spacing w:before="159" w:line="163" w:lineRule="auto"/>
              <w:ind w:left="108" w:right="190"/>
              <w:jc w:val="both"/>
              <w:rPr>
                <w:sz w:val="24"/>
              </w:rPr>
            </w:pPr>
            <w:r>
              <w:rPr>
                <w:sz w:val="24"/>
              </w:rPr>
              <w:t>≥100 按</w:t>
            </w:r>
            <w:r>
              <w:rPr>
                <w:spacing w:val="-4"/>
                <w:sz w:val="24"/>
              </w:rPr>
              <w:t>照计划开展培训</w:t>
            </w:r>
          </w:p>
        </w:tc>
        <w:tc>
          <w:tcPr>
            <w:tcW w:w="1701" w:type="dxa"/>
          </w:tcPr>
          <w:p>
            <w:pPr>
              <w:pStyle w:val="13"/>
              <w:spacing w:before="8"/>
              <w:rPr>
                <w:sz w:val="19"/>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成本指</w:t>
            </w:r>
            <w:r>
              <w:rPr>
                <w:spacing w:val="-10"/>
                <w:sz w:val="24"/>
              </w:rPr>
              <w:t>标</w:t>
            </w:r>
          </w:p>
        </w:tc>
        <w:tc>
          <w:tcPr>
            <w:tcW w:w="1276" w:type="dxa"/>
          </w:tcPr>
          <w:p>
            <w:pPr>
              <w:pStyle w:val="13"/>
              <w:spacing w:before="8" w:line="163" w:lineRule="auto"/>
              <w:ind w:left="108" w:right="190"/>
              <w:jc w:val="both"/>
              <w:rPr>
                <w:sz w:val="24"/>
              </w:rPr>
            </w:pPr>
            <w:r>
              <w:rPr>
                <w:spacing w:val="-4"/>
                <w:sz w:val="24"/>
              </w:rPr>
              <w:t>党员学习考察、开</w:t>
            </w:r>
            <w:r>
              <w:rPr>
                <w:spacing w:val="-3"/>
                <w:sz w:val="24"/>
              </w:rPr>
              <w:t>展培训等</w:t>
            </w:r>
          </w:p>
          <w:p>
            <w:pPr>
              <w:pStyle w:val="13"/>
              <w:spacing w:line="270" w:lineRule="exact"/>
              <w:ind w:left="108"/>
              <w:rPr>
                <w:sz w:val="24"/>
              </w:rPr>
            </w:pPr>
            <w:r>
              <w:rPr>
                <w:spacing w:val="-4"/>
                <w:sz w:val="24"/>
              </w:rPr>
              <w:t>的开支</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党员学习考察、开展培训等的开支标准</w:t>
            </w:r>
          </w:p>
        </w:tc>
        <w:tc>
          <w:tcPr>
            <w:tcW w:w="1276" w:type="dxa"/>
          </w:tcPr>
          <w:p>
            <w:pPr>
              <w:pStyle w:val="13"/>
              <w:spacing w:before="8" w:line="163" w:lineRule="auto"/>
              <w:ind w:left="108" w:right="190"/>
              <w:jc w:val="both"/>
              <w:rPr>
                <w:sz w:val="24"/>
              </w:rPr>
            </w:pPr>
            <w:r>
              <w:rPr>
                <w:sz w:val="24"/>
              </w:rPr>
              <w:t>≥100 严</w:t>
            </w:r>
            <w:r>
              <w:rPr>
                <w:spacing w:val="-4"/>
                <w:sz w:val="24"/>
              </w:rPr>
              <w:t>格按照标</w:t>
            </w:r>
            <w:r>
              <w:rPr>
                <w:spacing w:val="-3"/>
                <w:sz w:val="24"/>
              </w:rPr>
              <w:t>准控制活</w:t>
            </w:r>
          </w:p>
          <w:p>
            <w:pPr>
              <w:pStyle w:val="13"/>
              <w:spacing w:line="270" w:lineRule="exact"/>
              <w:ind w:left="108"/>
              <w:rPr>
                <w:sz w:val="24"/>
              </w:rPr>
            </w:pPr>
            <w:r>
              <w:rPr>
                <w:spacing w:val="-4"/>
                <w:sz w:val="24"/>
              </w:rPr>
              <w:t>动经费</w:t>
            </w:r>
          </w:p>
        </w:tc>
        <w:tc>
          <w:tcPr>
            <w:tcW w:w="1701" w:type="dxa"/>
          </w:tcPr>
          <w:p>
            <w:pPr>
              <w:pStyle w:val="13"/>
              <w:spacing w:before="7"/>
              <w:rPr>
                <w:sz w:val="19"/>
              </w:rPr>
            </w:pPr>
          </w:p>
          <w:p>
            <w:pPr>
              <w:pStyle w:val="13"/>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成本指</w:t>
            </w:r>
            <w:r>
              <w:rPr>
                <w:spacing w:val="-10"/>
                <w:sz w:val="24"/>
              </w:rPr>
              <w:t>标</w:t>
            </w:r>
          </w:p>
        </w:tc>
        <w:tc>
          <w:tcPr>
            <w:tcW w:w="1276" w:type="dxa"/>
          </w:tcPr>
          <w:p>
            <w:pPr>
              <w:pStyle w:val="13"/>
              <w:spacing w:before="9" w:line="163" w:lineRule="auto"/>
              <w:ind w:left="108" w:right="190"/>
              <w:rPr>
                <w:sz w:val="24"/>
              </w:rPr>
            </w:pPr>
            <w:r>
              <w:rPr>
                <w:spacing w:val="-4"/>
                <w:sz w:val="24"/>
              </w:rPr>
              <w:t>根据经费</w:t>
            </w:r>
            <w:r>
              <w:rPr>
                <w:spacing w:val="-3"/>
                <w:sz w:val="24"/>
              </w:rPr>
              <w:t>合理安排</w:t>
            </w:r>
          </w:p>
          <w:p>
            <w:pPr>
              <w:pStyle w:val="13"/>
              <w:spacing w:line="269" w:lineRule="exact"/>
              <w:ind w:left="108"/>
              <w:rPr>
                <w:sz w:val="24"/>
              </w:rPr>
            </w:pPr>
            <w:r>
              <w:rPr>
                <w:spacing w:val="-5"/>
                <w:sz w:val="24"/>
              </w:rPr>
              <w:t>费用</w:t>
            </w:r>
          </w:p>
        </w:tc>
        <w:tc>
          <w:tcPr>
            <w:tcW w:w="2891" w:type="dxa"/>
            <w:gridSpan w:val="2"/>
          </w:tcPr>
          <w:p>
            <w:pPr>
              <w:pStyle w:val="13"/>
              <w:spacing w:before="9" w:line="163" w:lineRule="auto"/>
              <w:ind w:left="107" w:right="126"/>
              <w:rPr>
                <w:sz w:val="24"/>
              </w:rPr>
            </w:pPr>
            <w:r>
              <w:rPr>
                <w:spacing w:val="-2"/>
                <w:sz w:val="24"/>
              </w:rPr>
              <w:t>根据经费合理安排党员阵</w:t>
            </w:r>
            <w:r>
              <w:rPr>
                <w:spacing w:val="-1"/>
                <w:sz w:val="24"/>
              </w:rPr>
              <w:t>地建设费用和党内关怀费</w:t>
            </w:r>
          </w:p>
          <w:p>
            <w:pPr>
              <w:pStyle w:val="13"/>
              <w:spacing w:line="269" w:lineRule="exact"/>
              <w:ind w:left="107"/>
              <w:rPr>
                <w:sz w:val="24"/>
              </w:rPr>
            </w:pPr>
            <w:r>
              <w:rPr>
                <w:sz w:val="24"/>
              </w:rPr>
              <w:t>用</w:t>
            </w:r>
          </w:p>
        </w:tc>
        <w:tc>
          <w:tcPr>
            <w:tcW w:w="1276" w:type="dxa"/>
          </w:tcPr>
          <w:p>
            <w:pPr>
              <w:pStyle w:val="13"/>
              <w:spacing w:before="158" w:line="163" w:lineRule="auto"/>
              <w:ind w:left="108" w:right="253"/>
              <w:rPr>
                <w:sz w:val="24"/>
              </w:rPr>
            </w:pPr>
            <w:r>
              <w:rPr>
                <w:spacing w:val="-2"/>
                <w:sz w:val="24"/>
              </w:rPr>
              <w:t>≥100</w:t>
            </w:r>
            <w:r>
              <w:rPr>
                <w:spacing w:val="-9"/>
                <w:sz w:val="24"/>
              </w:rPr>
              <w:t xml:space="preserve"> 不</w:t>
            </w:r>
            <w:r>
              <w:rPr>
                <w:spacing w:val="-4"/>
                <w:sz w:val="24"/>
              </w:rPr>
              <w:t>超预算</w:t>
            </w:r>
          </w:p>
        </w:tc>
        <w:tc>
          <w:tcPr>
            <w:tcW w:w="1701" w:type="dxa"/>
          </w:tcPr>
          <w:p>
            <w:pPr>
              <w:pStyle w:val="13"/>
              <w:spacing w:before="208"/>
              <w:ind w:left="106"/>
              <w:rPr>
                <w:sz w:val="24"/>
              </w:rPr>
            </w:pPr>
            <w:r>
              <w:rPr>
                <w:spacing w:val="-3"/>
                <w:sz w:val="24"/>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7" w:hRule="atLeast"/>
        </w:trPr>
        <w:tc>
          <w:tcPr>
            <w:tcW w:w="1134" w:type="dxa"/>
          </w:tcPr>
          <w:p>
            <w:pPr>
              <w:pStyle w:val="13"/>
              <w:spacing w:before="158" w:line="163" w:lineRule="auto"/>
              <w:ind w:left="447" w:right="189" w:hanging="240"/>
              <w:rPr>
                <w:sz w:val="24"/>
              </w:rPr>
            </w:pPr>
            <w:r>
              <w:rPr>
                <w:spacing w:val="-4"/>
                <w:sz w:val="24"/>
              </w:rPr>
              <w:t>效益指</w:t>
            </w:r>
            <w:r>
              <w:rPr>
                <w:spacing w:val="-10"/>
                <w:sz w:val="24"/>
              </w:rPr>
              <w:t>标</w:t>
            </w:r>
          </w:p>
        </w:tc>
        <w:tc>
          <w:tcPr>
            <w:tcW w:w="1134" w:type="dxa"/>
          </w:tcPr>
          <w:p>
            <w:pPr>
              <w:pStyle w:val="13"/>
              <w:spacing w:before="158" w:line="163" w:lineRule="auto"/>
              <w:ind w:left="107" w:right="289"/>
              <w:rPr>
                <w:sz w:val="24"/>
              </w:rPr>
            </w:pPr>
            <w:r>
              <w:rPr>
                <w:spacing w:val="-4"/>
                <w:sz w:val="24"/>
              </w:rPr>
              <w:t>社会效益指标</w:t>
            </w:r>
          </w:p>
        </w:tc>
        <w:tc>
          <w:tcPr>
            <w:tcW w:w="1276" w:type="dxa"/>
          </w:tcPr>
          <w:p>
            <w:pPr>
              <w:pStyle w:val="13"/>
              <w:spacing w:before="158" w:line="163" w:lineRule="auto"/>
              <w:ind w:left="108" w:right="190"/>
              <w:rPr>
                <w:sz w:val="24"/>
              </w:rPr>
            </w:pPr>
            <w:r>
              <w:rPr>
                <w:spacing w:val="-4"/>
                <w:sz w:val="24"/>
              </w:rPr>
              <w:t>党组织关</w:t>
            </w:r>
            <w:r>
              <w:rPr>
                <w:spacing w:val="-10"/>
                <w:sz w:val="24"/>
              </w:rPr>
              <w:t>怀</w:t>
            </w:r>
          </w:p>
        </w:tc>
        <w:tc>
          <w:tcPr>
            <w:tcW w:w="2891" w:type="dxa"/>
            <w:gridSpan w:val="2"/>
          </w:tcPr>
          <w:p>
            <w:pPr>
              <w:pStyle w:val="13"/>
              <w:spacing w:before="9" w:line="163" w:lineRule="auto"/>
              <w:ind w:left="107" w:right="126"/>
              <w:rPr>
                <w:sz w:val="24"/>
              </w:rPr>
            </w:pPr>
            <w:r>
              <w:rPr>
                <w:spacing w:val="-2"/>
                <w:sz w:val="24"/>
              </w:rPr>
              <w:t>党内关怀慰问活动，提高</w:t>
            </w:r>
            <w:r>
              <w:rPr>
                <w:spacing w:val="-1"/>
                <w:sz w:val="24"/>
              </w:rPr>
              <w:t>党员热情，和对党组织的</w:t>
            </w:r>
          </w:p>
          <w:p>
            <w:pPr>
              <w:pStyle w:val="13"/>
              <w:spacing w:line="267" w:lineRule="exact"/>
              <w:ind w:left="107"/>
              <w:rPr>
                <w:sz w:val="24"/>
              </w:rPr>
            </w:pPr>
            <w:r>
              <w:rPr>
                <w:spacing w:val="-5"/>
                <w:sz w:val="24"/>
              </w:rPr>
              <w:t>信心</w:t>
            </w:r>
          </w:p>
        </w:tc>
        <w:tc>
          <w:tcPr>
            <w:tcW w:w="1276" w:type="dxa"/>
          </w:tcPr>
          <w:p>
            <w:pPr>
              <w:pStyle w:val="13"/>
              <w:spacing w:before="158" w:line="163" w:lineRule="auto"/>
              <w:ind w:left="108" w:right="253"/>
              <w:rPr>
                <w:sz w:val="24"/>
              </w:rPr>
            </w:pPr>
            <w:r>
              <w:rPr>
                <w:spacing w:val="-2"/>
                <w:sz w:val="24"/>
              </w:rPr>
              <w:t>≥100</w:t>
            </w:r>
            <w:r>
              <w:rPr>
                <w:spacing w:val="-9"/>
                <w:sz w:val="24"/>
              </w:rPr>
              <w:t xml:space="preserve"> 提</w:t>
            </w:r>
            <w:r>
              <w:rPr>
                <w:spacing w:val="-4"/>
                <w:sz w:val="24"/>
              </w:rPr>
              <w:t>高信心</w:t>
            </w:r>
          </w:p>
        </w:tc>
        <w:tc>
          <w:tcPr>
            <w:tcW w:w="1701" w:type="dxa"/>
          </w:tcPr>
          <w:p>
            <w:pPr>
              <w:pStyle w:val="13"/>
              <w:rPr>
                <w:rFonts w:ascii="Times New Roman"/>
                <w:sz w:val="24"/>
              </w:rPr>
            </w:pPr>
          </w:p>
        </w:tc>
      </w:tr>
    </w:tbl>
    <w:p>
      <w:pPr>
        <w:spacing w:before="119"/>
        <w:ind w:left="0" w:right="2" w:firstLine="0"/>
        <w:jc w:val="center"/>
        <w:rPr>
          <w:rFonts w:ascii="Times New Roman"/>
          <w:sz w:val="24"/>
        </w:rPr>
      </w:pPr>
      <w:r>
        <w:rPr>
          <w:rFonts w:ascii="Times New Roman"/>
          <w:spacing w:val="-5"/>
          <w:sz w:val="24"/>
        </w:rPr>
        <w:t>76</w:t>
      </w:r>
    </w:p>
    <w:p>
      <w:pPr>
        <w:spacing w:after="0"/>
        <w:jc w:val="center"/>
        <w:rPr>
          <w:rFonts w:ascii="Times New Roman"/>
          <w:sz w:val="24"/>
        </w:rPr>
        <w:sectPr>
          <w:footerReference r:id="rId61" w:type="default"/>
          <w:pgSz w:w="11910" w:h="16840"/>
          <w:pgMar w:top="1920" w:right="180" w:bottom="280" w:left="180" w:header="0" w:footer="0" w:gutter="0"/>
          <w:cols w:space="720" w:num="1"/>
        </w:sectPr>
      </w:pPr>
    </w:p>
    <w:p>
      <w:pPr>
        <w:pStyle w:val="2"/>
        <w:spacing w:before="10"/>
        <w:rPr>
          <w:rFonts w:ascii="Times New Roman"/>
          <w:sz w:val="3"/>
        </w:rPr>
      </w:pP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00" w:hRule="atLeast"/>
        </w:trPr>
        <w:tc>
          <w:tcPr>
            <w:tcW w:w="1134" w:type="dxa"/>
          </w:tcPr>
          <w:p>
            <w:pPr>
              <w:pStyle w:val="13"/>
              <w:rPr>
                <w:rFonts w:ascii="Times New Roman"/>
                <w:sz w:val="24"/>
              </w:rPr>
            </w:pPr>
          </w:p>
        </w:tc>
        <w:tc>
          <w:tcPr>
            <w:tcW w:w="1134" w:type="dxa"/>
          </w:tcPr>
          <w:p>
            <w:pPr>
              <w:pStyle w:val="13"/>
              <w:spacing w:before="3"/>
              <w:rPr>
                <w:rFonts w:ascii="Times New Roman"/>
                <w:sz w:val="28"/>
              </w:rPr>
            </w:pPr>
          </w:p>
          <w:p>
            <w:pPr>
              <w:pStyle w:val="13"/>
              <w:spacing w:line="163" w:lineRule="auto"/>
              <w:ind w:left="107" w:right="289"/>
              <w:jc w:val="both"/>
              <w:rPr>
                <w:sz w:val="24"/>
              </w:rPr>
            </w:pPr>
            <w:r>
              <w:rPr>
                <w:spacing w:val="-4"/>
                <w:sz w:val="24"/>
              </w:rPr>
              <w:t>可持续影响指</w:t>
            </w:r>
            <w:r>
              <w:rPr>
                <w:spacing w:val="-10"/>
                <w:sz w:val="24"/>
              </w:rPr>
              <w:t>标</w:t>
            </w:r>
          </w:p>
        </w:tc>
        <w:tc>
          <w:tcPr>
            <w:tcW w:w="1276" w:type="dxa"/>
          </w:tcPr>
          <w:p>
            <w:pPr>
              <w:pStyle w:val="13"/>
              <w:spacing w:before="174" w:line="163" w:lineRule="auto"/>
              <w:ind w:left="108" w:right="190"/>
              <w:jc w:val="both"/>
              <w:rPr>
                <w:sz w:val="24"/>
              </w:rPr>
            </w:pPr>
            <w:r>
              <w:rPr>
                <w:spacing w:val="-4"/>
                <w:sz w:val="24"/>
              </w:rPr>
              <w:t>营造讲党史、感党恩、跟党走的浓</w:t>
            </w:r>
          </w:p>
        </w:tc>
        <w:tc>
          <w:tcPr>
            <w:tcW w:w="2891" w:type="dxa"/>
          </w:tcPr>
          <w:p>
            <w:pPr>
              <w:pStyle w:val="13"/>
              <w:spacing w:before="2"/>
              <w:rPr>
                <w:rFonts w:ascii="Times New Roman"/>
                <w:sz w:val="41"/>
              </w:rPr>
            </w:pPr>
          </w:p>
          <w:p>
            <w:pPr>
              <w:pStyle w:val="13"/>
              <w:spacing w:before="1" w:line="163" w:lineRule="auto"/>
              <w:ind w:left="107" w:right="126"/>
              <w:rPr>
                <w:sz w:val="24"/>
              </w:rPr>
            </w:pPr>
            <w:r>
              <w:rPr>
                <w:spacing w:val="-2"/>
                <w:sz w:val="24"/>
              </w:rPr>
              <w:t>营造讲党史、感党恩、跟党走的浓厚氛围</w:t>
            </w:r>
          </w:p>
        </w:tc>
        <w:tc>
          <w:tcPr>
            <w:tcW w:w="1276" w:type="dxa"/>
          </w:tcPr>
          <w:p>
            <w:pPr>
              <w:pStyle w:val="13"/>
              <w:spacing w:before="25" w:line="163" w:lineRule="auto"/>
              <w:ind w:left="108" w:right="154"/>
              <w:jc w:val="both"/>
              <w:rPr>
                <w:sz w:val="24"/>
              </w:rPr>
            </w:pPr>
            <w:r>
              <w:rPr>
                <w:spacing w:val="-2"/>
                <w:sz w:val="24"/>
              </w:rPr>
              <w:t>≥85</w:t>
            </w:r>
            <w:r>
              <w:rPr>
                <w:spacing w:val="-7"/>
                <w:sz w:val="24"/>
              </w:rPr>
              <w:t xml:space="preserve"> 营造</w:t>
            </w:r>
            <w:r>
              <w:rPr>
                <w:spacing w:val="-4"/>
                <w:sz w:val="24"/>
              </w:rPr>
              <w:t>讲党史、感党恩、</w:t>
            </w:r>
            <w:r>
              <w:rPr>
                <w:spacing w:val="-3"/>
                <w:sz w:val="24"/>
              </w:rPr>
              <w:t>跟党走的</w:t>
            </w:r>
          </w:p>
          <w:p>
            <w:pPr>
              <w:pStyle w:val="13"/>
              <w:spacing w:line="251" w:lineRule="exact"/>
              <w:ind w:left="108"/>
              <w:rPr>
                <w:sz w:val="24"/>
              </w:rPr>
            </w:pPr>
            <w:r>
              <w:rPr>
                <w:spacing w:val="-3"/>
                <w:sz w:val="24"/>
              </w:rPr>
              <w:t>浓厚氛围</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tcPr>
          <w:p>
            <w:pPr>
              <w:pStyle w:val="13"/>
              <w:spacing w:before="2"/>
              <w:rPr>
                <w:rFonts w:ascii="Times New Roman"/>
                <w:sz w:val="28"/>
              </w:rPr>
            </w:pPr>
          </w:p>
          <w:p>
            <w:pPr>
              <w:pStyle w:val="13"/>
              <w:spacing w:before="1" w:line="163" w:lineRule="auto"/>
              <w:ind w:left="327" w:right="189" w:hanging="120"/>
              <w:rPr>
                <w:sz w:val="24"/>
              </w:rPr>
            </w:pPr>
            <w:r>
              <w:rPr>
                <w:spacing w:val="-4"/>
                <w:sz w:val="24"/>
              </w:rPr>
              <w:t>满意度</w:t>
            </w:r>
            <w:r>
              <w:rPr>
                <w:spacing w:val="-6"/>
                <w:sz w:val="24"/>
              </w:rPr>
              <w:t>指标</w:t>
            </w:r>
          </w:p>
        </w:tc>
        <w:tc>
          <w:tcPr>
            <w:tcW w:w="1134" w:type="dxa"/>
          </w:tcPr>
          <w:p>
            <w:pPr>
              <w:pStyle w:val="13"/>
              <w:spacing w:before="173" w:line="163" w:lineRule="auto"/>
              <w:ind w:left="107" w:right="289"/>
              <w:jc w:val="both"/>
              <w:rPr>
                <w:sz w:val="24"/>
              </w:rPr>
            </w:pPr>
            <w:r>
              <w:rPr>
                <w:spacing w:val="-4"/>
                <w:sz w:val="24"/>
              </w:rPr>
              <w:t>服务对象满意度指标</w:t>
            </w:r>
          </w:p>
        </w:tc>
        <w:tc>
          <w:tcPr>
            <w:tcW w:w="1276" w:type="dxa"/>
          </w:tcPr>
          <w:p>
            <w:pPr>
              <w:pStyle w:val="13"/>
              <w:spacing w:before="25" w:line="163" w:lineRule="auto"/>
              <w:ind w:left="108" w:right="190"/>
              <w:jc w:val="both"/>
              <w:rPr>
                <w:sz w:val="24"/>
              </w:rPr>
            </w:pPr>
            <w:r>
              <w:rPr>
                <w:spacing w:val="-4"/>
                <w:sz w:val="24"/>
              </w:rPr>
              <w:t>参加各类活动的党</w:t>
            </w:r>
            <w:r>
              <w:rPr>
                <w:spacing w:val="-3"/>
                <w:sz w:val="24"/>
              </w:rPr>
              <w:t>员对活动</w:t>
            </w:r>
          </w:p>
          <w:p>
            <w:pPr>
              <w:pStyle w:val="13"/>
              <w:spacing w:line="253" w:lineRule="exact"/>
              <w:ind w:left="108"/>
              <w:rPr>
                <w:sz w:val="24"/>
              </w:rPr>
            </w:pPr>
            <w:r>
              <w:rPr>
                <w:spacing w:val="-4"/>
                <w:sz w:val="24"/>
              </w:rPr>
              <w:t>安排满</w:t>
            </w:r>
          </w:p>
        </w:tc>
        <w:tc>
          <w:tcPr>
            <w:tcW w:w="2891" w:type="dxa"/>
          </w:tcPr>
          <w:p>
            <w:pPr>
              <w:pStyle w:val="13"/>
              <w:spacing w:before="2"/>
              <w:rPr>
                <w:rFonts w:ascii="Times New Roman"/>
                <w:sz w:val="28"/>
              </w:rPr>
            </w:pPr>
          </w:p>
          <w:p>
            <w:pPr>
              <w:pStyle w:val="13"/>
              <w:spacing w:before="1" w:line="163" w:lineRule="auto"/>
              <w:ind w:left="107" w:right="126"/>
              <w:rPr>
                <w:sz w:val="24"/>
              </w:rPr>
            </w:pPr>
            <w:r>
              <w:rPr>
                <w:spacing w:val="-2"/>
                <w:sz w:val="24"/>
              </w:rPr>
              <w:t>参加各类活动的党员对活动安排满意率</w:t>
            </w:r>
          </w:p>
        </w:tc>
        <w:tc>
          <w:tcPr>
            <w:tcW w:w="1276" w:type="dxa"/>
          </w:tcPr>
          <w:p>
            <w:pPr>
              <w:pStyle w:val="13"/>
              <w:spacing w:before="2"/>
              <w:rPr>
                <w:rFonts w:ascii="Times New Roman"/>
                <w:sz w:val="28"/>
              </w:rPr>
            </w:pPr>
          </w:p>
          <w:p>
            <w:pPr>
              <w:pStyle w:val="13"/>
              <w:spacing w:before="1"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pStyle w:val="2"/>
        <w:rPr>
          <w:rFonts w:ascii="Times New Roman"/>
          <w:sz w:val="20"/>
        </w:rPr>
      </w:pPr>
    </w:p>
    <w:p>
      <w:pPr>
        <w:pStyle w:val="2"/>
        <w:spacing w:before="2"/>
        <w:rPr>
          <w:rFonts w:ascii="Times New Roman"/>
          <w:sz w:val="17"/>
        </w:rPr>
      </w:pPr>
    </w:p>
    <w:p>
      <w:pPr>
        <w:spacing w:before="28" w:line="290" w:lineRule="auto"/>
        <w:ind w:left="1123" w:right="1121" w:firstLine="561"/>
        <w:jc w:val="left"/>
        <w:rPr>
          <w:b/>
          <w:sz w:val="28"/>
        </w:rPr>
      </w:pPr>
      <w:r>
        <w:pict>
          <v:line id="_x0000_s1140" o:spid="_x0000_s1140" o:spt="20" style="position:absolute;left:0pt;margin-left:62.35pt;margin-top:61.05pt;height:21.3pt;width:0pt;mso-position-horizontal-relative:page;z-index:-251539456;mso-width-relative:page;mso-height-relative:page;" stroked="t" coordsize="21600,21600">
            <v:path arrowok="t"/>
            <v:fill focussize="0,0"/>
            <v:stroke weight="0.72pt" color="#FFFFFF"/>
            <v:imagedata o:title=""/>
            <o:lock v:ext="edit"/>
          </v:line>
        </w:pict>
      </w:r>
      <w:r>
        <w:pict>
          <v:line id="_x0000_s1141" o:spid="_x0000_s1141" o:spt="20" style="position:absolute;left:0pt;margin-left:532.95pt;margin-top:61.75pt;height:20.6pt;width:0pt;mso-position-horizontal-relative:page;z-index:-251538432;mso-width-relative:page;mso-height-relative:page;" stroked="t" coordsize="21600,21600">
            <v:path arrowok="t"/>
            <v:fill focussize="0,0"/>
            <v:stroke weight="0.72pt" color="#FFFFFF"/>
            <v:imagedata o:title=""/>
            <o:lock v:ext="edit"/>
          </v:line>
        </w:pict>
      </w:r>
      <w:r>
        <w:rPr>
          <w:b/>
          <w:sz w:val="28"/>
        </w:rPr>
        <w:t>11</w:t>
      </w:r>
      <w:r>
        <w:rPr>
          <w:b/>
          <w:spacing w:val="-1"/>
          <w:sz w:val="28"/>
        </w:rPr>
        <w:t xml:space="preserve">、石家庄市中央商务区北区地下公共空间项目 </w:t>
      </w:r>
      <w:r>
        <w:rPr>
          <w:b/>
          <w:sz w:val="28"/>
        </w:rPr>
        <w:t>2021</w:t>
      </w:r>
      <w:r>
        <w:rPr>
          <w:b/>
          <w:spacing w:val="-5"/>
          <w:sz w:val="28"/>
        </w:rPr>
        <w:t xml:space="preserve"> 年债券付息服务</w:t>
      </w:r>
      <w:r>
        <w:rPr>
          <w:b/>
          <w:spacing w:val="-2"/>
          <w:sz w:val="28"/>
        </w:rPr>
        <w:t>费绩效目标表</w:t>
      </w:r>
    </w:p>
    <w:p>
      <w:pPr>
        <w:tabs>
          <w:tab w:val="left" w:pos="9170"/>
        </w:tabs>
        <w:spacing w:before="0" w:line="372" w:lineRule="exact"/>
        <w:ind w:left="1176" w:right="0" w:firstLine="0"/>
        <w:jc w:val="left"/>
        <w:rPr>
          <w:sz w:val="24"/>
        </w:rPr>
      </w:pPr>
      <w:r>
        <w:rPr>
          <w:b/>
          <w:sz w:val="24"/>
        </w:rPr>
        <w:t>810001</w:t>
      </w:r>
      <w:r>
        <w:rPr>
          <w:b/>
          <w:spacing w:val="-15"/>
          <w:sz w:val="24"/>
        </w:rPr>
        <w:t xml:space="preserve"> </w:t>
      </w:r>
      <w:r>
        <w:rPr>
          <w:b/>
          <w:sz w:val="24"/>
        </w:rPr>
        <w:t>石家庄市中央商务区建设发展中心本</w:t>
      </w:r>
      <w:r>
        <w:rPr>
          <w:b/>
          <w:spacing w:val="-10"/>
          <w:sz w:val="24"/>
        </w:rPr>
        <w:t>级</w:t>
      </w:r>
      <w:r>
        <w:rPr>
          <w:b/>
          <w:sz w:val="24"/>
        </w:rPr>
        <w:tab/>
      </w:r>
      <w:r>
        <w:rPr>
          <w:sz w:val="24"/>
        </w:rPr>
        <w:t>单位：万</w:t>
      </w:r>
      <w:r>
        <w:rPr>
          <w:spacing w:val="-10"/>
          <w:sz w:val="24"/>
        </w:rPr>
        <w:t>元</w:t>
      </w: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79" w:lineRule="exact"/>
              <w:ind w:left="138" w:right="123"/>
              <w:jc w:val="center"/>
              <w:rPr>
                <w:b/>
                <w:sz w:val="24"/>
              </w:rPr>
            </w:pPr>
            <w:r>
              <w:rPr>
                <w:b/>
                <w:spacing w:val="-4"/>
                <w:sz w:val="24"/>
              </w:rPr>
              <w:t>项目编</w:t>
            </w:r>
          </w:p>
          <w:p>
            <w:pPr>
              <w:pStyle w:val="13"/>
              <w:spacing w:line="301" w:lineRule="exact"/>
              <w:ind w:left="15"/>
              <w:jc w:val="center"/>
              <w:rPr>
                <w:b/>
                <w:sz w:val="24"/>
              </w:rPr>
            </w:pPr>
            <w:r>
              <w:rPr>
                <w:b/>
                <w:sz w:val="24"/>
              </w:rPr>
              <w:t>码</w:t>
            </w:r>
          </w:p>
        </w:tc>
        <w:tc>
          <w:tcPr>
            <w:tcW w:w="2410" w:type="dxa"/>
            <w:gridSpan w:val="2"/>
          </w:tcPr>
          <w:p>
            <w:pPr>
              <w:pStyle w:val="13"/>
              <w:spacing w:line="279" w:lineRule="exact"/>
              <w:ind w:left="107"/>
              <w:rPr>
                <w:sz w:val="24"/>
              </w:rPr>
            </w:pPr>
            <w:r>
              <w:rPr>
                <w:spacing w:val="-2"/>
                <w:sz w:val="24"/>
              </w:rPr>
              <w:t>13010021UCCHTG</w:t>
            </w:r>
          </w:p>
          <w:p>
            <w:pPr>
              <w:pStyle w:val="13"/>
              <w:spacing w:line="301" w:lineRule="exact"/>
              <w:ind w:left="107"/>
              <w:rPr>
                <w:sz w:val="24"/>
              </w:rPr>
            </w:pPr>
            <w:r>
              <w:rPr>
                <w:spacing w:val="-2"/>
                <w:sz w:val="24"/>
              </w:rPr>
              <w:t>NPKBTRB</w:t>
            </w:r>
          </w:p>
        </w:tc>
        <w:tc>
          <w:tcPr>
            <w:tcW w:w="1587" w:type="dxa"/>
          </w:tcPr>
          <w:p>
            <w:pPr>
              <w:pStyle w:val="13"/>
              <w:spacing w:before="57"/>
              <w:ind w:right="296"/>
              <w:jc w:val="right"/>
              <w:rPr>
                <w:b/>
                <w:sz w:val="24"/>
              </w:rPr>
            </w:pPr>
            <w:r>
              <w:rPr>
                <w:b/>
                <w:spacing w:val="-3"/>
                <w:sz w:val="24"/>
              </w:rPr>
              <w:t>项目名称</w:t>
            </w:r>
          </w:p>
        </w:tc>
        <w:tc>
          <w:tcPr>
            <w:tcW w:w="4281" w:type="dxa"/>
            <w:gridSpan w:val="3"/>
          </w:tcPr>
          <w:p>
            <w:pPr>
              <w:pStyle w:val="13"/>
              <w:spacing w:line="279" w:lineRule="exact"/>
              <w:ind w:left="106"/>
              <w:rPr>
                <w:sz w:val="24"/>
              </w:rPr>
            </w:pPr>
            <w:r>
              <w:rPr>
                <w:spacing w:val="-1"/>
                <w:sz w:val="24"/>
              </w:rPr>
              <w:t>石家庄市中央商务区北区地下公共空</w:t>
            </w:r>
          </w:p>
          <w:p>
            <w:pPr>
              <w:pStyle w:val="13"/>
              <w:spacing w:line="301" w:lineRule="exact"/>
              <w:ind w:left="106"/>
              <w:rPr>
                <w:sz w:val="24"/>
              </w:rPr>
            </w:pPr>
            <w:r>
              <w:rPr>
                <w:spacing w:val="-5"/>
                <w:sz w:val="24"/>
              </w:rPr>
              <w:t xml:space="preserve">间项目 </w:t>
            </w:r>
            <w:r>
              <w:rPr>
                <w:sz w:val="24"/>
              </w:rPr>
              <w:t>2021</w:t>
            </w:r>
            <w:r>
              <w:rPr>
                <w:spacing w:val="-5"/>
                <w:sz w:val="24"/>
              </w:rPr>
              <w:t xml:space="preserve"> 年债券付息服务费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vMerge w:val="restart"/>
          </w:tcPr>
          <w:p>
            <w:pPr>
              <w:pStyle w:val="13"/>
              <w:spacing w:before="52" w:line="163" w:lineRule="auto"/>
              <w:ind w:left="207" w:right="189"/>
              <w:jc w:val="both"/>
              <w:rPr>
                <w:b/>
                <w:sz w:val="24"/>
              </w:rPr>
            </w:pPr>
            <w:r>
              <w:rPr>
                <w:b/>
                <w:spacing w:val="-4"/>
                <w:sz w:val="24"/>
              </w:rPr>
              <w:t>预算规模及资金用途</w:t>
            </w:r>
          </w:p>
        </w:tc>
        <w:tc>
          <w:tcPr>
            <w:tcW w:w="1134" w:type="dxa"/>
          </w:tcPr>
          <w:p>
            <w:pPr>
              <w:pStyle w:val="13"/>
              <w:spacing w:before="59"/>
              <w:ind w:left="205"/>
              <w:rPr>
                <w:b/>
                <w:sz w:val="24"/>
              </w:rPr>
            </w:pPr>
            <w:r>
              <w:rPr>
                <w:b/>
                <w:spacing w:val="-4"/>
                <w:sz w:val="24"/>
              </w:rPr>
              <w:t>预算数</w:t>
            </w:r>
          </w:p>
        </w:tc>
        <w:tc>
          <w:tcPr>
            <w:tcW w:w="1276" w:type="dxa"/>
          </w:tcPr>
          <w:p>
            <w:pPr>
              <w:pStyle w:val="13"/>
              <w:spacing w:before="59"/>
              <w:ind w:left="108"/>
              <w:rPr>
                <w:sz w:val="24"/>
              </w:rPr>
            </w:pPr>
            <w:r>
              <w:rPr>
                <w:spacing w:val="-4"/>
                <w:sz w:val="24"/>
              </w:rPr>
              <w:t>0.08</w:t>
            </w:r>
          </w:p>
        </w:tc>
        <w:tc>
          <w:tcPr>
            <w:tcW w:w="1587" w:type="dxa"/>
          </w:tcPr>
          <w:p>
            <w:pPr>
              <w:pStyle w:val="13"/>
              <w:spacing w:line="279" w:lineRule="exact"/>
              <w:ind w:left="178" w:right="163"/>
              <w:jc w:val="center"/>
              <w:rPr>
                <w:b/>
                <w:sz w:val="24"/>
              </w:rPr>
            </w:pPr>
            <w:r>
              <w:rPr>
                <w:b/>
                <w:spacing w:val="-2"/>
                <w:sz w:val="24"/>
              </w:rPr>
              <w:t>其中：财政</w:t>
            </w:r>
          </w:p>
          <w:p>
            <w:pPr>
              <w:pStyle w:val="13"/>
              <w:spacing w:line="301" w:lineRule="exact"/>
              <w:ind w:left="178" w:right="163"/>
              <w:jc w:val="center"/>
              <w:rPr>
                <w:b/>
                <w:sz w:val="24"/>
              </w:rPr>
            </w:pPr>
            <w:r>
              <w:rPr>
                <w:b/>
                <w:spacing w:val="-5"/>
                <w:sz w:val="24"/>
              </w:rPr>
              <w:t>资金</w:t>
            </w:r>
          </w:p>
        </w:tc>
        <w:tc>
          <w:tcPr>
            <w:tcW w:w="1304" w:type="dxa"/>
          </w:tcPr>
          <w:p>
            <w:pPr>
              <w:pStyle w:val="13"/>
              <w:spacing w:before="59"/>
              <w:ind w:left="106"/>
              <w:rPr>
                <w:sz w:val="24"/>
              </w:rPr>
            </w:pPr>
            <w:r>
              <w:rPr>
                <w:spacing w:val="-4"/>
                <w:sz w:val="24"/>
              </w:rPr>
              <w:t>0.08</w:t>
            </w:r>
          </w:p>
        </w:tc>
        <w:tc>
          <w:tcPr>
            <w:tcW w:w="1276" w:type="dxa"/>
          </w:tcPr>
          <w:p>
            <w:pPr>
              <w:pStyle w:val="13"/>
              <w:spacing w:before="59"/>
              <w:ind w:left="143" w:right="127"/>
              <w:jc w:val="center"/>
              <w:rPr>
                <w:b/>
                <w:sz w:val="24"/>
              </w:rPr>
            </w:pPr>
            <w:r>
              <w:rPr>
                <w:b/>
                <w:spacing w:val="-3"/>
                <w:sz w:val="24"/>
              </w:rPr>
              <w:t>其他资金</w:t>
            </w:r>
          </w:p>
        </w:tc>
        <w:tc>
          <w:tcPr>
            <w:tcW w:w="1701" w:type="dxa"/>
          </w:tcPr>
          <w:p>
            <w:pPr>
              <w:pStyle w:val="13"/>
              <w:spacing w:before="59"/>
              <w:ind w:left="106"/>
              <w:rPr>
                <w:sz w:val="24"/>
              </w:rPr>
            </w:pPr>
            <w:r>
              <w:rPr>
                <w:sz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continue"/>
            <w:tcBorders>
              <w:top w:val="nil"/>
            </w:tcBorders>
          </w:tcPr>
          <w:p>
            <w:pPr>
              <w:rPr>
                <w:sz w:val="2"/>
                <w:szCs w:val="2"/>
              </w:rPr>
            </w:pPr>
          </w:p>
        </w:tc>
        <w:tc>
          <w:tcPr>
            <w:tcW w:w="8278" w:type="dxa"/>
            <w:gridSpan w:val="6"/>
          </w:tcPr>
          <w:p>
            <w:pPr>
              <w:pStyle w:val="13"/>
              <w:spacing w:line="349" w:lineRule="exact"/>
              <w:ind w:left="107"/>
              <w:rPr>
                <w:sz w:val="24"/>
              </w:rPr>
            </w:pPr>
            <w:r>
              <w:rPr>
                <w:spacing w:val="-1"/>
                <w:sz w:val="24"/>
              </w:rPr>
              <w:t>支付专项债券付息服务费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1134" w:type="dxa"/>
            <w:vMerge w:val="restart"/>
          </w:tcPr>
          <w:p>
            <w:pPr>
              <w:pStyle w:val="13"/>
              <w:spacing w:before="8" w:line="163" w:lineRule="auto"/>
              <w:ind w:left="207" w:right="189"/>
              <w:rPr>
                <w:b/>
                <w:sz w:val="24"/>
              </w:rPr>
            </w:pPr>
            <w:r>
              <w:rPr>
                <w:b/>
                <w:spacing w:val="-4"/>
                <w:sz w:val="24"/>
              </w:rPr>
              <w:t>资金支出计划</w:t>
            </w:r>
          </w:p>
          <w:p>
            <w:pPr>
              <w:pStyle w:val="13"/>
              <w:spacing w:line="270" w:lineRule="exact"/>
              <w:ind w:left="214"/>
              <w:rPr>
                <w:b/>
                <w:sz w:val="24"/>
              </w:rPr>
            </w:pPr>
            <w:r>
              <w:rPr>
                <w:b/>
                <w:spacing w:val="-5"/>
                <w:sz w:val="24"/>
              </w:rPr>
              <w:t>（%）</w:t>
            </w:r>
          </w:p>
        </w:tc>
        <w:tc>
          <w:tcPr>
            <w:tcW w:w="2410" w:type="dxa"/>
            <w:gridSpan w:val="2"/>
          </w:tcPr>
          <w:p>
            <w:pPr>
              <w:pStyle w:val="13"/>
              <w:spacing w:line="349" w:lineRule="exact"/>
              <w:ind w:left="845" w:right="834"/>
              <w:jc w:val="center"/>
              <w:rPr>
                <w:b/>
                <w:sz w:val="24"/>
              </w:rPr>
            </w:pPr>
            <w:r>
              <w:rPr>
                <w:b/>
                <w:sz w:val="24"/>
              </w:rPr>
              <w:t>3</w:t>
            </w:r>
            <w:r>
              <w:rPr>
                <w:b/>
                <w:spacing w:val="-8"/>
                <w:sz w:val="24"/>
              </w:rPr>
              <w:t xml:space="preserve"> 月底</w:t>
            </w:r>
          </w:p>
        </w:tc>
        <w:tc>
          <w:tcPr>
            <w:tcW w:w="1587" w:type="dxa"/>
          </w:tcPr>
          <w:p>
            <w:pPr>
              <w:pStyle w:val="13"/>
              <w:spacing w:line="349" w:lineRule="exact"/>
              <w:ind w:left="447"/>
              <w:rPr>
                <w:b/>
                <w:sz w:val="24"/>
              </w:rPr>
            </w:pPr>
            <w:r>
              <w:rPr>
                <w:b/>
                <w:sz w:val="24"/>
              </w:rPr>
              <w:t>6</w:t>
            </w:r>
            <w:r>
              <w:rPr>
                <w:b/>
                <w:spacing w:val="-8"/>
                <w:sz w:val="24"/>
              </w:rPr>
              <w:t xml:space="preserve"> 月底</w:t>
            </w:r>
          </w:p>
        </w:tc>
        <w:tc>
          <w:tcPr>
            <w:tcW w:w="1304" w:type="dxa"/>
          </w:tcPr>
          <w:p>
            <w:pPr>
              <w:pStyle w:val="13"/>
              <w:spacing w:line="349" w:lineRule="exact"/>
              <w:ind w:right="218"/>
              <w:jc w:val="right"/>
              <w:rPr>
                <w:b/>
                <w:sz w:val="24"/>
              </w:rPr>
            </w:pPr>
            <w:r>
              <w:rPr>
                <w:b/>
                <w:sz w:val="24"/>
              </w:rPr>
              <w:t>10</w:t>
            </w:r>
            <w:r>
              <w:rPr>
                <w:b/>
                <w:spacing w:val="-8"/>
                <w:sz w:val="24"/>
              </w:rPr>
              <w:t xml:space="preserve"> 月底</w:t>
            </w:r>
          </w:p>
        </w:tc>
        <w:tc>
          <w:tcPr>
            <w:tcW w:w="2977" w:type="dxa"/>
            <w:gridSpan w:val="2"/>
          </w:tcPr>
          <w:p>
            <w:pPr>
              <w:pStyle w:val="13"/>
              <w:spacing w:line="349" w:lineRule="exact"/>
              <w:ind w:left="1056" w:right="1042"/>
              <w:jc w:val="center"/>
              <w:rPr>
                <w:b/>
                <w:sz w:val="24"/>
              </w:rPr>
            </w:pPr>
            <w:r>
              <w:rPr>
                <w:b/>
                <w:sz w:val="24"/>
              </w:rPr>
              <w:t>12</w:t>
            </w:r>
            <w:r>
              <w:rPr>
                <w:b/>
                <w:spacing w:val="-8"/>
                <w:sz w:val="24"/>
              </w:rPr>
              <w:t xml:space="preserve"> 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1134" w:type="dxa"/>
            <w:vMerge w:val="continue"/>
            <w:tcBorders>
              <w:top w:val="nil"/>
            </w:tcBorders>
          </w:tcPr>
          <w:p>
            <w:pPr>
              <w:rPr>
                <w:sz w:val="2"/>
                <w:szCs w:val="2"/>
              </w:rPr>
            </w:pPr>
          </w:p>
        </w:tc>
        <w:tc>
          <w:tcPr>
            <w:tcW w:w="2410" w:type="dxa"/>
            <w:gridSpan w:val="2"/>
          </w:tcPr>
          <w:p>
            <w:pPr>
              <w:pStyle w:val="13"/>
              <w:spacing w:before="15"/>
              <w:ind w:left="786"/>
              <w:rPr>
                <w:sz w:val="24"/>
              </w:rPr>
            </w:pPr>
            <w:r>
              <w:rPr>
                <w:spacing w:val="-2"/>
                <w:sz w:val="24"/>
              </w:rPr>
              <w:t>30.00%</w:t>
            </w:r>
          </w:p>
        </w:tc>
        <w:tc>
          <w:tcPr>
            <w:tcW w:w="1587" w:type="dxa"/>
          </w:tcPr>
          <w:p>
            <w:pPr>
              <w:pStyle w:val="13"/>
              <w:spacing w:before="15"/>
              <w:ind w:right="359"/>
              <w:jc w:val="right"/>
              <w:rPr>
                <w:sz w:val="24"/>
              </w:rPr>
            </w:pPr>
            <w:r>
              <w:rPr>
                <w:spacing w:val="-2"/>
                <w:sz w:val="24"/>
              </w:rPr>
              <w:t>60.00%</w:t>
            </w:r>
          </w:p>
        </w:tc>
        <w:tc>
          <w:tcPr>
            <w:tcW w:w="1304" w:type="dxa"/>
          </w:tcPr>
          <w:p>
            <w:pPr>
              <w:pStyle w:val="13"/>
              <w:spacing w:before="15"/>
              <w:ind w:right="218"/>
              <w:jc w:val="right"/>
              <w:rPr>
                <w:sz w:val="24"/>
              </w:rPr>
            </w:pPr>
            <w:r>
              <w:rPr>
                <w:spacing w:val="-2"/>
                <w:sz w:val="24"/>
              </w:rPr>
              <w:t>90.00%</w:t>
            </w:r>
          </w:p>
        </w:tc>
        <w:tc>
          <w:tcPr>
            <w:tcW w:w="2977" w:type="dxa"/>
            <w:gridSpan w:val="2"/>
          </w:tcPr>
          <w:p>
            <w:pPr>
              <w:pStyle w:val="13"/>
              <w:spacing w:before="15"/>
              <w:ind w:left="1000"/>
              <w:rPr>
                <w:sz w:val="24"/>
              </w:rPr>
            </w:pPr>
            <w:r>
              <w:rPr>
                <w:spacing w:val="-2"/>
                <w:sz w:val="24"/>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134" w:type="dxa"/>
          </w:tcPr>
          <w:p>
            <w:pPr>
              <w:pStyle w:val="13"/>
              <w:spacing w:line="280" w:lineRule="exact"/>
              <w:ind w:left="138" w:right="123"/>
              <w:jc w:val="center"/>
              <w:rPr>
                <w:b/>
                <w:sz w:val="24"/>
              </w:rPr>
            </w:pPr>
            <w:r>
              <w:rPr>
                <w:b/>
                <w:spacing w:val="-4"/>
                <w:sz w:val="24"/>
              </w:rPr>
              <w:t>绩效目</w:t>
            </w:r>
          </w:p>
          <w:p>
            <w:pPr>
              <w:pStyle w:val="13"/>
              <w:spacing w:line="314" w:lineRule="exact"/>
              <w:ind w:left="15"/>
              <w:jc w:val="center"/>
              <w:rPr>
                <w:b/>
                <w:sz w:val="24"/>
              </w:rPr>
            </w:pPr>
            <w:r>
              <w:rPr>
                <w:b/>
                <w:sz w:val="24"/>
              </w:rPr>
              <w:t>标</w:t>
            </w:r>
          </w:p>
        </w:tc>
        <w:tc>
          <w:tcPr>
            <w:tcW w:w="8278" w:type="dxa"/>
            <w:gridSpan w:val="6"/>
          </w:tcPr>
          <w:p>
            <w:pPr>
              <w:pStyle w:val="13"/>
              <w:spacing w:before="57"/>
              <w:ind w:left="107"/>
              <w:rPr>
                <w:sz w:val="24"/>
              </w:rPr>
            </w:pPr>
            <w:r>
              <w:rPr>
                <w:spacing w:val="-2"/>
                <w:sz w:val="24"/>
              </w:rPr>
              <w:t>1</w:t>
            </w:r>
            <w:r>
              <w:rPr>
                <w:spacing w:val="-3"/>
                <w:sz w:val="24"/>
              </w:rPr>
              <w:t>.按照转借协议支付付息服务费，建立良好信用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80" w:lineRule="exact"/>
              <w:ind w:left="138" w:right="123"/>
              <w:jc w:val="center"/>
              <w:rPr>
                <w:b/>
                <w:sz w:val="24"/>
              </w:rPr>
            </w:pPr>
            <w:r>
              <w:rPr>
                <w:b/>
                <w:spacing w:val="-4"/>
                <w:sz w:val="24"/>
              </w:rPr>
              <w:t>一级指</w:t>
            </w:r>
          </w:p>
          <w:p>
            <w:pPr>
              <w:pStyle w:val="13"/>
              <w:spacing w:line="300" w:lineRule="exact"/>
              <w:ind w:left="15"/>
              <w:jc w:val="center"/>
              <w:rPr>
                <w:b/>
                <w:sz w:val="24"/>
              </w:rPr>
            </w:pPr>
            <w:r>
              <w:rPr>
                <w:b/>
                <w:sz w:val="24"/>
              </w:rPr>
              <w:t>标</w:t>
            </w:r>
          </w:p>
        </w:tc>
        <w:tc>
          <w:tcPr>
            <w:tcW w:w="1134" w:type="dxa"/>
          </w:tcPr>
          <w:p>
            <w:pPr>
              <w:pStyle w:val="13"/>
              <w:spacing w:line="280" w:lineRule="exact"/>
              <w:ind w:left="138" w:right="126"/>
              <w:jc w:val="center"/>
              <w:rPr>
                <w:b/>
                <w:sz w:val="24"/>
              </w:rPr>
            </w:pPr>
            <w:r>
              <w:rPr>
                <w:b/>
                <w:spacing w:val="-4"/>
                <w:sz w:val="24"/>
              </w:rPr>
              <w:t>二级指</w:t>
            </w:r>
          </w:p>
          <w:p>
            <w:pPr>
              <w:pStyle w:val="13"/>
              <w:spacing w:line="300" w:lineRule="exact"/>
              <w:ind w:left="12"/>
              <w:jc w:val="center"/>
              <w:rPr>
                <w:b/>
                <w:sz w:val="24"/>
              </w:rPr>
            </w:pPr>
            <w:r>
              <w:rPr>
                <w:b/>
                <w:sz w:val="24"/>
              </w:rPr>
              <w:t>标</w:t>
            </w:r>
          </w:p>
        </w:tc>
        <w:tc>
          <w:tcPr>
            <w:tcW w:w="1276" w:type="dxa"/>
          </w:tcPr>
          <w:p>
            <w:pPr>
              <w:pStyle w:val="13"/>
              <w:spacing w:before="57"/>
              <w:ind w:left="156"/>
              <w:rPr>
                <w:b/>
                <w:sz w:val="24"/>
              </w:rPr>
            </w:pPr>
            <w:r>
              <w:rPr>
                <w:b/>
                <w:spacing w:val="-3"/>
                <w:sz w:val="24"/>
              </w:rPr>
              <w:t>三级指标</w:t>
            </w:r>
          </w:p>
        </w:tc>
        <w:tc>
          <w:tcPr>
            <w:tcW w:w="2891" w:type="dxa"/>
            <w:gridSpan w:val="2"/>
          </w:tcPr>
          <w:p>
            <w:pPr>
              <w:pStyle w:val="13"/>
              <w:spacing w:before="57"/>
              <w:ind w:left="723"/>
              <w:rPr>
                <w:b/>
                <w:sz w:val="24"/>
              </w:rPr>
            </w:pPr>
            <w:r>
              <w:rPr>
                <w:b/>
                <w:spacing w:val="-2"/>
                <w:sz w:val="24"/>
              </w:rPr>
              <w:t>绩效指标描述</w:t>
            </w:r>
          </w:p>
        </w:tc>
        <w:tc>
          <w:tcPr>
            <w:tcW w:w="1276" w:type="dxa"/>
          </w:tcPr>
          <w:p>
            <w:pPr>
              <w:pStyle w:val="13"/>
              <w:spacing w:before="57"/>
              <w:ind w:left="143" w:right="127"/>
              <w:jc w:val="center"/>
              <w:rPr>
                <w:b/>
                <w:sz w:val="24"/>
              </w:rPr>
            </w:pPr>
            <w:r>
              <w:rPr>
                <w:b/>
                <w:spacing w:val="-4"/>
                <w:sz w:val="24"/>
              </w:rPr>
              <w:t>指标值</w:t>
            </w:r>
          </w:p>
        </w:tc>
        <w:tc>
          <w:tcPr>
            <w:tcW w:w="1701" w:type="dxa"/>
          </w:tcPr>
          <w:p>
            <w:pPr>
              <w:pStyle w:val="13"/>
              <w:spacing w:line="280" w:lineRule="exact"/>
              <w:ind w:left="116" w:right="101"/>
              <w:jc w:val="center"/>
              <w:rPr>
                <w:b/>
                <w:sz w:val="24"/>
              </w:rPr>
            </w:pPr>
            <w:r>
              <w:rPr>
                <w:b/>
                <w:spacing w:val="-2"/>
                <w:sz w:val="24"/>
              </w:rPr>
              <w:t>指标值确定依</w:t>
            </w:r>
          </w:p>
          <w:p>
            <w:pPr>
              <w:pStyle w:val="13"/>
              <w:spacing w:line="300"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vMerge w:val="restart"/>
          </w:tcPr>
          <w:p>
            <w:pPr>
              <w:pStyle w:val="13"/>
              <w:rPr>
                <w:sz w:val="32"/>
              </w:rPr>
            </w:pPr>
          </w:p>
          <w:p>
            <w:pPr>
              <w:pStyle w:val="13"/>
              <w:rPr>
                <w:sz w:val="32"/>
              </w:rPr>
            </w:pPr>
          </w:p>
          <w:p>
            <w:pPr>
              <w:pStyle w:val="13"/>
              <w:spacing w:before="6"/>
              <w:rPr>
                <w:sz w:val="35"/>
              </w:rPr>
            </w:pPr>
          </w:p>
          <w:p>
            <w:pPr>
              <w:pStyle w:val="13"/>
              <w:spacing w:line="163" w:lineRule="auto"/>
              <w:ind w:left="447" w:right="189" w:hanging="240"/>
              <w:rPr>
                <w:sz w:val="24"/>
              </w:rPr>
            </w:pPr>
            <w:r>
              <w:rPr>
                <w:spacing w:val="-4"/>
                <w:sz w:val="24"/>
              </w:rPr>
              <w:t>产出指</w:t>
            </w:r>
            <w:r>
              <w:rPr>
                <w:spacing w:val="-10"/>
                <w:sz w:val="24"/>
              </w:rPr>
              <w:t>标</w:t>
            </w:r>
          </w:p>
        </w:tc>
        <w:tc>
          <w:tcPr>
            <w:tcW w:w="1134" w:type="dxa"/>
          </w:tcPr>
          <w:p>
            <w:pPr>
              <w:pStyle w:val="13"/>
              <w:spacing w:before="158" w:line="163" w:lineRule="auto"/>
              <w:ind w:left="107" w:right="289"/>
              <w:rPr>
                <w:sz w:val="24"/>
              </w:rPr>
            </w:pPr>
            <w:r>
              <w:rPr>
                <w:spacing w:val="-4"/>
                <w:sz w:val="24"/>
              </w:rPr>
              <w:t>数量指</w:t>
            </w:r>
            <w:r>
              <w:rPr>
                <w:spacing w:val="-10"/>
                <w:sz w:val="24"/>
              </w:rPr>
              <w:t>标</w:t>
            </w:r>
          </w:p>
        </w:tc>
        <w:tc>
          <w:tcPr>
            <w:tcW w:w="1276" w:type="dxa"/>
          </w:tcPr>
          <w:p>
            <w:pPr>
              <w:pStyle w:val="13"/>
              <w:spacing w:before="9" w:line="163" w:lineRule="auto"/>
              <w:ind w:left="108" w:right="190"/>
              <w:rPr>
                <w:sz w:val="24"/>
              </w:rPr>
            </w:pPr>
            <w:r>
              <w:rPr>
                <w:spacing w:val="-4"/>
                <w:sz w:val="24"/>
              </w:rPr>
              <w:t>支付两笔</w:t>
            </w:r>
            <w:r>
              <w:rPr>
                <w:spacing w:val="-3"/>
                <w:sz w:val="24"/>
              </w:rPr>
              <w:t>付息服务</w:t>
            </w:r>
          </w:p>
          <w:p>
            <w:pPr>
              <w:pStyle w:val="13"/>
              <w:spacing w:line="269" w:lineRule="exact"/>
              <w:ind w:left="108"/>
              <w:rPr>
                <w:sz w:val="24"/>
              </w:rPr>
            </w:pPr>
            <w:r>
              <w:rPr>
                <w:sz w:val="24"/>
              </w:rPr>
              <w:t>费</w:t>
            </w:r>
          </w:p>
        </w:tc>
        <w:tc>
          <w:tcPr>
            <w:tcW w:w="2891" w:type="dxa"/>
            <w:gridSpan w:val="2"/>
          </w:tcPr>
          <w:p>
            <w:pPr>
              <w:pStyle w:val="13"/>
              <w:spacing w:before="158" w:line="163" w:lineRule="auto"/>
              <w:ind w:left="107" w:right="126"/>
              <w:rPr>
                <w:sz w:val="24"/>
              </w:rPr>
            </w:pPr>
            <w:r>
              <w:rPr>
                <w:spacing w:val="-2"/>
                <w:sz w:val="24"/>
              </w:rPr>
              <w:t>按照时间节点支付两笔付</w:t>
            </w:r>
            <w:r>
              <w:rPr>
                <w:spacing w:val="-4"/>
                <w:sz w:val="24"/>
              </w:rPr>
              <w:t>息服务费</w:t>
            </w:r>
          </w:p>
        </w:tc>
        <w:tc>
          <w:tcPr>
            <w:tcW w:w="1276" w:type="dxa"/>
          </w:tcPr>
          <w:p>
            <w:pPr>
              <w:pStyle w:val="13"/>
              <w:spacing w:before="9" w:line="163" w:lineRule="auto"/>
              <w:ind w:left="108" w:right="190"/>
              <w:rPr>
                <w:sz w:val="24"/>
              </w:rPr>
            </w:pPr>
            <w:r>
              <w:rPr>
                <w:sz w:val="24"/>
              </w:rPr>
              <w:t>≤2 两笔</w:t>
            </w:r>
            <w:r>
              <w:rPr>
                <w:spacing w:val="-3"/>
                <w:sz w:val="24"/>
              </w:rPr>
              <w:t>付息服务</w:t>
            </w:r>
          </w:p>
          <w:p>
            <w:pPr>
              <w:pStyle w:val="13"/>
              <w:spacing w:line="269" w:lineRule="exact"/>
              <w:ind w:left="108"/>
              <w:rPr>
                <w:sz w:val="24"/>
              </w:rPr>
            </w:pPr>
            <w:r>
              <w:rPr>
                <w:sz w:val="24"/>
              </w:rPr>
              <w:t>费</w:t>
            </w:r>
          </w:p>
        </w:tc>
        <w:tc>
          <w:tcPr>
            <w:tcW w:w="1701" w:type="dxa"/>
          </w:tcPr>
          <w:p>
            <w:pPr>
              <w:pStyle w:val="13"/>
              <w:spacing w:before="208"/>
              <w:ind w:left="106"/>
              <w:rPr>
                <w:sz w:val="24"/>
              </w:rPr>
            </w:pPr>
            <w:r>
              <w:rPr>
                <w:spacing w:val="-2"/>
                <w:sz w:val="24"/>
              </w:rPr>
              <w:t>债券转借协议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before="1" w:line="163" w:lineRule="auto"/>
              <w:ind w:left="107" w:right="289"/>
              <w:rPr>
                <w:sz w:val="24"/>
              </w:rPr>
            </w:pPr>
            <w:r>
              <w:rPr>
                <w:spacing w:val="-4"/>
                <w:sz w:val="24"/>
              </w:rPr>
              <w:t>质量指</w:t>
            </w:r>
            <w:r>
              <w:rPr>
                <w:spacing w:val="-10"/>
                <w:sz w:val="24"/>
              </w:rPr>
              <w:t>标</w:t>
            </w:r>
          </w:p>
        </w:tc>
        <w:tc>
          <w:tcPr>
            <w:tcW w:w="1276" w:type="dxa"/>
          </w:tcPr>
          <w:p>
            <w:pPr>
              <w:pStyle w:val="13"/>
              <w:spacing w:before="160" w:line="163" w:lineRule="auto"/>
              <w:ind w:left="108" w:right="190"/>
              <w:jc w:val="both"/>
              <w:rPr>
                <w:sz w:val="24"/>
              </w:rPr>
            </w:pPr>
            <w:r>
              <w:rPr>
                <w:spacing w:val="-4"/>
                <w:sz w:val="24"/>
              </w:rPr>
              <w:t>归还贷款利息、贷</w:t>
            </w:r>
            <w:r>
              <w:rPr>
                <w:spacing w:val="-3"/>
                <w:sz w:val="24"/>
              </w:rPr>
              <w:t>款完成率</w:t>
            </w:r>
          </w:p>
        </w:tc>
        <w:tc>
          <w:tcPr>
            <w:tcW w:w="2891" w:type="dxa"/>
            <w:gridSpan w:val="2"/>
          </w:tcPr>
          <w:p>
            <w:pPr>
              <w:pStyle w:val="13"/>
              <w:spacing w:before="8"/>
              <w:rPr>
                <w:sz w:val="19"/>
              </w:rPr>
            </w:pPr>
          </w:p>
          <w:p>
            <w:pPr>
              <w:pStyle w:val="13"/>
              <w:ind w:left="107"/>
              <w:rPr>
                <w:sz w:val="24"/>
              </w:rPr>
            </w:pPr>
            <w:r>
              <w:rPr>
                <w:spacing w:val="-1"/>
                <w:sz w:val="24"/>
              </w:rPr>
              <w:t>归还债券付息服务费准确</w:t>
            </w:r>
          </w:p>
        </w:tc>
        <w:tc>
          <w:tcPr>
            <w:tcW w:w="1276" w:type="dxa"/>
          </w:tcPr>
          <w:p>
            <w:pPr>
              <w:pStyle w:val="13"/>
              <w:spacing w:before="8" w:line="163" w:lineRule="auto"/>
              <w:ind w:left="108" w:right="190"/>
              <w:jc w:val="both"/>
              <w:rPr>
                <w:sz w:val="24"/>
              </w:rPr>
            </w:pPr>
            <w:r>
              <w:rPr>
                <w:sz w:val="24"/>
              </w:rPr>
              <w:t>≥100 按</w:t>
            </w:r>
            <w:r>
              <w:rPr>
                <w:spacing w:val="-4"/>
                <w:sz w:val="24"/>
              </w:rPr>
              <w:t>照协议准</w:t>
            </w:r>
            <w:r>
              <w:rPr>
                <w:spacing w:val="-3"/>
                <w:sz w:val="24"/>
              </w:rPr>
              <w:t>确支付付</w:t>
            </w:r>
          </w:p>
          <w:p>
            <w:pPr>
              <w:pStyle w:val="13"/>
              <w:spacing w:line="269" w:lineRule="exact"/>
              <w:ind w:left="108"/>
              <w:rPr>
                <w:sz w:val="24"/>
              </w:rPr>
            </w:pPr>
            <w:r>
              <w:rPr>
                <w:spacing w:val="-3"/>
                <w:sz w:val="24"/>
              </w:rPr>
              <w:t>息服务费</w:t>
            </w:r>
          </w:p>
        </w:tc>
        <w:tc>
          <w:tcPr>
            <w:tcW w:w="1701" w:type="dxa"/>
          </w:tcPr>
          <w:p>
            <w:pPr>
              <w:pStyle w:val="13"/>
              <w:spacing w:before="8"/>
              <w:rPr>
                <w:sz w:val="19"/>
              </w:rPr>
            </w:pPr>
          </w:p>
          <w:p>
            <w:pPr>
              <w:pStyle w:val="13"/>
              <w:ind w:left="106"/>
              <w:rPr>
                <w:sz w:val="24"/>
              </w:rPr>
            </w:pPr>
            <w:r>
              <w:rPr>
                <w:spacing w:val="-2"/>
                <w:sz w:val="24"/>
              </w:rPr>
              <w:t>债券转借协议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34" w:type="dxa"/>
            <w:vMerge w:val="continue"/>
            <w:tcBorders>
              <w:top w:val="nil"/>
            </w:tcBorders>
          </w:tcPr>
          <w:p>
            <w:pPr>
              <w:rPr>
                <w:sz w:val="2"/>
                <w:szCs w:val="2"/>
              </w:rPr>
            </w:pPr>
          </w:p>
        </w:tc>
        <w:tc>
          <w:tcPr>
            <w:tcW w:w="1134" w:type="dxa"/>
          </w:tcPr>
          <w:p>
            <w:pPr>
              <w:pStyle w:val="13"/>
              <w:spacing w:before="13"/>
              <w:rPr>
                <w:sz w:val="16"/>
              </w:rPr>
            </w:pPr>
          </w:p>
          <w:p>
            <w:pPr>
              <w:pStyle w:val="13"/>
              <w:spacing w:line="163" w:lineRule="auto"/>
              <w:ind w:left="107" w:right="289"/>
              <w:rPr>
                <w:sz w:val="24"/>
              </w:rPr>
            </w:pPr>
            <w:r>
              <w:rPr>
                <w:spacing w:val="-4"/>
                <w:sz w:val="24"/>
              </w:rPr>
              <w:t>时效指</w:t>
            </w:r>
            <w:r>
              <w:rPr>
                <w:spacing w:val="-10"/>
                <w:sz w:val="24"/>
              </w:rPr>
              <w:t>标</w:t>
            </w:r>
          </w:p>
        </w:tc>
        <w:tc>
          <w:tcPr>
            <w:tcW w:w="1276" w:type="dxa"/>
          </w:tcPr>
          <w:p>
            <w:pPr>
              <w:pStyle w:val="13"/>
              <w:spacing w:before="159" w:line="163" w:lineRule="auto"/>
              <w:ind w:left="108" w:right="190"/>
              <w:jc w:val="both"/>
              <w:rPr>
                <w:sz w:val="24"/>
              </w:rPr>
            </w:pPr>
            <w:r>
              <w:rPr>
                <w:spacing w:val="-4"/>
                <w:sz w:val="24"/>
              </w:rPr>
              <w:t>归还贷款利息、贷</w:t>
            </w:r>
            <w:r>
              <w:rPr>
                <w:spacing w:val="-3"/>
                <w:sz w:val="24"/>
              </w:rPr>
              <w:t>款及时率</w:t>
            </w:r>
          </w:p>
        </w:tc>
        <w:tc>
          <w:tcPr>
            <w:tcW w:w="2891" w:type="dxa"/>
            <w:gridSpan w:val="2"/>
          </w:tcPr>
          <w:p>
            <w:pPr>
              <w:pStyle w:val="13"/>
              <w:spacing w:before="13"/>
              <w:rPr>
                <w:sz w:val="16"/>
              </w:rPr>
            </w:pPr>
          </w:p>
          <w:p>
            <w:pPr>
              <w:pStyle w:val="13"/>
              <w:spacing w:line="163" w:lineRule="auto"/>
              <w:ind w:left="107" w:right="126"/>
              <w:rPr>
                <w:sz w:val="24"/>
              </w:rPr>
            </w:pPr>
            <w:r>
              <w:rPr>
                <w:spacing w:val="-2"/>
                <w:sz w:val="24"/>
              </w:rPr>
              <w:t>归还贷款债券付息服务费</w:t>
            </w:r>
            <w:r>
              <w:rPr>
                <w:spacing w:val="-4"/>
                <w:sz w:val="24"/>
              </w:rPr>
              <w:t>及时率</w:t>
            </w:r>
          </w:p>
        </w:tc>
        <w:tc>
          <w:tcPr>
            <w:tcW w:w="1276" w:type="dxa"/>
          </w:tcPr>
          <w:p>
            <w:pPr>
              <w:pStyle w:val="13"/>
              <w:spacing w:before="8" w:line="163" w:lineRule="auto"/>
              <w:ind w:left="108" w:right="190"/>
              <w:jc w:val="both"/>
              <w:rPr>
                <w:sz w:val="24"/>
              </w:rPr>
            </w:pPr>
            <w:r>
              <w:rPr>
                <w:sz w:val="24"/>
              </w:rPr>
              <w:t>≥100 及</w:t>
            </w:r>
            <w:r>
              <w:rPr>
                <w:spacing w:val="-4"/>
                <w:sz w:val="24"/>
              </w:rPr>
              <w:t>时归还债</w:t>
            </w:r>
            <w:r>
              <w:rPr>
                <w:spacing w:val="-3"/>
                <w:sz w:val="24"/>
              </w:rPr>
              <w:t>券付息服</w:t>
            </w:r>
          </w:p>
          <w:p>
            <w:pPr>
              <w:pStyle w:val="13"/>
              <w:spacing w:line="269" w:lineRule="exact"/>
              <w:ind w:left="108"/>
              <w:rPr>
                <w:sz w:val="24"/>
              </w:rPr>
            </w:pPr>
            <w:r>
              <w:rPr>
                <w:spacing w:val="-5"/>
                <w:sz w:val="24"/>
              </w:rPr>
              <w:t>务费</w:t>
            </w:r>
          </w:p>
        </w:tc>
        <w:tc>
          <w:tcPr>
            <w:tcW w:w="1701" w:type="dxa"/>
          </w:tcPr>
          <w:p>
            <w:pPr>
              <w:pStyle w:val="13"/>
              <w:spacing w:before="7"/>
              <w:rPr>
                <w:sz w:val="19"/>
              </w:rPr>
            </w:pPr>
          </w:p>
          <w:p>
            <w:pPr>
              <w:pStyle w:val="13"/>
              <w:ind w:left="106"/>
              <w:rPr>
                <w:sz w:val="24"/>
              </w:rPr>
            </w:pPr>
            <w:r>
              <w:rPr>
                <w:spacing w:val="-2"/>
                <w:sz w:val="24"/>
              </w:rPr>
              <w:t>债券转借协议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7" w:hRule="atLeast"/>
        </w:trPr>
        <w:tc>
          <w:tcPr>
            <w:tcW w:w="1134" w:type="dxa"/>
            <w:vMerge w:val="continue"/>
            <w:tcBorders>
              <w:top w:val="nil"/>
            </w:tcBorders>
          </w:tcPr>
          <w:p>
            <w:pPr>
              <w:rPr>
                <w:sz w:val="2"/>
                <w:szCs w:val="2"/>
              </w:rPr>
            </w:pPr>
          </w:p>
        </w:tc>
        <w:tc>
          <w:tcPr>
            <w:tcW w:w="1134" w:type="dxa"/>
          </w:tcPr>
          <w:p>
            <w:pPr>
              <w:pStyle w:val="13"/>
              <w:spacing w:before="158" w:line="163" w:lineRule="auto"/>
              <w:ind w:left="107" w:right="289"/>
              <w:rPr>
                <w:sz w:val="24"/>
              </w:rPr>
            </w:pPr>
            <w:r>
              <w:rPr>
                <w:spacing w:val="-4"/>
                <w:sz w:val="24"/>
              </w:rPr>
              <w:t>成本指</w:t>
            </w:r>
            <w:r>
              <w:rPr>
                <w:spacing w:val="-10"/>
                <w:sz w:val="24"/>
              </w:rPr>
              <w:t>标</w:t>
            </w:r>
          </w:p>
        </w:tc>
        <w:tc>
          <w:tcPr>
            <w:tcW w:w="1276" w:type="dxa"/>
          </w:tcPr>
          <w:p>
            <w:pPr>
              <w:pStyle w:val="13"/>
              <w:spacing w:before="208"/>
              <w:ind w:left="108"/>
              <w:rPr>
                <w:sz w:val="24"/>
              </w:rPr>
            </w:pPr>
            <w:r>
              <w:rPr>
                <w:spacing w:val="-3"/>
                <w:sz w:val="24"/>
              </w:rPr>
              <w:t>足额支付</w:t>
            </w:r>
          </w:p>
        </w:tc>
        <w:tc>
          <w:tcPr>
            <w:tcW w:w="2891" w:type="dxa"/>
            <w:gridSpan w:val="2"/>
          </w:tcPr>
          <w:p>
            <w:pPr>
              <w:pStyle w:val="13"/>
              <w:spacing w:before="158" w:line="163" w:lineRule="auto"/>
              <w:ind w:left="107" w:right="126"/>
              <w:rPr>
                <w:sz w:val="24"/>
              </w:rPr>
            </w:pPr>
            <w:r>
              <w:rPr>
                <w:spacing w:val="-2"/>
                <w:sz w:val="24"/>
              </w:rPr>
              <w:t>按照债券转借协议和预算批复数足额支付</w:t>
            </w:r>
          </w:p>
        </w:tc>
        <w:tc>
          <w:tcPr>
            <w:tcW w:w="1276" w:type="dxa"/>
          </w:tcPr>
          <w:p>
            <w:pPr>
              <w:pStyle w:val="13"/>
              <w:spacing w:before="10" w:line="163" w:lineRule="auto"/>
              <w:ind w:left="108" w:right="190"/>
              <w:rPr>
                <w:sz w:val="24"/>
              </w:rPr>
            </w:pPr>
            <w:r>
              <w:rPr>
                <w:sz w:val="24"/>
              </w:rPr>
              <w:t>≥100 按</w:t>
            </w:r>
            <w:r>
              <w:rPr>
                <w:spacing w:val="-3"/>
                <w:sz w:val="24"/>
              </w:rPr>
              <w:t>照预算足</w:t>
            </w:r>
          </w:p>
          <w:p>
            <w:pPr>
              <w:pStyle w:val="13"/>
              <w:spacing w:line="266" w:lineRule="exact"/>
              <w:ind w:left="108"/>
              <w:rPr>
                <w:sz w:val="24"/>
              </w:rPr>
            </w:pPr>
            <w:r>
              <w:rPr>
                <w:spacing w:val="-4"/>
                <w:sz w:val="24"/>
              </w:rPr>
              <w:t>额支付</w:t>
            </w:r>
          </w:p>
        </w:tc>
        <w:tc>
          <w:tcPr>
            <w:tcW w:w="1701" w:type="dxa"/>
          </w:tcPr>
          <w:p>
            <w:pPr>
              <w:pStyle w:val="13"/>
              <w:spacing w:before="208"/>
              <w:ind w:left="106"/>
              <w:rPr>
                <w:sz w:val="24"/>
              </w:rPr>
            </w:pPr>
            <w:r>
              <w:rPr>
                <w:spacing w:val="-2"/>
                <w:sz w:val="24"/>
              </w:rPr>
              <w:t>债券转借协议</w:t>
            </w:r>
          </w:p>
        </w:tc>
      </w:tr>
    </w:tbl>
    <w:p>
      <w:pPr>
        <w:spacing w:before="181"/>
        <w:ind w:left="0" w:right="0" w:firstLine="0"/>
        <w:jc w:val="center"/>
        <w:rPr>
          <w:rFonts w:ascii="Times New Roman"/>
          <w:sz w:val="18"/>
        </w:rPr>
      </w:pPr>
      <w:r>
        <w:rPr>
          <w:rFonts w:ascii="Times New Roman"/>
          <w:spacing w:val="-5"/>
          <w:sz w:val="18"/>
        </w:rPr>
        <w:t>77</w:t>
      </w:r>
    </w:p>
    <w:p>
      <w:pPr>
        <w:spacing w:after="0"/>
        <w:jc w:val="center"/>
        <w:rPr>
          <w:rFonts w:ascii="Times New Roman"/>
          <w:sz w:val="18"/>
        </w:rPr>
        <w:sectPr>
          <w:footerReference r:id="rId62" w:type="default"/>
          <w:pgSz w:w="11910" w:h="16840"/>
          <w:pgMar w:top="1920" w:right="180" w:bottom="280" w:left="180" w:header="0" w:footer="0" w:gutter="0"/>
          <w:cols w:space="720" w:num="1"/>
        </w:sectPr>
      </w:pPr>
    </w:p>
    <w:p>
      <w:pPr>
        <w:pStyle w:val="2"/>
        <w:spacing w:before="10"/>
        <w:rPr>
          <w:rFonts w:ascii="Times New Roman"/>
          <w:sz w:val="3"/>
        </w:rPr>
      </w:pPr>
    </w:p>
    <w:tbl>
      <w:tblPr>
        <w:tblStyle w:val="5"/>
        <w:tblW w:w="0" w:type="auto"/>
        <w:tblInd w:w="107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4" w:lineRule="exact"/>
              <w:ind w:left="138" w:right="123"/>
              <w:jc w:val="center"/>
              <w:rPr>
                <w:b/>
                <w:sz w:val="24"/>
              </w:rPr>
            </w:pPr>
            <w:r>
              <w:rPr>
                <w:b/>
                <w:spacing w:val="-4"/>
                <w:sz w:val="24"/>
              </w:rPr>
              <w:t>一级指</w:t>
            </w:r>
          </w:p>
          <w:p>
            <w:pPr>
              <w:pStyle w:val="13"/>
              <w:spacing w:line="286" w:lineRule="exact"/>
              <w:ind w:left="15"/>
              <w:jc w:val="center"/>
              <w:rPr>
                <w:b/>
                <w:sz w:val="24"/>
              </w:rPr>
            </w:pPr>
            <w:r>
              <w:rPr>
                <w:b/>
                <w:sz w:val="24"/>
              </w:rPr>
              <w:t>标</w:t>
            </w:r>
          </w:p>
        </w:tc>
        <w:tc>
          <w:tcPr>
            <w:tcW w:w="1134" w:type="dxa"/>
          </w:tcPr>
          <w:p>
            <w:pPr>
              <w:pStyle w:val="13"/>
              <w:spacing w:line="294" w:lineRule="exact"/>
              <w:ind w:left="138" w:right="126"/>
              <w:jc w:val="center"/>
              <w:rPr>
                <w:b/>
                <w:sz w:val="24"/>
              </w:rPr>
            </w:pPr>
            <w:r>
              <w:rPr>
                <w:b/>
                <w:spacing w:val="-4"/>
                <w:sz w:val="24"/>
              </w:rPr>
              <w:t>二级指</w:t>
            </w:r>
          </w:p>
          <w:p>
            <w:pPr>
              <w:pStyle w:val="13"/>
              <w:spacing w:line="286" w:lineRule="exact"/>
              <w:ind w:left="12"/>
              <w:jc w:val="center"/>
              <w:rPr>
                <w:b/>
                <w:sz w:val="24"/>
              </w:rPr>
            </w:pPr>
            <w:r>
              <w:rPr>
                <w:b/>
                <w:sz w:val="24"/>
              </w:rPr>
              <w:t>标</w:t>
            </w:r>
          </w:p>
        </w:tc>
        <w:tc>
          <w:tcPr>
            <w:tcW w:w="1276" w:type="dxa"/>
          </w:tcPr>
          <w:p>
            <w:pPr>
              <w:pStyle w:val="13"/>
              <w:spacing w:before="73"/>
              <w:ind w:left="156"/>
              <w:rPr>
                <w:b/>
                <w:sz w:val="24"/>
              </w:rPr>
            </w:pPr>
            <w:r>
              <w:rPr>
                <w:b/>
                <w:spacing w:val="-3"/>
                <w:sz w:val="24"/>
              </w:rPr>
              <w:t>三级指标</w:t>
            </w:r>
          </w:p>
        </w:tc>
        <w:tc>
          <w:tcPr>
            <w:tcW w:w="2891" w:type="dxa"/>
          </w:tcPr>
          <w:p>
            <w:pPr>
              <w:pStyle w:val="13"/>
              <w:spacing w:before="73"/>
              <w:ind w:left="723"/>
              <w:rPr>
                <w:b/>
                <w:sz w:val="24"/>
              </w:rPr>
            </w:pPr>
            <w:r>
              <w:rPr>
                <w:b/>
                <w:spacing w:val="-2"/>
                <w:sz w:val="24"/>
              </w:rPr>
              <w:t>绩效指标描述</w:t>
            </w:r>
          </w:p>
        </w:tc>
        <w:tc>
          <w:tcPr>
            <w:tcW w:w="1276" w:type="dxa"/>
          </w:tcPr>
          <w:p>
            <w:pPr>
              <w:pStyle w:val="13"/>
              <w:spacing w:before="73"/>
              <w:ind w:left="278"/>
              <w:rPr>
                <w:b/>
                <w:sz w:val="24"/>
              </w:rPr>
            </w:pPr>
            <w:r>
              <w:rPr>
                <w:b/>
                <w:spacing w:val="-4"/>
                <w:sz w:val="24"/>
              </w:rPr>
              <w:t>指标值</w:t>
            </w:r>
          </w:p>
        </w:tc>
        <w:tc>
          <w:tcPr>
            <w:tcW w:w="1701" w:type="dxa"/>
          </w:tcPr>
          <w:p>
            <w:pPr>
              <w:pStyle w:val="13"/>
              <w:spacing w:line="294" w:lineRule="exact"/>
              <w:ind w:left="116" w:right="101"/>
              <w:jc w:val="center"/>
              <w:rPr>
                <w:b/>
                <w:sz w:val="24"/>
              </w:rPr>
            </w:pPr>
            <w:r>
              <w:rPr>
                <w:b/>
                <w:spacing w:val="-2"/>
                <w:sz w:val="24"/>
              </w:rPr>
              <w:t>指标值确定依</w:t>
            </w:r>
          </w:p>
          <w:p>
            <w:pPr>
              <w:pStyle w:val="13"/>
              <w:spacing w:line="286" w:lineRule="exact"/>
              <w:ind w:left="15"/>
              <w:jc w:val="center"/>
              <w:rPr>
                <w:b/>
                <w:sz w:val="24"/>
              </w:rPr>
            </w:pPr>
            <w:r>
              <w:rPr>
                <w:b/>
                <w:sz w:val="24"/>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134" w:type="dxa"/>
          </w:tcPr>
          <w:p>
            <w:pPr>
              <w:pStyle w:val="13"/>
              <w:spacing w:line="295" w:lineRule="exact"/>
              <w:ind w:left="138" w:right="123"/>
              <w:jc w:val="center"/>
              <w:rPr>
                <w:sz w:val="24"/>
              </w:rPr>
            </w:pPr>
            <w:r>
              <w:rPr>
                <w:spacing w:val="-4"/>
                <w:sz w:val="24"/>
              </w:rPr>
              <w:t>效益指</w:t>
            </w:r>
          </w:p>
          <w:p>
            <w:pPr>
              <w:pStyle w:val="13"/>
              <w:spacing w:line="285" w:lineRule="exact"/>
              <w:ind w:left="15"/>
              <w:jc w:val="center"/>
              <w:rPr>
                <w:sz w:val="24"/>
              </w:rPr>
            </w:pPr>
            <w:r>
              <w:rPr>
                <w:sz w:val="24"/>
              </w:rPr>
              <w:t>标</w:t>
            </w:r>
          </w:p>
        </w:tc>
        <w:tc>
          <w:tcPr>
            <w:tcW w:w="1134" w:type="dxa"/>
          </w:tcPr>
          <w:p>
            <w:pPr>
              <w:pStyle w:val="13"/>
              <w:spacing w:line="295" w:lineRule="exact"/>
              <w:ind w:left="107"/>
              <w:rPr>
                <w:sz w:val="24"/>
              </w:rPr>
            </w:pPr>
            <w:r>
              <w:rPr>
                <w:spacing w:val="-4"/>
                <w:sz w:val="24"/>
              </w:rPr>
              <w:t>社会效</w:t>
            </w:r>
          </w:p>
          <w:p>
            <w:pPr>
              <w:pStyle w:val="13"/>
              <w:spacing w:line="285" w:lineRule="exact"/>
              <w:ind w:left="107"/>
              <w:rPr>
                <w:sz w:val="24"/>
              </w:rPr>
            </w:pPr>
            <w:r>
              <w:rPr>
                <w:spacing w:val="-4"/>
                <w:sz w:val="24"/>
              </w:rPr>
              <w:t>益指标</w:t>
            </w:r>
          </w:p>
        </w:tc>
        <w:tc>
          <w:tcPr>
            <w:tcW w:w="1276" w:type="dxa"/>
          </w:tcPr>
          <w:p>
            <w:pPr>
              <w:pStyle w:val="13"/>
              <w:spacing w:line="295" w:lineRule="exact"/>
              <w:ind w:left="108"/>
              <w:rPr>
                <w:sz w:val="24"/>
              </w:rPr>
            </w:pPr>
            <w:r>
              <w:rPr>
                <w:spacing w:val="-3"/>
                <w:sz w:val="24"/>
              </w:rPr>
              <w:t>贷款违约</w:t>
            </w:r>
          </w:p>
          <w:p>
            <w:pPr>
              <w:pStyle w:val="13"/>
              <w:spacing w:line="285" w:lineRule="exact"/>
              <w:ind w:left="108"/>
              <w:rPr>
                <w:sz w:val="24"/>
              </w:rPr>
            </w:pPr>
            <w:r>
              <w:rPr>
                <w:sz w:val="24"/>
              </w:rPr>
              <w:t>率</w:t>
            </w:r>
          </w:p>
        </w:tc>
        <w:tc>
          <w:tcPr>
            <w:tcW w:w="2891" w:type="dxa"/>
          </w:tcPr>
          <w:p>
            <w:pPr>
              <w:pStyle w:val="13"/>
              <w:spacing w:before="73"/>
              <w:ind w:left="107"/>
              <w:rPr>
                <w:sz w:val="24"/>
              </w:rPr>
            </w:pPr>
            <w:r>
              <w:rPr>
                <w:spacing w:val="-2"/>
                <w:sz w:val="24"/>
              </w:rPr>
              <w:t>债券违约率</w:t>
            </w:r>
          </w:p>
        </w:tc>
        <w:tc>
          <w:tcPr>
            <w:tcW w:w="1276" w:type="dxa"/>
          </w:tcPr>
          <w:p>
            <w:pPr>
              <w:pStyle w:val="13"/>
              <w:spacing w:line="295" w:lineRule="exact"/>
              <w:ind w:left="108"/>
              <w:rPr>
                <w:sz w:val="24"/>
              </w:rPr>
            </w:pPr>
            <w:r>
              <w:rPr>
                <w:sz w:val="24"/>
              </w:rPr>
              <w:t>≤0</w:t>
            </w:r>
            <w:r>
              <w:rPr>
                <w:spacing w:val="-9"/>
                <w:sz w:val="24"/>
              </w:rPr>
              <w:t xml:space="preserve"> 不违</w:t>
            </w:r>
          </w:p>
          <w:p>
            <w:pPr>
              <w:pStyle w:val="13"/>
              <w:spacing w:line="285" w:lineRule="exact"/>
              <w:ind w:left="108"/>
              <w:rPr>
                <w:sz w:val="24"/>
              </w:rPr>
            </w:pPr>
            <w:r>
              <w:rPr>
                <w:sz w:val="24"/>
              </w:rPr>
              <w:t>约</w:t>
            </w:r>
          </w:p>
        </w:tc>
        <w:tc>
          <w:tcPr>
            <w:tcW w:w="1701" w:type="dxa"/>
          </w:tcPr>
          <w:p>
            <w:pPr>
              <w:pStyle w:val="13"/>
              <w:rPr>
                <w:rFonts w:ascii="Times New Roman"/>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134" w:type="dxa"/>
          </w:tcPr>
          <w:p>
            <w:pPr>
              <w:pStyle w:val="13"/>
              <w:spacing w:before="173" w:line="163" w:lineRule="auto"/>
              <w:ind w:left="327" w:right="189" w:hanging="120"/>
              <w:rPr>
                <w:sz w:val="24"/>
              </w:rPr>
            </w:pPr>
            <w:r>
              <w:rPr>
                <w:spacing w:val="-4"/>
                <w:sz w:val="24"/>
              </w:rPr>
              <w:t>满意度</w:t>
            </w:r>
            <w:r>
              <w:rPr>
                <w:spacing w:val="-6"/>
                <w:sz w:val="24"/>
              </w:rPr>
              <w:t>指标</w:t>
            </w:r>
          </w:p>
        </w:tc>
        <w:tc>
          <w:tcPr>
            <w:tcW w:w="1134" w:type="dxa"/>
          </w:tcPr>
          <w:p>
            <w:pPr>
              <w:pStyle w:val="13"/>
              <w:spacing w:before="25" w:line="163" w:lineRule="auto"/>
              <w:ind w:left="107" w:right="289"/>
              <w:rPr>
                <w:sz w:val="24"/>
              </w:rPr>
            </w:pPr>
            <w:r>
              <w:rPr>
                <w:spacing w:val="-4"/>
                <w:sz w:val="24"/>
              </w:rPr>
              <w:t>服务对象满意</w:t>
            </w:r>
          </w:p>
          <w:p>
            <w:pPr>
              <w:pStyle w:val="13"/>
              <w:spacing w:line="253" w:lineRule="exact"/>
              <w:ind w:left="107"/>
              <w:rPr>
                <w:sz w:val="24"/>
              </w:rPr>
            </w:pPr>
            <w:r>
              <w:rPr>
                <w:spacing w:val="-4"/>
                <w:sz w:val="24"/>
              </w:rPr>
              <w:t>度指标</w:t>
            </w:r>
          </w:p>
        </w:tc>
        <w:tc>
          <w:tcPr>
            <w:tcW w:w="1276" w:type="dxa"/>
          </w:tcPr>
          <w:p>
            <w:pPr>
              <w:pStyle w:val="13"/>
              <w:spacing w:before="173" w:line="163" w:lineRule="auto"/>
              <w:ind w:left="108" w:right="190"/>
              <w:rPr>
                <w:sz w:val="24"/>
              </w:rPr>
            </w:pPr>
            <w:r>
              <w:rPr>
                <w:spacing w:val="-4"/>
                <w:sz w:val="24"/>
              </w:rPr>
              <w:t>机关单位</w:t>
            </w:r>
            <w:r>
              <w:rPr>
                <w:spacing w:val="-6"/>
                <w:sz w:val="24"/>
              </w:rPr>
              <w:t>满意</w:t>
            </w:r>
          </w:p>
        </w:tc>
        <w:tc>
          <w:tcPr>
            <w:tcW w:w="2891" w:type="dxa"/>
          </w:tcPr>
          <w:p>
            <w:pPr>
              <w:pStyle w:val="13"/>
              <w:spacing w:before="223"/>
              <w:ind w:left="107"/>
              <w:rPr>
                <w:sz w:val="24"/>
              </w:rPr>
            </w:pPr>
            <w:r>
              <w:rPr>
                <w:spacing w:val="-2"/>
                <w:sz w:val="24"/>
              </w:rPr>
              <w:t>机关单位满意</w:t>
            </w:r>
          </w:p>
        </w:tc>
        <w:tc>
          <w:tcPr>
            <w:tcW w:w="1276" w:type="dxa"/>
          </w:tcPr>
          <w:p>
            <w:pPr>
              <w:pStyle w:val="13"/>
              <w:spacing w:before="173" w:line="163" w:lineRule="auto"/>
              <w:ind w:left="108" w:right="253"/>
              <w:rPr>
                <w:sz w:val="24"/>
              </w:rPr>
            </w:pPr>
            <w:r>
              <w:rPr>
                <w:spacing w:val="-2"/>
                <w:sz w:val="24"/>
              </w:rPr>
              <w:t>≥100</w:t>
            </w:r>
            <w:r>
              <w:rPr>
                <w:spacing w:val="-9"/>
                <w:sz w:val="24"/>
              </w:rPr>
              <w:t xml:space="preserve"> 满</w:t>
            </w:r>
            <w:r>
              <w:rPr>
                <w:spacing w:val="-10"/>
                <w:sz w:val="24"/>
              </w:rPr>
              <w:t>意</w:t>
            </w:r>
          </w:p>
        </w:tc>
        <w:tc>
          <w:tcPr>
            <w:tcW w:w="1701" w:type="dxa"/>
          </w:tcPr>
          <w:p>
            <w:pPr>
              <w:pStyle w:val="13"/>
              <w:rPr>
                <w:rFonts w:ascii="Times New Roman"/>
                <w:sz w:val="24"/>
              </w:rPr>
            </w:pPr>
          </w:p>
        </w:tc>
      </w:tr>
    </w:tbl>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spacing w:before="2"/>
        <w:rPr>
          <w:rFonts w:ascii="Times New Roman"/>
          <w:sz w:val="26"/>
        </w:rPr>
      </w:pPr>
    </w:p>
    <w:p>
      <w:pPr>
        <w:spacing w:before="90"/>
        <w:ind w:left="0" w:right="2" w:firstLine="0"/>
        <w:jc w:val="center"/>
        <w:rPr>
          <w:rFonts w:ascii="Times New Roman"/>
          <w:sz w:val="24"/>
        </w:rPr>
      </w:pPr>
      <w:r>
        <w:rPr>
          <w:rFonts w:ascii="Times New Roman"/>
          <w:spacing w:val="-5"/>
          <w:sz w:val="24"/>
        </w:rPr>
        <w:t>78</w:t>
      </w:r>
    </w:p>
    <w:p>
      <w:pPr>
        <w:spacing w:after="0"/>
        <w:jc w:val="center"/>
        <w:rPr>
          <w:rFonts w:ascii="Times New Roman"/>
          <w:sz w:val="24"/>
        </w:rPr>
        <w:sectPr>
          <w:footerReference r:id="rId63" w:type="default"/>
          <w:pgSz w:w="11910" w:h="16840"/>
          <w:pgMar w:top="1920" w:right="180" w:bottom="280" w:left="180" w:header="0" w:footer="0" w:gutter="0"/>
          <w:cols w:space="720" w:num="1"/>
        </w:sectPr>
      </w:pPr>
    </w:p>
    <w:p>
      <w:pPr>
        <w:pStyle w:val="2"/>
        <w:spacing w:before="43"/>
        <w:ind w:left="1440"/>
        <w:rPr>
          <w:rFonts w:ascii="黑体" w:eastAsia="黑体"/>
        </w:rPr>
      </w:pPr>
      <w:r>
        <w:rPr>
          <w:rFonts w:ascii="黑体" w:eastAsia="黑体"/>
          <w:spacing w:val="-4"/>
        </w:rPr>
        <w:t>六、政府采购预算情</w:t>
      </w:r>
      <w:r>
        <w:rPr>
          <w:rFonts w:ascii="黑体" w:eastAsia="黑体"/>
          <w:spacing w:val="-10"/>
        </w:rPr>
        <w:t>况</w:t>
      </w:r>
    </w:p>
    <w:p>
      <w:pPr>
        <w:pStyle w:val="2"/>
        <w:spacing w:before="5" w:line="401" w:lineRule="exact"/>
        <w:ind w:left="1200"/>
      </w:pPr>
      <w:bookmarkStart w:id="49" w:name=" 2021年，我单位安排政府采购预算3.25万元。具体内容见下表。"/>
      <w:bookmarkEnd w:id="49"/>
      <w:r>
        <w:rPr>
          <w:rFonts w:ascii="Times New Roman" w:eastAsia="Times New Roman"/>
          <w:spacing w:val="-4"/>
        </w:rPr>
        <w:t>2021</w:t>
      </w:r>
      <w:r>
        <w:rPr>
          <w:rFonts w:ascii="Times New Roman" w:eastAsia="Times New Roman"/>
          <w:spacing w:val="-1"/>
        </w:rPr>
        <w:t xml:space="preserve"> </w:t>
      </w:r>
      <w:r>
        <w:rPr>
          <w:spacing w:val="-4"/>
        </w:rPr>
        <w:t>年，我单位安排政府采购预算</w:t>
      </w:r>
      <w:r>
        <w:rPr>
          <w:spacing w:val="-58"/>
        </w:rPr>
        <w:t xml:space="preserve"> </w:t>
      </w:r>
      <w:r>
        <w:rPr>
          <w:rFonts w:ascii="Times New Roman" w:eastAsia="Times New Roman"/>
          <w:spacing w:val="-4"/>
        </w:rPr>
        <w:t>3.25</w:t>
      </w:r>
      <w:r>
        <w:rPr>
          <w:rFonts w:ascii="Times New Roman" w:eastAsia="Times New Roman"/>
          <w:spacing w:val="-1"/>
        </w:rPr>
        <w:t xml:space="preserve"> </w:t>
      </w:r>
      <w:r>
        <w:rPr>
          <w:spacing w:val="-4"/>
        </w:rPr>
        <w:t>万元。具体内容见下表</w:t>
      </w:r>
      <w:r>
        <w:rPr>
          <w:spacing w:val="-10"/>
        </w:rPr>
        <w:t>。</w:t>
      </w:r>
    </w:p>
    <w:p>
      <w:pPr>
        <w:pStyle w:val="2"/>
        <w:spacing w:line="539" w:lineRule="exact"/>
        <w:ind w:left="639" w:right="1"/>
        <w:jc w:val="center"/>
        <w:rPr>
          <w:rFonts w:ascii="微软雅黑" w:eastAsia="微软雅黑"/>
        </w:rPr>
      </w:pPr>
      <w:bookmarkStart w:id="50" w:name="单位政府采购预算"/>
      <w:bookmarkEnd w:id="50"/>
      <w:r>
        <w:rPr>
          <w:rFonts w:ascii="微软雅黑" w:eastAsia="微软雅黑"/>
          <w:spacing w:val="-4"/>
        </w:rPr>
        <w:t>单位政府采购</w:t>
      </w:r>
      <w:r>
        <w:rPr>
          <w:rFonts w:ascii="微软雅黑" w:eastAsia="微软雅黑"/>
          <w:spacing w:val="-7"/>
        </w:rPr>
        <w:t>预算</w:t>
      </w:r>
    </w:p>
    <w:p>
      <w:pPr>
        <w:tabs>
          <w:tab w:val="left" w:pos="14325"/>
        </w:tabs>
        <w:spacing w:before="0" w:line="401" w:lineRule="exact"/>
        <w:ind w:left="232" w:right="0" w:firstLine="0"/>
        <w:jc w:val="left"/>
        <w:rPr>
          <w:sz w:val="24"/>
        </w:rPr>
      </w:pPr>
      <w:r>
        <w:pict>
          <v:line id="_x0000_s1142" o:spid="_x0000_s1142" o:spt="20" style="position:absolute;left:0pt;margin-left:33.3pt;margin-top:1.05pt;height:16.5pt;width:0pt;mso-position-horizontal-relative:page;z-index:-251537408;mso-width-relative:page;mso-height-relative:page;" stroked="t" coordsize="21600,21600">
            <v:path arrowok="t"/>
            <v:fill focussize="0,0"/>
            <v:stroke weight="0.72pt" color="#FFFFFF"/>
            <v:imagedata o:title=""/>
            <o:lock v:ext="edit"/>
          </v:line>
        </w:pict>
      </w:r>
      <w:r>
        <w:pict>
          <v:line id="_x0000_s1143" o:spid="_x0000_s1143" o:spt="20" style="position:absolute;left:0pt;margin-left:808.65pt;margin-top:1.8pt;height:15.75pt;width:0pt;mso-position-horizontal-relative:page;z-index:-251536384;mso-width-relative:page;mso-height-relative:page;" stroked="t" coordsize="21600,21600">
            <v:path arrowok="t"/>
            <v:fill focussize="0,0"/>
            <v:stroke weight="0.72pt" color="#FFFFFF"/>
            <v:imagedata o:title=""/>
            <o:lock v:ext="edit"/>
          </v:line>
        </w:pict>
      </w:r>
      <w:r>
        <w:pict>
          <v:shape id="_x0000_s1144" o:spid="_x0000_s1144" o:spt="202" type="#_x0000_t202" style="position:absolute;left:0pt;margin-left:32.9pt;margin-top:16.8pt;height:185.25pt;width:776.1pt;mso-position-horizontal-relative:page;z-index:251659264;mso-width-relative:page;mso-height-relative:page;" filled="f" stroked="f" coordsize="21600,21600">
            <v:path/>
            <v:fill on="f" focussize="0,0"/>
            <v:stroke on="f" joinstyle="miter"/>
            <v:imagedata o:title=""/>
            <o:lock v:ext="edit"/>
            <v:textbox inset="0mm,0mm,0mm,0mm">
              <w:txbxContent>
                <w:tbl>
                  <w:tblPr>
                    <w:tblStyle w:val="5"/>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rPr>
                    <w:tc>
                      <w:tcPr>
                        <w:tcW w:w="3118" w:type="dxa"/>
                        <w:gridSpan w:val="2"/>
                      </w:tcPr>
                      <w:p>
                        <w:pPr>
                          <w:pStyle w:val="13"/>
                          <w:spacing w:line="280" w:lineRule="exact"/>
                          <w:ind w:left="598"/>
                          <w:rPr>
                            <w:b/>
                            <w:sz w:val="24"/>
                          </w:rPr>
                        </w:pPr>
                        <w:r>
                          <w:rPr>
                            <w:b/>
                            <w:spacing w:val="-2"/>
                            <w:sz w:val="24"/>
                          </w:rPr>
                          <w:t>政府采购项目来源</w:t>
                        </w:r>
                      </w:p>
                    </w:tc>
                    <w:tc>
                      <w:tcPr>
                        <w:tcW w:w="1531" w:type="dxa"/>
                        <w:vMerge w:val="restart"/>
                      </w:tcPr>
                      <w:p>
                        <w:pPr>
                          <w:pStyle w:val="13"/>
                          <w:spacing w:before="10"/>
                          <w:rPr>
                            <w:rFonts w:ascii="Times New Roman"/>
                            <w:sz w:val="41"/>
                          </w:rPr>
                        </w:pPr>
                      </w:p>
                      <w:p>
                        <w:pPr>
                          <w:pStyle w:val="13"/>
                          <w:spacing w:line="163" w:lineRule="auto"/>
                          <w:ind w:left="643" w:right="150" w:hanging="480"/>
                          <w:rPr>
                            <w:b/>
                            <w:sz w:val="24"/>
                          </w:rPr>
                        </w:pPr>
                        <w:r>
                          <w:rPr>
                            <w:b/>
                            <w:spacing w:val="-2"/>
                            <w:sz w:val="24"/>
                          </w:rPr>
                          <w:t>采购物品名</w:t>
                        </w:r>
                        <w:r>
                          <w:rPr>
                            <w:b/>
                            <w:spacing w:val="-10"/>
                            <w:sz w:val="24"/>
                          </w:rPr>
                          <w:t>称</w:t>
                        </w:r>
                      </w:p>
                    </w:tc>
                    <w:tc>
                      <w:tcPr>
                        <w:tcW w:w="1531" w:type="dxa"/>
                        <w:vMerge w:val="restart"/>
                      </w:tcPr>
                      <w:p>
                        <w:pPr>
                          <w:pStyle w:val="13"/>
                          <w:spacing w:before="10"/>
                          <w:rPr>
                            <w:rFonts w:ascii="Times New Roman"/>
                            <w:sz w:val="41"/>
                          </w:rPr>
                        </w:pPr>
                      </w:p>
                      <w:p>
                        <w:pPr>
                          <w:pStyle w:val="13"/>
                          <w:spacing w:line="163" w:lineRule="auto"/>
                          <w:ind w:left="403" w:right="150" w:hanging="240"/>
                          <w:rPr>
                            <w:b/>
                            <w:sz w:val="24"/>
                          </w:rPr>
                        </w:pPr>
                        <w:r>
                          <w:rPr>
                            <w:b/>
                            <w:spacing w:val="-2"/>
                            <w:sz w:val="24"/>
                          </w:rPr>
                          <w:t>政府采购目</w:t>
                        </w:r>
                        <w:r>
                          <w:rPr>
                            <w:b/>
                            <w:spacing w:val="-4"/>
                            <w:sz w:val="24"/>
                          </w:rPr>
                          <w:t>录序号</w:t>
                        </w:r>
                      </w:p>
                    </w:tc>
                    <w:tc>
                      <w:tcPr>
                        <w:tcW w:w="709" w:type="dxa"/>
                        <w:vMerge w:val="restart"/>
                      </w:tcPr>
                      <w:p>
                        <w:pPr>
                          <w:pStyle w:val="13"/>
                          <w:spacing w:before="10"/>
                          <w:rPr>
                            <w:rFonts w:ascii="Times New Roman"/>
                            <w:sz w:val="41"/>
                          </w:rPr>
                        </w:pPr>
                      </w:p>
                      <w:p>
                        <w:pPr>
                          <w:pStyle w:val="13"/>
                          <w:spacing w:line="163" w:lineRule="auto"/>
                          <w:ind w:left="113" w:right="98"/>
                          <w:rPr>
                            <w:b/>
                            <w:sz w:val="24"/>
                          </w:rPr>
                        </w:pPr>
                        <w:r>
                          <w:rPr>
                            <w:b/>
                            <w:spacing w:val="-6"/>
                            <w:sz w:val="24"/>
                          </w:rPr>
                          <w:t>计量</w:t>
                        </w:r>
                        <w:r>
                          <w:rPr>
                            <w:b/>
                            <w:spacing w:val="-5"/>
                            <w:sz w:val="24"/>
                          </w:rPr>
                          <w:t>单位</w:t>
                        </w:r>
                      </w:p>
                    </w:tc>
                    <w:tc>
                      <w:tcPr>
                        <w:tcW w:w="907" w:type="dxa"/>
                        <w:vMerge w:val="restart"/>
                      </w:tcPr>
                      <w:p>
                        <w:pPr>
                          <w:pStyle w:val="13"/>
                          <w:spacing w:before="11"/>
                          <w:rPr>
                            <w:rFonts w:ascii="Times New Roman"/>
                            <w:sz w:val="45"/>
                          </w:rPr>
                        </w:pPr>
                      </w:p>
                      <w:p>
                        <w:pPr>
                          <w:pStyle w:val="13"/>
                          <w:ind w:left="213"/>
                          <w:rPr>
                            <w:b/>
                            <w:sz w:val="24"/>
                          </w:rPr>
                        </w:pPr>
                        <w:r>
                          <w:rPr>
                            <w:b/>
                            <w:spacing w:val="-5"/>
                            <w:sz w:val="24"/>
                          </w:rPr>
                          <w:t>数量</w:t>
                        </w:r>
                      </w:p>
                    </w:tc>
                    <w:tc>
                      <w:tcPr>
                        <w:tcW w:w="907" w:type="dxa"/>
                        <w:vMerge w:val="restart"/>
                      </w:tcPr>
                      <w:p>
                        <w:pPr>
                          <w:pStyle w:val="13"/>
                          <w:spacing w:before="11"/>
                          <w:rPr>
                            <w:rFonts w:ascii="Times New Roman"/>
                            <w:sz w:val="45"/>
                          </w:rPr>
                        </w:pPr>
                      </w:p>
                      <w:p>
                        <w:pPr>
                          <w:pStyle w:val="13"/>
                          <w:ind w:left="213"/>
                          <w:rPr>
                            <w:b/>
                            <w:sz w:val="24"/>
                          </w:rPr>
                        </w:pPr>
                        <w:r>
                          <w:rPr>
                            <w:b/>
                            <w:spacing w:val="-5"/>
                            <w:sz w:val="24"/>
                          </w:rPr>
                          <w:t>单价</w:t>
                        </w:r>
                      </w:p>
                    </w:tc>
                    <w:tc>
                      <w:tcPr>
                        <w:tcW w:w="6804" w:type="dxa"/>
                        <w:gridSpan w:val="6"/>
                      </w:tcPr>
                      <w:p>
                        <w:pPr>
                          <w:pStyle w:val="13"/>
                          <w:spacing w:line="280" w:lineRule="exact"/>
                          <w:ind w:left="1226" w:right="1213"/>
                          <w:jc w:val="center"/>
                          <w:rPr>
                            <w:b/>
                            <w:sz w:val="24"/>
                          </w:rPr>
                        </w:pPr>
                        <w:r>
                          <w:rPr>
                            <w:b/>
                            <w:sz w:val="24"/>
                          </w:rPr>
                          <w:t>政府采购金额（当年部门预算安排资金</w:t>
                        </w:r>
                        <w:r>
                          <w:rPr>
                            <w:b/>
                            <w:spacing w:val="-10"/>
                            <w:sz w:val="24"/>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984" w:type="dxa"/>
                      </w:tcPr>
                      <w:p>
                        <w:pPr>
                          <w:pStyle w:val="13"/>
                          <w:spacing w:before="4"/>
                          <w:rPr>
                            <w:rFonts w:ascii="Times New Roman"/>
                            <w:sz w:val="32"/>
                          </w:rPr>
                        </w:pPr>
                      </w:p>
                      <w:p>
                        <w:pPr>
                          <w:pStyle w:val="13"/>
                          <w:ind w:left="149" w:right="134"/>
                          <w:jc w:val="center"/>
                          <w:rPr>
                            <w:b/>
                            <w:sz w:val="24"/>
                          </w:rPr>
                        </w:pPr>
                        <w:r>
                          <w:rPr>
                            <w:b/>
                            <w:spacing w:val="-3"/>
                            <w:sz w:val="24"/>
                          </w:rPr>
                          <w:t>项目名称</w:t>
                        </w:r>
                      </w:p>
                    </w:tc>
                    <w:tc>
                      <w:tcPr>
                        <w:tcW w:w="1134" w:type="dxa"/>
                      </w:tcPr>
                      <w:p>
                        <w:pPr>
                          <w:pStyle w:val="13"/>
                          <w:spacing w:before="2"/>
                          <w:rPr>
                            <w:rFonts w:ascii="Times New Roman"/>
                            <w:sz w:val="28"/>
                          </w:rPr>
                        </w:pPr>
                      </w:p>
                      <w:p>
                        <w:pPr>
                          <w:pStyle w:val="13"/>
                          <w:spacing w:before="1" w:line="163" w:lineRule="auto"/>
                          <w:ind w:left="445" w:right="191" w:hanging="240"/>
                          <w:rPr>
                            <w:b/>
                            <w:sz w:val="24"/>
                          </w:rPr>
                        </w:pPr>
                        <w:r>
                          <w:rPr>
                            <w:b/>
                            <w:spacing w:val="-4"/>
                            <w:sz w:val="24"/>
                          </w:rPr>
                          <w:t>预算资</w:t>
                        </w:r>
                        <w:r>
                          <w:rPr>
                            <w:b/>
                            <w:spacing w:val="-10"/>
                            <w:sz w:val="24"/>
                          </w:rPr>
                          <w:t>金</w:t>
                        </w:r>
                      </w:p>
                    </w:tc>
                    <w:tc>
                      <w:tcPr>
                        <w:tcW w:w="1531" w:type="dxa"/>
                        <w:vMerge w:val="continue"/>
                        <w:tcBorders>
                          <w:top w:val="nil"/>
                        </w:tcBorders>
                      </w:tcPr>
                      <w:p>
                        <w:pPr>
                          <w:rPr>
                            <w:sz w:val="2"/>
                            <w:szCs w:val="2"/>
                          </w:rPr>
                        </w:pPr>
                      </w:p>
                    </w:tc>
                    <w:tc>
                      <w:tcPr>
                        <w:tcW w:w="1531"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907" w:type="dxa"/>
                        <w:vMerge w:val="continue"/>
                        <w:tcBorders>
                          <w:top w:val="nil"/>
                        </w:tcBorders>
                      </w:tcPr>
                      <w:p>
                        <w:pPr>
                          <w:rPr>
                            <w:sz w:val="2"/>
                            <w:szCs w:val="2"/>
                          </w:rPr>
                        </w:pPr>
                      </w:p>
                    </w:tc>
                    <w:tc>
                      <w:tcPr>
                        <w:tcW w:w="907" w:type="dxa"/>
                        <w:vMerge w:val="continue"/>
                        <w:tcBorders>
                          <w:top w:val="nil"/>
                        </w:tcBorders>
                      </w:tcPr>
                      <w:p>
                        <w:pPr>
                          <w:rPr>
                            <w:sz w:val="2"/>
                            <w:szCs w:val="2"/>
                          </w:rPr>
                        </w:pPr>
                      </w:p>
                    </w:tc>
                    <w:tc>
                      <w:tcPr>
                        <w:tcW w:w="1134" w:type="dxa"/>
                      </w:tcPr>
                      <w:p>
                        <w:pPr>
                          <w:pStyle w:val="13"/>
                          <w:spacing w:before="4"/>
                          <w:rPr>
                            <w:rFonts w:ascii="Times New Roman"/>
                            <w:sz w:val="32"/>
                          </w:rPr>
                        </w:pPr>
                      </w:p>
                      <w:p>
                        <w:pPr>
                          <w:pStyle w:val="13"/>
                          <w:ind w:left="326"/>
                          <w:rPr>
                            <w:b/>
                            <w:sz w:val="24"/>
                          </w:rPr>
                        </w:pPr>
                        <w:r>
                          <w:rPr>
                            <w:b/>
                            <w:spacing w:val="-5"/>
                            <w:sz w:val="24"/>
                          </w:rPr>
                          <w:t>合计</w:t>
                        </w:r>
                      </w:p>
                    </w:tc>
                    <w:tc>
                      <w:tcPr>
                        <w:tcW w:w="1134" w:type="dxa"/>
                      </w:tcPr>
                      <w:p>
                        <w:pPr>
                          <w:pStyle w:val="13"/>
                          <w:spacing w:before="173" w:line="163" w:lineRule="auto"/>
                          <w:ind w:left="205" w:right="191"/>
                          <w:jc w:val="both"/>
                          <w:rPr>
                            <w:b/>
                            <w:sz w:val="24"/>
                          </w:rPr>
                        </w:pPr>
                        <w:r>
                          <w:rPr>
                            <w:b/>
                            <w:spacing w:val="-4"/>
                            <w:sz w:val="24"/>
                          </w:rPr>
                          <w:t>一般公共预算</w:t>
                        </w:r>
                        <w:r>
                          <w:rPr>
                            <w:b/>
                            <w:spacing w:val="-6"/>
                            <w:sz w:val="24"/>
                          </w:rPr>
                          <w:t>拨款</w:t>
                        </w:r>
                      </w:p>
                    </w:tc>
                    <w:tc>
                      <w:tcPr>
                        <w:tcW w:w="1134" w:type="dxa"/>
                      </w:tcPr>
                      <w:p>
                        <w:pPr>
                          <w:pStyle w:val="13"/>
                          <w:spacing w:before="2"/>
                          <w:rPr>
                            <w:rFonts w:ascii="Times New Roman"/>
                            <w:sz w:val="28"/>
                          </w:rPr>
                        </w:pPr>
                      </w:p>
                      <w:p>
                        <w:pPr>
                          <w:pStyle w:val="13"/>
                          <w:spacing w:before="1" w:line="163" w:lineRule="auto"/>
                          <w:ind w:left="206" w:right="190"/>
                          <w:rPr>
                            <w:b/>
                            <w:sz w:val="24"/>
                          </w:rPr>
                        </w:pPr>
                        <w:r>
                          <w:rPr>
                            <w:b/>
                            <w:spacing w:val="-4"/>
                            <w:sz w:val="24"/>
                          </w:rPr>
                          <w:t>基金预算拨款</w:t>
                        </w:r>
                      </w:p>
                    </w:tc>
                    <w:tc>
                      <w:tcPr>
                        <w:tcW w:w="1134" w:type="dxa"/>
                      </w:tcPr>
                      <w:p>
                        <w:pPr>
                          <w:pStyle w:val="13"/>
                          <w:spacing w:before="25" w:line="163" w:lineRule="auto"/>
                          <w:ind w:left="205" w:right="191"/>
                          <w:jc w:val="both"/>
                          <w:rPr>
                            <w:b/>
                            <w:sz w:val="24"/>
                          </w:rPr>
                        </w:pPr>
                        <w:r>
                          <w:rPr>
                            <w:b/>
                            <w:spacing w:val="-4"/>
                            <w:sz w:val="24"/>
                          </w:rPr>
                          <w:t>国有资本经营预算拨</w:t>
                        </w:r>
                      </w:p>
                      <w:p>
                        <w:pPr>
                          <w:pStyle w:val="13"/>
                          <w:spacing w:line="253" w:lineRule="exact"/>
                          <w:ind w:left="12"/>
                          <w:jc w:val="center"/>
                          <w:rPr>
                            <w:b/>
                            <w:sz w:val="24"/>
                          </w:rPr>
                        </w:pPr>
                        <w:r>
                          <w:rPr>
                            <w:b/>
                            <w:sz w:val="24"/>
                          </w:rPr>
                          <w:t>款</w:t>
                        </w:r>
                      </w:p>
                    </w:tc>
                    <w:tc>
                      <w:tcPr>
                        <w:tcW w:w="1134" w:type="dxa"/>
                      </w:tcPr>
                      <w:p>
                        <w:pPr>
                          <w:pStyle w:val="13"/>
                          <w:spacing w:before="2"/>
                          <w:rPr>
                            <w:rFonts w:ascii="Times New Roman"/>
                            <w:sz w:val="28"/>
                          </w:rPr>
                        </w:pPr>
                      </w:p>
                      <w:p>
                        <w:pPr>
                          <w:pStyle w:val="13"/>
                          <w:spacing w:before="1" w:line="163" w:lineRule="auto"/>
                          <w:ind w:left="206" w:right="190"/>
                          <w:rPr>
                            <w:b/>
                            <w:sz w:val="24"/>
                          </w:rPr>
                        </w:pPr>
                        <w:r>
                          <w:rPr>
                            <w:b/>
                            <w:spacing w:val="-4"/>
                            <w:sz w:val="24"/>
                          </w:rPr>
                          <w:t>财政专户核拨</w:t>
                        </w:r>
                      </w:p>
                    </w:tc>
                    <w:tc>
                      <w:tcPr>
                        <w:tcW w:w="1134" w:type="dxa"/>
                      </w:tcPr>
                      <w:p>
                        <w:pPr>
                          <w:pStyle w:val="13"/>
                          <w:spacing w:before="2"/>
                          <w:rPr>
                            <w:rFonts w:ascii="Times New Roman"/>
                            <w:sz w:val="28"/>
                          </w:rPr>
                        </w:pPr>
                      </w:p>
                      <w:p>
                        <w:pPr>
                          <w:pStyle w:val="13"/>
                          <w:spacing w:before="1" w:line="163" w:lineRule="auto"/>
                          <w:ind w:left="445" w:right="191" w:hanging="240"/>
                          <w:rPr>
                            <w:b/>
                            <w:sz w:val="24"/>
                          </w:rPr>
                        </w:pPr>
                        <w:r>
                          <w:rPr>
                            <w:b/>
                            <w:spacing w:val="-4"/>
                            <w:sz w:val="24"/>
                          </w:rPr>
                          <w:t>单位资</w:t>
                        </w:r>
                        <w:r>
                          <w:rPr>
                            <w:b/>
                            <w:spacing w:val="-10"/>
                            <w:sz w:val="24"/>
                          </w:rPr>
                          <w:t>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rPr>
                    <w:tc>
                      <w:tcPr>
                        <w:tcW w:w="1984" w:type="dxa"/>
                      </w:tcPr>
                      <w:p>
                        <w:pPr>
                          <w:pStyle w:val="13"/>
                          <w:spacing w:line="280" w:lineRule="exact"/>
                          <w:ind w:left="146" w:right="134"/>
                          <w:jc w:val="center"/>
                          <w:rPr>
                            <w:b/>
                            <w:sz w:val="24"/>
                          </w:rPr>
                        </w:pPr>
                        <w:r>
                          <w:rPr>
                            <w:b/>
                            <w:spacing w:val="19"/>
                            <w:sz w:val="24"/>
                          </w:rPr>
                          <w:t>合 计</w:t>
                        </w:r>
                      </w:p>
                    </w:tc>
                    <w:tc>
                      <w:tcPr>
                        <w:tcW w:w="1134" w:type="dxa"/>
                      </w:tcPr>
                      <w:p>
                        <w:pPr>
                          <w:pStyle w:val="13"/>
                          <w:rPr>
                            <w:rFonts w:ascii="Times New Roman"/>
                            <w:sz w:val="22"/>
                          </w:rPr>
                        </w:pPr>
                      </w:p>
                    </w:tc>
                    <w:tc>
                      <w:tcPr>
                        <w:tcW w:w="1531" w:type="dxa"/>
                      </w:tcPr>
                      <w:p>
                        <w:pPr>
                          <w:pStyle w:val="13"/>
                          <w:rPr>
                            <w:rFonts w:ascii="Times New Roman"/>
                            <w:sz w:val="22"/>
                          </w:rPr>
                        </w:pPr>
                      </w:p>
                    </w:tc>
                    <w:tc>
                      <w:tcPr>
                        <w:tcW w:w="1531" w:type="dxa"/>
                      </w:tcPr>
                      <w:p>
                        <w:pPr>
                          <w:pStyle w:val="13"/>
                          <w:rPr>
                            <w:rFonts w:ascii="Times New Roman"/>
                            <w:sz w:val="22"/>
                          </w:rPr>
                        </w:pPr>
                      </w:p>
                    </w:tc>
                    <w:tc>
                      <w:tcPr>
                        <w:tcW w:w="709" w:type="dxa"/>
                      </w:tcPr>
                      <w:p>
                        <w:pPr>
                          <w:pStyle w:val="13"/>
                          <w:rPr>
                            <w:rFonts w:ascii="Times New Roman"/>
                            <w:sz w:val="22"/>
                          </w:rPr>
                        </w:pPr>
                      </w:p>
                    </w:tc>
                    <w:tc>
                      <w:tcPr>
                        <w:tcW w:w="907" w:type="dxa"/>
                      </w:tcPr>
                      <w:p>
                        <w:pPr>
                          <w:pStyle w:val="13"/>
                          <w:rPr>
                            <w:rFonts w:ascii="Times New Roman"/>
                            <w:sz w:val="22"/>
                          </w:rPr>
                        </w:pPr>
                      </w:p>
                    </w:tc>
                    <w:tc>
                      <w:tcPr>
                        <w:tcW w:w="907" w:type="dxa"/>
                      </w:tcPr>
                      <w:p>
                        <w:pPr>
                          <w:pStyle w:val="13"/>
                          <w:rPr>
                            <w:rFonts w:ascii="Times New Roman"/>
                            <w:sz w:val="22"/>
                          </w:rPr>
                        </w:pPr>
                      </w:p>
                    </w:tc>
                    <w:tc>
                      <w:tcPr>
                        <w:tcW w:w="1134" w:type="dxa"/>
                      </w:tcPr>
                      <w:p>
                        <w:pPr>
                          <w:pStyle w:val="13"/>
                          <w:spacing w:line="280" w:lineRule="exact"/>
                          <w:ind w:right="92"/>
                          <w:jc w:val="right"/>
                          <w:rPr>
                            <w:b/>
                            <w:sz w:val="24"/>
                          </w:rPr>
                        </w:pPr>
                        <w:r>
                          <w:rPr>
                            <w:b/>
                            <w:spacing w:val="-4"/>
                            <w:sz w:val="24"/>
                          </w:rPr>
                          <w:t>3.25</w:t>
                        </w:r>
                      </w:p>
                    </w:tc>
                    <w:tc>
                      <w:tcPr>
                        <w:tcW w:w="1134" w:type="dxa"/>
                      </w:tcPr>
                      <w:p>
                        <w:pPr>
                          <w:pStyle w:val="13"/>
                          <w:spacing w:line="280" w:lineRule="exact"/>
                          <w:ind w:right="91"/>
                          <w:jc w:val="right"/>
                          <w:rPr>
                            <w:b/>
                            <w:sz w:val="24"/>
                          </w:rPr>
                        </w:pPr>
                        <w:r>
                          <w:rPr>
                            <w:b/>
                            <w:spacing w:val="-4"/>
                            <w:sz w:val="24"/>
                          </w:rPr>
                          <w:t>3.25</w:t>
                        </w:r>
                      </w:p>
                    </w:tc>
                    <w:tc>
                      <w:tcPr>
                        <w:tcW w:w="1134" w:type="dxa"/>
                      </w:tcPr>
                      <w:p>
                        <w:pPr>
                          <w:pStyle w:val="13"/>
                          <w:rPr>
                            <w:rFonts w:ascii="Times New Roman"/>
                            <w:sz w:val="22"/>
                          </w:rPr>
                        </w:pPr>
                      </w:p>
                    </w:tc>
                    <w:tc>
                      <w:tcPr>
                        <w:tcW w:w="1134" w:type="dxa"/>
                      </w:tcPr>
                      <w:p>
                        <w:pPr>
                          <w:pStyle w:val="13"/>
                          <w:rPr>
                            <w:rFonts w:ascii="Times New Roman"/>
                            <w:sz w:val="22"/>
                          </w:rPr>
                        </w:pPr>
                      </w:p>
                    </w:tc>
                    <w:tc>
                      <w:tcPr>
                        <w:tcW w:w="1134" w:type="dxa"/>
                      </w:tcPr>
                      <w:p>
                        <w:pPr>
                          <w:pStyle w:val="13"/>
                          <w:rPr>
                            <w:rFonts w:ascii="Times New Roman"/>
                            <w:sz w:val="22"/>
                          </w:rPr>
                        </w:pPr>
                      </w:p>
                    </w:tc>
                    <w:tc>
                      <w:tcPr>
                        <w:tcW w:w="1134"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 w:hRule="atLeast"/>
                    </w:trPr>
                    <w:tc>
                      <w:tcPr>
                        <w:tcW w:w="1984" w:type="dxa"/>
                      </w:tcPr>
                      <w:p>
                        <w:pPr>
                          <w:pStyle w:val="13"/>
                          <w:spacing w:before="23" w:line="163" w:lineRule="auto"/>
                          <w:ind w:left="152" w:right="134"/>
                          <w:jc w:val="center"/>
                          <w:rPr>
                            <w:b/>
                            <w:sz w:val="24"/>
                          </w:rPr>
                        </w:pPr>
                        <w:r>
                          <w:rPr>
                            <w:b/>
                            <w:spacing w:val="-2"/>
                            <w:sz w:val="24"/>
                          </w:rPr>
                          <w:t>石家庄市中央商务区建设发展中</w:t>
                        </w:r>
                      </w:p>
                      <w:p>
                        <w:pPr>
                          <w:pStyle w:val="13"/>
                          <w:spacing w:line="255" w:lineRule="exact"/>
                          <w:ind w:left="149" w:right="134"/>
                          <w:jc w:val="center"/>
                          <w:rPr>
                            <w:b/>
                            <w:sz w:val="24"/>
                          </w:rPr>
                        </w:pPr>
                        <w:r>
                          <w:rPr>
                            <w:b/>
                            <w:spacing w:val="-2"/>
                            <w:sz w:val="24"/>
                          </w:rPr>
                          <w:t>心本级小计</w:t>
                        </w:r>
                      </w:p>
                    </w:tc>
                    <w:tc>
                      <w:tcPr>
                        <w:tcW w:w="1134" w:type="dxa"/>
                      </w:tcPr>
                      <w:p>
                        <w:pPr>
                          <w:pStyle w:val="13"/>
                          <w:rPr>
                            <w:rFonts w:ascii="Times New Roman"/>
                            <w:sz w:val="26"/>
                          </w:rPr>
                        </w:pPr>
                      </w:p>
                    </w:tc>
                    <w:tc>
                      <w:tcPr>
                        <w:tcW w:w="1531" w:type="dxa"/>
                      </w:tcPr>
                      <w:p>
                        <w:pPr>
                          <w:pStyle w:val="13"/>
                          <w:rPr>
                            <w:rFonts w:ascii="Times New Roman"/>
                            <w:sz w:val="26"/>
                          </w:rPr>
                        </w:pPr>
                      </w:p>
                    </w:tc>
                    <w:tc>
                      <w:tcPr>
                        <w:tcW w:w="1531" w:type="dxa"/>
                      </w:tcPr>
                      <w:p>
                        <w:pPr>
                          <w:pStyle w:val="13"/>
                          <w:rPr>
                            <w:rFonts w:ascii="Times New Roman"/>
                            <w:sz w:val="26"/>
                          </w:rPr>
                        </w:pPr>
                      </w:p>
                    </w:tc>
                    <w:tc>
                      <w:tcPr>
                        <w:tcW w:w="709" w:type="dxa"/>
                      </w:tcPr>
                      <w:p>
                        <w:pPr>
                          <w:pStyle w:val="13"/>
                          <w:rPr>
                            <w:rFonts w:ascii="Times New Roman"/>
                            <w:sz w:val="26"/>
                          </w:rPr>
                        </w:pPr>
                      </w:p>
                    </w:tc>
                    <w:tc>
                      <w:tcPr>
                        <w:tcW w:w="907" w:type="dxa"/>
                      </w:tcPr>
                      <w:p>
                        <w:pPr>
                          <w:pStyle w:val="13"/>
                          <w:rPr>
                            <w:rFonts w:ascii="Times New Roman"/>
                            <w:sz w:val="26"/>
                          </w:rPr>
                        </w:pPr>
                      </w:p>
                    </w:tc>
                    <w:tc>
                      <w:tcPr>
                        <w:tcW w:w="907" w:type="dxa"/>
                      </w:tcPr>
                      <w:p>
                        <w:pPr>
                          <w:pStyle w:val="13"/>
                          <w:rPr>
                            <w:rFonts w:ascii="Times New Roman"/>
                            <w:sz w:val="26"/>
                          </w:rPr>
                        </w:pPr>
                      </w:p>
                    </w:tc>
                    <w:tc>
                      <w:tcPr>
                        <w:tcW w:w="1134" w:type="dxa"/>
                      </w:tcPr>
                      <w:p>
                        <w:pPr>
                          <w:pStyle w:val="13"/>
                          <w:spacing w:before="222"/>
                          <w:ind w:right="92"/>
                          <w:jc w:val="right"/>
                          <w:rPr>
                            <w:b/>
                            <w:sz w:val="24"/>
                          </w:rPr>
                        </w:pPr>
                        <w:r>
                          <w:rPr>
                            <w:b/>
                            <w:spacing w:val="-4"/>
                            <w:sz w:val="24"/>
                          </w:rPr>
                          <w:t>3.25</w:t>
                        </w:r>
                      </w:p>
                    </w:tc>
                    <w:tc>
                      <w:tcPr>
                        <w:tcW w:w="1134" w:type="dxa"/>
                      </w:tcPr>
                      <w:p>
                        <w:pPr>
                          <w:pStyle w:val="13"/>
                          <w:spacing w:before="222"/>
                          <w:ind w:right="91"/>
                          <w:jc w:val="right"/>
                          <w:rPr>
                            <w:b/>
                            <w:sz w:val="24"/>
                          </w:rPr>
                        </w:pPr>
                        <w:r>
                          <w:rPr>
                            <w:b/>
                            <w:spacing w:val="-4"/>
                            <w:sz w:val="24"/>
                          </w:rPr>
                          <w:t>3.25</w:t>
                        </w:r>
                      </w:p>
                    </w:tc>
                    <w:tc>
                      <w:tcPr>
                        <w:tcW w:w="1134" w:type="dxa"/>
                      </w:tcPr>
                      <w:p>
                        <w:pPr>
                          <w:pStyle w:val="13"/>
                          <w:rPr>
                            <w:rFonts w:ascii="Times New Roman"/>
                            <w:sz w:val="26"/>
                          </w:rPr>
                        </w:pPr>
                      </w:p>
                    </w:tc>
                    <w:tc>
                      <w:tcPr>
                        <w:tcW w:w="1134" w:type="dxa"/>
                      </w:tcPr>
                      <w:p>
                        <w:pPr>
                          <w:pStyle w:val="13"/>
                          <w:rPr>
                            <w:rFonts w:ascii="Times New Roman"/>
                            <w:sz w:val="26"/>
                          </w:rPr>
                        </w:pPr>
                      </w:p>
                    </w:tc>
                    <w:tc>
                      <w:tcPr>
                        <w:tcW w:w="1134" w:type="dxa"/>
                      </w:tcPr>
                      <w:p>
                        <w:pPr>
                          <w:pStyle w:val="13"/>
                          <w:rPr>
                            <w:rFonts w:ascii="Times New Roman"/>
                            <w:sz w:val="26"/>
                          </w:rPr>
                        </w:pPr>
                      </w:p>
                    </w:tc>
                    <w:tc>
                      <w:tcPr>
                        <w:tcW w:w="1134" w:type="dxa"/>
                      </w:tcPr>
                      <w:p>
                        <w:pPr>
                          <w:pStyle w:val="13"/>
                          <w:rPr>
                            <w:rFonts w:ascii="Times New Roman"/>
                            <w:sz w:val="26"/>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 w:hRule="atLeast"/>
                    </w:trPr>
                    <w:tc>
                      <w:tcPr>
                        <w:tcW w:w="1984" w:type="dxa"/>
                      </w:tcPr>
                      <w:p>
                        <w:pPr>
                          <w:pStyle w:val="13"/>
                          <w:spacing w:line="280" w:lineRule="exact"/>
                          <w:ind w:left="59" w:right="134"/>
                          <w:jc w:val="center"/>
                          <w:rPr>
                            <w:sz w:val="24"/>
                          </w:rPr>
                        </w:pPr>
                        <w:r>
                          <w:rPr>
                            <w:spacing w:val="-2"/>
                            <w:sz w:val="24"/>
                          </w:rPr>
                          <w:t>办公设备购置费</w:t>
                        </w:r>
                      </w:p>
                    </w:tc>
                    <w:tc>
                      <w:tcPr>
                        <w:tcW w:w="1134" w:type="dxa"/>
                      </w:tcPr>
                      <w:p>
                        <w:pPr>
                          <w:pStyle w:val="13"/>
                          <w:spacing w:line="280" w:lineRule="exact"/>
                          <w:ind w:right="88"/>
                          <w:jc w:val="right"/>
                          <w:rPr>
                            <w:sz w:val="24"/>
                          </w:rPr>
                        </w:pPr>
                        <w:r>
                          <w:rPr>
                            <w:spacing w:val="-4"/>
                            <w:sz w:val="24"/>
                          </w:rPr>
                          <w:t>3.25</w:t>
                        </w:r>
                      </w:p>
                    </w:tc>
                    <w:tc>
                      <w:tcPr>
                        <w:tcW w:w="1531" w:type="dxa"/>
                      </w:tcPr>
                      <w:p>
                        <w:pPr>
                          <w:pStyle w:val="13"/>
                          <w:spacing w:line="280" w:lineRule="exact"/>
                          <w:ind w:left="108"/>
                          <w:rPr>
                            <w:sz w:val="24"/>
                          </w:rPr>
                        </w:pPr>
                        <w:r>
                          <w:rPr>
                            <w:spacing w:val="-3"/>
                            <w:sz w:val="24"/>
                          </w:rPr>
                          <w:t>其他床类</w:t>
                        </w:r>
                      </w:p>
                    </w:tc>
                    <w:tc>
                      <w:tcPr>
                        <w:tcW w:w="1531" w:type="dxa"/>
                      </w:tcPr>
                      <w:p>
                        <w:pPr>
                          <w:pStyle w:val="13"/>
                          <w:spacing w:line="280" w:lineRule="exact"/>
                          <w:ind w:left="108"/>
                          <w:rPr>
                            <w:sz w:val="24"/>
                          </w:rPr>
                        </w:pPr>
                        <w:r>
                          <w:rPr>
                            <w:spacing w:val="-2"/>
                            <w:sz w:val="24"/>
                          </w:rPr>
                          <w:t>A060199</w:t>
                        </w:r>
                      </w:p>
                    </w:tc>
                    <w:tc>
                      <w:tcPr>
                        <w:tcW w:w="709" w:type="dxa"/>
                      </w:tcPr>
                      <w:p>
                        <w:pPr>
                          <w:pStyle w:val="13"/>
                          <w:spacing w:line="280" w:lineRule="exact"/>
                          <w:ind w:right="218"/>
                          <w:jc w:val="right"/>
                          <w:rPr>
                            <w:sz w:val="24"/>
                          </w:rPr>
                        </w:pPr>
                        <w:r>
                          <w:rPr>
                            <w:sz w:val="24"/>
                          </w:rPr>
                          <w:t>张</w:t>
                        </w:r>
                      </w:p>
                    </w:tc>
                    <w:tc>
                      <w:tcPr>
                        <w:tcW w:w="907" w:type="dxa"/>
                      </w:tcPr>
                      <w:p>
                        <w:pPr>
                          <w:pStyle w:val="13"/>
                          <w:spacing w:line="280" w:lineRule="exact"/>
                          <w:ind w:right="91"/>
                          <w:jc w:val="right"/>
                          <w:rPr>
                            <w:sz w:val="24"/>
                          </w:rPr>
                        </w:pPr>
                        <w:r>
                          <w:rPr>
                            <w:sz w:val="24"/>
                          </w:rPr>
                          <w:t>4</w:t>
                        </w:r>
                      </w:p>
                    </w:tc>
                    <w:tc>
                      <w:tcPr>
                        <w:tcW w:w="907" w:type="dxa"/>
                      </w:tcPr>
                      <w:p>
                        <w:pPr>
                          <w:pStyle w:val="13"/>
                          <w:spacing w:line="280" w:lineRule="exact"/>
                          <w:ind w:right="89"/>
                          <w:jc w:val="right"/>
                          <w:rPr>
                            <w:sz w:val="24"/>
                          </w:rPr>
                        </w:pPr>
                        <w:r>
                          <w:rPr>
                            <w:spacing w:val="-4"/>
                            <w:sz w:val="24"/>
                          </w:rPr>
                          <w:t>0.25</w:t>
                        </w:r>
                      </w:p>
                    </w:tc>
                    <w:tc>
                      <w:tcPr>
                        <w:tcW w:w="1134" w:type="dxa"/>
                      </w:tcPr>
                      <w:p>
                        <w:pPr>
                          <w:pStyle w:val="13"/>
                          <w:spacing w:line="280" w:lineRule="exact"/>
                          <w:ind w:right="90"/>
                          <w:jc w:val="right"/>
                          <w:rPr>
                            <w:sz w:val="24"/>
                          </w:rPr>
                        </w:pPr>
                        <w:r>
                          <w:rPr>
                            <w:spacing w:val="-4"/>
                            <w:sz w:val="24"/>
                          </w:rPr>
                          <w:t>1.00</w:t>
                        </w:r>
                      </w:p>
                    </w:tc>
                    <w:tc>
                      <w:tcPr>
                        <w:tcW w:w="1134" w:type="dxa"/>
                      </w:tcPr>
                      <w:p>
                        <w:pPr>
                          <w:pStyle w:val="13"/>
                          <w:spacing w:line="280" w:lineRule="exact"/>
                          <w:ind w:right="89"/>
                          <w:jc w:val="right"/>
                          <w:rPr>
                            <w:sz w:val="24"/>
                          </w:rPr>
                        </w:pPr>
                        <w:r>
                          <w:rPr>
                            <w:spacing w:val="-4"/>
                            <w:sz w:val="24"/>
                          </w:rPr>
                          <w:t>1.00</w:t>
                        </w:r>
                      </w:p>
                    </w:tc>
                    <w:tc>
                      <w:tcPr>
                        <w:tcW w:w="1134" w:type="dxa"/>
                      </w:tcPr>
                      <w:p>
                        <w:pPr>
                          <w:pStyle w:val="13"/>
                          <w:rPr>
                            <w:rFonts w:ascii="Times New Roman"/>
                            <w:sz w:val="22"/>
                          </w:rPr>
                        </w:pPr>
                      </w:p>
                    </w:tc>
                    <w:tc>
                      <w:tcPr>
                        <w:tcW w:w="1134" w:type="dxa"/>
                      </w:tcPr>
                      <w:p>
                        <w:pPr>
                          <w:pStyle w:val="13"/>
                          <w:rPr>
                            <w:rFonts w:ascii="Times New Roman"/>
                            <w:sz w:val="22"/>
                          </w:rPr>
                        </w:pPr>
                      </w:p>
                    </w:tc>
                    <w:tc>
                      <w:tcPr>
                        <w:tcW w:w="1134" w:type="dxa"/>
                      </w:tcPr>
                      <w:p>
                        <w:pPr>
                          <w:pStyle w:val="13"/>
                          <w:rPr>
                            <w:rFonts w:ascii="Times New Roman"/>
                            <w:sz w:val="22"/>
                          </w:rPr>
                        </w:pPr>
                      </w:p>
                    </w:tc>
                    <w:tc>
                      <w:tcPr>
                        <w:tcW w:w="1134"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 w:hRule="atLeast"/>
                    </w:trPr>
                    <w:tc>
                      <w:tcPr>
                        <w:tcW w:w="1984" w:type="dxa"/>
                      </w:tcPr>
                      <w:p>
                        <w:pPr>
                          <w:pStyle w:val="13"/>
                          <w:spacing w:before="72"/>
                          <w:ind w:left="59" w:right="134"/>
                          <w:jc w:val="center"/>
                          <w:rPr>
                            <w:sz w:val="24"/>
                          </w:rPr>
                        </w:pPr>
                        <w:r>
                          <w:rPr>
                            <w:spacing w:val="-2"/>
                            <w:sz w:val="24"/>
                          </w:rPr>
                          <w:t>办公设备购置费</w:t>
                        </w:r>
                      </w:p>
                    </w:tc>
                    <w:tc>
                      <w:tcPr>
                        <w:tcW w:w="1134" w:type="dxa"/>
                      </w:tcPr>
                      <w:p>
                        <w:pPr>
                          <w:pStyle w:val="13"/>
                          <w:spacing w:before="72"/>
                          <w:ind w:right="88"/>
                          <w:jc w:val="right"/>
                          <w:rPr>
                            <w:sz w:val="24"/>
                          </w:rPr>
                        </w:pPr>
                        <w:r>
                          <w:rPr>
                            <w:spacing w:val="-4"/>
                            <w:sz w:val="24"/>
                          </w:rPr>
                          <w:t>3.25</w:t>
                        </w:r>
                      </w:p>
                    </w:tc>
                    <w:tc>
                      <w:tcPr>
                        <w:tcW w:w="1531" w:type="dxa"/>
                      </w:tcPr>
                      <w:p>
                        <w:pPr>
                          <w:pStyle w:val="13"/>
                          <w:spacing w:line="295" w:lineRule="exact"/>
                          <w:ind w:left="108"/>
                          <w:rPr>
                            <w:sz w:val="24"/>
                          </w:rPr>
                        </w:pPr>
                        <w:r>
                          <w:rPr>
                            <w:spacing w:val="-2"/>
                            <w:sz w:val="24"/>
                          </w:rPr>
                          <w:t>木制台、桌</w:t>
                        </w:r>
                      </w:p>
                      <w:p>
                        <w:pPr>
                          <w:pStyle w:val="13"/>
                          <w:spacing w:line="285" w:lineRule="exact"/>
                          <w:ind w:left="108"/>
                          <w:rPr>
                            <w:sz w:val="24"/>
                          </w:rPr>
                        </w:pPr>
                        <w:r>
                          <w:rPr>
                            <w:sz w:val="24"/>
                          </w:rPr>
                          <w:t>类</w:t>
                        </w:r>
                      </w:p>
                    </w:tc>
                    <w:tc>
                      <w:tcPr>
                        <w:tcW w:w="1531" w:type="dxa"/>
                      </w:tcPr>
                      <w:p>
                        <w:pPr>
                          <w:pStyle w:val="13"/>
                          <w:spacing w:before="72"/>
                          <w:ind w:left="108"/>
                          <w:rPr>
                            <w:sz w:val="24"/>
                          </w:rPr>
                        </w:pPr>
                        <w:r>
                          <w:rPr>
                            <w:spacing w:val="-2"/>
                            <w:sz w:val="24"/>
                          </w:rPr>
                          <w:t>A060205</w:t>
                        </w:r>
                      </w:p>
                    </w:tc>
                    <w:tc>
                      <w:tcPr>
                        <w:tcW w:w="709" w:type="dxa"/>
                      </w:tcPr>
                      <w:p>
                        <w:pPr>
                          <w:pStyle w:val="13"/>
                          <w:spacing w:before="72"/>
                          <w:ind w:right="218"/>
                          <w:jc w:val="right"/>
                          <w:rPr>
                            <w:sz w:val="24"/>
                          </w:rPr>
                        </w:pPr>
                        <w:r>
                          <w:rPr>
                            <w:sz w:val="24"/>
                          </w:rPr>
                          <w:t>张</w:t>
                        </w:r>
                      </w:p>
                    </w:tc>
                    <w:tc>
                      <w:tcPr>
                        <w:tcW w:w="907" w:type="dxa"/>
                      </w:tcPr>
                      <w:p>
                        <w:pPr>
                          <w:pStyle w:val="13"/>
                          <w:spacing w:before="72"/>
                          <w:ind w:right="89"/>
                          <w:jc w:val="right"/>
                          <w:rPr>
                            <w:sz w:val="24"/>
                          </w:rPr>
                        </w:pPr>
                        <w:r>
                          <w:rPr>
                            <w:spacing w:val="-5"/>
                            <w:sz w:val="24"/>
                          </w:rPr>
                          <w:t>15</w:t>
                        </w:r>
                      </w:p>
                    </w:tc>
                    <w:tc>
                      <w:tcPr>
                        <w:tcW w:w="907" w:type="dxa"/>
                      </w:tcPr>
                      <w:p>
                        <w:pPr>
                          <w:pStyle w:val="13"/>
                          <w:spacing w:before="72"/>
                          <w:ind w:right="89"/>
                          <w:jc w:val="right"/>
                          <w:rPr>
                            <w:sz w:val="24"/>
                          </w:rPr>
                        </w:pPr>
                        <w:r>
                          <w:rPr>
                            <w:spacing w:val="-4"/>
                            <w:sz w:val="24"/>
                          </w:rPr>
                          <w:t>0.15</w:t>
                        </w:r>
                      </w:p>
                    </w:tc>
                    <w:tc>
                      <w:tcPr>
                        <w:tcW w:w="1134" w:type="dxa"/>
                      </w:tcPr>
                      <w:p>
                        <w:pPr>
                          <w:pStyle w:val="13"/>
                          <w:spacing w:before="72"/>
                          <w:ind w:right="90"/>
                          <w:jc w:val="right"/>
                          <w:rPr>
                            <w:sz w:val="24"/>
                          </w:rPr>
                        </w:pPr>
                        <w:r>
                          <w:rPr>
                            <w:spacing w:val="-4"/>
                            <w:sz w:val="24"/>
                          </w:rPr>
                          <w:t>2.25</w:t>
                        </w:r>
                      </w:p>
                    </w:tc>
                    <w:tc>
                      <w:tcPr>
                        <w:tcW w:w="1134" w:type="dxa"/>
                      </w:tcPr>
                      <w:p>
                        <w:pPr>
                          <w:pStyle w:val="13"/>
                          <w:spacing w:before="72"/>
                          <w:ind w:right="89"/>
                          <w:jc w:val="right"/>
                          <w:rPr>
                            <w:sz w:val="24"/>
                          </w:rPr>
                        </w:pPr>
                        <w:r>
                          <w:rPr>
                            <w:spacing w:val="-4"/>
                            <w:sz w:val="24"/>
                          </w:rPr>
                          <w:t>2.25</w:t>
                        </w:r>
                      </w:p>
                    </w:tc>
                    <w:tc>
                      <w:tcPr>
                        <w:tcW w:w="1134" w:type="dxa"/>
                      </w:tcPr>
                      <w:p>
                        <w:pPr>
                          <w:pStyle w:val="13"/>
                          <w:rPr>
                            <w:rFonts w:ascii="Times New Roman"/>
                            <w:sz w:val="26"/>
                          </w:rPr>
                        </w:pPr>
                      </w:p>
                    </w:tc>
                    <w:tc>
                      <w:tcPr>
                        <w:tcW w:w="1134" w:type="dxa"/>
                      </w:tcPr>
                      <w:p>
                        <w:pPr>
                          <w:pStyle w:val="13"/>
                          <w:rPr>
                            <w:rFonts w:ascii="Times New Roman"/>
                            <w:sz w:val="26"/>
                          </w:rPr>
                        </w:pPr>
                      </w:p>
                    </w:tc>
                    <w:tc>
                      <w:tcPr>
                        <w:tcW w:w="1134" w:type="dxa"/>
                      </w:tcPr>
                      <w:p>
                        <w:pPr>
                          <w:pStyle w:val="13"/>
                          <w:rPr>
                            <w:rFonts w:ascii="Times New Roman"/>
                            <w:sz w:val="26"/>
                          </w:rPr>
                        </w:pPr>
                      </w:p>
                    </w:tc>
                    <w:tc>
                      <w:tcPr>
                        <w:tcW w:w="1134" w:type="dxa"/>
                      </w:tcPr>
                      <w:p>
                        <w:pPr>
                          <w:pStyle w:val="13"/>
                          <w:rPr>
                            <w:rFonts w:ascii="Times New Roman"/>
                            <w:sz w:val="26"/>
                          </w:rPr>
                        </w:pPr>
                      </w:p>
                    </w:tc>
                  </w:tr>
                </w:tbl>
                <w:p>
                  <w:pPr>
                    <w:pStyle w:val="2"/>
                  </w:pPr>
                </w:p>
              </w:txbxContent>
            </v:textbox>
          </v:shape>
        </w:pict>
      </w:r>
      <w:r>
        <w:rPr>
          <w:sz w:val="24"/>
        </w:rPr>
        <w:t>810001</w:t>
      </w:r>
      <w:r>
        <w:rPr>
          <w:spacing w:val="-17"/>
          <w:sz w:val="24"/>
        </w:rPr>
        <w:t xml:space="preserve"> </w:t>
      </w:r>
      <w:r>
        <w:rPr>
          <w:sz w:val="24"/>
        </w:rPr>
        <w:t>石家庄市中央商务区建设发展中心本</w:t>
      </w:r>
      <w:r>
        <w:rPr>
          <w:spacing w:val="-10"/>
          <w:sz w:val="24"/>
        </w:rPr>
        <w:t>级</w:t>
      </w:r>
      <w:r>
        <w:rPr>
          <w:sz w:val="24"/>
        </w:rPr>
        <w:tab/>
      </w:r>
      <w:r>
        <w:rPr>
          <w:sz w:val="24"/>
        </w:rPr>
        <w:t>单位：万</w:t>
      </w:r>
      <w:r>
        <w:rPr>
          <w:spacing w:val="-10"/>
          <w:sz w:val="24"/>
        </w:rPr>
        <w:t>元</w:t>
      </w: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0" w:line="240" w:lineRule="auto"/>
        <w:rPr>
          <w:sz w:val="32"/>
        </w:rPr>
      </w:pPr>
    </w:p>
    <w:p>
      <w:pPr>
        <w:spacing w:before="10" w:line="240" w:lineRule="auto"/>
        <w:rPr>
          <w:sz w:val="37"/>
        </w:rPr>
      </w:pPr>
    </w:p>
    <w:p>
      <w:pPr>
        <w:pStyle w:val="2"/>
        <w:spacing w:before="1"/>
        <w:ind w:left="1120"/>
        <w:rPr>
          <w:rFonts w:ascii="黑体" w:eastAsia="黑体"/>
        </w:rPr>
      </w:pPr>
      <w:r>
        <w:rPr>
          <w:rFonts w:ascii="黑体" w:eastAsia="黑体"/>
          <w:spacing w:val="-4"/>
        </w:rPr>
        <w:t>七、国有资产信</w:t>
      </w:r>
      <w:r>
        <w:rPr>
          <w:rFonts w:ascii="黑体" w:eastAsia="黑体"/>
          <w:spacing w:val="-10"/>
        </w:rPr>
        <w:t>息</w:t>
      </w:r>
    </w:p>
    <w:p>
      <w:pPr>
        <w:pStyle w:val="2"/>
        <w:spacing w:before="5"/>
        <w:ind w:left="1120"/>
      </w:pPr>
      <w:r>
        <w:rPr>
          <w:spacing w:val="-4"/>
        </w:rPr>
        <w:t>石家庄市中央商务区建设发展</w:t>
      </w:r>
      <w:r>
        <w:rPr>
          <w:spacing w:val="-23"/>
        </w:rPr>
        <w:t xml:space="preserve">中心 </w:t>
      </w:r>
      <w:r>
        <w:rPr>
          <w:rFonts w:ascii="Times New Roman" w:eastAsia="Times New Roman"/>
          <w:spacing w:val="-4"/>
        </w:rPr>
        <w:t>2020</w:t>
      </w:r>
      <w:r>
        <w:rPr>
          <w:rFonts w:ascii="Times New Roman" w:eastAsia="Times New Roman"/>
        </w:rPr>
        <w:t xml:space="preserve"> </w:t>
      </w:r>
      <w:r>
        <w:rPr>
          <w:spacing w:val="-4"/>
        </w:rPr>
        <w:t>年末固定资产金</w:t>
      </w:r>
      <w:r>
        <w:rPr>
          <w:spacing w:val="-22"/>
        </w:rPr>
        <w:t xml:space="preserve">额为 </w:t>
      </w:r>
      <w:r>
        <w:rPr>
          <w:rFonts w:ascii="Times New Roman" w:eastAsia="Times New Roman"/>
          <w:spacing w:val="-4"/>
        </w:rPr>
        <w:t>45.58</w:t>
      </w:r>
      <w:r>
        <w:rPr>
          <w:rFonts w:ascii="Times New Roman" w:eastAsia="Times New Roman"/>
        </w:rPr>
        <w:t xml:space="preserve"> </w:t>
      </w:r>
      <w:r>
        <w:rPr>
          <w:spacing w:val="-4"/>
        </w:rPr>
        <w:t>万元（详见下表），本年度拟</w:t>
      </w:r>
      <w:r>
        <w:rPr>
          <w:spacing w:val="-7"/>
        </w:rPr>
        <w:t>购置</w:t>
      </w:r>
    </w:p>
    <w:p>
      <w:pPr>
        <w:pStyle w:val="2"/>
        <w:spacing w:before="5"/>
        <w:ind w:left="480"/>
      </w:pPr>
      <w:r>
        <w:rPr>
          <w:spacing w:val="-4"/>
        </w:rPr>
        <w:t>固定资产总</w:t>
      </w:r>
      <w:r>
        <w:rPr>
          <w:spacing w:val="-17"/>
        </w:rPr>
        <w:t xml:space="preserve">额为 </w:t>
      </w:r>
      <w:r>
        <w:rPr>
          <w:rFonts w:ascii="Times New Roman" w:eastAsia="Times New Roman"/>
          <w:spacing w:val="-4"/>
        </w:rPr>
        <w:t>3.25</w:t>
      </w:r>
      <w:r>
        <w:rPr>
          <w:rFonts w:ascii="Times New Roman" w:eastAsia="Times New Roman"/>
          <w:spacing w:val="12"/>
        </w:rPr>
        <w:t xml:space="preserve"> </w:t>
      </w:r>
      <w:r>
        <w:rPr>
          <w:spacing w:val="-4"/>
        </w:rPr>
        <w:t>万元，主要为办公家具等，已列入政府采购预算表，详见政府采购预算表</w:t>
      </w:r>
      <w:r>
        <w:rPr>
          <w:spacing w:val="-10"/>
        </w:rPr>
        <w:t>。</w:t>
      </w: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2"/>
        <w:rPr>
          <w:sz w:val="24"/>
        </w:rPr>
      </w:pPr>
    </w:p>
    <w:p>
      <w:pPr>
        <w:spacing w:before="93"/>
        <w:ind w:left="2" w:right="1" w:firstLine="0"/>
        <w:jc w:val="center"/>
        <w:rPr>
          <w:rFonts w:ascii="Times New Roman"/>
          <w:sz w:val="18"/>
        </w:rPr>
      </w:pPr>
      <w:r>
        <w:rPr>
          <w:rFonts w:ascii="Times New Roman"/>
          <w:spacing w:val="-5"/>
          <w:sz w:val="18"/>
        </w:rPr>
        <w:t>79</w:t>
      </w:r>
    </w:p>
    <w:p>
      <w:pPr>
        <w:spacing w:after="0"/>
        <w:jc w:val="center"/>
        <w:rPr>
          <w:rFonts w:ascii="Times New Roman"/>
          <w:sz w:val="18"/>
        </w:rPr>
        <w:sectPr>
          <w:footerReference r:id="rId64" w:type="default"/>
          <w:pgSz w:w="16840" w:h="11900" w:orient="landscape"/>
          <w:pgMar w:top="1320" w:right="540" w:bottom="280" w:left="540" w:header="0" w:footer="0" w:gutter="0"/>
          <w:cols w:space="720" w:num="1"/>
        </w:sectPr>
      </w:pPr>
    </w:p>
    <w:p>
      <w:pPr>
        <w:pStyle w:val="2"/>
        <w:rPr>
          <w:rFonts w:ascii="Times New Roman"/>
          <w:sz w:val="10"/>
        </w:rPr>
      </w:pPr>
    </w:p>
    <w:p>
      <w:pPr>
        <w:pStyle w:val="11"/>
        <w:spacing w:before="55"/>
        <w:ind w:left="4636"/>
        <w:rPr>
          <w:rFonts w:hint="eastAsia" w:ascii="宋体" w:eastAsia="宋体"/>
        </w:rPr>
      </w:pPr>
      <w:r>
        <w:rPr>
          <w:rFonts w:hint="eastAsia" w:ascii="宋体" w:eastAsia="宋体"/>
          <w:spacing w:val="-2"/>
        </w:rPr>
        <w:t>石家庄市中央商务区固定资产明细</w:t>
      </w:r>
      <w:r>
        <w:rPr>
          <w:rFonts w:hint="eastAsia" w:ascii="宋体" w:eastAsia="宋体"/>
          <w:spacing w:val="-10"/>
        </w:rPr>
        <w:t>表</w:t>
      </w:r>
    </w:p>
    <w:p>
      <w:pPr>
        <w:tabs>
          <w:tab w:val="left" w:pos="10271"/>
        </w:tabs>
        <w:spacing w:before="261"/>
        <w:ind w:left="573" w:right="0" w:firstLine="0"/>
        <w:jc w:val="left"/>
        <w:rPr>
          <w:rFonts w:ascii="仿宋" w:eastAsia="仿宋"/>
          <w:sz w:val="22"/>
        </w:rPr>
      </w:pPr>
      <w:r>
        <w:rPr>
          <w:rFonts w:ascii="仿宋" w:eastAsia="仿宋"/>
          <w:spacing w:val="-2"/>
          <w:sz w:val="22"/>
        </w:rPr>
        <w:t>编制部门：石家庄市中央商务区建设发展中</w:t>
      </w:r>
      <w:r>
        <w:rPr>
          <w:rFonts w:ascii="仿宋" w:eastAsia="仿宋"/>
          <w:spacing w:val="-10"/>
          <w:sz w:val="22"/>
        </w:rPr>
        <w:t>心</w:t>
      </w:r>
      <w:r>
        <w:rPr>
          <w:rFonts w:ascii="仿宋" w:eastAsia="仿宋"/>
          <w:sz w:val="22"/>
        </w:rPr>
        <w:tab/>
      </w:r>
      <w:r>
        <w:rPr>
          <w:rFonts w:ascii="仿宋" w:eastAsia="仿宋"/>
          <w:spacing w:val="-2"/>
          <w:sz w:val="22"/>
        </w:rPr>
        <w:t>截止时间：</w:t>
      </w:r>
      <w:r>
        <w:rPr>
          <w:rFonts w:ascii="Times New Roman" w:eastAsia="Times New Roman"/>
          <w:spacing w:val="-2"/>
          <w:sz w:val="22"/>
        </w:rPr>
        <w:t>2020</w:t>
      </w:r>
      <w:r>
        <w:rPr>
          <w:rFonts w:ascii="Times New Roman" w:eastAsia="Times New Roman"/>
          <w:spacing w:val="-10"/>
          <w:sz w:val="22"/>
        </w:rPr>
        <w:t xml:space="preserve"> </w:t>
      </w:r>
      <w:r>
        <w:rPr>
          <w:rFonts w:ascii="仿宋" w:eastAsia="仿宋"/>
          <w:spacing w:val="-2"/>
          <w:sz w:val="22"/>
        </w:rPr>
        <w:t>年</w:t>
      </w:r>
      <w:r>
        <w:rPr>
          <w:rFonts w:ascii="仿宋" w:eastAsia="仿宋"/>
          <w:spacing w:val="-51"/>
          <w:sz w:val="22"/>
        </w:rPr>
        <w:t xml:space="preserve"> </w:t>
      </w:r>
      <w:r>
        <w:rPr>
          <w:rFonts w:ascii="Times New Roman" w:eastAsia="Times New Roman"/>
          <w:spacing w:val="-2"/>
          <w:sz w:val="22"/>
        </w:rPr>
        <w:t>12</w:t>
      </w:r>
      <w:r>
        <w:rPr>
          <w:rFonts w:ascii="Times New Roman" w:eastAsia="Times New Roman"/>
          <w:spacing w:val="-9"/>
          <w:sz w:val="22"/>
        </w:rPr>
        <w:t xml:space="preserve"> </w:t>
      </w:r>
      <w:r>
        <w:rPr>
          <w:rFonts w:ascii="仿宋" w:eastAsia="仿宋"/>
          <w:spacing w:val="-2"/>
          <w:sz w:val="22"/>
        </w:rPr>
        <w:t>月</w:t>
      </w:r>
      <w:r>
        <w:rPr>
          <w:rFonts w:ascii="仿宋" w:eastAsia="仿宋"/>
          <w:spacing w:val="-54"/>
          <w:sz w:val="22"/>
        </w:rPr>
        <w:t xml:space="preserve"> </w:t>
      </w:r>
      <w:r>
        <w:rPr>
          <w:rFonts w:ascii="Times New Roman" w:eastAsia="Times New Roman"/>
          <w:spacing w:val="-2"/>
          <w:sz w:val="22"/>
        </w:rPr>
        <w:t>31</w:t>
      </w:r>
      <w:r>
        <w:rPr>
          <w:rFonts w:ascii="Times New Roman" w:eastAsia="Times New Roman"/>
          <w:spacing w:val="-9"/>
          <w:sz w:val="22"/>
        </w:rPr>
        <w:t xml:space="preserve"> </w:t>
      </w:r>
      <w:r>
        <w:rPr>
          <w:rFonts w:ascii="仿宋" w:eastAsia="仿宋"/>
          <w:spacing w:val="-10"/>
          <w:sz w:val="22"/>
        </w:rPr>
        <w:t>日</w:t>
      </w:r>
    </w:p>
    <w:p>
      <w:pPr>
        <w:pStyle w:val="2"/>
        <w:spacing w:before="10"/>
        <w:rPr>
          <w:sz w:val="8"/>
        </w:rPr>
      </w:pPr>
    </w:p>
    <w:tbl>
      <w:tblPr>
        <w:tblStyle w:val="5"/>
        <w:tblW w:w="0" w:type="auto"/>
        <w:tblInd w:w="47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224"/>
        <w:gridCol w:w="3155"/>
        <w:gridCol w:w="51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3"/>
              <w:spacing w:before="180"/>
              <w:ind w:left="2158" w:right="2149"/>
              <w:jc w:val="center"/>
              <w:rPr>
                <w:rFonts w:hint="eastAsia" w:ascii="宋体" w:eastAsia="宋体"/>
                <w:b/>
                <w:sz w:val="22"/>
              </w:rPr>
            </w:pPr>
            <w:r>
              <w:rPr>
                <w:rFonts w:hint="eastAsia" w:ascii="宋体" w:eastAsia="宋体"/>
                <w:b/>
                <w:spacing w:val="-6"/>
                <w:sz w:val="22"/>
              </w:rPr>
              <w:t>项目</w:t>
            </w:r>
          </w:p>
        </w:tc>
        <w:tc>
          <w:tcPr>
            <w:tcW w:w="3155" w:type="dxa"/>
          </w:tcPr>
          <w:p>
            <w:pPr>
              <w:pStyle w:val="13"/>
              <w:spacing w:before="180"/>
              <w:ind w:left="1339" w:right="1333"/>
              <w:jc w:val="center"/>
              <w:rPr>
                <w:rFonts w:hint="eastAsia" w:ascii="宋体" w:eastAsia="宋体"/>
                <w:b/>
                <w:sz w:val="22"/>
              </w:rPr>
            </w:pPr>
            <w:r>
              <w:rPr>
                <w:rFonts w:hint="eastAsia" w:ascii="宋体" w:eastAsia="宋体"/>
                <w:b/>
                <w:spacing w:val="-6"/>
                <w:sz w:val="22"/>
              </w:rPr>
              <w:t>数量</w:t>
            </w:r>
          </w:p>
        </w:tc>
        <w:tc>
          <w:tcPr>
            <w:tcW w:w="5103" w:type="dxa"/>
          </w:tcPr>
          <w:p>
            <w:pPr>
              <w:pStyle w:val="13"/>
              <w:spacing w:before="180"/>
              <w:ind w:left="1331" w:right="1322"/>
              <w:jc w:val="center"/>
              <w:rPr>
                <w:rFonts w:hint="eastAsia" w:ascii="宋体" w:eastAsia="宋体"/>
                <w:b/>
                <w:sz w:val="22"/>
              </w:rPr>
            </w:pPr>
            <w:r>
              <w:rPr>
                <w:rFonts w:hint="eastAsia" w:ascii="宋体" w:eastAsia="宋体"/>
                <w:b/>
                <w:spacing w:val="-2"/>
                <w:sz w:val="22"/>
              </w:rPr>
              <w:t>价值（金额单位：万元</w:t>
            </w:r>
            <w:r>
              <w:rPr>
                <w:rFonts w:hint="eastAsia" w:ascii="宋体" w:eastAsia="宋体"/>
                <w:b/>
                <w:spacing w:val="-10"/>
                <w:sz w:val="22"/>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3"/>
              <w:spacing w:before="181"/>
              <w:ind w:left="2160" w:right="2149"/>
              <w:jc w:val="center"/>
              <w:rPr>
                <w:rFonts w:ascii="仿宋" w:eastAsia="仿宋"/>
                <w:sz w:val="22"/>
              </w:rPr>
            </w:pPr>
            <w:r>
              <w:rPr>
                <w:rFonts w:ascii="仿宋" w:eastAsia="仿宋"/>
                <w:spacing w:val="-4"/>
                <w:sz w:val="22"/>
              </w:rPr>
              <w:t>资产总额</w:t>
            </w:r>
          </w:p>
        </w:tc>
        <w:tc>
          <w:tcPr>
            <w:tcW w:w="3155" w:type="dxa"/>
          </w:tcPr>
          <w:p>
            <w:pPr>
              <w:pStyle w:val="13"/>
              <w:spacing w:before="195"/>
              <w:ind w:left="1340" w:right="1329"/>
              <w:jc w:val="center"/>
              <w:rPr>
                <w:rFonts w:ascii="Times New Roman" w:hAnsi="Times New Roman"/>
                <w:sz w:val="22"/>
              </w:rPr>
            </w:pPr>
            <w:r>
              <w:rPr>
                <w:rFonts w:ascii="Times New Roman" w:hAnsi="Times New Roman"/>
                <w:spacing w:val="-2"/>
                <w:sz w:val="22"/>
              </w:rPr>
              <w:t>—</w:t>
            </w:r>
            <w:r>
              <w:rPr>
                <w:rFonts w:ascii="Times New Roman" w:hAnsi="Times New Roman"/>
                <w:spacing w:val="-10"/>
                <w:sz w:val="22"/>
              </w:rPr>
              <w:t>—</w:t>
            </w:r>
          </w:p>
        </w:tc>
        <w:tc>
          <w:tcPr>
            <w:tcW w:w="5103" w:type="dxa"/>
          </w:tcPr>
          <w:p>
            <w:pPr>
              <w:pStyle w:val="13"/>
              <w:spacing w:before="195"/>
              <w:ind w:left="1331" w:right="1320"/>
              <w:jc w:val="center"/>
              <w:rPr>
                <w:rFonts w:ascii="Times New Roman"/>
                <w:sz w:val="22"/>
              </w:rPr>
            </w:pPr>
            <w:r>
              <w:rPr>
                <w:rFonts w:ascii="Times New Roman"/>
                <w:spacing w:val="-2"/>
                <w:sz w:val="22"/>
              </w:rPr>
              <w:t>45.58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3"/>
              <w:spacing w:before="181"/>
              <w:ind w:left="108"/>
              <w:rPr>
                <w:rFonts w:ascii="仿宋" w:eastAsia="仿宋"/>
                <w:sz w:val="22"/>
              </w:rPr>
            </w:pPr>
            <w:r>
              <w:rPr>
                <w:rFonts w:ascii="Times New Roman" w:eastAsia="Times New Roman"/>
                <w:spacing w:val="-2"/>
                <w:sz w:val="22"/>
              </w:rPr>
              <w:t>1</w:t>
            </w:r>
            <w:r>
              <w:rPr>
                <w:rFonts w:ascii="仿宋" w:eastAsia="仿宋"/>
                <w:spacing w:val="-4"/>
                <w:sz w:val="22"/>
              </w:rPr>
              <w:t>、通用设备</w:t>
            </w:r>
          </w:p>
        </w:tc>
        <w:tc>
          <w:tcPr>
            <w:tcW w:w="3155" w:type="dxa"/>
          </w:tcPr>
          <w:p>
            <w:pPr>
              <w:pStyle w:val="13"/>
              <w:spacing w:before="196"/>
              <w:ind w:left="1340" w:right="1333"/>
              <w:jc w:val="center"/>
              <w:rPr>
                <w:rFonts w:ascii="Times New Roman"/>
                <w:sz w:val="22"/>
              </w:rPr>
            </w:pPr>
            <w:r>
              <w:rPr>
                <w:rFonts w:ascii="Times New Roman"/>
                <w:spacing w:val="-2"/>
                <w:sz w:val="22"/>
              </w:rPr>
              <w:t>---</w:t>
            </w:r>
            <w:r>
              <w:rPr>
                <w:rFonts w:ascii="Times New Roman"/>
                <w:spacing w:val="-10"/>
                <w:sz w:val="22"/>
              </w:rPr>
              <w:t>-</w:t>
            </w:r>
          </w:p>
        </w:tc>
        <w:tc>
          <w:tcPr>
            <w:tcW w:w="5103" w:type="dxa"/>
          </w:tcPr>
          <w:p>
            <w:pPr>
              <w:pStyle w:val="13"/>
              <w:spacing w:before="196"/>
              <w:ind w:left="1331" w:right="1320"/>
              <w:jc w:val="center"/>
              <w:rPr>
                <w:rFonts w:ascii="Times New Roman"/>
                <w:sz w:val="22"/>
              </w:rPr>
            </w:pPr>
            <w:r>
              <w:rPr>
                <w:rFonts w:ascii="Times New Roman"/>
                <w:spacing w:val="-2"/>
                <w:sz w:val="22"/>
              </w:rPr>
              <w:t>27.48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3"/>
              <w:spacing w:before="181"/>
              <w:ind w:left="108"/>
              <w:rPr>
                <w:rFonts w:ascii="仿宋" w:eastAsia="仿宋"/>
                <w:sz w:val="22"/>
              </w:rPr>
            </w:pPr>
            <w:r>
              <w:rPr>
                <w:rFonts w:ascii="Times New Roman" w:eastAsia="Times New Roman"/>
                <w:spacing w:val="-2"/>
                <w:sz w:val="22"/>
              </w:rPr>
              <w:t>2</w:t>
            </w:r>
            <w:r>
              <w:rPr>
                <w:rFonts w:ascii="仿宋" w:eastAsia="仿宋"/>
                <w:spacing w:val="-4"/>
                <w:sz w:val="22"/>
              </w:rPr>
              <w:t>、办公家具</w:t>
            </w:r>
          </w:p>
        </w:tc>
        <w:tc>
          <w:tcPr>
            <w:tcW w:w="3155" w:type="dxa"/>
          </w:tcPr>
          <w:p>
            <w:pPr>
              <w:pStyle w:val="13"/>
              <w:spacing w:before="196"/>
              <w:ind w:left="1340" w:right="1333"/>
              <w:jc w:val="center"/>
              <w:rPr>
                <w:rFonts w:ascii="Times New Roman"/>
                <w:sz w:val="22"/>
              </w:rPr>
            </w:pPr>
            <w:r>
              <w:rPr>
                <w:rFonts w:ascii="Times New Roman"/>
                <w:spacing w:val="-2"/>
                <w:sz w:val="22"/>
              </w:rPr>
              <w:t>--</w:t>
            </w:r>
            <w:r>
              <w:rPr>
                <w:rFonts w:ascii="Times New Roman"/>
                <w:spacing w:val="-10"/>
                <w:sz w:val="22"/>
              </w:rPr>
              <w:t>-</w:t>
            </w:r>
          </w:p>
        </w:tc>
        <w:tc>
          <w:tcPr>
            <w:tcW w:w="5103" w:type="dxa"/>
          </w:tcPr>
          <w:p>
            <w:pPr>
              <w:pStyle w:val="13"/>
              <w:spacing w:before="196"/>
              <w:ind w:left="1331" w:right="1320"/>
              <w:jc w:val="center"/>
              <w:rPr>
                <w:rFonts w:ascii="Times New Roman"/>
                <w:sz w:val="22"/>
              </w:rPr>
            </w:pPr>
            <w:r>
              <w:rPr>
                <w:rFonts w:ascii="Times New Roman"/>
                <w:spacing w:val="-4"/>
                <w:sz w:val="22"/>
              </w:rPr>
              <w:t>18.1</w:t>
            </w:r>
          </w:p>
        </w:tc>
      </w:tr>
    </w:tbl>
    <w:p>
      <w:pPr>
        <w:pStyle w:val="2"/>
        <w:spacing w:before="2"/>
        <w:ind w:left="1120"/>
        <w:rPr>
          <w:rFonts w:ascii="黑体" w:eastAsia="黑体"/>
        </w:rPr>
      </w:pPr>
      <w:r>
        <w:rPr>
          <w:rFonts w:ascii="黑体" w:eastAsia="黑体"/>
          <w:spacing w:val="-4"/>
        </w:rPr>
        <w:t>八、名词</w:t>
      </w:r>
      <w:r>
        <w:rPr>
          <w:rFonts w:ascii="黑体" w:eastAsia="黑体"/>
          <w:spacing w:val="-7"/>
        </w:rPr>
        <w:t>解释</w:t>
      </w:r>
    </w:p>
    <w:p>
      <w:pPr>
        <w:pStyle w:val="2"/>
        <w:spacing w:before="5"/>
        <w:ind w:left="1120"/>
      </w:pPr>
      <w:r>
        <w:rPr>
          <w:rFonts w:ascii="Times New Roman" w:eastAsia="Times New Roman"/>
          <w:spacing w:val="-4"/>
        </w:rPr>
        <w:t>1</w:t>
      </w:r>
      <w:r>
        <w:rPr>
          <w:spacing w:val="-4"/>
        </w:rPr>
        <w:t>、一般公共预算拨款收入：指市级财政当年拨付的资金</w:t>
      </w:r>
      <w:r>
        <w:rPr>
          <w:spacing w:val="-10"/>
        </w:rPr>
        <w:t>。</w:t>
      </w:r>
    </w:p>
    <w:p>
      <w:pPr>
        <w:pStyle w:val="2"/>
        <w:spacing w:before="5"/>
        <w:ind w:left="1120"/>
      </w:pPr>
      <w:r>
        <w:rPr>
          <w:rFonts w:ascii="Times New Roman" w:eastAsia="Times New Roman"/>
          <w:spacing w:val="-4"/>
        </w:rPr>
        <w:t>2</w:t>
      </w:r>
      <w:r>
        <w:rPr>
          <w:spacing w:val="-4"/>
        </w:rPr>
        <w:t>、事业收入：指事业单位开展专业业务活动及辅助活动所取得的收入</w:t>
      </w:r>
      <w:r>
        <w:rPr>
          <w:spacing w:val="-10"/>
        </w:rPr>
        <w:t>。</w:t>
      </w:r>
    </w:p>
    <w:p>
      <w:pPr>
        <w:pStyle w:val="2"/>
        <w:spacing w:before="6" w:line="242" w:lineRule="auto"/>
        <w:ind w:left="480" w:right="719" w:firstLine="640"/>
      </w:pPr>
      <w:r>
        <w:rPr>
          <w:rFonts w:ascii="Times New Roman" w:hAnsi="Times New Roman" w:eastAsia="Times New Roman"/>
          <w:spacing w:val="-2"/>
        </w:rPr>
        <w:t>3</w:t>
      </w:r>
      <w:r>
        <w:rPr>
          <w:spacing w:val="-2"/>
        </w:rPr>
        <w:t>、其他收入：指除“一般公共预算拨款收入”、“事业收入”等以外的收入。主要是按规定动用的租房收入、存款利息收入等。</w:t>
      </w:r>
    </w:p>
    <w:p>
      <w:pPr>
        <w:pStyle w:val="2"/>
        <w:spacing w:before="2"/>
        <w:ind w:left="1120"/>
      </w:pPr>
      <w:r>
        <w:rPr>
          <w:rFonts w:ascii="Times New Roman" w:eastAsia="Times New Roman"/>
          <w:spacing w:val="-4"/>
        </w:rPr>
        <w:t>4</w:t>
      </w:r>
      <w:r>
        <w:rPr>
          <w:spacing w:val="-4"/>
        </w:rPr>
        <w:t>、基本支出：指为保障机构正常运转、完成日常工作任务而发生的人员支出和公用支</w:t>
      </w:r>
      <w:r>
        <w:rPr>
          <w:spacing w:val="-7"/>
        </w:rPr>
        <w:t>出。</w:t>
      </w:r>
    </w:p>
    <w:p>
      <w:pPr>
        <w:pStyle w:val="2"/>
        <w:spacing w:before="5"/>
        <w:ind w:left="1120"/>
      </w:pPr>
      <w:r>
        <w:rPr>
          <w:rFonts w:ascii="Times New Roman" w:eastAsia="Times New Roman"/>
          <w:spacing w:val="-4"/>
        </w:rPr>
        <w:t>5</w:t>
      </w:r>
      <w:r>
        <w:rPr>
          <w:spacing w:val="-4"/>
        </w:rPr>
        <w:t>、项目支出：指在基本支出之外为完成特定行政任务和事业发展目标所发生的支出</w:t>
      </w:r>
      <w:r>
        <w:rPr>
          <w:spacing w:val="-10"/>
        </w:rPr>
        <w:t>。</w:t>
      </w:r>
    </w:p>
    <w:p>
      <w:pPr>
        <w:pStyle w:val="2"/>
        <w:spacing w:before="5"/>
        <w:ind w:left="1120"/>
      </w:pPr>
      <w:r>
        <w:rPr>
          <w:rFonts w:ascii="Times New Roman" w:eastAsia="Times New Roman"/>
          <w:spacing w:val="-4"/>
        </w:rPr>
        <w:t>6</w:t>
      </w:r>
      <w:r>
        <w:rPr>
          <w:spacing w:val="-4"/>
        </w:rPr>
        <w:t>、上缴上级支出：指下级单位上缴上级的支</w:t>
      </w:r>
      <w:r>
        <w:rPr>
          <w:spacing w:val="-7"/>
        </w:rPr>
        <w:t>出。</w:t>
      </w:r>
    </w:p>
    <w:p>
      <w:pPr>
        <w:pStyle w:val="2"/>
        <w:spacing w:before="5" w:line="242" w:lineRule="auto"/>
        <w:ind w:left="480" w:right="559" w:firstLine="640"/>
      </w:pPr>
      <w:r>
        <w:rPr>
          <w:rFonts w:ascii="Times New Roman" w:hAnsi="Times New Roman" w:eastAsia="Times New Roman"/>
          <w:spacing w:val="-2"/>
        </w:rPr>
        <w:t>7</w:t>
      </w:r>
      <w:r>
        <w:rPr>
          <w:spacing w:val="-2"/>
        </w:rPr>
        <w:t>、“三公”经费：纳入市级财政预算管理的“三公”经费，是指市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pStyle w:val="2"/>
        <w:rPr>
          <w:sz w:val="17"/>
        </w:rPr>
      </w:pPr>
    </w:p>
    <w:p>
      <w:pPr>
        <w:spacing w:before="90"/>
        <w:ind w:left="0" w:right="1" w:firstLine="0"/>
        <w:jc w:val="center"/>
        <w:rPr>
          <w:rFonts w:ascii="Times New Roman"/>
          <w:sz w:val="24"/>
        </w:rPr>
      </w:pPr>
      <w:r>
        <w:rPr>
          <w:rFonts w:ascii="Times New Roman"/>
          <w:spacing w:val="-5"/>
          <w:sz w:val="24"/>
        </w:rPr>
        <w:t>80</w:t>
      </w:r>
    </w:p>
    <w:p>
      <w:pPr>
        <w:spacing w:after="0"/>
        <w:jc w:val="center"/>
        <w:rPr>
          <w:rFonts w:ascii="Times New Roman"/>
          <w:sz w:val="24"/>
        </w:rPr>
        <w:sectPr>
          <w:footerReference r:id="rId65" w:type="default"/>
          <w:pgSz w:w="16840" w:h="11900" w:orient="landscape"/>
          <w:pgMar w:top="1340" w:right="540" w:bottom="280" w:left="540" w:header="0" w:footer="0" w:gutter="0"/>
          <w:cols w:space="720" w:num="1"/>
        </w:sectPr>
      </w:pPr>
    </w:p>
    <w:p>
      <w:pPr>
        <w:pStyle w:val="2"/>
        <w:spacing w:before="43" w:line="242" w:lineRule="auto"/>
        <w:ind w:left="480" w:right="559" w:firstLine="640"/>
      </w:pPr>
      <w:r>
        <w:rPr>
          <w:rFonts w:ascii="Times New Roman" w:eastAsia="Times New Roman"/>
          <w:spacing w:val="-2"/>
        </w:rPr>
        <w:t>8</w:t>
      </w:r>
      <w:r>
        <w:rPr>
          <w:spacing w:val="-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pStyle w:val="2"/>
        <w:spacing w:before="3"/>
        <w:ind w:left="1120"/>
      </w:pPr>
      <w:r>
        <w:rPr>
          <w:rFonts w:ascii="Times New Roman" w:eastAsia="Times New Roman"/>
          <w:spacing w:val="-4"/>
        </w:rPr>
        <w:t>9</w:t>
      </w:r>
      <w:r>
        <w:rPr>
          <w:spacing w:val="-4"/>
        </w:rPr>
        <w:t>、上年结转：指以前年度尚未完成、结转到本年仍按原规定用途继续使用的资</w:t>
      </w:r>
      <w:r>
        <w:rPr>
          <w:spacing w:val="-7"/>
        </w:rPr>
        <w:t>金。</w:t>
      </w:r>
    </w:p>
    <w:p>
      <w:pPr>
        <w:pStyle w:val="2"/>
        <w:spacing w:before="6" w:line="242" w:lineRule="auto"/>
        <w:ind w:left="480" w:right="559" w:firstLine="640"/>
      </w:pPr>
      <w:r>
        <w:rPr>
          <w:rFonts w:ascii="Times New Roman" w:eastAsia="Times New Roman"/>
          <w:spacing w:val="-2"/>
        </w:rPr>
        <w:t>10</w:t>
      </w:r>
      <w:r>
        <w:rPr>
          <w:spacing w:val="-2"/>
        </w:rPr>
        <w:t>、事业单位经营支出：指事业单位在专业业务活动及其辅助活动之外开展非独立核算经营活动发生</w:t>
      </w:r>
      <w:r>
        <w:rPr>
          <w:spacing w:val="-4"/>
        </w:rPr>
        <w:t>的支出。</w:t>
      </w:r>
    </w:p>
    <w:p>
      <w:pPr>
        <w:pStyle w:val="11"/>
        <w:spacing w:before="2"/>
        <w:ind w:left="1120"/>
        <w:rPr>
          <w:rFonts w:hint="eastAsia" w:ascii="宋体" w:eastAsia="宋体"/>
        </w:rPr>
      </w:pPr>
      <w:r>
        <w:rPr>
          <w:rFonts w:hint="eastAsia" w:ascii="宋体" w:eastAsia="宋体"/>
          <w:spacing w:val="-2"/>
        </w:rPr>
        <w:t>九、其他需要说明的事</w:t>
      </w:r>
      <w:r>
        <w:rPr>
          <w:rFonts w:hint="eastAsia" w:ascii="宋体" w:eastAsia="宋体"/>
          <w:spacing w:val="-10"/>
        </w:rPr>
        <w:t>项</w:t>
      </w:r>
    </w:p>
    <w:p>
      <w:pPr>
        <w:pStyle w:val="2"/>
        <w:spacing w:before="5"/>
        <w:ind w:left="1120"/>
      </w:pPr>
      <w:r>
        <w:rPr>
          <w:spacing w:val="-4"/>
        </w:rPr>
        <w:t>我单位无其他需要说明的事项</w:t>
      </w:r>
      <w:r>
        <w:rPr>
          <w:spacing w:val="-10"/>
        </w:rPr>
        <w:t>。</w:t>
      </w: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3"/>
        <w:rPr>
          <w:sz w:val="24"/>
        </w:rPr>
      </w:pPr>
    </w:p>
    <w:p>
      <w:pPr>
        <w:spacing w:before="92"/>
        <w:ind w:left="2" w:right="1" w:firstLine="0"/>
        <w:jc w:val="center"/>
        <w:rPr>
          <w:rFonts w:ascii="Times New Roman"/>
          <w:sz w:val="18"/>
        </w:rPr>
      </w:pPr>
      <w:r>
        <w:rPr>
          <w:rFonts w:ascii="Times New Roman"/>
          <w:spacing w:val="-5"/>
          <w:sz w:val="18"/>
        </w:rPr>
        <w:t>81</w:t>
      </w:r>
    </w:p>
    <w:sectPr>
      <w:footerReference r:id="rId66" w:type="default"/>
      <w:pgSz w:w="16840" w:h="11900" w:orient="landscape"/>
      <w:pgMar w:top="1320" w:right="540" w:bottom="280" w:left="540"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PMingLiU">
    <w:altName w:val="Segoe Print"/>
    <w:panose1 w:val="00000000000000000000"/>
    <w:charset w:val="00"/>
    <w:family w:val="roman"/>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 w:name="Cambria">
    <w:panose1 w:val="02040503050406030204"/>
    <w:charset w:val="00"/>
    <w:family w:val="auto"/>
    <w:pitch w:val="default"/>
    <w:sig w:usb0="E00006FF" w:usb1="420024FF" w:usb2="02000000" w:usb3="00000000" w:csb0="2000019F" w:csb1="00000000"/>
  </w:font>
  <w:font w:name="微软雅黑 Light">
    <w:panose1 w:val="020B0502040204020203"/>
    <w:charset w:val="86"/>
    <w:family w:val="auto"/>
    <w:pitch w:val="default"/>
    <w:sig w:usb0="80000287" w:usb1="2ACF001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pict>
        <v:shape id="_x0000_s2049" o:spid="_x0000_s2049" o:spt="202" type="#_x0000_t202" style="position:absolute;left:0pt;margin-left:411.95pt;margin-top:544.9pt;height:15.3pt;width:19pt;mso-position-horizontal-relative:page;mso-position-vertical-relative:page;z-index:-251658240;mso-width-relative:page;mso-height-relative:page;" filled="f" stroked="f" coordsize="21600,21600">
          <v:path/>
          <v:fill on="f" focussize="0,0"/>
          <v:stroke on="f" joinstyle="miter"/>
          <v:imagedata o:title=""/>
          <o:lock v:ext="edit"/>
          <v:textbox inset="0mm,0mm,0mm,0mm">
            <w:txbxContent>
              <w:p>
                <w:pPr>
                  <w:spacing w:before="10"/>
                  <w:ind w:left="60" w:right="0" w:firstLine="0"/>
                  <w:jc w:val="left"/>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Pr>
                    <w:rFonts w:ascii="Times New Roman"/>
                    <w:spacing w:val="-5"/>
                    <w:sz w:val="24"/>
                  </w:rPr>
                  <w:t>10</w:t>
                </w:r>
                <w:r>
                  <w:rPr>
                    <w:rFonts w:ascii="Times New Roman"/>
                    <w:spacing w:val="-5"/>
                    <w:sz w:val="24"/>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34F97D"/>
    <w:multiLevelType w:val="multilevel"/>
    <w:tmpl w:val="1534F97D"/>
    <w:lvl w:ilvl="0" w:tentative="0">
      <w:start w:val="1"/>
      <w:numFmt w:val="decimal"/>
      <w:lvlText w:val="%1."/>
      <w:lvlJc w:val="left"/>
      <w:pPr>
        <w:ind w:left="307" w:hanging="201"/>
        <w:jc w:val="left"/>
      </w:pPr>
      <w:rPr>
        <w:rFonts w:hint="default" w:ascii="微软雅黑" w:hAnsi="微软雅黑" w:eastAsia="微软雅黑" w:cs="微软雅黑"/>
        <w:b w:val="0"/>
        <w:bCs w:val="0"/>
        <w:i w:val="0"/>
        <w:iCs w:val="0"/>
        <w:spacing w:val="-1"/>
        <w:w w:val="100"/>
        <w:sz w:val="22"/>
        <w:szCs w:val="22"/>
        <w:lang w:val="en-US" w:eastAsia="zh-CN" w:bidi="ar-SA"/>
      </w:rPr>
    </w:lvl>
    <w:lvl w:ilvl="1" w:tentative="0">
      <w:start w:val="0"/>
      <w:numFmt w:val="bullet"/>
      <w:lvlText w:val="•"/>
      <w:lvlJc w:val="left"/>
      <w:pPr>
        <w:ind w:left="1096" w:hanging="201"/>
      </w:pPr>
      <w:rPr>
        <w:rFonts w:hint="default"/>
        <w:lang w:val="en-US" w:eastAsia="zh-CN" w:bidi="ar-SA"/>
      </w:rPr>
    </w:lvl>
    <w:lvl w:ilvl="2" w:tentative="0">
      <w:start w:val="0"/>
      <w:numFmt w:val="bullet"/>
      <w:lvlText w:val="•"/>
      <w:lvlJc w:val="left"/>
      <w:pPr>
        <w:ind w:left="1892" w:hanging="201"/>
      </w:pPr>
      <w:rPr>
        <w:rFonts w:hint="default"/>
        <w:lang w:val="en-US" w:eastAsia="zh-CN" w:bidi="ar-SA"/>
      </w:rPr>
    </w:lvl>
    <w:lvl w:ilvl="3" w:tentative="0">
      <w:start w:val="0"/>
      <w:numFmt w:val="bullet"/>
      <w:lvlText w:val="•"/>
      <w:lvlJc w:val="left"/>
      <w:pPr>
        <w:ind w:left="2688" w:hanging="201"/>
      </w:pPr>
      <w:rPr>
        <w:rFonts w:hint="default"/>
        <w:lang w:val="en-US" w:eastAsia="zh-CN" w:bidi="ar-SA"/>
      </w:rPr>
    </w:lvl>
    <w:lvl w:ilvl="4" w:tentative="0">
      <w:start w:val="0"/>
      <w:numFmt w:val="bullet"/>
      <w:lvlText w:val="•"/>
      <w:lvlJc w:val="left"/>
      <w:pPr>
        <w:ind w:left="3485" w:hanging="201"/>
      </w:pPr>
      <w:rPr>
        <w:rFonts w:hint="default"/>
        <w:lang w:val="en-US" w:eastAsia="zh-CN" w:bidi="ar-SA"/>
      </w:rPr>
    </w:lvl>
    <w:lvl w:ilvl="5" w:tentative="0">
      <w:start w:val="0"/>
      <w:numFmt w:val="bullet"/>
      <w:lvlText w:val="•"/>
      <w:lvlJc w:val="left"/>
      <w:pPr>
        <w:ind w:left="4281" w:hanging="201"/>
      </w:pPr>
      <w:rPr>
        <w:rFonts w:hint="default"/>
        <w:lang w:val="en-US" w:eastAsia="zh-CN" w:bidi="ar-SA"/>
      </w:rPr>
    </w:lvl>
    <w:lvl w:ilvl="6" w:tentative="0">
      <w:start w:val="0"/>
      <w:numFmt w:val="bullet"/>
      <w:lvlText w:val="•"/>
      <w:lvlJc w:val="left"/>
      <w:pPr>
        <w:ind w:left="5077" w:hanging="201"/>
      </w:pPr>
      <w:rPr>
        <w:rFonts w:hint="default"/>
        <w:lang w:val="en-US" w:eastAsia="zh-CN" w:bidi="ar-SA"/>
      </w:rPr>
    </w:lvl>
    <w:lvl w:ilvl="7" w:tentative="0">
      <w:start w:val="0"/>
      <w:numFmt w:val="bullet"/>
      <w:lvlText w:val="•"/>
      <w:lvlJc w:val="left"/>
      <w:pPr>
        <w:ind w:left="5874" w:hanging="201"/>
      </w:pPr>
      <w:rPr>
        <w:rFonts w:hint="default"/>
        <w:lang w:val="en-US" w:eastAsia="zh-CN" w:bidi="ar-SA"/>
      </w:rPr>
    </w:lvl>
    <w:lvl w:ilvl="8" w:tentative="0">
      <w:start w:val="0"/>
      <w:numFmt w:val="bullet"/>
      <w:lvlText w:val="•"/>
      <w:lvlJc w:val="left"/>
      <w:pPr>
        <w:ind w:left="6670" w:hanging="201"/>
      </w:pPr>
      <w:rPr>
        <w:rFonts w:hint="default"/>
        <w:lang w:val="en-US" w:eastAsia="zh-CN" w:bidi="ar-SA"/>
      </w:rPr>
    </w:lvl>
  </w:abstractNum>
  <w:abstractNum w:abstractNumId="1">
    <w:nsid w:val="2D844719"/>
    <w:multiLevelType w:val="multilevel"/>
    <w:tmpl w:val="2D844719"/>
    <w:lvl w:ilvl="0" w:tentative="0">
      <w:start w:val="1"/>
      <w:numFmt w:val="decimal"/>
      <w:lvlText w:val="%1."/>
      <w:lvlJc w:val="left"/>
      <w:pPr>
        <w:ind w:left="307" w:hanging="201"/>
        <w:jc w:val="left"/>
      </w:pPr>
      <w:rPr>
        <w:rFonts w:hint="default" w:ascii="微软雅黑" w:hAnsi="微软雅黑" w:eastAsia="微软雅黑" w:cs="微软雅黑"/>
        <w:b w:val="0"/>
        <w:bCs w:val="0"/>
        <w:i w:val="0"/>
        <w:iCs w:val="0"/>
        <w:spacing w:val="-1"/>
        <w:w w:val="100"/>
        <w:sz w:val="22"/>
        <w:szCs w:val="22"/>
        <w:lang w:val="en-US" w:eastAsia="zh-CN" w:bidi="ar-SA"/>
      </w:rPr>
    </w:lvl>
    <w:lvl w:ilvl="1" w:tentative="0">
      <w:start w:val="0"/>
      <w:numFmt w:val="bullet"/>
      <w:lvlText w:val="•"/>
      <w:lvlJc w:val="left"/>
      <w:pPr>
        <w:ind w:left="1096" w:hanging="201"/>
      </w:pPr>
      <w:rPr>
        <w:rFonts w:hint="default"/>
        <w:lang w:val="en-US" w:eastAsia="zh-CN" w:bidi="ar-SA"/>
      </w:rPr>
    </w:lvl>
    <w:lvl w:ilvl="2" w:tentative="0">
      <w:start w:val="0"/>
      <w:numFmt w:val="bullet"/>
      <w:lvlText w:val="•"/>
      <w:lvlJc w:val="left"/>
      <w:pPr>
        <w:ind w:left="1892" w:hanging="201"/>
      </w:pPr>
      <w:rPr>
        <w:rFonts w:hint="default"/>
        <w:lang w:val="en-US" w:eastAsia="zh-CN" w:bidi="ar-SA"/>
      </w:rPr>
    </w:lvl>
    <w:lvl w:ilvl="3" w:tentative="0">
      <w:start w:val="0"/>
      <w:numFmt w:val="bullet"/>
      <w:lvlText w:val="•"/>
      <w:lvlJc w:val="left"/>
      <w:pPr>
        <w:ind w:left="2688" w:hanging="201"/>
      </w:pPr>
      <w:rPr>
        <w:rFonts w:hint="default"/>
        <w:lang w:val="en-US" w:eastAsia="zh-CN" w:bidi="ar-SA"/>
      </w:rPr>
    </w:lvl>
    <w:lvl w:ilvl="4" w:tentative="0">
      <w:start w:val="0"/>
      <w:numFmt w:val="bullet"/>
      <w:lvlText w:val="•"/>
      <w:lvlJc w:val="left"/>
      <w:pPr>
        <w:ind w:left="3485" w:hanging="201"/>
      </w:pPr>
      <w:rPr>
        <w:rFonts w:hint="default"/>
        <w:lang w:val="en-US" w:eastAsia="zh-CN" w:bidi="ar-SA"/>
      </w:rPr>
    </w:lvl>
    <w:lvl w:ilvl="5" w:tentative="0">
      <w:start w:val="0"/>
      <w:numFmt w:val="bullet"/>
      <w:lvlText w:val="•"/>
      <w:lvlJc w:val="left"/>
      <w:pPr>
        <w:ind w:left="4281" w:hanging="201"/>
      </w:pPr>
      <w:rPr>
        <w:rFonts w:hint="default"/>
        <w:lang w:val="en-US" w:eastAsia="zh-CN" w:bidi="ar-SA"/>
      </w:rPr>
    </w:lvl>
    <w:lvl w:ilvl="6" w:tentative="0">
      <w:start w:val="0"/>
      <w:numFmt w:val="bullet"/>
      <w:lvlText w:val="•"/>
      <w:lvlJc w:val="left"/>
      <w:pPr>
        <w:ind w:left="5077" w:hanging="201"/>
      </w:pPr>
      <w:rPr>
        <w:rFonts w:hint="default"/>
        <w:lang w:val="en-US" w:eastAsia="zh-CN" w:bidi="ar-SA"/>
      </w:rPr>
    </w:lvl>
    <w:lvl w:ilvl="7" w:tentative="0">
      <w:start w:val="0"/>
      <w:numFmt w:val="bullet"/>
      <w:lvlText w:val="•"/>
      <w:lvlJc w:val="left"/>
      <w:pPr>
        <w:ind w:left="5874" w:hanging="201"/>
      </w:pPr>
      <w:rPr>
        <w:rFonts w:hint="default"/>
        <w:lang w:val="en-US" w:eastAsia="zh-CN" w:bidi="ar-SA"/>
      </w:rPr>
    </w:lvl>
    <w:lvl w:ilvl="8" w:tentative="0">
      <w:start w:val="0"/>
      <w:numFmt w:val="bullet"/>
      <w:lvlText w:val="•"/>
      <w:lvlJc w:val="left"/>
      <w:pPr>
        <w:ind w:left="6670" w:hanging="201"/>
      </w:pPr>
      <w:rPr>
        <w:rFonts w:hint="default"/>
        <w:lang w:val="en-US" w:eastAsia="zh-CN" w:bidi="ar-SA"/>
      </w:rPr>
    </w:lvl>
  </w:abstractNum>
  <w:abstractNum w:abstractNumId="2">
    <w:nsid w:val="5C0681AC"/>
    <w:multiLevelType w:val="multilevel"/>
    <w:tmpl w:val="5C0681AC"/>
    <w:lvl w:ilvl="0" w:tentative="0">
      <w:start w:val="1"/>
      <w:numFmt w:val="decimal"/>
      <w:lvlText w:val="%1."/>
      <w:lvlJc w:val="left"/>
      <w:pPr>
        <w:ind w:left="307" w:hanging="201"/>
        <w:jc w:val="left"/>
      </w:pPr>
      <w:rPr>
        <w:rFonts w:hint="default" w:ascii="微软雅黑" w:hAnsi="微软雅黑" w:eastAsia="微软雅黑" w:cs="微软雅黑"/>
        <w:b w:val="0"/>
        <w:bCs w:val="0"/>
        <w:i w:val="0"/>
        <w:iCs w:val="0"/>
        <w:spacing w:val="-1"/>
        <w:w w:val="100"/>
        <w:sz w:val="22"/>
        <w:szCs w:val="22"/>
        <w:lang w:val="en-US" w:eastAsia="zh-CN" w:bidi="ar-SA"/>
      </w:rPr>
    </w:lvl>
    <w:lvl w:ilvl="1" w:tentative="0">
      <w:start w:val="0"/>
      <w:numFmt w:val="bullet"/>
      <w:lvlText w:val="•"/>
      <w:lvlJc w:val="left"/>
      <w:pPr>
        <w:ind w:left="1096" w:hanging="201"/>
      </w:pPr>
      <w:rPr>
        <w:rFonts w:hint="default"/>
        <w:lang w:val="en-US" w:eastAsia="zh-CN" w:bidi="ar-SA"/>
      </w:rPr>
    </w:lvl>
    <w:lvl w:ilvl="2" w:tentative="0">
      <w:start w:val="0"/>
      <w:numFmt w:val="bullet"/>
      <w:lvlText w:val="•"/>
      <w:lvlJc w:val="left"/>
      <w:pPr>
        <w:ind w:left="1892" w:hanging="201"/>
      </w:pPr>
      <w:rPr>
        <w:rFonts w:hint="default"/>
        <w:lang w:val="en-US" w:eastAsia="zh-CN" w:bidi="ar-SA"/>
      </w:rPr>
    </w:lvl>
    <w:lvl w:ilvl="3" w:tentative="0">
      <w:start w:val="0"/>
      <w:numFmt w:val="bullet"/>
      <w:lvlText w:val="•"/>
      <w:lvlJc w:val="left"/>
      <w:pPr>
        <w:ind w:left="2688" w:hanging="201"/>
      </w:pPr>
      <w:rPr>
        <w:rFonts w:hint="default"/>
        <w:lang w:val="en-US" w:eastAsia="zh-CN" w:bidi="ar-SA"/>
      </w:rPr>
    </w:lvl>
    <w:lvl w:ilvl="4" w:tentative="0">
      <w:start w:val="0"/>
      <w:numFmt w:val="bullet"/>
      <w:lvlText w:val="•"/>
      <w:lvlJc w:val="left"/>
      <w:pPr>
        <w:ind w:left="3485" w:hanging="201"/>
      </w:pPr>
      <w:rPr>
        <w:rFonts w:hint="default"/>
        <w:lang w:val="en-US" w:eastAsia="zh-CN" w:bidi="ar-SA"/>
      </w:rPr>
    </w:lvl>
    <w:lvl w:ilvl="5" w:tentative="0">
      <w:start w:val="0"/>
      <w:numFmt w:val="bullet"/>
      <w:lvlText w:val="•"/>
      <w:lvlJc w:val="left"/>
      <w:pPr>
        <w:ind w:left="4281" w:hanging="201"/>
      </w:pPr>
      <w:rPr>
        <w:rFonts w:hint="default"/>
        <w:lang w:val="en-US" w:eastAsia="zh-CN" w:bidi="ar-SA"/>
      </w:rPr>
    </w:lvl>
    <w:lvl w:ilvl="6" w:tentative="0">
      <w:start w:val="0"/>
      <w:numFmt w:val="bullet"/>
      <w:lvlText w:val="•"/>
      <w:lvlJc w:val="left"/>
      <w:pPr>
        <w:ind w:left="5077" w:hanging="201"/>
      </w:pPr>
      <w:rPr>
        <w:rFonts w:hint="default"/>
        <w:lang w:val="en-US" w:eastAsia="zh-CN" w:bidi="ar-SA"/>
      </w:rPr>
    </w:lvl>
    <w:lvl w:ilvl="7" w:tentative="0">
      <w:start w:val="0"/>
      <w:numFmt w:val="bullet"/>
      <w:lvlText w:val="•"/>
      <w:lvlJc w:val="left"/>
      <w:pPr>
        <w:ind w:left="5874" w:hanging="201"/>
      </w:pPr>
      <w:rPr>
        <w:rFonts w:hint="default"/>
        <w:lang w:val="en-US" w:eastAsia="zh-CN" w:bidi="ar-SA"/>
      </w:rPr>
    </w:lvl>
    <w:lvl w:ilvl="8" w:tentative="0">
      <w:start w:val="0"/>
      <w:numFmt w:val="bullet"/>
      <w:lvlText w:val="•"/>
      <w:lvlJc w:val="left"/>
      <w:pPr>
        <w:ind w:left="6670" w:hanging="201"/>
      </w:pPr>
      <w:rPr>
        <w:rFonts w:hint="default"/>
        <w:lang w:val="en-US" w:eastAsia="zh-CN" w:bidi="ar-SA"/>
      </w:rPr>
    </w:lvl>
  </w:abstractNum>
  <w:abstractNum w:abstractNumId="3">
    <w:nsid w:val="62CA13D3"/>
    <w:multiLevelType w:val="multilevel"/>
    <w:tmpl w:val="62CA13D3"/>
    <w:lvl w:ilvl="0" w:tentative="0">
      <w:start w:val="1"/>
      <w:numFmt w:val="decimal"/>
      <w:lvlText w:val="%1."/>
      <w:lvlJc w:val="left"/>
      <w:pPr>
        <w:ind w:left="307" w:hanging="201"/>
        <w:jc w:val="left"/>
      </w:pPr>
      <w:rPr>
        <w:rFonts w:hint="default" w:ascii="微软雅黑" w:hAnsi="微软雅黑" w:eastAsia="微软雅黑" w:cs="微软雅黑"/>
        <w:b w:val="0"/>
        <w:bCs w:val="0"/>
        <w:i w:val="0"/>
        <w:iCs w:val="0"/>
        <w:spacing w:val="-1"/>
        <w:w w:val="100"/>
        <w:sz w:val="22"/>
        <w:szCs w:val="22"/>
        <w:lang w:val="en-US" w:eastAsia="zh-CN" w:bidi="ar-SA"/>
      </w:rPr>
    </w:lvl>
    <w:lvl w:ilvl="1" w:tentative="0">
      <w:start w:val="0"/>
      <w:numFmt w:val="bullet"/>
      <w:lvlText w:val="•"/>
      <w:lvlJc w:val="left"/>
      <w:pPr>
        <w:ind w:left="1096" w:hanging="201"/>
      </w:pPr>
      <w:rPr>
        <w:rFonts w:hint="default"/>
        <w:lang w:val="en-US" w:eastAsia="zh-CN" w:bidi="ar-SA"/>
      </w:rPr>
    </w:lvl>
    <w:lvl w:ilvl="2" w:tentative="0">
      <w:start w:val="0"/>
      <w:numFmt w:val="bullet"/>
      <w:lvlText w:val="•"/>
      <w:lvlJc w:val="left"/>
      <w:pPr>
        <w:ind w:left="1892" w:hanging="201"/>
      </w:pPr>
      <w:rPr>
        <w:rFonts w:hint="default"/>
        <w:lang w:val="en-US" w:eastAsia="zh-CN" w:bidi="ar-SA"/>
      </w:rPr>
    </w:lvl>
    <w:lvl w:ilvl="3" w:tentative="0">
      <w:start w:val="0"/>
      <w:numFmt w:val="bullet"/>
      <w:lvlText w:val="•"/>
      <w:lvlJc w:val="left"/>
      <w:pPr>
        <w:ind w:left="2688" w:hanging="201"/>
      </w:pPr>
      <w:rPr>
        <w:rFonts w:hint="default"/>
        <w:lang w:val="en-US" w:eastAsia="zh-CN" w:bidi="ar-SA"/>
      </w:rPr>
    </w:lvl>
    <w:lvl w:ilvl="4" w:tentative="0">
      <w:start w:val="0"/>
      <w:numFmt w:val="bullet"/>
      <w:lvlText w:val="•"/>
      <w:lvlJc w:val="left"/>
      <w:pPr>
        <w:ind w:left="3485" w:hanging="201"/>
      </w:pPr>
      <w:rPr>
        <w:rFonts w:hint="default"/>
        <w:lang w:val="en-US" w:eastAsia="zh-CN" w:bidi="ar-SA"/>
      </w:rPr>
    </w:lvl>
    <w:lvl w:ilvl="5" w:tentative="0">
      <w:start w:val="0"/>
      <w:numFmt w:val="bullet"/>
      <w:lvlText w:val="•"/>
      <w:lvlJc w:val="left"/>
      <w:pPr>
        <w:ind w:left="4281" w:hanging="201"/>
      </w:pPr>
      <w:rPr>
        <w:rFonts w:hint="default"/>
        <w:lang w:val="en-US" w:eastAsia="zh-CN" w:bidi="ar-SA"/>
      </w:rPr>
    </w:lvl>
    <w:lvl w:ilvl="6" w:tentative="0">
      <w:start w:val="0"/>
      <w:numFmt w:val="bullet"/>
      <w:lvlText w:val="•"/>
      <w:lvlJc w:val="left"/>
      <w:pPr>
        <w:ind w:left="5077" w:hanging="201"/>
      </w:pPr>
      <w:rPr>
        <w:rFonts w:hint="default"/>
        <w:lang w:val="en-US" w:eastAsia="zh-CN" w:bidi="ar-SA"/>
      </w:rPr>
    </w:lvl>
    <w:lvl w:ilvl="7" w:tentative="0">
      <w:start w:val="0"/>
      <w:numFmt w:val="bullet"/>
      <w:lvlText w:val="•"/>
      <w:lvlJc w:val="left"/>
      <w:pPr>
        <w:ind w:left="5874" w:hanging="201"/>
      </w:pPr>
      <w:rPr>
        <w:rFonts w:hint="default"/>
        <w:lang w:val="en-US" w:eastAsia="zh-CN" w:bidi="ar-SA"/>
      </w:rPr>
    </w:lvl>
    <w:lvl w:ilvl="8" w:tentative="0">
      <w:start w:val="0"/>
      <w:numFmt w:val="bullet"/>
      <w:lvlText w:val="•"/>
      <w:lvlJc w:val="left"/>
      <w:pPr>
        <w:ind w:left="6670" w:hanging="201"/>
      </w:pPr>
      <w:rPr>
        <w:rFonts w:hint="default"/>
        <w:lang w:val="en-US" w:eastAsia="zh-CN" w:bidi="ar-S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shapeLayoutLikeWW8/>
    <w:useFELayout/>
    <w:compatSetting w:name="compatibilityMode" w:uri="http://schemas.microsoft.com/office/word" w:val="14"/>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3F7B57D8"/>
    <w:rsid w:val="4ED538FB"/>
    <w:rsid w:val="57D58A57"/>
    <w:rsid w:val="5CFF157B"/>
    <w:rsid w:val="5E67AAC4"/>
    <w:rsid w:val="764A1A2F"/>
    <w:rsid w:val="77BFD227"/>
    <w:rsid w:val="7F9D975D"/>
    <w:rsid w:val="ABFA3C7E"/>
    <w:rsid w:val="BBE39B7A"/>
    <w:rsid w:val="BFDA5E4F"/>
    <w:rsid w:val="DEBFD98D"/>
    <w:rsid w:val="DFFFB5A1"/>
    <w:rsid w:val="E05E4603"/>
    <w:rsid w:val="E875E048"/>
    <w:rsid w:val="F2BFF92C"/>
    <w:rsid w:val="F4703631"/>
    <w:rsid w:val="FFBBAB5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微软雅黑" w:hAnsi="微软雅黑" w:eastAsia="微软雅黑" w:cs="微软雅黑"/>
      <w:sz w:val="22"/>
      <w:szCs w:val="22"/>
      <w:lang w:val="en-US" w:eastAsia="zh-CN" w:bidi="ar-SA"/>
    </w:rPr>
  </w:style>
  <w:style w:type="character" w:default="1" w:styleId="4">
    <w:name w:val="Default Paragraph Font"/>
    <w:unhideWhenUsed/>
    <w:qFormat/>
    <w:uiPriority w:val="1"/>
  </w:style>
  <w:style w:type="table" w:default="1" w:styleId="3">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仿宋" w:hAnsi="仿宋" w:eastAsia="仿宋" w:cs="仿宋"/>
      <w:sz w:val="32"/>
      <w:szCs w:val="32"/>
      <w:lang w:val="en-US" w:eastAsia="zh-CN" w:bidi="ar-SA"/>
    </w:rPr>
  </w:style>
  <w:style w:type="table" w:customStyle="1" w:styleId="5">
    <w:name w:val="Table Normal"/>
    <w:unhideWhenUsed/>
    <w:qFormat/>
    <w:uiPriority w:val="2"/>
    <w:tblPr>
      <w:tblCellMar>
        <w:top w:w="0" w:type="dxa"/>
        <w:left w:w="0" w:type="dxa"/>
        <w:bottom w:w="0" w:type="dxa"/>
        <w:right w:w="0" w:type="dxa"/>
      </w:tblCellMar>
    </w:tblPr>
  </w:style>
  <w:style w:type="paragraph" w:customStyle="1" w:styleId="6">
    <w:name w:val="TOC 1"/>
    <w:basedOn w:val="1"/>
    <w:qFormat/>
    <w:uiPriority w:val="1"/>
    <w:pPr>
      <w:spacing w:before="240"/>
      <w:ind w:left="332"/>
    </w:pPr>
    <w:rPr>
      <w:rFonts w:ascii="微软雅黑" w:hAnsi="微软雅黑" w:eastAsia="微软雅黑" w:cs="微软雅黑"/>
      <w:b/>
      <w:bCs/>
      <w:sz w:val="28"/>
      <w:szCs w:val="28"/>
      <w:lang w:val="en-US" w:eastAsia="zh-CN" w:bidi="ar-SA"/>
    </w:rPr>
  </w:style>
  <w:style w:type="paragraph" w:customStyle="1" w:styleId="7">
    <w:name w:val="TOC 2"/>
    <w:basedOn w:val="1"/>
    <w:qFormat/>
    <w:uiPriority w:val="1"/>
    <w:pPr>
      <w:spacing w:before="84"/>
      <w:ind w:left="894"/>
    </w:pPr>
    <w:rPr>
      <w:rFonts w:ascii="微软雅黑" w:hAnsi="微软雅黑" w:eastAsia="微软雅黑" w:cs="微软雅黑"/>
      <w:sz w:val="28"/>
      <w:szCs w:val="28"/>
      <w:lang w:val="en-US" w:eastAsia="zh-CN" w:bidi="ar-SA"/>
    </w:rPr>
  </w:style>
  <w:style w:type="paragraph" w:customStyle="1" w:styleId="8">
    <w:name w:val="Heading 1"/>
    <w:basedOn w:val="1"/>
    <w:qFormat/>
    <w:uiPriority w:val="1"/>
    <w:pPr>
      <w:spacing w:before="7"/>
      <w:outlineLvl w:val="1"/>
    </w:pPr>
    <w:rPr>
      <w:rFonts w:ascii="仿宋" w:hAnsi="仿宋" w:eastAsia="仿宋" w:cs="仿宋"/>
      <w:b/>
      <w:bCs/>
      <w:sz w:val="44"/>
      <w:szCs w:val="44"/>
      <w:lang w:val="en-US" w:eastAsia="zh-CN" w:bidi="ar-SA"/>
    </w:rPr>
  </w:style>
  <w:style w:type="paragraph" w:customStyle="1" w:styleId="9">
    <w:name w:val="Heading 2"/>
    <w:basedOn w:val="1"/>
    <w:qFormat/>
    <w:uiPriority w:val="1"/>
    <w:pPr>
      <w:ind w:right="1"/>
      <w:jc w:val="center"/>
      <w:outlineLvl w:val="2"/>
    </w:pPr>
    <w:rPr>
      <w:rFonts w:ascii="微软雅黑" w:hAnsi="微软雅黑" w:eastAsia="微软雅黑" w:cs="微软雅黑"/>
      <w:sz w:val="44"/>
      <w:szCs w:val="44"/>
      <w:lang w:val="en-US" w:eastAsia="zh-CN" w:bidi="ar-SA"/>
    </w:rPr>
  </w:style>
  <w:style w:type="paragraph" w:customStyle="1" w:styleId="10">
    <w:name w:val="Heading 3"/>
    <w:basedOn w:val="1"/>
    <w:qFormat/>
    <w:uiPriority w:val="1"/>
    <w:pPr>
      <w:spacing w:line="649" w:lineRule="exact"/>
      <w:ind w:right="1"/>
      <w:jc w:val="center"/>
      <w:outlineLvl w:val="3"/>
    </w:pPr>
    <w:rPr>
      <w:rFonts w:ascii="微软雅黑" w:hAnsi="微软雅黑" w:eastAsia="微软雅黑" w:cs="微软雅黑"/>
      <w:sz w:val="36"/>
      <w:szCs w:val="36"/>
      <w:lang w:val="en-US" w:eastAsia="zh-CN" w:bidi="ar-SA"/>
    </w:rPr>
  </w:style>
  <w:style w:type="paragraph" w:customStyle="1" w:styleId="11">
    <w:name w:val="Heading 4"/>
    <w:basedOn w:val="1"/>
    <w:qFormat/>
    <w:uiPriority w:val="1"/>
    <w:pPr>
      <w:ind w:left="952"/>
      <w:outlineLvl w:val="4"/>
    </w:pPr>
    <w:rPr>
      <w:rFonts w:ascii="微软雅黑" w:hAnsi="微软雅黑" w:eastAsia="微软雅黑" w:cs="微软雅黑"/>
      <w:b/>
      <w:bCs/>
      <w:sz w:val="32"/>
      <w:szCs w:val="32"/>
      <w:lang w:val="en-US" w:eastAsia="zh-CN" w:bidi="ar-SA"/>
    </w:rPr>
  </w:style>
  <w:style w:type="paragraph" w:customStyle="1" w:styleId="12">
    <w:name w:val="List Paragraph"/>
    <w:basedOn w:val="1"/>
    <w:qFormat/>
    <w:uiPriority w:val="1"/>
    <w:rPr>
      <w:lang w:val="en-US" w:eastAsia="zh-CN" w:bidi="ar-SA"/>
    </w:rPr>
  </w:style>
  <w:style w:type="paragraph" w:customStyle="1" w:styleId="13">
    <w:name w:val="Table Paragraph"/>
    <w:basedOn w:val="1"/>
    <w:qFormat/>
    <w:uiPriority w:val="1"/>
    <w:rPr>
      <w:rFonts w:ascii="微软雅黑" w:hAnsi="微软雅黑" w:eastAsia="微软雅黑" w:cs="微软雅黑"/>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0" Type="http://schemas.openxmlformats.org/officeDocument/2006/relationships/fontTable" Target="fontTable.xml"/><Relationship Id="rId7" Type="http://schemas.openxmlformats.org/officeDocument/2006/relationships/footer" Target="footer5.xml"/><Relationship Id="rId69" Type="http://schemas.openxmlformats.org/officeDocument/2006/relationships/numbering" Target="numbering.xml"/><Relationship Id="rId68" Type="http://schemas.openxmlformats.org/officeDocument/2006/relationships/customXml" Target="../customXml/item1.xml"/><Relationship Id="rId67" Type="http://schemas.openxmlformats.org/officeDocument/2006/relationships/theme" Target="theme/theme1.xml"/><Relationship Id="rId66" Type="http://schemas.openxmlformats.org/officeDocument/2006/relationships/footer" Target="footer64.xml"/><Relationship Id="rId65" Type="http://schemas.openxmlformats.org/officeDocument/2006/relationships/footer" Target="footer63.xml"/><Relationship Id="rId64" Type="http://schemas.openxmlformats.org/officeDocument/2006/relationships/footer" Target="footer62.xml"/><Relationship Id="rId63" Type="http://schemas.openxmlformats.org/officeDocument/2006/relationships/footer" Target="footer61.xml"/><Relationship Id="rId62" Type="http://schemas.openxmlformats.org/officeDocument/2006/relationships/footer" Target="footer60.xml"/><Relationship Id="rId61" Type="http://schemas.openxmlformats.org/officeDocument/2006/relationships/footer" Target="footer59.xml"/><Relationship Id="rId60" Type="http://schemas.openxmlformats.org/officeDocument/2006/relationships/footer" Target="footer58.xml"/><Relationship Id="rId6" Type="http://schemas.openxmlformats.org/officeDocument/2006/relationships/footer" Target="footer4.xml"/><Relationship Id="rId59" Type="http://schemas.openxmlformats.org/officeDocument/2006/relationships/footer" Target="footer57.xml"/><Relationship Id="rId58" Type="http://schemas.openxmlformats.org/officeDocument/2006/relationships/footer" Target="footer56.xml"/><Relationship Id="rId57" Type="http://schemas.openxmlformats.org/officeDocument/2006/relationships/footer" Target="footer55.xml"/><Relationship Id="rId56" Type="http://schemas.openxmlformats.org/officeDocument/2006/relationships/footer" Target="footer54.xml"/><Relationship Id="rId55" Type="http://schemas.openxmlformats.org/officeDocument/2006/relationships/footer" Target="footer53.xml"/><Relationship Id="rId54" Type="http://schemas.openxmlformats.org/officeDocument/2006/relationships/footer" Target="footer52.xml"/><Relationship Id="rId53" Type="http://schemas.openxmlformats.org/officeDocument/2006/relationships/footer" Target="footer51.xml"/><Relationship Id="rId52" Type="http://schemas.openxmlformats.org/officeDocument/2006/relationships/footer" Target="footer50.xml"/><Relationship Id="rId51" Type="http://schemas.openxmlformats.org/officeDocument/2006/relationships/footer" Target="footer49.xml"/><Relationship Id="rId50" Type="http://schemas.openxmlformats.org/officeDocument/2006/relationships/footer" Target="footer48.xml"/><Relationship Id="rId5" Type="http://schemas.openxmlformats.org/officeDocument/2006/relationships/footer" Target="footer3.xml"/><Relationship Id="rId49" Type="http://schemas.openxmlformats.org/officeDocument/2006/relationships/footer" Target="footer47.xml"/><Relationship Id="rId48" Type="http://schemas.openxmlformats.org/officeDocument/2006/relationships/footer" Target="footer46.xml"/><Relationship Id="rId47" Type="http://schemas.openxmlformats.org/officeDocument/2006/relationships/footer" Target="footer45.xml"/><Relationship Id="rId46" Type="http://schemas.openxmlformats.org/officeDocument/2006/relationships/footer" Target="footer44.xml"/><Relationship Id="rId45" Type="http://schemas.openxmlformats.org/officeDocument/2006/relationships/footer" Target="footer43.xml"/><Relationship Id="rId44" Type="http://schemas.openxmlformats.org/officeDocument/2006/relationships/footer" Target="footer42.xml"/><Relationship Id="rId43" Type="http://schemas.openxmlformats.org/officeDocument/2006/relationships/footer" Target="footer41.xml"/><Relationship Id="rId42" Type="http://schemas.openxmlformats.org/officeDocument/2006/relationships/footer" Target="footer40.xml"/><Relationship Id="rId41" Type="http://schemas.openxmlformats.org/officeDocument/2006/relationships/footer" Target="footer39.xml"/><Relationship Id="rId40" Type="http://schemas.openxmlformats.org/officeDocument/2006/relationships/footer" Target="footer38.xml"/><Relationship Id="rId4" Type="http://schemas.openxmlformats.org/officeDocument/2006/relationships/footer" Target="footer2.xml"/><Relationship Id="rId39" Type="http://schemas.openxmlformats.org/officeDocument/2006/relationships/footer" Target="footer37.xml"/><Relationship Id="rId38" Type="http://schemas.openxmlformats.org/officeDocument/2006/relationships/footer" Target="footer36.xml"/><Relationship Id="rId37" Type="http://schemas.openxmlformats.org/officeDocument/2006/relationships/footer" Target="footer35.xml"/><Relationship Id="rId36" Type="http://schemas.openxmlformats.org/officeDocument/2006/relationships/footer" Target="footer34.xml"/><Relationship Id="rId35" Type="http://schemas.openxmlformats.org/officeDocument/2006/relationships/footer" Target="footer33.xml"/><Relationship Id="rId34" Type="http://schemas.openxmlformats.org/officeDocument/2006/relationships/footer" Target="footer32.xml"/><Relationship Id="rId33" Type="http://schemas.openxmlformats.org/officeDocument/2006/relationships/footer" Target="footer31.xml"/><Relationship Id="rId32" Type="http://schemas.openxmlformats.org/officeDocument/2006/relationships/footer" Target="footer30.xml"/><Relationship Id="rId31" Type="http://schemas.openxmlformats.org/officeDocument/2006/relationships/footer" Target="footer29.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1025"/>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Info spid="_x0000_s1083"/>
    <customShpInfo spid="_x0000_s1084"/>
    <customShpInfo spid="_x0000_s1085"/>
    <customShpInfo spid="_x0000_s1086"/>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097"/>
    <customShpInfo spid="_x0000_s1098"/>
    <customShpInfo spid="_x0000_s1099"/>
    <customShpInfo spid="_x0000_s1100"/>
    <customShpInfo spid="_x0000_s1101"/>
    <customShpInfo spid="_x0000_s1102"/>
    <customShpInfo spid="_x0000_s1103"/>
    <customShpInfo spid="_x0000_s1104"/>
    <customShpInfo spid="_x0000_s1105"/>
    <customShpInfo spid="_x0000_s1106"/>
    <customShpInfo spid="_x0000_s1107"/>
    <customShpInfo spid="_x0000_s1108"/>
    <customShpInfo spid="_x0000_s1109"/>
    <customShpInfo spid="_x0000_s1110"/>
    <customShpInfo spid="_x0000_s1111"/>
    <customShpInfo spid="_x0000_s1112"/>
    <customShpInfo spid="_x0000_s1113"/>
    <customShpInfo spid="_x0000_s1114"/>
    <customShpInfo spid="_x0000_s1115"/>
    <customShpInfo spid="_x0000_s1116"/>
    <customShpInfo spid="_x0000_s1117"/>
    <customShpInfo spid="_x0000_s1118"/>
    <customShpInfo spid="_x0000_s1119"/>
    <customShpInfo spid="_x0000_s1120"/>
    <customShpInfo spid="_x0000_s1121"/>
    <customShpInfo spid="_x0000_s1122"/>
    <customShpInfo spid="_x0000_s1123"/>
    <customShpInfo spid="_x0000_s1124"/>
    <customShpInfo spid="_x0000_s1125"/>
    <customShpInfo spid="_x0000_s1126"/>
    <customShpInfo spid="_x0000_s1127"/>
    <customShpInfo spid="_x0000_s1128"/>
    <customShpInfo spid="_x0000_s1129"/>
    <customShpInfo spid="_x0000_s1130"/>
    <customShpInfo spid="_x0000_s1131"/>
    <customShpInfo spid="_x0000_s1132"/>
    <customShpInfo spid="_x0000_s1133"/>
    <customShpInfo spid="_x0000_s1134"/>
    <customShpInfo spid="_x0000_s1135"/>
    <customShpInfo spid="_x0000_s1136"/>
    <customShpInfo spid="_x0000_s1137"/>
    <customShpInfo spid="_x0000_s1138"/>
    <customShpInfo spid="_x0000_s1139"/>
    <customShpInfo spid="_x0000_s1140"/>
    <customShpInfo spid="_x0000_s1141"/>
    <customShpInfo spid="_x0000_s1142"/>
    <customShpInfo spid="_x0000_s1143"/>
    <customShpInfo spid="_x0000_s114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0</Pages>
  <Words>0</Words>
  <Characters>0</Characters>
  <Lines>0</Lines>
  <Paragraphs>0</Paragraphs>
  <TotalTime>5</TotalTime>
  <ScaleCrop>false</ScaleCrop>
  <LinksUpToDate>false</LinksUpToDate>
  <CharactersWithSpaces>0</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2022-09-05T11:20:00Z</dcterms:created>
  <dc:creator>Administrator</dc:creator>
  <cp:lastModifiedBy>聪</cp:lastModifiedBy>
  <dcterms:modified xsi:type="dcterms:W3CDTF">2022-09-05T03:43:39Z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2022-06-27T00:00:00Z</vt:filetime>
  </property>
  <property fmtid="{D5CDD505-2E9C-101B-9397-08002B2CF9AE}" pid="3" name="Creator">
    <vt:lpwstr>WPS 文字</vt:lpwstr>
  </property>
  <property fmtid="{D5CDD505-2E9C-101B-9397-08002B2CF9AE}" pid="4" name="LastSaved">
    <vt:filetime>2022-09-05T00:00:00Z</vt:filetime>
  </property>
  <property fmtid="{D5CDD505-2E9C-101B-9397-08002B2CF9AE}" pid="5" name="SourceModified">
    <vt:lpwstr>D:20220627190554+11'05'</vt:lpwstr>
  </property>
  <property fmtid="{D5CDD505-2E9C-101B-9397-08002B2CF9AE}" pid="6" name="KSOProductBuildVer">
    <vt:lpwstr>2052-11.3.0.9228</vt:lpwstr>
  </property>
</Properties>
</file>