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2B7C" w:rsidRDefault="00DA5E1E">
      <w:pPr>
        <w:adjustRightInd w:val="0"/>
        <w:snapToGrid w:val="0"/>
        <w:spacing w:line="360" w:lineRule="auto"/>
        <w:rPr>
          <w:rFonts w:ascii="仿宋_GB2312" w:eastAsia="仿宋_GB2312"/>
          <w:sz w:val="32"/>
          <w:szCs w:val="32"/>
        </w:rPr>
      </w:pPr>
      <w:r>
        <w:rPr>
          <w:rFonts w:ascii="仿宋_GB2312" w:eastAsia="仿宋_GB2312" w:hint="eastAsia"/>
          <w:sz w:val="32"/>
          <w:szCs w:val="32"/>
        </w:rPr>
        <w:t>附件</w:t>
      </w:r>
      <w:r>
        <w:rPr>
          <w:rFonts w:ascii="仿宋_GB2312" w:eastAsia="仿宋_GB2312" w:hint="eastAsia"/>
          <w:sz w:val="32"/>
          <w:szCs w:val="32"/>
        </w:rPr>
        <w:t>4</w:t>
      </w:r>
      <w:r>
        <w:rPr>
          <w:rFonts w:ascii="仿宋_GB2312" w:eastAsia="仿宋_GB2312" w:hint="eastAsia"/>
          <w:sz w:val="32"/>
          <w:szCs w:val="32"/>
        </w:rPr>
        <w:t>：</w:t>
      </w:r>
    </w:p>
    <w:p w:rsidR="00822B7C" w:rsidRDefault="00DA5E1E">
      <w:pPr>
        <w:spacing w:line="360" w:lineRule="auto"/>
        <w:jc w:val="center"/>
        <w:outlineLvl w:val="0"/>
        <w:rPr>
          <w:rFonts w:ascii="宋体" w:hAnsi="宋体" w:cs="宋体"/>
          <w:b/>
          <w:bCs/>
          <w:sz w:val="44"/>
          <w:szCs w:val="44"/>
        </w:rPr>
      </w:pPr>
      <w:r>
        <w:rPr>
          <w:rFonts w:ascii="宋体" w:hAnsi="宋体" w:cs="宋体" w:hint="eastAsia"/>
          <w:b/>
          <w:bCs/>
          <w:sz w:val="44"/>
          <w:szCs w:val="44"/>
        </w:rPr>
        <w:t>石家庄广播电视台</w:t>
      </w:r>
    </w:p>
    <w:p w:rsidR="00822B7C" w:rsidRDefault="00DA5E1E">
      <w:pPr>
        <w:spacing w:line="360" w:lineRule="auto"/>
        <w:jc w:val="center"/>
        <w:outlineLvl w:val="0"/>
        <w:rPr>
          <w:rFonts w:ascii="宋体" w:hAnsi="宋体" w:cs="宋体"/>
          <w:b/>
          <w:bCs/>
          <w:sz w:val="44"/>
          <w:szCs w:val="44"/>
        </w:rPr>
      </w:pPr>
      <w:r>
        <w:rPr>
          <w:rFonts w:ascii="宋体" w:hAnsi="宋体" w:cs="宋体"/>
          <w:b/>
          <w:bCs/>
          <w:sz w:val="44"/>
          <w:szCs w:val="44"/>
        </w:rPr>
        <w:t>“</w:t>
      </w:r>
      <w:r>
        <w:rPr>
          <w:rFonts w:ascii="宋体" w:hAnsi="宋体" w:cs="宋体" w:hint="eastAsia"/>
          <w:b/>
          <w:bCs/>
          <w:sz w:val="44"/>
          <w:szCs w:val="44"/>
        </w:rPr>
        <w:t>学习强国</w:t>
      </w:r>
      <w:r>
        <w:rPr>
          <w:rFonts w:ascii="宋体" w:hAnsi="宋体" w:cs="宋体"/>
          <w:b/>
          <w:bCs/>
          <w:sz w:val="44"/>
          <w:szCs w:val="44"/>
        </w:rPr>
        <w:t>”</w:t>
      </w:r>
      <w:r>
        <w:rPr>
          <w:rFonts w:ascii="宋体" w:hAnsi="宋体" w:cs="宋体" w:hint="eastAsia"/>
          <w:b/>
          <w:bCs/>
          <w:sz w:val="44"/>
          <w:szCs w:val="44"/>
        </w:rPr>
        <w:t>平台建设和通讯站建设自评报告</w:t>
      </w:r>
    </w:p>
    <w:p w:rsidR="00822B7C" w:rsidRDefault="00822B7C">
      <w:pPr>
        <w:spacing w:line="600" w:lineRule="exact"/>
        <w:jc w:val="center"/>
        <w:rPr>
          <w:rFonts w:ascii="华文楷体" w:eastAsia="华文楷体"/>
          <w:sz w:val="32"/>
          <w:szCs w:val="32"/>
        </w:rPr>
      </w:pP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根据《石家庄市财政支出绩效评价办法》（石财绩</w:t>
      </w:r>
      <w:r>
        <w:rPr>
          <w:rFonts w:ascii="仿宋_GB2312" w:eastAsia="仿宋_GB2312" w:hint="eastAsia"/>
          <w:sz w:val="32"/>
          <w:szCs w:val="32"/>
        </w:rPr>
        <w:t>[2013]2</w:t>
      </w:r>
      <w:r>
        <w:rPr>
          <w:rFonts w:ascii="仿宋_GB2312" w:eastAsia="仿宋_GB2312" w:hint="eastAsia"/>
          <w:sz w:val="32"/>
          <w:szCs w:val="32"/>
        </w:rPr>
        <w:t>号），遵循“科学性、规范性、客观性和公正性”的原则，对</w:t>
      </w:r>
      <w:r>
        <w:rPr>
          <w:rFonts w:ascii="仿宋_GB2312" w:eastAsia="仿宋_GB2312" w:hint="eastAsia"/>
          <w:sz w:val="32"/>
          <w:szCs w:val="32"/>
        </w:rPr>
        <w:t>“</w:t>
      </w:r>
      <w:r>
        <w:rPr>
          <w:rFonts w:ascii="仿宋_GB2312" w:eastAsia="仿宋_GB2312" w:hint="eastAsia"/>
          <w:sz w:val="32"/>
          <w:szCs w:val="32"/>
        </w:rPr>
        <w:t>学习强国</w:t>
      </w:r>
      <w:r>
        <w:rPr>
          <w:rFonts w:ascii="仿宋_GB2312" w:eastAsia="仿宋_GB2312" w:hint="eastAsia"/>
          <w:sz w:val="32"/>
          <w:szCs w:val="32"/>
        </w:rPr>
        <w:t>”</w:t>
      </w:r>
      <w:r>
        <w:rPr>
          <w:rFonts w:ascii="仿宋_GB2312" w:eastAsia="仿宋_GB2312" w:hint="eastAsia"/>
          <w:sz w:val="32"/>
          <w:szCs w:val="32"/>
        </w:rPr>
        <w:t>平台建设和通讯站建设资金实施了财政支出绩效自评价，形成本评价报告。</w:t>
      </w:r>
    </w:p>
    <w:p w:rsidR="00822B7C" w:rsidRDefault="00DA5E1E">
      <w:pPr>
        <w:adjustRightInd w:val="0"/>
        <w:snapToGrid w:val="0"/>
        <w:spacing w:line="600" w:lineRule="exact"/>
        <w:ind w:firstLineChars="200" w:firstLine="640"/>
        <w:rPr>
          <w:rFonts w:ascii="黑体" w:eastAsia="黑体"/>
          <w:b/>
          <w:bCs/>
          <w:sz w:val="32"/>
          <w:szCs w:val="36"/>
        </w:rPr>
      </w:pPr>
      <w:r>
        <w:rPr>
          <w:rFonts w:ascii="黑体" w:eastAsia="黑体" w:hint="eastAsia"/>
          <w:sz w:val="32"/>
          <w:szCs w:val="32"/>
        </w:rPr>
        <w:t>一、项目</w:t>
      </w:r>
      <w:r>
        <w:rPr>
          <w:rFonts w:ascii="黑体" w:eastAsia="黑体" w:hint="eastAsia"/>
          <w:sz w:val="32"/>
          <w:szCs w:val="36"/>
        </w:rPr>
        <w:t>基本情况</w:t>
      </w:r>
    </w:p>
    <w:p w:rsidR="00822B7C" w:rsidRDefault="00DA5E1E">
      <w:pPr>
        <w:adjustRightInd w:val="0"/>
        <w:snapToGrid w:val="0"/>
        <w:spacing w:line="600" w:lineRule="exact"/>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（一）项目概况</w:t>
      </w:r>
    </w:p>
    <w:p w:rsidR="00822B7C" w:rsidRDefault="00DA5E1E" w:rsidP="00B5336D">
      <w:pPr>
        <w:adjustRightInd w:val="0"/>
        <w:snapToGrid w:val="0"/>
        <w:spacing w:line="600" w:lineRule="exact"/>
        <w:ind w:firstLineChars="200" w:firstLine="640"/>
        <w:outlineLvl w:val="2"/>
        <w:rPr>
          <w:rFonts w:ascii="仿宋_GB2312" w:eastAsia="仿宋_GB2312"/>
          <w:b/>
          <w:bCs/>
          <w:sz w:val="32"/>
          <w:szCs w:val="32"/>
        </w:rPr>
      </w:pPr>
      <w:r>
        <w:rPr>
          <w:rFonts w:ascii="仿宋_GB2312" w:eastAsia="仿宋_GB2312" w:hint="eastAsia"/>
          <w:b/>
          <w:bCs/>
          <w:sz w:val="32"/>
          <w:szCs w:val="32"/>
        </w:rPr>
        <w:t>1</w:t>
      </w:r>
      <w:r>
        <w:rPr>
          <w:rFonts w:ascii="仿宋_GB2312" w:eastAsia="仿宋_GB2312" w:hint="eastAsia"/>
          <w:b/>
          <w:bCs/>
          <w:sz w:val="32"/>
          <w:szCs w:val="32"/>
        </w:rPr>
        <w:t>、项目实施单位及项目立项等基本情况</w:t>
      </w: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项目实施单位基本情况：石家庄广播电视台是市委直属事业单位，由市委宣传部领导。拥有新闻综合、娱乐、生活、都市</w:t>
      </w:r>
      <w:r>
        <w:rPr>
          <w:rFonts w:ascii="仿宋_GB2312" w:eastAsia="仿宋_GB2312" w:hint="eastAsia"/>
          <w:sz w:val="32"/>
          <w:szCs w:val="32"/>
        </w:rPr>
        <w:t>4</w:t>
      </w:r>
      <w:r>
        <w:rPr>
          <w:rFonts w:ascii="仿宋_GB2312" w:eastAsia="仿宋_GB2312" w:hint="eastAsia"/>
          <w:sz w:val="32"/>
          <w:szCs w:val="32"/>
        </w:rPr>
        <w:t>个电视频道，新闻、经济、音乐、农村、交通</w:t>
      </w:r>
      <w:r>
        <w:rPr>
          <w:rFonts w:ascii="仿宋_GB2312" w:eastAsia="仿宋_GB2312" w:hint="eastAsia"/>
          <w:sz w:val="32"/>
          <w:szCs w:val="32"/>
        </w:rPr>
        <w:t>5</w:t>
      </w:r>
      <w:r>
        <w:rPr>
          <w:rFonts w:ascii="仿宋_GB2312" w:eastAsia="仿宋_GB2312" w:hint="eastAsia"/>
          <w:sz w:val="32"/>
          <w:szCs w:val="32"/>
        </w:rPr>
        <w:t>个广播频率，以及新媒体中心、《声屏之友》报、地铁电视等</w:t>
      </w:r>
      <w:r>
        <w:rPr>
          <w:rFonts w:ascii="仿宋_GB2312" w:eastAsia="仿宋_GB2312" w:hint="eastAsia"/>
          <w:sz w:val="32"/>
          <w:szCs w:val="32"/>
        </w:rPr>
        <w:t>12</w:t>
      </w:r>
      <w:r>
        <w:rPr>
          <w:rFonts w:ascii="仿宋_GB2312" w:eastAsia="仿宋_GB2312" w:hint="eastAsia"/>
          <w:sz w:val="32"/>
          <w:szCs w:val="32"/>
        </w:rPr>
        <w:t>家子媒体。石家庄广电传媒集团有限公司是石家庄广播电视台出资成立的台属、台控、台管的独资企业集团公司，从事节目制作、广告经营、活动营销、产业拓展等业务。</w:t>
      </w: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近两年来，我台在市委市政府、市委宣传部正确领导下，始终坚持新闻立台、政治家办台理念，围绕中心，服务大局，舆论引导正确有力；开展各类媒体活动，不断扩大广电</w:t>
      </w:r>
      <w:r>
        <w:rPr>
          <w:rFonts w:ascii="仿宋_GB2312" w:eastAsia="仿宋_GB2312" w:hint="eastAsia"/>
          <w:sz w:val="32"/>
          <w:szCs w:val="32"/>
        </w:rPr>
        <w:t>影响力；</w:t>
      </w:r>
      <w:r>
        <w:rPr>
          <w:rFonts w:ascii="仿宋_GB2312" w:eastAsia="仿宋_GB2312" w:hint="eastAsia"/>
          <w:sz w:val="32"/>
          <w:szCs w:val="32"/>
        </w:rPr>
        <w:t>积极</w:t>
      </w:r>
      <w:r>
        <w:rPr>
          <w:rFonts w:ascii="仿宋_GB2312" w:eastAsia="仿宋_GB2312" w:hint="eastAsia"/>
          <w:sz w:val="32"/>
          <w:szCs w:val="32"/>
        </w:rPr>
        <w:t>推进</w:t>
      </w:r>
      <w:r>
        <w:rPr>
          <w:rFonts w:ascii="仿宋_GB2312" w:eastAsia="仿宋_GB2312" w:hint="eastAsia"/>
          <w:sz w:val="32"/>
          <w:szCs w:val="32"/>
        </w:rPr>
        <w:t>媒体融合</w:t>
      </w:r>
      <w:r>
        <w:rPr>
          <w:rFonts w:ascii="仿宋_GB2312" w:eastAsia="仿宋_GB2312" w:hint="eastAsia"/>
          <w:sz w:val="32"/>
          <w:szCs w:val="32"/>
        </w:rPr>
        <w:t>，</w:t>
      </w:r>
      <w:r w:rsidR="00B5336D">
        <w:rPr>
          <w:rFonts w:ascii="仿宋_GB2312" w:eastAsia="仿宋_GB2312" w:hint="eastAsia"/>
          <w:sz w:val="32"/>
          <w:szCs w:val="32"/>
        </w:rPr>
        <w:t>探索广电传统媒体转型发展。</w:t>
      </w: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lastRenderedPageBreak/>
        <w:t>石家庄广播电视台新媒体中心</w:t>
      </w:r>
      <w:r>
        <w:rPr>
          <w:rFonts w:ascii="仿宋_GB2312" w:eastAsia="仿宋_GB2312" w:hint="eastAsia"/>
          <w:sz w:val="32"/>
          <w:szCs w:val="32"/>
        </w:rPr>
        <w:t>为“学习强国”</w:t>
      </w:r>
      <w:r>
        <w:rPr>
          <w:rFonts w:ascii="仿宋_GB2312" w:eastAsia="仿宋_GB2312" w:hint="eastAsia"/>
          <w:sz w:val="32"/>
          <w:szCs w:val="32"/>
        </w:rPr>
        <w:t>平台建设和通讯站建设责任部门，该中心除</w:t>
      </w:r>
      <w:r>
        <w:rPr>
          <w:rFonts w:ascii="仿宋_GB2312" w:eastAsia="仿宋_GB2312" w:hint="eastAsia"/>
          <w:sz w:val="32"/>
          <w:szCs w:val="32"/>
        </w:rPr>
        <w:t>负责我台广电网、两微一端及其它台属新媒体平台</w:t>
      </w:r>
      <w:r w:rsidR="00FC41D5">
        <w:rPr>
          <w:rFonts w:ascii="仿宋_GB2312" w:eastAsia="仿宋_GB2312" w:hint="eastAsia"/>
          <w:sz w:val="32"/>
          <w:szCs w:val="32"/>
        </w:rPr>
        <w:t>账号</w:t>
      </w:r>
      <w:r>
        <w:rPr>
          <w:rFonts w:ascii="仿宋_GB2312" w:eastAsia="仿宋_GB2312" w:hint="eastAsia"/>
          <w:sz w:val="32"/>
          <w:szCs w:val="32"/>
        </w:rPr>
        <w:t>运营工作</w:t>
      </w:r>
      <w:r>
        <w:rPr>
          <w:rFonts w:ascii="仿宋_GB2312" w:eastAsia="仿宋_GB2312" w:hint="eastAsia"/>
          <w:sz w:val="32"/>
          <w:szCs w:val="32"/>
        </w:rPr>
        <w:t>外</w:t>
      </w:r>
      <w:r>
        <w:rPr>
          <w:rFonts w:ascii="仿宋_GB2312" w:eastAsia="仿宋_GB2312" w:hint="eastAsia"/>
          <w:sz w:val="32"/>
          <w:szCs w:val="32"/>
        </w:rPr>
        <w:t>，</w:t>
      </w:r>
      <w:r>
        <w:rPr>
          <w:rFonts w:ascii="仿宋_GB2312" w:eastAsia="仿宋_GB2312" w:hint="eastAsia"/>
          <w:sz w:val="32"/>
          <w:szCs w:val="32"/>
        </w:rPr>
        <w:t>还</w:t>
      </w:r>
      <w:r>
        <w:rPr>
          <w:rFonts w:ascii="仿宋_GB2312" w:eastAsia="仿宋_GB2312" w:hint="eastAsia"/>
          <w:sz w:val="32"/>
          <w:szCs w:val="32"/>
        </w:rPr>
        <w:t>承担着我市全媒体运营指挥中心职能</w:t>
      </w:r>
      <w:r>
        <w:rPr>
          <w:rFonts w:ascii="仿宋_GB2312" w:eastAsia="仿宋_GB2312" w:hint="eastAsia"/>
          <w:sz w:val="32"/>
          <w:szCs w:val="32"/>
        </w:rPr>
        <w:t>，负责运营市委网信办“石家庄发布”微信号</w:t>
      </w:r>
      <w:r>
        <w:rPr>
          <w:rFonts w:ascii="仿宋_GB2312" w:eastAsia="仿宋_GB2312" w:hint="eastAsia"/>
          <w:sz w:val="32"/>
          <w:szCs w:val="32"/>
        </w:rPr>
        <w:t>等。</w:t>
      </w:r>
    </w:p>
    <w:p w:rsidR="00822B7C" w:rsidRDefault="00DA5E1E" w:rsidP="00B5336D">
      <w:pPr>
        <w:numPr>
          <w:ilvl w:val="0"/>
          <w:numId w:val="1"/>
        </w:numPr>
        <w:adjustRightInd w:val="0"/>
        <w:snapToGrid w:val="0"/>
        <w:spacing w:line="600" w:lineRule="exact"/>
        <w:ind w:firstLineChars="200" w:firstLine="640"/>
        <w:rPr>
          <w:rFonts w:ascii="仿宋_GB2312" w:eastAsia="仿宋_GB2312"/>
          <w:b/>
          <w:bCs/>
          <w:sz w:val="32"/>
          <w:szCs w:val="32"/>
        </w:rPr>
      </w:pPr>
      <w:r>
        <w:rPr>
          <w:rFonts w:ascii="仿宋_GB2312" w:eastAsia="仿宋_GB2312" w:hint="eastAsia"/>
          <w:b/>
          <w:bCs/>
          <w:sz w:val="32"/>
          <w:szCs w:val="32"/>
        </w:rPr>
        <w:t>项目主要实施内容和范围</w:t>
      </w:r>
    </w:p>
    <w:p w:rsidR="001C66DD" w:rsidRDefault="00DA5E1E" w:rsidP="001C66DD">
      <w:pPr>
        <w:adjustRightInd w:val="0"/>
        <w:snapToGrid w:val="0"/>
        <w:spacing w:line="600" w:lineRule="exact"/>
        <w:ind w:firstLineChars="200" w:firstLine="640"/>
        <w:rPr>
          <w:rFonts w:ascii="仿宋_GB2312" w:eastAsia="仿宋_GB2312" w:hint="eastAsia"/>
          <w:sz w:val="32"/>
          <w:szCs w:val="32"/>
        </w:rPr>
      </w:pPr>
      <w:r>
        <w:rPr>
          <w:rFonts w:ascii="仿宋_GB2312" w:eastAsia="仿宋_GB2312" w:hint="eastAsia"/>
          <w:sz w:val="32"/>
          <w:szCs w:val="32"/>
        </w:rPr>
        <w:t>“</w:t>
      </w:r>
      <w:r>
        <w:rPr>
          <w:rFonts w:ascii="仿宋_GB2312" w:eastAsia="仿宋_GB2312" w:hint="eastAsia"/>
          <w:sz w:val="32"/>
          <w:szCs w:val="32"/>
        </w:rPr>
        <w:t>学习强国</w:t>
      </w:r>
      <w:r>
        <w:rPr>
          <w:rFonts w:ascii="仿宋_GB2312" w:eastAsia="仿宋_GB2312" w:hint="eastAsia"/>
          <w:sz w:val="32"/>
          <w:szCs w:val="32"/>
        </w:rPr>
        <w:t>”</w:t>
      </w:r>
      <w:r>
        <w:rPr>
          <w:rFonts w:ascii="仿宋_GB2312" w:eastAsia="仿宋_GB2312" w:hint="eastAsia"/>
          <w:sz w:val="32"/>
          <w:szCs w:val="32"/>
        </w:rPr>
        <w:t>平台建设和通讯站建设</w:t>
      </w:r>
      <w:r w:rsidR="001C66DD">
        <w:rPr>
          <w:rFonts w:ascii="仿宋_GB2312" w:eastAsia="仿宋_GB2312" w:hint="eastAsia"/>
          <w:sz w:val="32"/>
          <w:szCs w:val="32"/>
        </w:rPr>
        <w:t>主要包括通讯员队伍建设和供稿</w:t>
      </w:r>
      <w:r w:rsidR="00AB199B">
        <w:rPr>
          <w:rFonts w:ascii="仿宋_GB2312" w:eastAsia="仿宋_GB2312" w:hint="eastAsia"/>
          <w:sz w:val="32"/>
          <w:szCs w:val="32"/>
        </w:rPr>
        <w:t>两部分内容</w:t>
      </w:r>
      <w:r w:rsidR="001C66DD">
        <w:rPr>
          <w:rFonts w:ascii="仿宋_GB2312" w:eastAsia="仿宋_GB2312" w:hint="eastAsia"/>
          <w:sz w:val="32"/>
          <w:szCs w:val="32"/>
        </w:rPr>
        <w:t>。围绕市委、市政府中心工作</w:t>
      </w:r>
      <w:r>
        <w:rPr>
          <w:rFonts w:ascii="仿宋_GB2312" w:eastAsia="仿宋_GB2312" w:hint="eastAsia"/>
          <w:sz w:val="32"/>
          <w:szCs w:val="32"/>
        </w:rPr>
        <w:t>及时</w:t>
      </w:r>
      <w:r w:rsidR="00AB199B">
        <w:rPr>
          <w:rFonts w:ascii="仿宋_GB2312" w:eastAsia="仿宋_GB2312" w:hint="eastAsia"/>
          <w:sz w:val="32"/>
          <w:szCs w:val="32"/>
        </w:rPr>
        <w:t>拍摄视频节目、</w:t>
      </w:r>
      <w:r w:rsidR="001C66DD">
        <w:rPr>
          <w:rFonts w:ascii="仿宋_GB2312" w:eastAsia="仿宋_GB2312" w:hint="eastAsia"/>
          <w:sz w:val="32"/>
          <w:szCs w:val="32"/>
        </w:rPr>
        <w:t>采写新闻稿件</w:t>
      </w:r>
      <w:r w:rsidR="00C27E09">
        <w:rPr>
          <w:rFonts w:ascii="仿宋_GB2312" w:eastAsia="仿宋_GB2312" w:hint="eastAsia"/>
          <w:sz w:val="32"/>
          <w:szCs w:val="32"/>
        </w:rPr>
        <w:t>，</w:t>
      </w:r>
      <w:r w:rsidR="00AB199B">
        <w:rPr>
          <w:rFonts w:ascii="仿宋_GB2312" w:eastAsia="仿宋_GB2312" w:hint="eastAsia"/>
          <w:sz w:val="32"/>
          <w:szCs w:val="32"/>
        </w:rPr>
        <w:t>充分</w:t>
      </w:r>
      <w:r w:rsidR="001C66DD">
        <w:rPr>
          <w:rFonts w:ascii="仿宋_GB2312" w:eastAsia="仿宋_GB2312" w:hint="eastAsia"/>
          <w:sz w:val="32"/>
          <w:szCs w:val="32"/>
        </w:rPr>
        <w:t>反映石家庄经济</w:t>
      </w:r>
      <w:r w:rsidR="00C27E09">
        <w:rPr>
          <w:rFonts w:ascii="仿宋_GB2312" w:eastAsia="仿宋_GB2312" w:hint="eastAsia"/>
          <w:sz w:val="32"/>
          <w:szCs w:val="32"/>
        </w:rPr>
        <w:t>社会发展</w:t>
      </w:r>
      <w:r w:rsidR="001C66DD">
        <w:rPr>
          <w:rFonts w:ascii="仿宋_GB2312" w:eastAsia="仿宋_GB2312" w:hint="eastAsia"/>
          <w:sz w:val="32"/>
          <w:szCs w:val="32"/>
        </w:rPr>
        <w:t>、</w:t>
      </w:r>
      <w:r w:rsidR="00C27E09">
        <w:rPr>
          <w:rFonts w:ascii="仿宋_GB2312" w:eastAsia="仿宋_GB2312" w:hint="eastAsia"/>
          <w:sz w:val="32"/>
          <w:szCs w:val="32"/>
        </w:rPr>
        <w:t>经验做法及文化、卫生、体育、</w:t>
      </w:r>
      <w:r w:rsidR="001C66DD">
        <w:rPr>
          <w:rFonts w:ascii="仿宋_GB2312" w:eastAsia="仿宋_GB2312" w:hint="eastAsia"/>
          <w:sz w:val="32"/>
          <w:szCs w:val="32"/>
        </w:rPr>
        <w:t>非遗等</w:t>
      </w:r>
      <w:r w:rsidR="00C27E09">
        <w:rPr>
          <w:rFonts w:ascii="仿宋_GB2312" w:eastAsia="仿宋_GB2312" w:hint="eastAsia"/>
          <w:sz w:val="32"/>
          <w:szCs w:val="32"/>
        </w:rPr>
        <w:t>方面</w:t>
      </w:r>
      <w:r w:rsidR="001C66DD">
        <w:rPr>
          <w:rFonts w:ascii="仿宋_GB2312" w:eastAsia="仿宋_GB2312" w:hint="eastAsia"/>
          <w:sz w:val="32"/>
          <w:szCs w:val="32"/>
        </w:rPr>
        <w:t>内容</w:t>
      </w:r>
      <w:r w:rsidR="00AB199B">
        <w:rPr>
          <w:rFonts w:ascii="仿宋_GB2312" w:eastAsia="仿宋_GB2312" w:hint="eastAsia"/>
          <w:sz w:val="32"/>
          <w:szCs w:val="32"/>
        </w:rPr>
        <w:t>，</w:t>
      </w:r>
      <w:r w:rsidR="00C27E09">
        <w:rPr>
          <w:rFonts w:ascii="仿宋_GB2312" w:eastAsia="仿宋_GB2312" w:hint="eastAsia"/>
          <w:sz w:val="32"/>
          <w:szCs w:val="32"/>
        </w:rPr>
        <w:t>努力</w:t>
      </w:r>
      <w:r w:rsidR="001C66DD">
        <w:rPr>
          <w:rFonts w:ascii="仿宋_GB2312" w:eastAsia="仿宋_GB2312" w:hint="eastAsia"/>
          <w:sz w:val="32"/>
          <w:szCs w:val="32"/>
        </w:rPr>
        <w:t>讲好石家庄故事，为建设现代省会</w:t>
      </w:r>
      <w:r w:rsidR="00C27E09">
        <w:rPr>
          <w:rFonts w:ascii="仿宋_GB2312" w:eastAsia="仿宋_GB2312" w:hint="eastAsia"/>
          <w:sz w:val="32"/>
          <w:szCs w:val="32"/>
        </w:rPr>
        <w:t>经济强市营造良好舆论氛围。</w:t>
      </w:r>
    </w:p>
    <w:p w:rsidR="00822B7C" w:rsidRDefault="00C27E09">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 xml:space="preserve"> </w:t>
      </w:r>
      <w:r w:rsidR="00DA5E1E">
        <w:rPr>
          <w:rFonts w:ascii="仿宋_GB2312" w:eastAsia="仿宋_GB2312" w:hint="eastAsia"/>
          <w:sz w:val="32"/>
          <w:szCs w:val="32"/>
        </w:rPr>
        <w:t>“</w:t>
      </w:r>
      <w:r w:rsidR="00DA5E1E">
        <w:rPr>
          <w:rFonts w:ascii="仿宋_GB2312" w:eastAsia="仿宋_GB2312" w:hint="eastAsia"/>
          <w:sz w:val="32"/>
          <w:szCs w:val="32"/>
        </w:rPr>
        <w:t>学习强国</w:t>
      </w:r>
      <w:r w:rsidR="00DA5E1E">
        <w:rPr>
          <w:rFonts w:ascii="仿宋_GB2312" w:eastAsia="仿宋_GB2312" w:hint="eastAsia"/>
          <w:sz w:val="32"/>
          <w:szCs w:val="32"/>
        </w:rPr>
        <w:t>”</w:t>
      </w:r>
      <w:r w:rsidR="00DA5E1E">
        <w:rPr>
          <w:rFonts w:ascii="仿宋_GB2312" w:eastAsia="仿宋_GB2312" w:hint="eastAsia"/>
          <w:sz w:val="32"/>
          <w:szCs w:val="32"/>
        </w:rPr>
        <w:t>平台建设和通讯站建设，</w:t>
      </w:r>
      <w:r w:rsidR="00DA5E1E">
        <w:rPr>
          <w:rFonts w:ascii="仿宋_GB2312" w:eastAsia="仿宋_GB2312" w:hint="eastAsia"/>
          <w:sz w:val="32"/>
          <w:szCs w:val="32"/>
        </w:rPr>
        <w:t>一是</w:t>
      </w:r>
      <w:r w:rsidR="00DA5E1E">
        <w:rPr>
          <w:rFonts w:ascii="仿宋_GB2312" w:eastAsia="仿宋_GB2312" w:hint="eastAsia"/>
          <w:sz w:val="32"/>
          <w:szCs w:val="32"/>
        </w:rPr>
        <w:t>我</w:t>
      </w:r>
      <w:r w:rsidR="00DA5E1E">
        <w:rPr>
          <w:rFonts w:ascii="仿宋_GB2312" w:eastAsia="仿宋_GB2312" w:hint="eastAsia"/>
          <w:sz w:val="32"/>
          <w:szCs w:val="32"/>
        </w:rPr>
        <w:t>台</w:t>
      </w:r>
      <w:r w:rsidR="00DA5E1E">
        <w:rPr>
          <w:rFonts w:ascii="仿宋_GB2312" w:eastAsia="仿宋_GB2312" w:hint="eastAsia"/>
          <w:sz w:val="32"/>
          <w:szCs w:val="32"/>
        </w:rPr>
        <w:t>配备专业采编</w:t>
      </w:r>
      <w:r w:rsidR="001C66DD">
        <w:rPr>
          <w:rFonts w:ascii="仿宋_GB2312" w:eastAsia="仿宋_GB2312" w:hint="eastAsia"/>
          <w:sz w:val="32"/>
          <w:szCs w:val="32"/>
        </w:rPr>
        <w:t>、审核</w:t>
      </w:r>
      <w:r w:rsidR="00DA5E1E">
        <w:rPr>
          <w:rFonts w:ascii="仿宋_GB2312" w:eastAsia="仿宋_GB2312" w:hint="eastAsia"/>
          <w:sz w:val="32"/>
          <w:szCs w:val="32"/>
        </w:rPr>
        <w:t>人员</w:t>
      </w:r>
      <w:r w:rsidR="00E06415">
        <w:rPr>
          <w:rFonts w:ascii="仿宋_GB2312" w:eastAsia="仿宋_GB2312" w:hint="eastAsia"/>
          <w:sz w:val="32"/>
          <w:szCs w:val="32"/>
        </w:rPr>
        <w:t>，</w:t>
      </w:r>
      <w:r w:rsidR="00AB199B">
        <w:rPr>
          <w:rFonts w:ascii="仿宋_GB2312" w:eastAsia="仿宋_GB2312" w:hint="eastAsia"/>
          <w:sz w:val="32"/>
          <w:szCs w:val="32"/>
        </w:rPr>
        <w:t>为“学习强国”平台</w:t>
      </w:r>
      <w:r w:rsidR="00E06415">
        <w:rPr>
          <w:rFonts w:ascii="仿宋_GB2312" w:eastAsia="仿宋_GB2312" w:hint="eastAsia"/>
          <w:sz w:val="32"/>
          <w:szCs w:val="32"/>
        </w:rPr>
        <w:t>提供优质稿件；</w:t>
      </w:r>
      <w:r w:rsidR="00DA5E1E">
        <w:rPr>
          <w:rFonts w:ascii="仿宋_GB2312" w:eastAsia="仿宋_GB2312" w:hint="eastAsia"/>
          <w:sz w:val="32"/>
          <w:szCs w:val="32"/>
        </w:rPr>
        <w:t>二是组建</w:t>
      </w:r>
      <w:r w:rsidR="00AB199B">
        <w:rPr>
          <w:rFonts w:ascii="仿宋_GB2312" w:eastAsia="仿宋_GB2312" w:hint="eastAsia"/>
          <w:sz w:val="32"/>
          <w:szCs w:val="32"/>
        </w:rPr>
        <w:t>、协调</w:t>
      </w:r>
      <w:r w:rsidR="00DA5E1E">
        <w:rPr>
          <w:rFonts w:ascii="仿宋_GB2312" w:eastAsia="仿宋_GB2312" w:hint="eastAsia"/>
          <w:sz w:val="32"/>
          <w:szCs w:val="32"/>
        </w:rPr>
        <w:t>由我市各职能处室、县（市）区宣传部、</w:t>
      </w:r>
      <w:r w:rsidR="00DA5E1E">
        <w:rPr>
          <w:rFonts w:ascii="仿宋_GB2312" w:eastAsia="仿宋_GB2312" w:hint="eastAsia"/>
          <w:sz w:val="32"/>
          <w:szCs w:val="32"/>
        </w:rPr>
        <w:t>融媒体中心采编骨干</w:t>
      </w:r>
      <w:r w:rsidR="00DA5E1E">
        <w:rPr>
          <w:rFonts w:ascii="仿宋_GB2312" w:eastAsia="仿宋_GB2312" w:hint="eastAsia"/>
          <w:sz w:val="32"/>
          <w:szCs w:val="32"/>
        </w:rPr>
        <w:t>60</w:t>
      </w:r>
      <w:r w:rsidR="00DA5E1E">
        <w:rPr>
          <w:rFonts w:ascii="仿宋_GB2312" w:eastAsia="仿宋_GB2312" w:hint="eastAsia"/>
          <w:sz w:val="32"/>
          <w:szCs w:val="32"/>
        </w:rPr>
        <w:t>余人</w:t>
      </w:r>
      <w:r w:rsidR="00DA5E1E">
        <w:rPr>
          <w:rFonts w:ascii="仿宋_GB2312" w:eastAsia="仿宋_GB2312" w:hint="eastAsia"/>
          <w:sz w:val="32"/>
          <w:szCs w:val="32"/>
        </w:rPr>
        <w:t>组成的通讯员队伍，</w:t>
      </w:r>
      <w:r w:rsidR="00DA5E1E">
        <w:rPr>
          <w:rFonts w:ascii="仿宋_GB2312" w:eastAsia="仿宋_GB2312" w:hint="eastAsia"/>
          <w:sz w:val="32"/>
          <w:szCs w:val="32"/>
        </w:rPr>
        <w:t>开展</w:t>
      </w:r>
      <w:r w:rsidR="00AB199B">
        <w:rPr>
          <w:rFonts w:ascii="仿宋_GB2312" w:eastAsia="仿宋_GB2312" w:hint="eastAsia"/>
          <w:sz w:val="32"/>
          <w:szCs w:val="32"/>
        </w:rPr>
        <w:t>完成</w:t>
      </w:r>
      <w:r w:rsidR="00DA5E1E">
        <w:rPr>
          <w:rFonts w:ascii="仿宋_GB2312" w:eastAsia="仿宋_GB2312" w:hint="eastAsia"/>
          <w:sz w:val="32"/>
          <w:szCs w:val="32"/>
        </w:rPr>
        <w:t>信息采</w:t>
      </w:r>
      <w:r w:rsidR="001C66DD">
        <w:rPr>
          <w:rFonts w:ascii="仿宋_GB2312" w:eastAsia="仿宋_GB2312" w:hint="eastAsia"/>
          <w:sz w:val="32"/>
          <w:szCs w:val="32"/>
        </w:rPr>
        <w:t>、</w:t>
      </w:r>
      <w:r w:rsidR="00DA5E1E">
        <w:rPr>
          <w:rFonts w:ascii="仿宋_GB2312" w:eastAsia="仿宋_GB2312" w:hint="eastAsia"/>
          <w:sz w:val="32"/>
          <w:szCs w:val="32"/>
        </w:rPr>
        <w:t>编</w:t>
      </w:r>
      <w:r w:rsidR="001C66DD">
        <w:rPr>
          <w:rFonts w:ascii="仿宋_GB2312" w:eastAsia="仿宋_GB2312" w:hint="eastAsia"/>
          <w:sz w:val="32"/>
          <w:szCs w:val="32"/>
        </w:rPr>
        <w:t>、</w:t>
      </w:r>
      <w:r w:rsidR="00DA5E1E">
        <w:rPr>
          <w:rFonts w:ascii="仿宋_GB2312" w:eastAsia="仿宋_GB2312" w:hint="eastAsia"/>
          <w:sz w:val="32"/>
          <w:szCs w:val="32"/>
        </w:rPr>
        <w:t>发</w:t>
      </w:r>
      <w:r w:rsidR="00DA5E1E">
        <w:rPr>
          <w:rFonts w:ascii="仿宋_GB2312" w:eastAsia="仿宋_GB2312" w:hint="eastAsia"/>
          <w:sz w:val="32"/>
          <w:szCs w:val="32"/>
        </w:rPr>
        <w:t>等</w:t>
      </w:r>
      <w:r w:rsidR="00DA5E1E">
        <w:rPr>
          <w:rFonts w:ascii="仿宋_GB2312" w:eastAsia="仿宋_GB2312" w:hint="eastAsia"/>
          <w:sz w:val="32"/>
          <w:szCs w:val="32"/>
        </w:rPr>
        <w:t>项工作</w:t>
      </w:r>
      <w:r w:rsidR="00DA5E1E">
        <w:rPr>
          <w:rFonts w:ascii="仿宋_GB2312" w:eastAsia="仿宋_GB2312" w:hint="eastAsia"/>
          <w:sz w:val="32"/>
          <w:szCs w:val="32"/>
        </w:rPr>
        <w:t>。</w:t>
      </w:r>
    </w:p>
    <w:p w:rsidR="00822B7C" w:rsidRDefault="00DA5E1E" w:rsidP="00B5336D">
      <w:pPr>
        <w:numPr>
          <w:ilvl w:val="0"/>
          <w:numId w:val="1"/>
        </w:numPr>
        <w:adjustRightInd w:val="0"/>
        <w:snapToGrid w:val="0"/>
        <w:spacing w:line="600" w:lineRule="exact"/>
        <w:ind w:firstLineChars="200" w:firstLine="640"/>
        <w:rPr>
          <w:rFonts w:ascii="仿宋_GB2312" w:eastAsia="仿宋_GB2312"/>
          <w:sz w:val="32"/>
          <w:szCs w:val="32"/>
        </w:rPr>
      </w:pPr>
      <w:r>
        <w:rPr>
          <w:rFonts w:ascii="仿宋_GB2312" w:eastAsia="仿宋_GB2312" w:hint="eastAsia"/>
          <w:b/>
          <w:bCs/>
          <w:sz w:val="32"/>
          <w:szCs w:val="32"/>
        </w:rPr>
        <w:t>项目资金投入情况</w:t>
      </w: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项目资金共拨付</w:t>
      </w:r>
      <w:r>
        <w:rPr>
          <w:rFonts w:ascii="仿宋_GB2312" w:eastAsia="仿宋_GB2312" w:hint="eastAsia"/>
          <w:sz w:val="32"/>
          <w:szCs w:val="32"/>
        </w:rPr>
        <w:t>40</w:t>
      </w:r>
      <w:r>
        <w:rPr>
          <w:rFonts w:ascii="仿宋_GB2312" w:eastAsia="仿宋_GB2312" w:hint="eastAsia"/>
          <w:sz w:val="32"/>
          <w:szCs w:val="32"/>
        </w:rPr>
        <w:t>万元，用于</w:t>
      </w:r>
      <w:r>
        <w:rPr>
          <w:rFonts w:ascii="仿宋_GB2312" w:eastAsia="仿宋_GB2312" w:hint="eastAsia"/>
          <w:sz w:val="32"/>
          <w:szCs w:val="32"/>
        </w:rPr>
        <w:t>“</w:t>
      </w:r>
      <w:r>
        <w:rPr>
          <w:rFonts w:ascii="仿宋_GB2312" w:eastAsia="仿宋_GB2312" w:hint="eastAsia"/>
          <w:sz w:val="32"/>
          <w:szCs w:val="32"/>
        </w:rPr>
        <w:t>学习强国</w:t>
      </w:r>
      <w:r>
        <w:rPr>
          <w:rFonts w:ascii="仿宋_GB2312" w:eastAsia="仿宋_GB2312" w:hint="eastAsia"/>
          <w:sz w:val="32"/>
          <w:szCs w:val="32"/>
        </w:rPr>
        <w:t>”</w:t>
      </w:r>
      <w:r w:rsidR="00C27E09">
        <w:rPr>
          <w:rFonts w:ascii="仿宋_GB2312" w:eastAsia="仿宋_GB2312" w:hint="eastAsia"/>
          <w:sz w:val="32"/>
          <w:szCs w:val="32"/>
        </w:rPr>
        <w:t>通讯员队伍建设和新闻</w:t>
      </w:r>
      <w:r>
        <w:rPr>
          <w:rFonts w:ascii="仿宋_GB2312" w:eastAsia="仿宋_GB2312" w:hint="eastAsia"/>
          <w:sz w:val="32"/>
          <w:szCs w:val="32"/>
        </w:rPr>
        <w:t>采</w:t>
      </w:r>
      <w:r w:rsidR="001C66DD">
        <w:rPr>
          <w:rFonts w:ascii="仿宋_GB2312" w:eastAsia="仿宋_GB2312" w:hint="eastAsia"/>
          <w:sz w:val="32"/>
          <w:szCs w:val="32"/>
        </w:rPr>
        <w:t>、</w:t>
      </w:r>
      <w:r>
        <w:rPr>
          <w:rFonts w:ascii="仿宋_GB2312" w:eastAsia="仿宋_GB2312" w:hint="eastAsia"/>
          <w:sz w:val="32"/>
          <w:szCs w:val="32"/>
        </w:rPr>
        <w:t>编</w:t>
      </w:r>
      <w:r w:rsidR="001C66DD">
        <w:rPr>
          <w:rFonts w:ascii="仿宋_GB2312" w:eastAsia="仿宋_GB2312" w:hint="eastAsia"/>
          <w:sz w:val="32"/>
          <w:szCs w:val="32"/>
        </w:rPr>
        <w:t>、</w:t>
      </w:r>
      <w:r>
        <w:rPr>
          <w:rFonts w:ascii="仿宋_GB2312" w:eastAsia="仿宋_GB2312" w:hint="eastAsia"/>
          <w:sz w:val="32"/>
          <w:szCs w:val="32"/>
        </w:rPr>
        <w:t>发</w:t>
      </w:r>
      <w:r w:rsidR="00AB199B">
        <w:rPr>
          <w:rFonts w:ascii="仿宋_GB2312" w:eastAsia="仿宋_GB2312" w:hint="eastAsia"/>
          <w:sz w:val="32"/>
          <w:szCs w:val="32"/>
        </w:rPr>
        <w:t>及</w:t>
      </w:r>
      <w:r w:rsidR="00C27E09">
        <w:rPr>
          <w:rFonts w:ascii="仿宋_GB2312" w:eastAsia="仿宋_GB2312" w:hint="eastAsia"/>
          <w:sz w:val="32"/>
          <w:szCs w:val="32"/>
        </w:rPr>
        <w:t>融媒体作品创作</w:t>
      </w:r>
      <w:r>
        <w:rPr>
          <w:rFonts w:ascii="仿宋_GB2312" w:eastAsia="仿宋_GB2312" w:hint="eastAsia"/>
          <w:sz w:val="32"/>
          <w:szCs w:val="32"/>
        </w:rPr>
        <w:t>等</w:t>
      </w:r>
      <w:r>
        <w:rPr>
          <w:rFonts w:ascii="仿宋_GB2312" w:eastAsia="仿宋_GB2312" w:hint="eastAsia"/>
          <w:sz w:val="32"/>
          <w:szCs w:val="32"/>
        </w:rPr>
        <w:t>工作，资金来源为全额财政拨款。</w:t>
      </w:r>
    </w:p>
    <w:p w:rsidR="00822B7C" w:rsidRDefault="00DA5E1E">
      <w:pPr>
        <w:adjustRightInd w:val="0"/>
        <w:snapToGrid w:val="0"/>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（二）项目预期绩效目标</w:t>
      </w:r>
    </w:p>
    <w:p w:rsidR="00822B7C" w:rsidRDefault="00DA5E1E">
      <w:pPr>
        <w:adjustRightInd w:val="0"/>
        <w:snapToGrid w:val="0"/>
        <w:spacing w:line="600" w:lineRule="exact"/>
        <w:ind w:firstLineChars="200" w:firstLine="640"/>
        <w:rPr>
          <w:rFonts w:ascii="仿宋_GB2312" w:eastAsia="仿宋_GB2312"/>
          <w:sz w:val="32"/>
          <w:szCs w:val="32"/>
        </w:rPr>
      </w:pPr>
      <w:r>
        <w:rPr>
          <w:rFonts w:ascii="仿宋_GB2312" w:eastAsia="仿宋_GB2312" w:hint="eastAsia"/>
          <w:sz w:val="32"/>
          <w:szCs w:val="32"/>
        </w:rPr>
        <w:t>项目预期绩效目标和指标：</w:t>
      </w:r>
      <w:r w:rsidR="00E06415">
        <w:rPr>
          <w:rFonts w:ascii="仿宋_GB2312" w:eastAsia="仿宋_GB2312" w:hint="eastAsia"/>
          <w:sz w:val="32"/>
          <w:szCs w:val="32"/>
        </w:rPr>
        <w:t>组织</w:t>
      </w:r>
      <w:r>
        <w:rPr>
          <w:rFonts w:ascii="仿宋_GB2312" w:eastAsia="仿宋_GB2312" w:hint="eastAsia"/>
          <w:sz w:val="32"/>
          <w:szCs w:val="32"/>
        </w:rPr>
        <w:t>我市各县（市</w:t>
      </w:r>
      <w:r w:rsidR="00E06415">
        <w:rPr>
          <w:rFonts w:ascii="仿宋_GB2312" w:eastAsia="仿宋_GB2312" w:hint="eastAsia"/>
          <w:sz w:val="32"/>
          <w:szCs w:val="32"/>
        </w:rPr>
        <w:t>、</w:t>
      </w:r>
      <w:r w:rsidR="00C27E09">
        <w:rPr>
          <w:rFonts w:ascii="仿宋_GB2312" w:eastAsia="仿宋_GB2312" w:hint="eastAsia"/>
          <w:sz w:val="32"/>
          <w:szCs w:val="32"/>
        </w:rPr>
        <w:t>区</w:t>
      </w:r>
      <w:r>
        <w:rPr>
          <w:rFonts w:ascii="仿宋_GB2312" w:eastAsia="仿宋_GB2312" w:hint="eastAsia"/>
          <w:sz w:val="32"/>
          <w:szCs w:val="32"/>
        </w:rPr>
        <w:t>）</w:t>
      </w:r>
      <w:r w:rsidR="00E06415">
        <w:rPr>
          <w:rFonts w:ascii="仿宋_GB2312" w:eastAsia="仿宋_GB2312" w:hint="eastAsia"/>
          <w:sz w:val="32"/>
          <w:szCs w:val="32"/>
        </w:rPr>
        <w:t>宣传、</w:t>
      </w:r>
      <w:r>
        <w:rPr>
          <w:rFonts w:ascii="仿宋_GB2312" w:eastAsia="仿宋_GB2312" w:hint="eastAsia"/>
          <w:sz w:val="32"/>
          <w:szCs w:val="32"/>
        </w:rPr>
        <w:t>网信、融媒体中心等</w:t>
      </w:r>
      <w:r>
        <w:rPr>
          <w:rFonts w:ascii="仿宋_GB2312" w:eastAsia="仿宋_GB2312" w:hint="eastAsia"/>
          <w:sz w:val="32"/>
          <w:szCs w:val="32"/>
        </w:rPr>
        <w:t>专业采编</w:t>
      </w:r>
      <w:r>
        <w:rPr>
          <w:rFonts w:ascii="仿宋_GB2312" w:eastAsia="仿宋_GB2312" w:hint="eastAsia"/>
          <w:sz w:val="32"/>
          <w:szCs w:val="32"/>
        </w:rPr>
        <w:t>队伍，</w:t>
      </w:r>
      <w:r w:rsidR="00C27E09">
        <w:rPr>
          <w:rFonts w:ascii="仿宋_GB2312" w:eastAsia="仿宋_GB2312" w:hint="eastAsia"/>
          <w:sz w:val="32"/>
          <w:szCs w:val="32"/>
        </w:rPr>
        <w:t>为“学习强国”平台提供优质稿件</w:t>
      </w:r>
      <w:r w:rsidR="00E06415">
        <w:rPr>
          <w:rFonts w:ascii="仿宋_GB2312" w:eastAsia="仿宋_GB2312" w:hint="eastAsia"/>
          <w:sz w:val="32"/>
          <w:szCs w:val="32"/>
        </w:rPr>
        <w:t>；</w:t>
      </w:r>
      <w:r w:rsidR="00C27E09">
        <w:rPr>
          <w:rFonts w:ascii="仿宋_GB2312" w:eastAsia="仿宋_GB2312" w:hint="eastAsia"/>
          <w:sz w:val="32"/>
          <w:szCs w:val="32"/>
        </w:rPr>
        <w:t>充分发挥石家庄广电优势，为“学习强国”平台提供丰富</w:t>
      </w:r>
      <w:r w:rsidR="00E06415">
        <w:rPr>
          <w:rFonts w:ascii="仿宋_GB2312" w:eastAsia="仿宋_GB2312" w:hint="eastAsia"/>
          <w:sz w:val="32"/>
          <w:szCs w:val="32"/>
        </w:rPr>
        <w:t>、优质</w:t>
      </w:r>
      <w:r w:rsidR="00C27E09">
        <w:rPr>
          <w:rFonts w:ascii="仿宋_GB2312" w:eastAsia="仿宋_GB2312" w:hint="eastAsia"/>
          <w:sz w:val="32"/>
          <w:szCs w:val="32"/>
        </w:rPr>
        <w:lastRenderedPageBreak/>
        <w:t>的音视频</w:t>
      </w:r>
      <w:r w:rsidR="00E06415">
        <w:rPr>
          <w:rFonts w:ascii="仿宋_GB2312" w:eastAsia="仿宋_GB2312" w:hint="eastAsia"/>
          <w:sz w:val="32"/>
          <w:szCs w:val="32"/>
        </w:rPr>
        <w:t>新闻</w:t>
      </w:r>
      <w:r w:rsidR="00C27E09">
        <w:rPr>
          <w:rFonts w:ascii="仿宋_GB2312" w:eastAsia="仿宋_GB2312" w:hint="eastAsia"/>
          <w:sz w:val="32"/>
          <w:szCs w:val="32"/>
        </w:rPr>
        <w:t>内容，特别是《石家庄新闻》等独家视频节目，</w:t>
      </w:r>
      <w:r>
        <w:rPr>
          <w:rFonts w:ascii="仿宋_GB2312" w:eastAsia="仿宋_GB2312" w:hint="eastAsia"/>
          <w:sz w:val="32"/>
          <w:szCs w:val="32"/>
        </w:rPr>
        <w:t>为市委、市政府</w:t>
      </w:r>
      <w:r w:rsidR="00C27E09">
        <w:rPr>
          <w:rFonts w:ascii="仿宋_GB2312" w:eastAsia="仿宋_GB2312" w:hint="eastAsia"/>
          <w:sz w:val="32"/>
          <w:szCs w:val="32"/>
        </w:rPr>
        <w:t>提供</w:t>
      </w:r>
      <w:r>
        <w:rPr>
          <w:rFonts w:ascii="仿宋_GB2312" w:eastAsia="仿宋_GB2312" w:hint="eastAsia"/>
          <w:sz w:val="32"/>
          <w:szCs w:val="32"/>
        </w:rPr>
        <w:t>重要</w:t>
      </w:r>
      <w:r w:rsidR="00E06415">
        <w:rPr>
          <w:rFonts w:ascii="仿宋_GB2312" w:eastAsia="仿宋_GB2312" w:hint="eastAsia"/>
          <w:sz w:val="32"/>
          <w:szCs w:val="32"/>
        </w:rPr>
        <w:t>的舆论</w:t>
      </w:r>
      <w:r w:rsidR="00C27E09">
        <w:rPr>
          <w:rFonts w:ascii="仿宋_GB2312" w:eastAsia="仿宋_GB2312" w:hint="eastAsia"/>
          <w:sz w:val="32"/>
          <w:szCs w:val="32"/>
        </w:rPr>
        <w:t>宣传</w:t>
      </w:r>
      <w:r>
        <w:rPr>
          <w:rFonts w:ascii="仿宋_GB2312" w:eastAsia="仿宋_GB2312" w:hint="eastAsia"/>
          <w:sz w:val="32"/>
          <w:szCs w:val="32"/>
        </w:rPr>
        <w:t>阵地</w:t>
      </w:r>
      <w:r>
        <w:rPr>
          <w:rFonts w:ascii="仿宋_GB2312" w:eastAsia="仿宋_GB2312" w:hint="eastAsia"/>
          <w:sz w:val="32"/>
          <w:szCs w:val="32"/>
        </w:rPr>
        <w:t>。</w:t>
      </w:r>
    </w:p>
    <w:p w:rsidR="00822B7C" w:rsidRDefault="00DA5E1E">
      <w:pPr>
        <w:adjustRightInd w:val="0"/>
        <w:snapToGrid w:val="0"/>
        <w:spacing w:line="600" w:lineRule="exact"/>
        <w:ind w:firstLineChars="200" w:firstLine="640"/>
        <w:rPr>
          <w:rFonts w:ascii="黑体" w:eastAsia="黑体" w:hAnsi="黑体"/>
          <w:sz w:val="32"/>
          <w:szCs w:val="32"/>
        </w:rPr>
      </w:pPr>
      <w:r>
        <w:rPr>
          <w:rFonts w:ascii="黑体" w:eastAsia="黑体" w:hAnsi="黑体" w:hint="eastAsia"/>
          <w:sz w:val="32"/>
          <w:szCs w:val="32"/>
        </w:rPr>
        <w:t>二、自评工作情况</w:t>
      </w:r>
    </w:p>
    <w:p w:rsidR="00822B7C" w:rsidRDefault="00DA5E1E">
      <w:pPr>
        <w:spacing w:line="600" w:lineRule="exact"/>
        <w:ind w:firstLineChars="100" w:firstLine="321"/>
        <w:rPr>
          <w:rFonts w:ascii="楷体_GB2312" w:eastAsia="楷体_GB2312" w:hAnsi="楷体_GB2312" w:cs="楷体_GB2312"/>
          <w:sz w:val="32"/>
          <w:szCs w:val="32"/>
        </w:rPr>
      </w:pPr>
      <w:r>
        <w:rPr>
          <w:rFonts w:ascii="楷体_GB2312" w:eastAsia="楷体_GB2312" w:hAnsi="楷体_GB2312" w:cs="楷体_GB2312" w:hint="eastAsia"/>
          <w:b/>
          <w:bCs/>
          <w:sz w:val="32"/>
          <w:szCs w:val="32"/>
        </w:rPr>
        <w:t>（一）自评的组织工作</w:t>
      </w:r>
    </w:p>
    <w:p w:rsidR="00822B7C" w:rsidRDefault="00DA5E1E">
      <w:pPr>
        <w:spacing w:line="600" w:lineRule="exact"/>
        <w:ind w:firstLine="640"/>
        <w:rPr>
          <w:rFonts w:ascii="仿宋_GB2312" w:eastAsia="仿宋_GB2312"/>
          <w:sz w:val="32"/>
          <w:szCs w:val="32"/>
        </w:rPr>
      </w:pPr>
      <w:r>
        <w:rPr>
          <w:rFonts w:ascii="仿宋_GB2312" w:eastAsia="仿宋_GB2312" w:hint="eastAsia"/>
          <w:sz w:val="32"/>
          <w:szCs w:val="32"/>
        </w:rPr>
        <w:t>我台对项目评价工作非常重视，成立了石家庄广播电视台</w:t>
      </w:r>
      <w:r>
        <w:rPr>
          <w:rFonts w:ascii="仿宋_GB2312" w:eastAsia="仿宋_GB2312" w:hint="eastAsia"/>
          <w:sz w:val="32"/>
          <w:szCs w:val="32"/>
        </w:rPr>
        <w:t>“</w:t>
      </w:r>
      <w:r>
        <w:rPr>
          <w:rFonts w:ascii="仿宋_GB2312" w:eastAsia="仿宋_GB2312" w:hint="eastAsia"/>
          <w:sz w:val="32"/>
          <w:szCs w:val="32"/>
        </w:rPr>
        <w:t>学习强国</w:t>
      </w:r>
      <w:r>
        <w:rPr>
          <w:rFonts w:ascii="仿宋_GB2312" w:eastAsia="仿宋_GB2312" w:hint="eastAsia"/>
          <w:sz w:val="32"/>
          <w:szCs w:val="32"/>
        </w:rPr>
        <w:t>”</w:t>
      </w:r>
      <w:r>
        <w:rPr>
          <w:rFonts w:ascii="仿宋_GB2312" w:eastAsia="仿宋_GB2312" w:hint="eastAsia"/>
          <w:sz w:val="32"/>
          <w:szCs w:val="32"/>
        </w:rPr>
        <w:t>平台建设和通讯站建设绩效自评工作组。由王永利副台长任组长。成员包括财务部主任申媛和陶丽宏</w:t>
      </w:r>
      <w:r>
        <w:rPr>
          <w:rFonts w:ascii="仿宋_GB2312" w:eastAsia="仿宋_GB2312" w:hint="eastAsia"/>
          <w:sz w:val="32"/>
          <w:szCs w:val="32"/>
        </w:rPr>
        <w:t>、新媒体中心负责人李海宁、新媒体中心副主任赵兵、聂刚。</w:t>
      </w:r>
    </w:p>
    <w:p w:rsidR="00822B7C" w:rsidRDefault="00DA5E1E">
      <w:pPr>
        <w:spacing w:line="600" w:lineRule="exact"/>
        <w:ind w:firstLine="640"/>
        <w:rPr>
          <w:rFonts w:ascii="仿宋_GB2312" w:eastAsia="仿宋_GB2312"/>
          <w:sz w:val="32"/>
          <w:szCs w:val="32"/>
        </w:rPr>
      </w:pPr>
      <w:r>
        <w:rPr>
          <w:rFonts w:ascii="仿宋_GB2312" w:eastAsia="仿宋_GB2312" w:hint="eastAsia"/>
          <w:sz w:val="32"/>
          <w:szCs w:val="32"/>
        </w:rPr>
        <w:t>工作组及时召开专门会议，组织有关技术人员进行了认真学习相关法律文件。并按照要求逐项搞好资料检查和现场调查，收集相关评价资料。</w:t>
      </w:r>
    </w:p>
    <w:p w:rsidR="00822B7C" w:rsidRDefault="00DA5E1E">
      <w:pPr>
        <w:numPr>
          <w:ilvl w:val="0"/>
          <w:numId w:val="2"/>
        </w:numPr>
        <w:spacing w:line="600" w:lineRule="exact"/>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自评的方法和过程</w:t>
      </w:r>
    </w:p>
    <w:p w:rsidR="00822B7C" w:rsidRDefault="00DA5E1E">
      <w:pPr>
        <w:spacing w:line="600" w:lineRule="exact"/>
        <w:ind w:firstLine="640"/>
        <w:outlineLvl w:val="2"/>
        <w:rPr>
          <w:rFonts w:ascii="仿宋_GB2312" w:eastAsia="仿宋_GB2312"/>
          <w:sz w:val="32"/>
          <w:szCs w:val="32"/>
        </w:rPr>
      </w:pPr>
      <w:r>
        <w:rPr>
          <w:rFonts w:ascii="仿宋_GB2312" w:eastAsia="仿宋_GB2312" w:hint="eastAsia"/>
          <w:sz w:val="32"/>
          <w:szCs w:val="32"/>
        </w:rPr>
        <w:t>1</w:t>
      </w:r>
      <w:r>
        <w:rPr>
          <w:rFonts w:ascii="仿宋_GB2312" w:eastAsia="仿宋_GB2312" w:hint="eastAsia"/>
          <w:sz w:val="32"/>
          <w:szCs w:val="32"/>
        </w:rPr>
        <w:t>、制定了项目绩效自评打分标准和项目绩效自评打分表。</w:t>
      </w:r>
    </w:p>
    <w:p w:rsidR="00822B7C" w:rsidRDefault="00DA5E1E">
      <w:pPr>
        <w:spacing w:line="600" w:lineRule="exact"/>
        <w:ind w:firstLine="640"/>
        <w:outlineLvl w:val="2"/>
        <w:rPr>
          <w:rFonts w:ascii="仿宋_GB2312" w:eastAsia="仿宋_GB2312"/>
          <w:sz w:val="32"/>
          <w:szCs w:val="32"/>
        </w:rPr>
      </w:pPr>
      <w:r>
        <w:rPr>
          <w:rFonts w:ascii="仿宋_GB2312" w:eastAsia="仿宋_GB2312" w:hint="eastAsia"/>
          <w:sz w:val="32"/>
          <w:szCs w:val="32"/>
        </w:rPr>
        <w:t>2</w:t>
      </w:r>
      <w:r>
        <w:rPr>
          <w:rFonts w:ascii="仿宋_GB2312" w:eastAsia="仿宋_GB2312" w:hint="eastAsia"/>
          <w:sz w:val="32"/>
          <w:szCs w:val="32"/>
        </w:rPr>
        <w:t>、评价工作组采用对照方法，按财政要求从项目产出指标、预算执行率指标、效益指标、满意度指标四个方面，对照实际执行情况进行评价打分。</w:t>
      </w:r>
    </w:p>
    <w:p w:rsidR="00822B7C" w:rsidRDefault="00DA5E1E">
      <w:pPr>
        <w:spacing w:line="600" w:lineRule="exact"/>
        <w:ind w:firstLine="640"/>
        <w:outlineLvl w:val="2"/>
        <w:rPr>
          <w:rFonts w:ascii="仿宋_GB2312" w:eastAsia="仿宋_GB2312"/>
          <w:sz w:val="32"/>
          <w:szCs w:val="32"/>
        </w:rPr>
      </w:pPr>
      <w:r>
        <w:rPr>
          <w:rFonts w:ascii="仿宋_GB2312" w:eastAsia="仿宋_GB2312" w:hint="eastAsia"/>
          <w:sz w:val="32"/>
          <w:szCs w:val="32"/>
        </w:rPr>
        <w:t>3</w:t>
      </w:r>
      <w:r>
        <w:rPr>
          <w:rFonts w:ascii="仿宋_GB2312" w:eastAsia="仿宋_GB2312" w:hint="eastAsia"/>
          <w:sz w:val="32"/>
          <w:szCs w:val="32"/>
        </w:rPr>
        <w:t>、评价工作组根据绩效评价结果撰写绩效评价报告。</w:t>
      </w:r>
    </w:p>
    <w:p w:rsidR="00822B7C" w:rsidRDefault="00DA5E1E">
      <w:pPr>
        <w:spacing w:line="600" w:lineRule="exact"/>
        <w:rPr>
          <w:rFonts w:ascii="仿宋_GB2312" w:eastAsia="仿宋_GB2312"/>
          <w:b/>
          <w:bCs/>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b/>
          <w:bCs/>
          <w:sz w:val="32"/>
          <w:szCs w:val="32"/>
        </w:rPr>
        <w:t>（三）建立绩效评价指标体系</w:t>
      </w:r>
    </w:p>
    <w:p w:rsidR="00822B7C" w:rsidRDefault="00DA5E1E">
      <w:pPr>
        <w:spacing w:line="600" w:lineRule="exact"/>
        <w:ind w:firstLineChars="200" w:firstLine="640"/>
        <w:rPr>
          <w:rFonts w:ascii="仿宋" w:eastAsia="仿宋" w:hAnsi="仿宋" w:cs="仿宋"/>
          <w:sz w:val="32"/>
          <w:szCs w:val="32"/>
        </w:rPr>
      </w:pPr>
      <w:r>
        <w:rPr>
          <w:rFonts w:ascii="仿宋" w:eastAsia="仿宋" w:hAnsi="仿宋" w:cs="仿宋" w:hint="eastAsia"/>
          <w:sz w:val="32"/>
          <w:szCs w:val="32"/>
        </w:rPr>
        <w:t>制定了项目绩效自评打分标准并完成了项目绩</w:t>
      </w:r>
      <w:r>
        <w:rPr>
          <w:rFonts w:ascii="仿宋" w:eastAsia="仿宋" w:hAnsi="仿宋" w:cs="仿宋" w:hint="eastAsia"/>
          <w:sz w:val="32"/>
          <w:szCs w:val="32"/>
        </w:rPr>
        <w:t>效自评打分表。</w:t>
      </w:r>
    </w:p>
    <w:p w:rsidR="00822B7C" w:rsidRDefault="00DA5E1E">
      <w:pPr>
        <w:spacing w:line="360" w:lineRule="auto"/>
        <w:ind w:firstLineChars="200" w:firstLine="640"/>
        <w:rPr>
          <w:rFonts w:ascii="仿宋" w:eastAsia="仿宋" w:hAnsi="仿宋" w:cs="仿宋"/>
          <w:w w:val="90"/>
          <w:sz w:val="32"/>
          <w:szCs w:val="32"/>
        </w:rPr>
      </w:pPr>
      <w:r>
        <w:rPr>
          <w:rFonts w:ascii="仿宋_GB2312" w:eastAsia="仿宋_GB2312" w:hint="eastAsia"/>
          <w:sz w:val="32"/>
          <w:szCs w:val="32"/>
        </w:rPr>
        <w:t>“</w:t>
      </w:r>
      <w:r>
        <w:rPr>
          <w:rFonts w:ascii="仿宋_GB2312" w:eastAsia="仿宋_GB2312" w:hint="eastAsia"/>
          <w:sz w:val="32"/>
          <w:szCs w:val="32"/>
        </w:rPr>
        <w:t>学习强</w:t>
      </w:r>
      <w:r>
        <w:rPr>
          <w:rFonts w:ascii="仿宋_GB2312" w:eastAsia="仿宋_GB2312" w:hint="eastAsia"/>
          <w:sz w:val="32"/>
          <w:szCs w:val="32"/>
        </w:rPr>
        <w:t>国”</w:t>
      </w:r>
      <w:r>
        <w:rPr>
          <w:rFonts w:ascii="仿宋" w:eastAsia="仿宋" w:hAnsi="仿宋" w:cs="仿宋" w:hint="eastAsia"/>
          <w:w w:val="90"/>
          <w:sz w:val="32"/>
          <w:szCs w:val="32"/>
        </w:rPr>
        <w:t>平台建设和通讯站建设项目绩效评价指标体系</w:t>
      </w:r>
    </w:p>
    <w:tbl>
      <w:tblPr>
        <w:tblW w:w="9096" w:type="dxa"/>
        <w:tblLayout w:type="fixed"/>
        <w:tblCellMar>
          <w:left w:w="0" w:type="dxa"/>
          <w:right w:w="0" w:type="dxa"/>
        </w:tblCellMar>
        <w:tblLook w:val="04A0"/>
      </w:tblPr>
      <w:tblGrid>
        <w:gridCol w:w="1079"/>
        <w:gridCol w:w="958"/>
        <w:gridCol w:w="3190"/>
        <w:gridCol w:w="2144"/>
        <w:gridCol w:w="990"/>
        <w:gridCol w:w="735"/>
      </w:tblGrid>
      <w:tr w:rsidR="00822B7C">
        <w:trPr>
          <w:trHeight w:val="270"/>
        </w:trPr>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一级指标</w:t>
            </w:r>
          </w:p>
        </w:tc>
        <w:tc>
          <w:tcPr>
            <w:tcW w:w="9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二级指标</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三级指标</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预期指标值</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实际完成值</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自评得分</w:t>
            </w:r>
          </w:p>
        </w:tc>
      </w:tr>
      <w:tr w:rsidR="00822B7C">
        <w:trPr>
          <w:trHeight w:val="640"/>
        </w:trPr>
        <w:tc>
          <w:tcPr>
            <w:tcW w:w="1079" w:type="dxa"/>
            <w:vMerge w:val="restart"/>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产出指标（</w:t>
            </w:r>
            <w:r>
              <w:rPr>
                <w:rFonts w:ascii="宋体" w:hAnsi="宋体" w:cs="宋体" w:hint="eastAsia"/>
                <w:color w:val="000000"/>
                <w:kern w:val="0"/>
                <w:sz w:val="16"/>
                <w:szCs w:val="16"/>
              </w:rPr>
              <w:t>40</w:t>
            </w:r>
            <w:r>
              <w:rPr>
                <w:rFonts w:ascii="宋体" w:hAnsi="宋体" w:cs="宋体" w:hint="eastAsia"/>
                <w:color w:val="000000"/>
                <w:kern w:val="0"/>
                <w:sz w:val="16"/>
                <w:szCs w:val="16"/>
              </w:rPr>
              <w:t>分</w:t>
            </w:r>
            <w:r>
              <w:rPr>
                <w:rFonts w:ascii="宋体" w:hAnsi="宋体" w:cs="宋体" w:hint="eastAsia"/>
                <w:color w:val="000000"/>
                <w:kern w:val="0"/>
                <w:sz w:val="16"/>
                <w:szCs w:val="16"/>
              </w:rPr>
              <w:t>）</w:t>
            </w:r>
          </w:p>
        </w:tc>
        <w:tc>
          <w:tcPr>
            <w:tcW w:w="9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数量指标（</w:t>
            </w:r>
            <w:r>
              <w:rPr>
                <w:rFonts w:ascii="宋体" w:hAnsi="宋体" w:cs="宋体" w:hint="eastAsia"/>
                <w:color w:val="000000"/>
                <w:kern w:val="0"/>
                <w:sz w:val="16"/>
                <w:szCs w:val="16"/>
              </w:rPr>
              <w:t>2</w:t>
            </w:r>
            <w:r>
              <w:rPr>
                <w:rFonts w:ascii="宋体" w:hAnsi="宋体" w:cs="宋体" w:hint="eastAsia"/>
                <w:color w:val="000000"/>
                <w:kern w:val="0"/>
                <w:sz w:val="16"/>
                <w:szCs w:val="16"/>
              </w:rPr>
              <w:t>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rsidP="00AB199B">
            <w:pPr>
              <w:widowControl/>
              <w:jc w:val="left"/>
              <w:textAlignment w:val="center"/>
              <w:rPr>
                <w:rFonts w:ascii="宋体" w:hAnsi="宋体" w:cs="宋体"/>
                <w:color w:val="000000"/>
                <w:sz w:val="16"/>
                <w:szCs w:val="16"/>
              </w:rPr>
            </w:pPr>
            <w:r>
              <w:rPr>
                <w:rStyle w:val="font41"/>
                <w:rFonts w:hint="default"/>
              </w:rPr>
              <w:t>完成</w:t>
            </w:r>
            <w:r w:rsidR="00AB199B">
              <w:rPr>
                <w:rStyle w:val="font41"/>
              </w:rPr>
              <w:t>“学习强国”</w:t>
            </w:r>
            <w:r>
              <w:rPr>
                <w:rStyle w:val="font41"/>
              </w:rPr>
              <w:t>平台</w:t>
            </w:r>
            <w:r w:rsidR="00AB199B">
              <w:rPr>
                <w:rStyle w:val="font41"/>
                <w:rFonts w:hint="default"/>
              </w:rPr>
              <w:t>新闻及视频制作任务</w:t>
            </w:r>
            <w:r>
              <w:rPr>
                <w:rStyle w:val="font41"/>
                <w:rFonts w:hint="default"/>
              </w:rPr>
              <w:t>（</w:t>
            </w:r>
            <w:r>
              <w:rPr>
                <w:rStyle w:val="font41"/>
              </w:rPr>
              <w:t>10</w:t>
            </w:r>
            <w:r>
              <w:rPr>
                <w:rStyle w:val="font41"/>
                <w:rFonts w:hint="default"/>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完成每月发稿量</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Cs w:val="21"/>
              </w:rPr>
            </w:pPr>
            <w:r>
              <w:rPr>
                <w:rFonts w:ascii="宋体" w:hAnsi="宋体" w:cs="宋体" w:hint="eastAsia"/>
                <w:color w:val="000000"/>
                <w:kern w:val="0"/>
                <w:szCs w:val="21"/>
              </w:rPr>
              <w:t>100%</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Cs w:val="21"/>
              </w:rPr>
            </w:pPr>
            <w:r>
              <w:rPr>
                <w:rFonts w:ascii="宋体" w:hAnsi="宋体" w:cs="宋体" w:hint="eastAsia"/>
                <w:color w:val="000000"/>
                <w:kern w:val="0"/>
                <w:szCs w:val="21"/>
              </w:rPr>
              <w:t>10</w:t>
            </w:r>
          </w:p>
        </w:tc>
      </w:tr>
      <w:tr w:rsidR="00822B7C">
        <w:trPr>
          <w:trHeight w:val="312"/>
        </w:trPr>
        <w:tc>
          <w:tcPr>
            <w:tcW w:w="1079"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31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textAlignment w:val="center"/>
              <w:rPr>
                <w:rFonts w:ascii="宋体" w:hAnsi="宋体" w:cs="宋体"/>
                <w:color w:val="000000"/>
                <w:sz w:val="16"/>
                <w:szCs w:val="16"/>
              </w:rPr>
            </w:pPr>
            <w:r>
              <w:rPr>
                <w:rFonts w:ascii="宋体" w:hAnsi="宋体" w:cs="宋体" w:hint="eastAsia"/>
                <w:color w:val="000000"/>
                <w:kern w:val="0"/>
                <w:sz w:val="16"/>
                <w:szCs w:val="16"/>
              </w:rPr>
              <w:t>维护好学习强国通讯站，保证通讯员队伍数量、质量</w:t>
            </w:r>
            <w:r>
              <w:rPr>
                <w:rFonts w:ascii="宋体" w:hAnsi="宋体" w:cs="宋体" w:hint="eastAsia"/>
                <w:color w:val="000000"/>
                <w:kern w:val="0"/>
                <w:sz w:val="16"/>
                <w:szCs w:val="16"/>
              </w:rPr>
              <w:t>（</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2144"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做好</w:t>
            </w:r>
            <w:r>
              <w:rPr>
                <w:rStyle w:val="font41"/>
              </w:rPr>
              <w:t>学习强国平台</w:t>
            </w:r>
            <w:r>
              <w:rPr>
                <w:rFonts w:ascii="宋体" w:hAnsi="宋体" w:cs="宋体" w:hint="eastAsia"/>
                <w:color w:val="000000"/>
                <w:kern w:val="0"/>
                <w:sz w:val="16"/>
                <w:szCs w:val="16"/>
              </w:rPr>
              <w:t>运营</w:t>
            </w: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color w:val="000000"/>
                <w:kern w:val="0"/>
                <w:szCs w:val="21"/>
              </w:rPr>
              <w:t>100%</w:t>
            </w:r>
          </w:p>
        </w:tc>
        <w:tc>
          <w:tcPr>
            <w:tcW w:w="735"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szCs w:val="21"/>
              </w:rPr>
              <w:t>10</w:t>
            </w:r>
          </w:p>
        </w:tc>
      </w:tr>
      <w:tr w:rsidR="00822B7C">
        <w:trPr>
          <w:trHeight w:val="420"/>
        </w:trPr>
        <w:tc>
          <w:tcPr>
            <w:tcW w:w="1079"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9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31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2144"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left"/>
              <w:rPr>
                <w:rFonts w:ascii="宋体" w:hAnsi="宋体" w:cs="宋体"/>
                <w:color w:val="000000"/>
                <w:sz w:val="16"/>
                <w:szCs w:val="16"/>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center"/>
              <w:rPr>
                <w:rFonts w:cs="Calibri"/>
                <w:color w:val="000000"/>
                <w:szCs w:val="21"/>
              </w:rPr>
            </w:pPr>
          </w:p>
        </w:tc>
        <w:tc>
          <w:tcPr>
            <w:tcW w:w="735"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822B7C">
            <w:pPr>
              <w:jc w:val="center"/>
              <w:rPr>
                <w:rFonts w:cs="Calibri"/>
                <w:color w:val="000000"/>
                <w:szCs w:val="21"/>
              </w:rPr>
            </w:pPr>
          </w:p>
        </w:tc>
      </w:tr>
      <w:tr w:rsidR="00822B7C">
        <w:trPr>
          <w:trHeight w:val="440"/>
        </w:trPr>
        <w:tc>
          <w:tcPr>
            <w:tcW w:w="1079"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9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质量指标（</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加强通讯员队伍培训，安排专职编辑、记者保证稿件质量，按月完成发稿任务（</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按月完成发稿任务</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color w:val="000000"/>
                <w:kern w:val="0"/>
                <w:szCs w:val="21"/>
              </w:rPr>
              <w:t>100%</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10</w:t>
            </w:r>
          </w:p>
        </w:tc>
      </w:tr>
      <w:tr w:rsidR="00822B7C">
        <w:trPr>
          <w:trHeight w:val="420"/>
        </w:trPr>
        <w:tc>
          <w:tcPr>
            <w:tcW w:w="1079" w:type="dxa"/>
            <w:vMerge/>
            <w:tcBorders>
              <w:top w:val="single" w:sz="4" w:space="0" w:color="000000"/>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9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时效指标（</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及时向“学习强国”提供</w:t>
            </w:r>
            <w:r w:rsidR="00753744">
              <w:rPr>
                <w:rFonts w:ascii="宋体" w:hAnsi="宋体" w:cs="宋体" w:hint="eastAsia"/>
                <w:color w:val="000000"/>
                <w:kern w:val="0"/>
                <w:sz w:val="16"/>
                <w:szCs w:val="16"/>
              </w:rPr>
              <w:t>文稿</w:t>
            </w:r>
            <w:r>
              <w:rPr>
                <w:rFonts w:ascii="宋体" w:hAnsi="宋体" w:cs="宋体" w:hint="eastAsia"/>
                <w:color w:val="000000"/>
                <w:kern w:val="0"/>
                <w:sz w:val="16"/>
                <w:szCs w:val="16"/>
              </w:rPr>
              <w:t>、图集、视频</w:t>
            </w:r>
            <w:r w:rsidR="00753744">
              <w:rPr>
                <w:rFonts w:ascii="宋体" w:hAnsi="宋体" w:cs="宋体" w:hint="eastAsia"/>
                <w:color w:val="000000"/>
                <w:kern w:val="0"/>
                <w:sz w:val="16"/>
                <w:szCs w:val="16"/>
              </w:rPr>
              <w:t>等</w:t>
            </w:r>
            <w:r>
              <w:rPr>
                <w:rFonts w:ascii="宋体" w:hAnsi="宋体" w:cs="宋体" w:hint="eastAsia"/>
                <w:color w:val="000000"/>
                <w:kern w:val="0"/>
                <w:sz w:val="16"/>
                <w:szCs w:val="16"/>
              </w:rPr>
              <w:t>（</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及时发布党和政府权威声音</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100</w:t>
            </w:r>
            <w:r>
              <w:rPr>
                <w:rFonts w:cs="Calibri"/>
                <w:color w:val="000000"/>
                <w:kern w:val="0"/>
                <w:szCs w:val="21"/>
              </w:rPr>
              <w:t>%</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10</w:t>
            </w:r>
          </w:p>
        </w:tc>
      </w:tr>
      <w:tr w:rsidR="00822B7C">
        <w:trPr>
          <w:trHeight w:val="700"/>
        </w:trPr>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预算执行率指标（</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95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预算执行率</w:t>
            </w:r>
            <w:r>
              <w:rPr>
                <w:rFonts w:ascii="宋体" w:hAnsi="宋体" w:cs="宋体" w:hint="eastAsia"/>
                <w:color w:val="000000"/>
                <w:kern w:val="0"/>
                <w:sz w:val="16"/>
                <w:szCs w:val="16"/>
              </w:rPr>
              <w:t>（</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按合同进度支付款项</w:t>
            </w:r>
            <w:r>
              <w:rPr>
                <w:rFonts w:ascii="宋体" w:hAnsi="宋体" w:cs="宋体" w:hint="eastAsia"/>
                <w:color w:val="000000"/>
                <w:kern w:val="0"/>
                <w:sz w:val="16"/>
                <w:szCs w:val="16"/>
              </w:rPr>
              <w:t>（</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支付合同额的</w:t>
            </w:r>
            <w:r>
              <w:rPr>
                <w:rStyle w:val="font21"/>
              </w:rPr>
              <w:t>100%</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color w:val="000000"/>
                <w:kern w:val="0"/>
                <w:szCs w:val="21"/>
              </w:rPr>
              <w:t>100%</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color w:val="000000"/>
                <w:kern w:val="0"/>
                <w:szCs w:val="21"/>
              </w:rPr>
              <w:t>10</w:t>
            </w:r>
          </w:p>
        </w:tc>
      </w:tr>
      <w:tr w:rsidR="00822B7C">
        <w:trPr>
          <w:trHeight w:val="700"/>
        </w:trPr>
        <w:tc>
          <w:tcPr>
            <w:tcW w:w="1079" w:type="dxa"/>
            <w:vMerge w:val="restart"/>
            <w:tcBorders>
              <w:top w:val="nil"/>
              <w:left w:val="single" w:sz="4" w:space="0" w:color="000000"/>
              <w:right w:val="single" w:sz="4" w:space="0" w:color="000000"/>
            </w:tcBorders>
            <w:shd w:val="clear" w:color="auto" w:fill="auto"/>
            <w:tcMar>
              <w:top w:w="15" w:type="dxa"/>
              <w:left w:w="15" w:type="dxa"/>
              <w:right w:w="15" w:type="dxa"/>
            </w:tcMar>
            <w:vAlign w:val="center"/>
          </w:tcPr>
          <w:p w:rsidR="00822B7C" w:rsidRDefault="00DA5E1E">
            <w:pPr>
              <w:jc w:val="center"/>
              <w:rPr>
                <w:rFonts w:ascii="宋体" w:hAnsi="宋体" w:cs="宋体"/>
                <w:color w:val="000000"/>
                <w:sz w:val="16"/>
                <w:szCs w:val="16"/>
              </w:rPr>
            </w:pPr>
            <w:r>
              <w:rPr>
                <w:rFonts w:ascii="宋体" w:hAnsi="宋体" w:cs="宋体" w:hint="eastAsia"/>
                <w:color w:val="000000"/>
                <w:sz w:val="16"/>
                <w:szCs w:val="16"/>
              </w:rPr>
              <w:t>效益指标</w:t>
            </w:r>
          </w:p>
          <w:p w:rsidR="00822B7C" w:rsidRDefault="00DA5E1E">
            <w:pPr>
              <w:jc w:val="center"/>
              <w:rPr>
                <w:rFonts w:ascii="宋体" w:hAnsi="宋体" w:cs="宋体"/>
                <w:color w:val="000000"/>
                <w:sz w:val="16"/>
                <w:szCs w:val="16"/>
              </w:rPr>
            </w:pPr>
            <w:r>
              <w:rPr>
                <w:rFonts w:ascii="宋体" w:hAnsi="宋体" w:cs="宋体" w:hint="eastAsia"/>
                <w:color w:val="000000"/>
                <w:sz w:val="16"/>
                <w:szCs w:val="16"/>
              </w:rPr>
              <w:t>（</w:t>
            </w:r>
            <w:r>
              <w:rPr>
                <w:rFonts w:ascii="宋体" w:hAnsi="宋体" w:cs="宋体" w:hint="eastAsia"/>
                <w:color w:val="000000"/>
                <w:sz w:val="16"/>
                <w:szCs w:val="16"/>
              </w:rPr>
              <w:t>40</w:t>
            </w:r>
            <w:r>
              <w:rPr>
                <w:rFonts w:ascii="宋体" w:hAnsi="宋体" w:cs="宋体" w:hint="eastAsia"/>
                <w:color w:val="000000"/>
                <w:sz w:val="16"/>
                <w:szCs w:val="16"/>
              </w:rPr>
              <w:t>分）</w:t>
            </w:r>
          </w:p>
        </w:tc>
        <w:tc>
          <w:tcPr>
            <w:tcW w:w="95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社会效益指标（</w:t>
            </w:r>
            <w:r>
              <w:rPr>
                <w:rFonts w:ascii="宋体" w:hAnsi="宋体" w:cs="宋体" w:hint="eastAsia"/>
                <w:color w:val="000000"/>
                <w:kern w:val="0"/>
                <w:sz w:val="16"/>
                <w:szCs w:val="16"/>
              </w:rPr>
              <w:t>2</w:t>
            </w:r>
            <w:r>
              <w:rPr>
                <w:rFonts w:ascii="宋体" w:hAnsi="宋体" w:cs="宋体" w:hint="eastAsia"/>
                <w:color w:val="000000"/>
                <w:kern w:val="0"/>
                <w:sz w:val="16"/>
                <w:szCs w:val="16"/>
              </w:rPr>
              <w:t>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rsidP="00AB199B">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打造市委、市政府落实意识形态主体责任重要新媒体阵地，</w:t>
            </w:r>
            <w:r>
              <w:rPr>
                <w:rFonts w:ascii="宋体" w:hAnsi="宋体" w:cs="宋体" w:hint="eastAsia"/>
                <w:color w:val="000000"/>
                <w:kern w:val="0"/>
                <w:sz w:val="16"/>
                <w:szCs w:val="16"/>
              </w:rPr>
              <w:t>方便受众了解我市历史文化、风土人情，提升文化自信</w:t>
            </w:r>
            <w:r w:rsidR="00AB199B">
              <w:rPr>
                <w:rFonts w:ascii="宋体" w:hAnsi="宋体" w:cs="宋体" w:hint="eastAsia"/>
                <w:color w:val="000000"/>
                <w:kern w:val="0"/>
                <w:sz w:val="16"/>
                <w:szCs w:val="16"/>
              </w:rPr>
              <w:t>，对外推介、展示石家庄形象。</w:t>
            </w:r>
            <w:r>
              <w:rPr>
                <w:rFonts w:ascii="宋体" w:hAnsi="宋体" w:cs="宋体" w:hint="eastAsia"/>
                <w:color w:val="000000"/>
                <w:kern w:val="0"/>
                <w:sz w:val="16"/>
                <w:szCs w:val="16"/>
              </w:rPr>
              <w:t>（</w:t>
            </w:r>
            <w:r>
              <w:rPr>
                <w:rFonts w:ascii="宋体" w:hAnsi="宋体" w:cs="宋体" w:hint="eastAsia"/>
                <w:color w:val="000000"/>
                <w:kern w:val="0"/>
                <w:sz w:val="16"/>
                <w:szCs w:val="16"/>
              </w:rPr>
              <w:t>20</w:t>
            </w:r>
            <w:r>
              <w:rPr>
                <w:rFonts w:ascii="宋体" w:hAnsi="宋体" w:cs="宋体" w:hint="eastAsia"/>
                <w:color w:val="000000"/>
                <w:kern w:val="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充分利用各职能部门和各县（市）区人才和资源，提高稿件质量，吸引受众点击</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color w:val="000000"/>
                <w:kern w:val="0"/>
                <w:szCs w:val="21"/>
              </w:rPr>
              <w:t>100%</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20</w:t>
            </w:r>
          </w:p>
        </w:tc>
      </w:tr>
      <w:tr w:rsidR="00822B7C">
        <w:trPr>
          <w:trHeight w:val="580"/>
        </w:trPr>
        <w:tc>
          <w:tcPr>
            <w:tcW w:w="1079" w:type="dxa"/>
            <w:vMerge/>
            <w:tcBorders>
              <w:top w:val="nil"/>
              <w:left w:val="single" w:sz="4" w:space="0" w:color="000000"/>
              <w:bottom w:val="nil"/>
              <w:right w:val="single" w:sz="4" w:space="0" w:color="000000"/>
            </w:tcBorders>
            <w:shd w:val="clear" w:color="auto" w:fill="auto"/>
            <w:tcMar>
              <w:top w:w="15" w:type="dxa"/>
              <w:left w:w="15" w:type="dxa"/>
              <w:right w:w="15" w:type="dxa"/>
            </w:tcMar>
            <w:vAlign w:val="center"/>
          </w:tcPr>
          <w:p w:rsidR="00822B7C" w:rsidRDefault="00822B7C">
            <w:pPr>
              <w:jc w:val="center"/>
              <w:rPr>
                <w:rFonts w:ascii="宋体" w:hAnsi="宋体" w:cs="宋体"/>
                <w:color w:val="000000"/>
                <w:sz w:val="16"/>
                <w:szCs w:val="16"/>
              </w:rPr>
            </w:pPr>
          </w:p>
        </w:tc>
        <w:tc>
          <w:tcPr>
            <w:tcW w:w="95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可持续影响指标（</w:t>
            </w:r>
            <w:r>
              <w:rPr>
                <w:rFonts w:ascii="宋体" w:hAnsi="宋体" w:cs="宋体" w:hint="eastAsia"/>
                <w:color w:val="000000"/>
                <w:kern w:val="0"/>
                <w:sz w:val="16"/>
                <w:szCs w:val="16"/>
              </w:rPr>
              <w:t>20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rsidP="00753744">
            <w:pPr>
              <w:widowControl/>
              <w:jc w:val="left"/>
              <w:textAlignment w:val="center"/>
              <w:rPr>
                <w:rFonts w:ascii="宋体" w:hAnsi="宋体" w:cs="宋体"/>
                <w:color w:val="000000"/>
                <w:sz w:val="16"/>
                <w:szCs w:val="16"/>
              </w:rPr>
            </w:pPr>
            <w:r>
              <w:rPr>
                <w:rFonts w:ascii="宋体" w:hAnsi="宋体" w:cs="宋体" w:hint="eastAsia"/>
                <w:color w:val="000000"/>
                <w:sz w:val="16"/>
                <w:szCs w:val="16"/>
              </w:rPr>
              <w:t>宣传时代精神，弘扬社会主义核心价值观，占领宣传主阵地；</w:t>
            </w:r>
            <w:r w:rsidR="00753744">
              <w:rPr>
                <w:rFonts w:ascii="宋体" w:hAnsi="宋体" w:cs="宋体" w:hint="eastAsia"/>
                <w:color w:val="000000"/>
                <w:sz w:val="16"/>
                <w:szCs w:val="16"/>
              </w:rPr>
              <w:t>加强培训，提高采编人员业务素质</w:t>
            </w:r>
            <w:r w:rsidR="005A40AF">
              <w:rPr>
                <w:rFonts w:ascii="宋体" w:hAnsi="宋体" w:cs="宋体" w:hint="eastAsia"/>
                <w:color w:val="000000"/>
                <w:sz w:val="16"/>
                <w:szCs w:val="16"/>
              </w:rPr>
              <w:t>，强化稿件质量</w:t>
            </w:r>
            <w:r w:rsidR="00753744">
              <w:rPr>
                <w:rFonts w:ascii="宋体" w:hAnsi="宋体" w:cs="宋体" w:hint="eastAsia"/>
                <w:color w:val="000000"/>
                <w:sz w:val="16"/>
                <w:szCs w:val="16"/>
              </w:rPr>
              <w:t>。</w:t>
            </w:r>
            <w:r>
              <w:rPr>
                <w:rFonts w:ascii="宋体" w:hAnsi="宋体" w:cs="宋体" w:hint="eastAsia"/>
                <w:color w:val="000000"/>
                <w:sz w:val="16"/>
                <w:szCs w:val="16"/>
              </w:rPr>
              <w:t>（</w:t>
            </w:r>
            <w:r>
              <w:rPr>
                <w:rFonts w:ascii="宋体" w:hAnsi="宋体" w:cs="宋体" w:hint="eastAsia"/>
                <w:color w:val="000000"/>
                <w:sz w:val="16"/>
                <w:szCs w:val="16"/>
              </w:rPr>
              <w:t>20</w:t>
            </w:r>
            <w:r>
              <w:rPr>
                <w:rFonts w:ascii="宋体" w:hAnsi="宋体" w:cs="宋体" w:hint="eastAsia"/>
                <w:color w:val="00000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AB199B">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推广下载“学习强国”客户端，</w:t>
            </w:r>
            <w:r w:rsidR="00DA5E1E">
              <w:rPr>
                <w:rFonts w:ascii="宋体" w:hAnsi="宋体" w:cs="宋体" w:hint="eastAsia"/>
                <w:color w:val="000000"/>
                <w:kern w:val="0"/>
                <w:sz w:val="16"/>
                <w:szCs w:val="16"/>
              </w:rPr>
              <w:t>增加受众人群，广泛提高全社会对我市各项工作的关注度</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90</w:t>
            </w:r>
            <w:r>
              <w:rPr>
                <w:rFonts w:cs="Calibri"/>
                <w:color w:val="000000"/>
                <w:kern w:val="0"/>
                <w:szCs w:val="21"/>
              </w:rPr>
              <w:t>%</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18</w:t>
            </w:r>
          </w:p>
        </w:tc>
      </w:tr>
      <w:tr w:rsidR="00822B7C">
        <w:trPr>
          <w:trHeight w:val="998"/>
        </w:trPr>
        <w:tc>
          <w:tcPr>
            <w:tcW w:w="107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满意度指标</w:t>
            </w:r>
            <w:r>
              <w:rPr>
                <w:rFonts w:ascii="宋体" w:hAnsi="宋体" w:cs="宋体" w:hint="eastAsia"/>
                <w:color w:val="000000"/>
                <w:kern w:val="0"/>
                <w:sz w:val="16"/>
                <w:szCs w:val="16"/>
              </w:rPr>
              <w:br/>
            </w:r>
            <w:r>
              <w:rPr>
                <w:rFonts w:ascii="宋体" w:hAnsi="宋体" w:cs="宋体" w:hint="eastAsia"/>
                <w:color w:val="000000"/>
                <w:kern w:val="0"/>
                <w:sz w:val="16"/>
                <w:szCs w:val="16"/>
              </w:rPr>
              <w:t>（</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958"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满意度指标（</w:t>
            </w:r>
            <w:r>
              <w:rPr>
                <w:rFonts w:ascii="宋体" w:hAnsi="宋体" w:cs="宋体" w:hint="eastAsia"/>
                <w:color w:val="000000"/>
                <w:kern w:val="0"/>
                <w:sz w:val="16"/>
                <w:szCs w:val="16"/>
              </w:rPr>
              <w:t>10</w:t>
            </w:r>
            <w:r>
              <w:rPr>
                <w:rFonts w:ascii="宋体" w:hAnsi="宋体" w:cs="宋体" w:hint="eastAsia"/>
                <w:color w:val="000000"/>
                <w:kern w:val="0"/>
                <w:sz w:val="16"/>
                <w:szCs w:val="16"/>
              </w:rPr>
              <w:t>分）</w:t>
            </w:r>
          </w:p>
        </w:tc>
        <w:tc>
          <w:tcPr>
            <w:tcW w:w="31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AB199B" w:rsidP="00AB199B">
            <w:pPr>
              <w:widowControl/>
              <w:jc w:val="left"/>
              <w:textAlignment w:val="center"/>
              <w:rPr>
                <w:rFonts w:ascii="宋体" w:hAnsi="宋体" w:cs="宋体"/>
                <w:color w:val="000000"/>
                <w:sz w:val="16"/>
                <w:szCs w:val="16"/>
              </w:rPr>
            </w:pPr>
            <w:r>
              <w:rPr>
                <w:rFonts w:ascii="宋体" w:hAnsi="宋体" w:cs="宋体" w:hint="eastAsia"/>
                <w:color w:val="000000"/>
                <w:sz w:val="16"/>
                <w:szCs w:val="16"/>
              </w:rPr>
              <w:t>加强内容建设，构建一个让群众爱看、</w:t>
            </w:r>
            <w:r w:rsidR="00DA5E1E">
              <w:rPr>
                <w:rFonts w:ascii="宋体" w:hAnsi="宋体" w:cs="宋体" w:hint="eastAsia"/>
                <w:color w:val="000000"/>
                <w:sz w:val="16"/>
                <w:szCs w:val="16"/>
              </w:rPr>
              <w:t>好用、实用、愿意用的新闻信息服务平台（</w:t>
            </w:r>
            <w:r w:rsidR="00DA5E1E">
              <w:rPr>
                <w:rFonts w:ascii="宋体" w:hAnsi="宋体" w:cs="宋体" w:hint="eastAsia"/>
                <w:color w:val="000000"/>
                <w:sz w:val="16"/>
                <w:szCs w:val="16"/>
              </w:rPr>
              <w:t>10</w:t>
            </w:r>
            <w:r w:rsidR="00DA5E1E">
              <w:rPr>
                <w:rFonts w:ascii="宋体" w:hAnsi="宋体" w:cs="宋体" w:hint="eastAsia"/>
                <w:color w:val="000000"/>
                <w:sz w:val="16"/>
                <w:szCs w:val="16"/>
              </w:rPr>
              <w:t>分）</w:t>
            </w:r>
          </w:p>
        </w:tc>
        <w:tc>
          <w:tcPr>
            <w:tcW w:w="2144"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5A40AF" w:rsidP="005A40AF">
            <w:pPr>
              <w:widowControl/>
              <w:jc w:val="left"/>
              <w:textAlignment w:val="center"/>
              <w:rPr>
                <w:rFonts w:ascii="宋体" w:hAnsi="宋体" w:cs="宋体"/>
                <w:color w:val="000000"/>
                <w:sz w:val="16"/>
                <w:szCs w:val="16"/>
              </w:rPr>
            </w:pPr>
            <w:r>
              <w:rPr>
                <w:rFonts w:ascii="宋体" w:hAnsi="宋体" w:cs="宋体" w:hint="eastAsia"/>
                <w:color w:val="000000"/>
                <w:kern w:val="0"/>
                <w:sz w:val="16"/>
                <w:szCs w:val="16"/>
              </w:rPr>
              <w:t>打造一个群众认可、百姓满意，能及时传递党和政府声音的学习型新媒体平台。</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100</w:t>
            </w:r>
            <w:r>
              <w:rPr>
                <w:rFonts w:cs="Calibri"/>
                <w:color w:val="000000"/>
                <w:kern w:val="0"/>
                <w:szCs w:val="21"/>
              </w:rPr>
              <w:t>%</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10</w:t>
            </w:r>
          </w:p>
        </w:tc>
      </w:tr>
      <w:tr w:rsidR="00822B7C">
        <w:trPr>
          <w:trHeight w:val="285"/>
        </w:trPr>
        <w:tc>
          <w:tcPr>
            <w:tcW w:w="836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ascii="宋体" w:hAnsi="宋体" w:cs="宋体"/>
                <w:color w:val="000000"/>
                <w:sz w:val="16"/>
                <w:szCs w:val="16"/>
              </w:rPr>
            </w:pPr>
            <w:r>
              <w:rPr>
                <w:rFonts w:ascii="宋体" w:hAnsi="宋体" w:cs="宋体" w:hint="eastAsia"/>
                <w:color w:val="000000"/>
                <w:kern w:val="0"/>
                <w:sz w:val="16"/>
                <w:szCs w:val="16"/>
              </w:rPr>
              <w:t>总分</w:t>
            </w:r>
          </w:p>
        </w:tc>
        <w:tc>
          <w:tcPr>
            <w:tcW w:w="735"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822B7C" w:rsidRDefault="00DA5E1E">
            <w:pPr>
              <w:widowControl/>
              <w:jc w:val="center"/>
              <w:textAlignment w:val="center"/>
              <w:rPr>
                <w:rFonts w:cs="Calibri"/>
                <w:color w:val="000000"/>
                <w:szCs w:val="21"/>
              </w:rPr>
            </w:pPr>
            <w:r>
              <w:rPr>
                <w:rFonts w:cs="Calibri" w:hint="eastAsia"/>
                <w:color w:val="000000"/>
                <w:kern w:val="0"/>
                <w:szCs w:val="21"/>
              </w:rPr>
              <w:t>98</w:t>
            </w:r>
          </w:p>
        </w:tc>
      </w:tr>
    </w:tbl>
    <w:p w:rsidR="00822B7C" w:rsidRDefault="00DA5E1E">
      <w:pPr>
        <w:spacing w:line="600" w:lineRule="exact"/>
        <w:ind w:firstLineChars="200" w:firstLine="640"/>
        <w:rPr>
          <w:rFonts w:ascii="黑体" w:eastAsia="黑体" w:hAnsi="黑体"/>
          <w:b/>
          <w:bCs/>
          <w:sz w:val="32"/>
          <w:szCs w:val="32"/>
        </w:rPr>
      </w:pPr>
      <w:r>
        <w:rPr>
          <w:rFonts w:ascii="黑体" w:eastAsia="黑体" w:hAnsi="黑体" w:hint="eastAsia"/>
          <w:sz w:val="32"/>
          <w:szCs w:val="32"/>
        </w:rPr>
        <w:t>三、项目执行及绩效实现情况</w:t>
      </w:r>
    </w:p>
    <w:p w:rsidR="00822B7C" w:rsidRDefault="00DA5E1E">
      <w:pPr>
        <w:numPr>
          <w:ilvl w:val="0"/>
          <w:numId w:val="3"/>
        </w:numPr>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预算执行情况</w:t>
      </w:r>
    </w:p>
    <w:p w:rsidR="00822B7C" w:rsidRDefault="00DA5E1E">
      <w:pPr>
        <w:spacing w:line="600" w:lineRule="exact"/>
        <w:ind w:firstLineChars="200" w:firstLine="640"/>
        <w:rPr>
          <w:rFonts w:ascii="仿宋_GB2312" w:eastAsia="仿宋_GB2312"/>
          <w:sz w:val="32"/>
          <w:szCs w:val="32"/>
        </w:rPr>
      </w:pPr>
      <w:r>
        <w:rPr>
          <w:rFonts w:ascii="仿宋_GB2312" w:eastAsia="仿宋_GB2312" w:hint="eastAsia"/>
          <w:sz w:val="32"/>
          <w:szCs w:val="32"/>
        </w:rPr>
        <w:t>执行年初预算安排情况，我部门按照合同进度要求目前已经支付了合同额的</w:t>
      </w:r>
      <w:r>
        <w:rPr>
          <w:rFonts w:ascii="仿宋_GB2312" w:eastAsia="仿宋_GB2312" w:hint="eastAsia"/>
          <w:sz w:val="32"/>
          <w:szCs w:val="32"/>
        </w:rPr>
        <w:t>100%</w:t>
      </w:r>
      <w:r>
        <w:rPr>
          <w:rFonts w:ascii="仿宋_GB2312" w:eastAsia="仿宋_GB2312" w:hint="eastAsia"/>
          <w:sz w:val="32"/>
          <w:szCs w:val="32"/>
        </w:rPr>
        <w:t>。实际完成值</w:t>
      </w:r>
      <w:r>
        <w:rPr>
          <w:rFonts w:ascii="仿宋_GB2312" w:eastAsia="仿宋_GB2312" w:hint="eastAsia"/>
          <w:sz w:val="32"/>
          <w:szCs w:val="32"/>
        </w:rPr>
        <w:t>100%</w:t>
      </w:r>
      <w:r>
        <w:rPr>
          <w:rFonts w:ascii="仿宋_GB2312" w:eastAsia="仿宋_GB2312" w:hint="eastAsia"/>
          <w:sz w:val="32"/>
          <w:szCs w:val="32"/>
        </w:rPr>
        <w:t>。自评得分</w:t>
      </w:r>
      <w:r>
        <w:rPr>
          <w:rFonts w:ascii="仿宋_GB2312" w:eastAsia="仿宋_GB2312" w:hint="eastAsia"/>
          <w:sz w:val="32"/>
          <w:szCs w:val="32"/>
        </w:rPr>
        <w:t>10</w:t>
      </w:r>
      <w:r>
        <w:rPr>
          <w:rFonts w:ascii="仿宋_GB2312" w:eastAsia="仿宋_GB2312" w:hint="eastAsia"/>
          <w:sz w:val="32"/>
          <w:szCs w:val="32"/>
        </w:rPr>
        <w:t>分。</w:t>
      </w:r>
    </w:p>
    <w:p w:rsidR="00822B7C" w:rsidRDefault="00DA5E1E">
      <w:pPr>
        <w:spacing w:line="600" w:lineRule="exact"/>
        <w:rPr>
          <w:rFonts w:ascii="仿宋_GB2312" w:eastAsia="仿宋_GB2312"/>
          <w:b/>
          <w:bCs/>
          <w:sz w:val="32"/>
          <w:szCs w:val="32"/>
        </w:rPr>
      </w:pPr>
      <w:r>
        <w:rPr>
          <w:rFonts w:ascii="楷体_GB2312" w:eastAsia="楷体_GB2312" w:hAnsi="楷体_GB2312" w:cs="楷体_GB2312" w:hint="eastAsia"/>
          <w:b/>
          <w:bCs/>
          <w:sz w:val="32"/>
          <w:szCs w:val="32"/>
        </w:rPr>
        <w:t>（二）项目产出</w:t>
      </w:r>
    </w:p>
    <w:p w:rsidR="00822B7C" w:rsidRDefault="00DA5E1E" w:rsidP="00B5336D">
      <w:pPr>
        <w:spacing w:line="600" w:lineRule="exact"/>
        <w:ind w:firstLineChars="200" w:firstLine="640"/>
        <w:rPr>
          <w:rFonts w:ascii="仿宋_GB2312" w:eastAsia="仿宋_GB2312"/>
          <w:sz w:val="32"/>
          <w:szCs w:val="32"/>
        </w:rPr>
      </w:pPr>
      <w:r>
        <w:rPr>
          <w:rFonts w:ascii="仿宋_GB2312" w:eastAsia="仿宋_GB2312" w:hint="eastAsia"/>
          <w:b/>
          <w:bCs/>
          <w:sz w:val="32"/>
          <w:szCs w:val="32"/>
        </w:rPr>
        <w:t>数量指标：</w:t>
      </w:r>
      <w:r>
        <w:rPr>
          <w:rFonts w:ascii="仿宋_GB2312" w:eastAsia="仿宋_GB2312" w:hint="eastAsia"/>
          <w:sz w:val="32"/>
          <w:szCs w:val="32"/>
        </w:rPr>
        <w:t>完成</w:t>
      </w:r>
      <w:r>
        <w:rPr>
          <w:rFonts w:ascii="仿宋_GB2312" w:eastAsia="仿宋_GB2312" w:hint="eastAsia"/>
          <w:sz w:val="32"/>
          <w:szCs w:val="32"/>
        </w:rPr>
        <w:t>“学习强国”</w:t>
      </w:r>
      <w:r>
        <w:rPr>
          <w:rFonts w:ascii="仿宋_GB2312" w:eastAsia="仿宋_GB2312" w:hint="eastAsia"/>
          <w:sz w:val="32"/>
          <w:szCs w:val="32"/>
        </w:rPr>
        <w:t>信息采编发、图文设计，完成每月发稿量，完成率</w:t>
      </w:r>
      <w:r>
        <w:rPr>
          <w:rFonts w:ascii="仿宋_GB2312" w:eastAsia="仿宋_GB2312" w:hint="eastAsia"/>
          <w:sz w:val="32"/>
          <w:szCs w:val="32"/>
        </w:rPr>
        <w:t>100%</w:t>
      </w:r>
      <w:r>
        <w:rPr>
          <w:rFonts w:ascii="仿宋_GB2312" w:eastAsia="仿宋_GB2312" w:hint="eastAsia"/>
          <w:sz w:val="32"/>
          <w:szCs w:val="32"/>
        </w:rPr>
        <w:t>，本项得分</w:t>
      </w:r>
      <w:r>
        <w:rPr>
          <w:rFonts w:ascii="仿宋_GB2312" w:eastAsia="仿宋_GB2312" w:hint="eastAsia"/>
          <w:sz w:val="32"/>
          <w:szCs w:val="32"/>
        </w:rPr>
        <w:t>20</w:t>
      </w:r>
      <w:r>
        <w:rPr>
          <w:rFonts w:ascii="仿宋_GB2312" w:eastAsia="仿宋_GB2312" w:hint="eastAsia"/>
          <w:sz w:val="32"/>
          <w:szCs w:val="32"/>
        </w:rPr>
        <w:t>分。</w:t>
      </w:r>
    </w:p>
    <w:p w:rsidR="00822B7C" w:rsidRDefault="00DA5E1E" w:rsidP="00B5336D">
      <w:pPr>
        <w:spacing w:line="600" w:lineRule="exact"/>
        <w:ind w:firstLineChars="200" w:firstLine="640"/>
        <w:rPr>
          <w:rFonts w:ascii="仿宋_GB2312" w:eastAsia="仿宋_GB2312"/>
          <w:sz w:val="32"/>
          <w:szCs w:val="32"/>
        </w:rPr>
      </w:pPr>
      <w:r>
        <w:rPr>
          <w:rFonts w:ascii="仿宋_GB2312" w:eastAsia="仿宋_GB2312" w:hint="eastAsia"/>
          <w:b/>
          <w:bCs/>
          <w:sz w:val="32"/>
          <w:szCs w:val="32"/>
        </w:rPr>
        <w:t>质量指标：</w:t>
      </w:r>
      <w:r>
        <w:rPr>
          <w:rFonts w:ascii="仿宋_GB2312" w:eastAsia="仿宋_GB2312" w:hint="eastAsia"/>
          <w:sz w:val="32"/>
          <w:szCs w:val="32"/>
        </w:rPr>
        <w:t>加强通讯员队伍培训，</w:t>
      </w:r>
      <w:r>
        <w:rPr>
          <w:rFonts w:ascii="仿宋_GB2312" w:eastAsia="仿宋_GB2312" w:hint="eastAsia"/>
          <w:sz w:val="32"/>
          <w:szCs w:val="32"/>
        </w:rPr>
        <w:t>安排专职编辑、记者保证稿件质量，按月完成发稿任务，完成率</w:t>
      </w:r>
      <w:r>
        <w:rPr>
          <w:rFonts w:ascii="仿宋_GB2312" w:eastAsia="仿宋_GB2312" w:hint="eastAsia"/>
          <w:sz w:val="32"/>
          <w:szCs w:val="32"/>
        </w:rPr>
        <w:t>100%</w:t>
      </w:r>
      <w:r>
        <w:rPr>
          <w:rFonts w:ascii="仿宋_GB2312" w:eastAsia="仿宋_GB2312" w:hint="eastAsia"/>
          <w:sz w:val="32"/>
          <w:szCs w:val="32"/>
        </w:rPr>
        <w:t>，本项得分</w:t>
      </w:r>
      <w:r>
        <w:rPr>
          <w:rFonts w:ascii="仿宋_GB2312" w:eastAsia="仿宋_GB2312" w:hint="eastAsia"/>
          <w:sz w:val="32"/>
          <w:szCs w:val="32"/>
        </w:rPr>
        <w:t>10</w:t>
      </w:r>
      <w:r>
        <w:rPr>
          <w:rFonts w:ascii="仿宋_GB2312" w:eastAsia="仿宋_GB2312" w:hint="eastAsia"/>
          <w:sz w:val="32"/>
          <w:szCs w:val="32"/>
        </w:rPr>
        <w:t>分。</w:t>
      </w:r>
    </w:p>
    <w:p w:rsidR="00822B7C" w:rsidRDefault="00DA5E1E" w:rsidP="00B5336D">
      <w:pPr>
        <w:spacing w:line="600" w:lineRule="exact"/>
        <w:ind w:firstLineChars="200" w:firstLine="640"/>
        <w:rPr>
          <w:rFonts w:ascii="仿宋_GB2312" w:eastAsia="仿宋_GB2312"/>
          <w:sz w:val="32"/>
          <w:szCs w:val="32"/>
        </w:rPr>
      </w:pPr>
      <w:r>
        <w:rPr>
          <w:rFonts w:ascii="仿宋_GB2312" w:eastAsia="仿宋_GB2312" w:hint="eastAsia"/>
          <w:b/>
          <w:bCs/>
          <w:sz w:val="32"/>
          <w:szCs w:val="32"/>
        </w:rPr>
        <w:t>时效指标：</w:t>
      </w:r>
      <w:r>
        <w:rPr>
          <w:rFonts w:ascii="仿宋_GB2312" w:eastAsia="仿宋_GB2312" w:hint="eastAsia"/>
          <w:sz w:val="32"/>
          <w:szCs w:val="32"/>
        </w:rPr>
        <w:t>及时向“学习强国”提供稿件、图集、视频等，</w:t>
      </w:r>
      <w:r>
        <w:rPr>
          <w:rFonts w:ascii="仿宋_GB2312" w:eastAsia="仿宋_GB2312" w:hint="eastAsia"/>
          <w:sz w:val="32"/>
          <w:szCs w:val="32"/>
        </w:rPr>
        <w:t>及时发布党和政府权威声音，完成率</w:t>
      </w:r>
      <w:r>
        <w:rPr>
          <w:rFonts w:ascii="仿宋_GB2312" w:eastAsia="仿宋_GB2312" w:hint="eastAsia"/>
          <w:sz w:val="32"/>
          <w:szCs w:val="32"/>
        </w:rPr>
        <w:t>100</w:t>
      </w:r>
      <w:r>
        <w:rPr>
          <w:rFonts w:ascii="仿宋_GB2312" w:eastAsia="仿宋_GB2312" w:hint="eastAsia"/>
          <w:sz w:val="32"/>
          <w:szCs w:val="32"/>
        </w:rPr>
        <w:t>%</w:t>
      </w:r>
      <w:r>
        <w:rPr>
          <w:rFonts w:ascii="仿宋_GB2312" w:eastAsia="仿宋_GB2312" w:hint="eastAsia"/>
          <w:sz w:val="32"/>
          <w:szCs w:val="32"/>
        </w:rPr>
        <w:t>，本项得分</w:t>
      </w:r>
      <w:r>
        <w:rPr>
          <w:rFonts w:ascii="仿宋_GB2312" w:eastAsia="仿宋_GB2312" w:hint="eastAsia"/>
          <w:sz w:val="32"/>
          <w:szCs w:val="32"/>
        </w:rPr>
        <w:t>10</w:t>
      </w:r>
      <w:r>
        <w:rPr>
          <w:rFonts w:ascii="仿宋_GB2312" w:eastAsia="仿宋_GB2312" w:hint="eastAsia"/>
          <w:sz w:val="32"/>
          <w:szCs w:val="32"/>
        </w:rPr>
        <w:t>分</w:t>
      </w:r>
      <w:r>
        <w:rPr>
          <w:rFonts w:ascii="仿宋_GB2312" w:eastAsia="仿宋_GB2312" w:hint="eastAsia"/>
          <w:sz w:val="32"/>
          <w:szCs w:val="32"/>
        </w:rPr>
        <w:t>。</w:t>
      </w:r>
    </w:p>
    <w:p w:rsidR="00822B7C" w:rsidRDefault="00DA5E1E">
      <w:pPr>
        <w:spacing w:line="600" w:lineRule="exact"/>
        <w:ind w:leftChars="200" w:left="420"/>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（三）项目效益</w:t>
      </w:r>
    </w:p>
    <w:p w:rsidR="00822B7C" w:rsidRDefault="00DA5E1E" w:rsidP="00000BAC">
      <w:pPr>
        <w:spacing w:line="600" w:lineRule="exact"/>
        <w:ind w:firstLineChars="200" w:firstLine="643"/>
        <w:rPr>
          <w:rFonts w:ascii="仿宋" w:eastAsia="仿宋" w:hAnsi="仿宋" w:cs="仿宋"/>
          <w:sz w:val="32"/>
          <w:szCs w:val="32"/>
        </w:rPr>
      </w:pPr>
      <w:r>
        <w:rPr>
          <w:rFonts w:ascii="仿宋" w:eastAsia="仿宋" w:hAnsi="仿宋" w:cs="仿宋" w:hint="eastAsia"/>
          <w:b/>
          <w:bCs/>
          <w:sz w:val="32"/>
          <w:szCs w:val="32"/>
        </w:rPr>
        <w:lastRenderedPageBreak/>
        <w:t>社会效益：</w:t>
      </w:r>
      <w:r>
        <w:rPr>
          <w:rFonts w:ascii="仿宋" w:eastAsia="仿宋" w:hAnsi="仿宋" w:cs="仿宋" w:hint="eastAsia"/>
          <w:sz w:val="32"/>
          <w:szCs w:val="32"/>
        </w:rPr>
        <w:t>2020</w:t>
      </w:r>
      <w:r>
        <w:rPr>
          <w:rFonts w:ascii="仿宋" w:eastAsia="仿宋" w:hAnsi="仿宋" w:cs="仿宋" w:hint="eastAsia"/>
          <w:sz w:val="32"/>
          <w:szCs w:val="32"/>
        </w:rPr>
        <w:t>年，</w:t>
      </w:r>
      <w:r>
        <w:rPr>
          <w:rFonts w:ascii="仿宋" w:eastAsia="仿宋" w:hAnsi="仿宋" w:cs="仿宋" w:hint="eastAsia"/>
          <w:sz w:val="32"/>
          <w:szCs w:val="32"/>
        </w:rPr>
        <w:t>项目</w:t>
      </w:r>
      <w:r>
        <w:rPr>
          <w:rFonts w:ascii="仿宋" w:eastAsia="仿宋" w:hAnsi="仿宋" w:cs="仿宋" w:hint="eastAsia"/>
          <w:sz w:val="32"/>
          <w:szCs w:val="32"/>
        </w:rPr>
        <w:t>在</w:t>
      </w:r>
      <w:r>
        <w:rPr>
          <w:rFonts w:ascii="仿宋" w:eastAsia="仿宋" w:hAnsi="仿宋" w:cs="仿宋" w:hint="eastAsia"/>
          <w:sz w:val="32"/>
          <w:szCs w:val="32"/>
        </w:rPr>
        <w:t>“</w:t>
      </w:r>
      <w:r>
        <w:rPr>
          <w:rFonts w:ascii="仿宋" w:eastAsia="仿宋" w:hAnsi="仿宋" w:cs="仿宋" w:hint="eastAsia"/>
          <w:sz w:val="32"/>
          <w:szCs w:val="32"/>
        </w:rPr>
        <w:t>学习强国</w:t>
      </w:r>
      <w:r>
        <w:rPr>
          <w:rFonts w:ascii="仿宋" w:eastAsia="仿宋" w:hAnsi="仿宋" w:cs="仿宋" w:hint="eastAsia"/>
          <w:sz w:val="32"/>
          <w:szCs w:val="32"/>
        </w:rPr>
        <w:t>”</w:t>
      </w:r>
      <w:r>
        <w:rPr>
          <w:rFonts w:ascii="仿宋" w:eastAsia="仿宋" w:hAnsi="仿宋" w:cs="仿宋" w:hint="eastAsia"/>
          <w:sz w:val="32"/>
          <w:szCs w:val="32"/>
        </w:rPr>
        <w:t>发布稿件</w:t>
      </w:r>
      <w:r>
        <w:rPr>
          <w:rFonts w:ascii="仿宋" w:eastAsia="仿宋" w:hAnsi="仿宋" w:cs="仿宋" w:hint="eastAsia"/>
          <w:sz w:val="32"/>
          <w:szCs w:val="32"/>
        </w:rPr>
        <w:t>669</w:t>
      </w:r>
      <w:r>
        <w:rPr>
          <w:rFonts w:ascii="仿宋" w:eastAsia="仿宋" w:hAnsi="仿宋" w:cs="仿宋" w:hint="eastAsia"/>
          <w:sz w:val="32"/>
          <w:szCs w:val="32"/>
        </w:rPr>
        <w:t>篇，其中视频发布</w:t>
      </w:r>
      <w:r>
        <w:rPr>
          <w:rFonts w:ascii="仿宋" w:eastAsia="仿宋" w:hAnsi="仿宋" w:cs="仿宋" w:hint="eastAsia"/>
          <w:sz w:val="32"/>
          <w:szCs w:val="32"/>
        </w:rPr>
        <w:t>581</w:t>
      </w:r>
      <w:r>
        <w:rPr>
          <w:rFonts w:ascii="仿宋" w:eastAsia="仿宋" w:hAnsi="仿宋" w:cs="仿宋" w:hint="eastAsia"/>
          <w:sz w:val="32"/>
          <w:szCs w:val="32"/>
        </w:rPr>
        <w:t>条，占发稿总量的</w:t>
      </w:r>
      <w:r>
        <w:rPr>
          <w:rFonts w:ascii="仿宋" w:eastAsia="仿宋" w:hAnsi="仿宋" w:cs="仿宋" w:hint="eastAsia"/>
          <w:sz w:val="32"/>
          <w:szCs w:val="32"/>
        </w:rPr>
        <w:t>86.85%</w:t>
      </w:r>
      <w:r>
        <w:rPr>
          <w:rFonts w:ascii="仿宋" w:eastAsia="仿宋" w:hAnsi="仿宋" w:cs="仿宋" w:hint="eastAsia"/>
          <w:sz w:val="32"/>
          <w:szCs w:val="32"/>
        </w:rPr>
        <w:t>。</w:t>
      </w:r>
      <w:r>
        <w:rPr>
          <w:rFonts w:ascii="仿宋" w:eastAsia="仿宋" w:hAnsi="仿宋" w:cs="仿宋" w:hint="eastAsia"/>
          <w:sz w:val="32"/>
          <w:szCs w:val="32"/>
        </w:rPr>
        <w:t>充分发挥自身</w:t>
      </w:r>
      <w:r>
        <w:rPr>
          <w:rFonts w:ascii="仿宋" w:eastAsia="仿宋" w:hAnsi="仿宋" w:cs="仿宋" w:hint="eastAsia"/>
          <w:sz w:val="32"/>
          <w:szCs w:val="32"/>
        </w:rPr>
        <w:t>视频制作优势，</w:t>
      </w:r>
      <w:r>
        <w:rPr>
          <w:rFonts w:ascii="仿宋" w:eastAsia="仿宋" w:hAnsi="仿宋" w:cs="仿宋" w:hint="eastAsia"/>
          <w:sz w:val="32"/>
          <w:szCs w:val="32"/>
        </w:rPr>
        <w:t>策划制作了</w:t>
      </w:r>
      <w:r w:rsidR="00000BAC">
        <w:rPr>
          <w:rFonts w:ascii="仿宋" w:eastAsia="仿宋" w:hAnsi="仿宋" w:cs="仿宋" w:hint="eastAsia"/>
          <w:sz w:val="32"/>
          <w:szCs w:val="32"/>
        </w:rPr>
        <w:t>12集</w:t>
      </w:r>
      <w:r>
        <w:rPr>
          <w:rFonts w:ascii="仿宋" w:eastAsia="仿宋" w:hAnsi="仿宋" w:cs="仿宋" w:hint="eastAsia"/>
          <w:sz w:val="32"/>
          <w:szCs w:val="32"/>
        </w:rPr>
        <w:t>《家乡新画卷》系列短视频、</w:t>
      </w:r>
      <w:r w:rsidR="00000BAC">
        <w:rPr>
          <w:rFonts w:ascii="仿宋" w:eastAsia="仿宋" w:hAnsi="仿宋" w:cs="仿宋" w:hint="eastAsia"/>
          <w:sz w:val="32"/>
          <w:szCs w:val="32"/>
        </w:rPr>
        <w:t>3集</w:t>
      </w:r>
      <w:r>
        <w:rPr>
          <w:rFonts w:ascii="仿宋" w:eastAsia="仿宋" w:hAnsi="仿宋" w:cs="仿宋" w:hint="eastAsia"/>
          <w:sz w:val="32"/>
          <w:szCs w:val="32"/>
        </w:rPr>
        <w:t>纪录片《滹沱筑梦》、</w:t>
      </w:r>
      <w:r w:rsidR="00000BAC">
        <w:rPr>
          <w:rFonts w:ascii="仿宋" w:eastAsia="仿宋" w:hAnsi="仿宋" w:cs="仿宋" w:hint="eastAsia"/>
          <w:sz w:val="32"/>
          <w:szCs w:val="32"/>
        </w:rPr>
        <w:t>100</w:t>
      </w:r>
      <w:r>
        <w:rPr>
          <w:rFonts w:ascii="仿宋" w:eastAsia="仿宋" w:hAnsi="仿宋" w:cs="仿宋" w:hint="eastAsia"/>
          <w:sz w:val="32"/>
          <w:szCs w:val="32"/>
        </w:rPr>
        <w:t>集系列短视频《石家庄印记》</w:t>
      </w:r>
      <w:r>
        <w:rPr>
          <w:rFonts w:ascii="仿宋" w:eastAsia="仿宋" w:hAnsi="仿宋" w:cs="仿宋" w:hint="eastAsia"/>
          <w:sz w:val="32"/>
          <w:szCs w:val="32"/>
        </w:rPr>
        <w:t>等，充分展现了石家庄经济社会发展的</w:t>
      </w:r>
      <w:r w:rsidR="00000BAC">
        <w:rPr>
          <w:rFonts w:ascii="仿宋" w:eastAsia="仿宋" w:hAnsi="仿宋" w:cs="仿宋" w:hint="eastAsia"/>
          <w:sz w:val="32"/>
          <w:szCs w:val="32"/>
        </w:rPr>
        <w:t>伟大</w:t>
      </w:r>
      <w:r>
        <w:rPr>
          <w:rFonts w:ascii="仿宋" w:eastAsia="仿宋" w:hAnsi="仿宋" w:cs="仿宋" w:hint="eastAsia"/>
          <w:sz w:val="32"/>
          <w:szCs w:val="32"/>
        </w:rPr>
        <w:t>成就和干部群众担当作为狠抓落实的精神面貌。</w:t>
      </w:r>
      <w:r>
        <w:rPr>
          <w:rFonts w:ascii="仿宋" w:eastAsia="仿宋" w:hAnsi="仿宋" w:cs="仿宋" w:hint="eastAsia"/>
          <w:sz w:val="32"/>
          <w:szCs w:val="32"/>
        </w:rPr>
        <w:t>系列视频在</w:t>
      </w:r>
      <w:r>
        <w:rPr>
          <w:rFonts w:ascii="仿宋" w:eastAsia="仿宋" w:hAnsi="仿宋" w:cs="仿宋" w:hint="eastAsia"/>
          <w:sz w:val="32"/>
          <w:szCs w:val="32"/>
        </w:rPr>
        <w:t>“学习</w:t>
      </w:r>
      <w:r>
        <w:rPr>
          <w:rFonts w:ascii="仿宋" w:eastAsia="仿宋" w:hAnsi="仿宋" w:cs="仿宋" w:hint="eastAsia"/>
          <w:sz w:val="32"/>
          <w:szCs w:val="32"/>
        </w:rPr>
        <w:t>强国</w:t>
      </w:r>
      <w:r>
        <w:rPr>
          <w:rFonts w:ascii="仿宋" w:eastAsia="仿宋" w:hAnsi="仿宋" w:cs="仿宋" w:hint="eastAsia"/>
          <w:sz w:val="32"/>
          <w:szCs w:val="32"/>
        </w:rPr>
        <w:t>”</w:t>
      </w:r>
      <w:r>
        <w:rPr>
          <w:rFonts w:ascii="仿宋" w:eastAsia="仿宋" w:hAnsi="仿宋" w:cs="仿宋" w:hint="eastAsia"/>
          <w:sz w:val="32"/>
          <w:szCs w:val="32"/>
        </w:rPr>
        <w:t>石家庄平台</w:t>
      </w:r>
      <w:r>
        <w:rPr>
          <w:rFonts w:ascii="仿宋" w:eastAsia="仿宋" w:hAnsi="仿宋" w:cs="仿宋" w:hint="eastAsia"/>
          <w:sz w:val="32"/>
          <w:szCs w:val="32"/>
        </w:rPr>
        <w:t>播发</w:t>
      </w:r>
      <w:r>
        <w:rPr>
          <w:rFonts w:ascii="仿宋" w:eastAsia="仿宋" w:hAnsi="仿宋" w:cs="仿宋" w:hint="eastAsia"/>
          <w:sz w:val="32"/>
          <w:szCs w:val="32"/>
        </w:rPr>
        <w:t>后，引起强烈反响，多</w:t>
      </w:r>
      <w:r>
        <w:rPr>
          <w:rFonts w:ascii="仿宋" w:eastAsia="仿宋" w:hAnsi="仿宋" w:cs="仿宋" w:hint="eastAsia"/>
          <w:sz w:val="32"/>
          <w:szCs w:val="32"/>
        </w:rPr>
        <w:t>个</w:t>
      </w:r>
      <w:bookmarkStart w:id="0" w:name="_GoBack"/>
      <w:bookmarkEnd w:id="0"/>
      <w:r>
        <w:rPr>
          <w:rFonts w:ascii="仿宋" w:eastAsia="仿宋" w:hAnsi="仿宋" w:cs="仿宋" w:hint="eastAsia"/>
          <w:sz w:val="32"/>
          <w:szCs w:val="32"/>
        </w:rPr>
        <w:t>视频被</w:t>
      </w:r>
      <w:r>
        <w:rPr>
          <w:rFonts w:ascii="仿宋" w:eastAsia="仿宋" w:hAnsi="仿宋" w:cs="仿宋" w:hint="eastAsia"/>
          <w:sz w:val="32"/>
          <w:szCs w:val="32"/>
        </w:rPr>
        <w:t>“</w:t>
      </w:r>
      <w:r>
        <w:rPr>
          <w:rFonts w:ascii="仿宋" w:eastAsia="仿宋" w:hAnsi="仿宋" w:cs="仿宋" w:hint="eastAsia"/>
          <w:sz w:val="32"/>
          <w:szCs w:val="32"/>
        </w:rPr>
        <w:t>学习强国</w:t>
      </w:r>
      <w:r>
        <w:rPr>
          <w:rFonts w:ascii="仿宋" w:eastAsia="仿宋" w:hAnsi="仿宋" w:cs="仿宋" w:hint="eastAsia"/>
          <w:sz w:val="32"/>
          <w:szCs w:val="32"/>
        </w:rPr>
        <w:t>”</w:t>
      </w:r>
      <w:r>
        <w:rPr>
          <w:rFonts w:ascii="仿宋" w:eastAsia="仿宋" w:hAnsi="仿宋" w:cs="仿宋" w:hint="eastAsia"/>
          <w:sz w:val="32"/>
          <w:szCs w:val="32"/>
        </w:rPr>
        <w:t>河北平台、</w:t>
      </w:r>
      <w:r>
        <w:rPr>
          <w:rFonts w:ascii="仿宋" w:eastAsia="仿宋" w:hAnsi="仿宋" w:cs="仿宋" w:hint="eastAsia"/>
          <w:sz w:val="32"/>
          <w:szCs w:val="32"/>
        </w:rPr>
        <w:t>“</w:t>
      </w:r>
      <w:r>
        <w:rPr>
          <w:rFonts w:ascii="仿宋" w:eastAsia="仿宋" w:hAnsi="仿宋" w:cs="仿宋" w:hint="eastAsia"/>
          <w:sz w:val="32"/>
          <w:szCs w:val="32"/>
        </w:rPr>
        <w:t>学习强国</w:t>
      </w:r>
      <w:r>
        <w:rPr>
          <w:rFonts w:ascii="仿宋" w:eastAsia="仿宋" w:hAnsi="仿宋" w:cs="仿宋" w:hint="eastAsia"/>
          <w:sz w:val="32"/>
          <w:szCs w:val="32"/>
        </w:rPr>
        <w:t>”</w:t>
      </w:r>
      <w:r>
        <w:rPr>
          <w:rFonts w:ascii="仿宋" w:eastAsia="仿宋" w:hAnsi="仿宋" w:cs="仿宋" w:hint="eastAsia"/>
          <w:sz w:val="32"/>
          <w:szCs w:val="32"/>
        </w:rPr>
        <w:t>全国总平台选用，提高了石家庄市在全省乃至全国</w:t>
      </w:r>
      <w:r>
        <w:rPr>
          <w:rFonts w:ascii="仿宋" w:eastAsia="仿宋" w:hAnsi="仿宋" w:cs="仿宋" w:hint="eastAsia"/>
          <w:sz w:val="32"/>
          <w:szCs w:val="32"/>
        </w:rPr>
        <w:t>范围的</w:t>
      </w:r>
      <w:r>
        <w:rPr>
          <w:rFonts w:ascii="仿宋" w:eastAsia="仿宋" w:hAnsi="仿宋" w:cs="仿宋" w:hint="eastAsia"/>
          <w:sz w:val="32"/>
          <w:szCs w:val="32"/>
        </w:rPr>
        <w:t>影响力。完成率</w:t>
      </w:r>
      <w:r>
        <w:rPr>
          <w:rFonts w:ascii="仿宋" w:eastAsia="仿宋" w:hAnsi="仿宋" w:cs="仿宋" w:hint="eastAsia"/>
          <w:sz w:val="32"/>
          <w:szCs w:val="32"/>
        </w:rPr>
        <w:t>100%</w:t>
      </w:r>
      <w:r>
        <w:rPr>
          <w:rFonts w:ascii="仿宋" w:eastAsia="仿宋" w:hAnsi="仿宋" w:cs="仿宋" w:hint="eastAsia"/>
          <w:sz w:val="32"/>
          <w:szCs w:val="32"/>
        </w:rPr>
        <w:t>，本项得分</w:t>
      </w:r>
      <w:r>
        <w:rPr>
          <w:rFonts w:ascii="仿宋" w:eastAsia="仿宋" w:hAnsi="仿宋" w:cs="仿宋" w:hint="eastAsia"/>
          <w:sz w:val="32"/>
          <w:szCs w:val="32"/>
        </w:rPr>
        <w:t>2</w:t>
      </w:r>
      <w:r>
        <w:rPr>
          <w:rFonts w:ascii="仿宋" w:eastAsia="仿宋" w:hAnsi="仿宋" w:cs="仿宋" w:hint="eastAsia"/>
          <w:sz w:val="32"/>
          <w:szCs w:val="32"/>
        </w:rPr>
        <w:t>0</w:t>
      </w:r>
      <w:r>
        <w:rPr>
          <w:rFonts w:ascii="仿宋" w:eastAsia="仿宋" w:hAnsi="仿宋" w:cs="仿宋" w:hint="eastAsia"/>
          <w:sz w:val="32"/>
          <w:szCs w:val="32"/>
        </w:rPr>
        <w:t>分。</w:t>
      </w:r>
    </w:p>
    <w:p w:rsidR="00822B7C" w:rsidRDefault="00DA5E1E" w:rsidP="00B5336D">
      <w:pPr>
        <w:spacing w:line="600" w:lineRule="exact"/>
        <w:ind w:firstLineChars="200" w:firstLine="640"/>
        <w:rPr>
          <w:rFonts w:ascii="仿宋_GB2312" w:eastAsia="仿宋_GB2312"/>
          <w:sz w:val="32"/>
          <w:szCs w:val="32"/>
        </w:rPr>
      </w:pPr>
      <w:r>
        <w:rPr>
          <w:rFonts w:ascii="仿宋_GB2312" w:eastAsia="仿宋_GB2312" w:hint="eastAsia"/>
          <w:b/>
          <w:bCs/>
          <w:sz w:val="32"/>
          <w:szCs w:val="32"/>
        </w:rPr>
        <w:t>可持续影响</w:t>
      </w:r>
      <w:r>
        <w:rPr>
          <w:rFonts w:ascii="仿宋_GB2312" w:eastAsia="仿宋_GB2312" w:hint="eastAsia"/>
          <w:sz w:val="32"/>
          <w:szCs w:val="32"/>
        </w:rPr>
        <w:t>：</w:t>
      </w:r>
      <w:r>
        <w:rPr>
          <w:rFonts w:ascii="仿宋_GB2312" w:eastAsia="仿宋_GB2312" w:hint="eastAsia"/>
          <w:sz w:val="32"/>
          <w:szCs w:val="32"/>
        </w:rPr>
        <w:t>宣传时代精神，弘扬社会主义核心价值观，占领宣传主阵地；</w:t>
      </w:r>
      <w:r w:rsidR="00000BAC">
        <w:rPr>
          <w:rFonts w:ascii="仿宋_GB2312" w:eastAsia="仿宋_GB2312" w:hint="eastAsia"/>
          <w:sz w:val="32"/>
          <w:szCs w:val="32"/>
        </w:rPr>
        <w:t>讲好石家庄故事，让本地人热爱石家庄，积极建设石家庄，让外地人了解石家庄，树立石家庄良好形象。</w:t>
      </w:r>
      <w:r>
        <w:rPr>
          <w:rFonts w:ascii="仿宋_GB2312" w:eastAsia="仿宋_GB2312" w:hint="eastAsia"/>
          <w:sz w:val="32"/>
          <w:szCs w:val="32"/>
        </w:rPr>
        <w:t>完成率</w:t>
      </w:r>
      <w:r>
        <w:rPr>
          <w:rFonts w:ascii="仿宋_GB2312" w:eastAsia="仿宋_GB2312" w:hint="eastAsia"/>
          <w:sz w:val="32"/>
          <w:szCs w:val="32"/>
        </w:rPr>
        <w:t>90</w:t>
      </w:r>
      <w:r>
        <w:rPr>
          <w:rFonts w:ascii="仿宋_GB2312" w:eastAsia="仿宋_GB2312" w:hint="eastAsia"/>
          <w:sz w:val="32"/>
          <w:szCs w:val="32"/>
        </w:rPr>
        <w:t>%</w:t>
      </w:r>
      <w:r>
        <w:rPr>
          <w:rFonts w:ascii="仿宋_GB2312" w:eastAsia="仿宋_GB2312" w:hint="eastAsia"/>
          <w:sz w:val="32"/>
          <w:szCs w:val="32"/>
        </w:rPr>
        <w:t>，得分</w:t>
      </w:r>
      <w:r>
        <w:rPr>
          <w:rFonts w:ascii="仿宋_GB2312" w:eastAsia="仿宋_GB2312" w:hint="eastAsia"/>
          <w:sz w:val="32"/>
          <w:szCs w:val="32"/>
        </w:rPr>
        <w:t>18</w:t>
      </w:r>
      <w:r>
        <w:rPr>
          <w:rFonts w:ascii="仿宋_GB2312" w:eastAsia="仿宋_GB2312" w:hint="eastAsia"/>
          <w:sz w:val="32"/>
          <w:szCs w:val="32"/>
        </w:rPr>
        <w:t>分。</w:t>
      </w:r>
    </w:p>
    <w:p w:rsidR="00822B7C" w:rsidRDefault="00DA5E1E">
      <w:pPr>
        <w:spacing w:line="60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（四）满意度</w:t>
      </w:r>
    </w:p>
    <w:p w:rsidR="00822B7C" w:rsidRDefault="00DA5E1E">
      <w:pPr>
        <w:spacing w:line="600" w:lineRule="exact"/>
        <w:ind w:firstLineChars="200" w:firstLine="640"/>
        <w:rPr>
          <w:rFonts w:ascii="仿宋_GB2312" w:eastAsia="仿宋_GB2312"/>
          <w:sz w:val="32"/>
          <w:szCs w:val="32"/>
        </w:rPr>
      </w:pPr>
      <w:r>
        <w:rPr>
          <w:rFonts w:ascii="仿宋_GB2312" w:eastAsia="仿宋_GB2312" w:hint="eastAsia"/>
          <w:sz w:val="32"/>
          <w:szCs w:val="32"/>
        </w:rPr>
        <w:t>本项目</w:t>
      </w:r>
      <w:r>
        <w:rPr>
          <w:rFonts w:ascii="仿宋_GB2312" w:eastAsia="仿宋_GB2312" w:hint="eastAsia"/>
          <w:sz w:val="32"/>
          <w:szCs w:val="32"/>
        </w:rPr>
        <w:t>弘扬社会主义核心价值观</w:t>
      </w:r>
      <w:r w:rsidR="00000BAC">
        <w:rPr>
          <w:rFonts w:ascii="仿宋_GB2312" w:eastAsia="仿宋_GB2312" w:hint="eastAsia"/>
          <w:sz w:val="32"/>
          <w:szCs w:val="32"/>
        </w:rPr>
        <w:t>，坚持正确舆论导向，强化内容建设</w:t>
      </w:r>
      <w:r>
        <w:rPr>
          <w:rFonts w:ascii="仿宋_GB2312" w:eastAsia="仿宋_GB2312" w:hint="eastAsia"/>
          <w:sz w:val="32"/>
          <w:szCs w:val="32"/>
        </w:rPr>
        <w:t>，构建一个让群众</w:t>
      </w:r>
      <w:r w:rsidR="00000BAC">
        <w:rPr>
          <w:rFonts w:ascii="仿宋_GB2312" w:eastAsia="仿宋_GB2312" w:hint="eastAsia"/>
          <w:sz w:val="32"/>
          <w:szCs w:val="32"/>
        </w:rPr>
        <w:t>爱看</w:t>
      </w:r>
      <w:r>
        <w:rPr>
          <w:rFonts w:ascii="仿宋_GB2312" w:eastAsia="仿宋_GB2312" w:hint="eastAsia"/>
          <w:sz w:val="32"/>
          <w:szCs w:val="32"/>
        </w:rPr>
        <w:t>、好用、愿</w:t>
      </w:r>
      <w:r>
        <w:rPr>
          <w:rFonts w:ascii="仿宋_GB2312" w:eastAsia="仿宋_GB2312" w:hint="eastAsia"/>
          <w:sz w:val="32"/>
          <w:szCs w:val="32"/>
        </w:rPr>
        <w:t>用的</w:t>
      </w:r>
      <w:r w:rsidR="00000BAC">
        <w:rPr>
          <w:rFonts w:ascii="仿宋_GB2312" w:eastAsia="仿宋_GB2312" w:hint="eastAsia"/>
          <w:sz w:val="32"/>
          <w:szCs w:val="32"/>
        </w:rPr>
        <w:t>学习型新媒体</w:t>
      </w:r>
      <w:r>
        <w:rPr>
          <w:rFonts w:ascii="仿宋_GB2312" w:eastAsia="仿宋_GB2312" w:hint="eastAsia"/>
          <w:sz w:val="32"/>
          <w:szCs w:val="32"/>
        </w:rPr>
        <w:t>平台</w:t>
      </w:r>
      <w:r>
        <w:rPr>
          <w:rFonts w:ascii="仿宋_GB2312" w:eastAsia="仿宋_GB2312" w:hint="eastAsia"/>
          <w:sz w:val="32"/>
          <w:szCs w:val="32"/>
        </w:rPr>
        <w:t>。完成率</w:t>
      </w:r>
      <w:r>
        <w:rPr>
          <w:rFonts w:ascii="仿宋_GB2312" w:eastAsia="仿宋_GB2312" w:hint="eastAsia"/>
          <w:sz w:val="32"/>
          <w:szCs w:val="32"/>
        </w:rPr>
        <w:t>100%</w:t>
      </w:r>
      <w:r>
        <w:rPr>
          <w:rFonts w:ascii="仿宋_GB2312" w:eastAsia="仿宋_GB2312" w:hint="eastAsia"/>
          <w:sz w:val="32"/>
          <w:szCs w:val="32"/>
        </w:rPr>
        <w:t>，本项得分</w:t>
      </w:r>
      <w:r>
        <w:rPr>
          <w:rFonts w:ascii="仿宋_GB2312" w:eastAsia="仿宋_GB2312" w:hint="eastAsia"/>
          <w:sz w:val="32"/>
          <w:szCs w:val="32"/>
        </w:rPr>
        <w:t>10</w:t>
      </w:r>
      <w:r>
        <w:rPr>
          <w:rFonts w:ascii="仿宋_GB2312" w:eastAsia="仿宋_GB2312" w:hint="eastAsia"/>
          <w:sz w:val="32"/>
          <w:szCs w:val="32"/>
        </w:rPr>
        <w:t>分。</w:t>
      </w:r>
    </w:p>
    <w:p w:rsidR="00822B7C" w:rsidRDefault="00DA5E1E">
      <w:pPr>
        <w:spacing w:line="600" w:lineRule="exact"/>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822B7C" w:rsidRDefault="00DA5E1E">
      <w:pPr>
        <w:spacing w:line="600" w:lineRule="exact"/>
        <w:ind w:firstLineChars="200" w:firstLine="640"/>
        <w:rPr>
          <w:rFonts w:ascii="仿宋_GB2312" w:eastAsia="仿宋_GB2312"/>
          <w:sz w:val="32"/>
          <w:szCs w:val="32"/>
        </w:rPr>
      </w:pPr>
      <w:r>
        <w:rPr>
          <w:rFonts w:ascii="仿宋_GB2312" w:eastAsia="仿宋_GB2312" w:hint="eastAsia"/>
          <w:sz w:val="32"/>
          <w:szCs w:val="32"/>
        </w:rPr>
        <w:t>项目具有明确的目标，项目实施过程中能够严格按照省市有关项目管理和资金管理规定执行，资金到位及时，使用得当。该项目总得分</w:t>
      </w:r>
      <w:r>
        <w:rPr>
          <w:rFonts w:ascii="仿宋_GB2312" w:eastAsia="仿宋_GB2312" w:hint="eastAsia"/>
          <w:sz w:val="32"/>
          <w:szCs w:val="32"/>
        </w:rPr>
        <w:t>98</w:t>
      </w:r>
      <w:r>
        <w:rPr>
          <w:rFonts w:ascii="仿宋_GB2312" w:eastAsia="仿宋_GB2312" w:hint="eastAsia"/>
          <w:sz w:val="32"/>
          <w:szCs w:val="32"/>
        </w:rPr>
        <w:t>分，综合绩效评价等级为优秀。</w:t>
      </w:r>
    </w:p>
    <w:p w:rsidR="00822B7C" w:rsidRDefault="00DA5E1E">
      <w:pPr>
        <w:spacing w:line="600" w:lineRule="exact"/>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822B7C" w:rsidRDefault="00DA5E1E">
      <w:pPr>
        <w:spacing w:line="600" w:lineRule="exact"/>
        <w:ind w:firstLineChars="200" w:firstLine="640"/>
        <w:rPr>
          <w:rFonts w:ascii="楷体_GB2312" w:eastAsia="楷体_GB2312" w:hAnsi="楷体_GB2312"/>
          <w:b/>
          <w:bCs/>
          <w:sz w:val="32"/>
          <w:szCs w:val="32"/>
        </w:rPr>
      </w:pPr>
      <w:r>
        <w:rPr>
          <w:rFonts w:ascii="仿宋" w:eastAsia="仿宋" w:hAnsi="仿宋" w:cs="仿宋" w:hint="eastAsia"/>
          <w:sz w:val="32"/>
          <w:szCs w:val="32"/>
        </w:rPr>
        <w:lastRenderedPageBreak/>
        <w:t>新</w:t>
      </w:r>
      <w:r>
        <w:rPr>
          <w:rFonts w:ascii="仿宋" w:eastAsia="仿宋" w:hAnsi="仿宋" w:cs="仿宋" w:hint="eastAsia"/>
          <w:sz w:val="32"/>
          <w:szCs w:val="32"/>
        </w:rPr>
        <w:t>媒</w:t>
      </w:r>
      <w:r>
        <w:rPr>
          <w:rFonts w:ascii="仿宋" w:eastAsia="仿宋" w:hAnsi="仿宋" w:cs="仿宋" w:hint="eastAsia"/>
          <w:sz w:val="32"/>
          <w:szCs w:val="32"/>
        </w:rPr>
        <w:t>体</w:t>
      </w:r>
      <w:r>
        <w:rPr>
          <w:rFonts w:ascii="仿宋" w:eastAsia="仿宋" w:hAnsi="仿宋" w:cs="仿宋" w:hint="eastAsia"/>
          <w:sz w:val="32"/>
          <w:szCs w:val="32"/>
        </w:rPr>
        <w:t>技</w:t>
      </w:r>
      <w:r>
        <w:rPr>
          <w:rFonts w:ascii="仿宋" w:eastAsia="仿宋" w:hAnsi="仿宋" w:cs="仿宋" w:hint="eastAsia"/>
          <w:sz w:val="32"/>
          <w:szCs w:val="32"/>
        </w:rPr>
        <w:t>术</w:t>
      </w:r>
      <w:r>
        <w:rPr>
          <w:rFonts w:ascii="仿宋" w:eastAsia="仿宋" w:hAnsi="仿宋" w:cs="仿宋" w:hint="eastAsia"/>
          <w:sz w:val="32"/>
          <w:szCs w:val="32"/>
        </w:rPr>
        <w:t>快</w:t>
      </w:r>
      <w:r>
        <w:rPr>
          <w:rFonts w:ascii="仿宋" w:eastAsia="仿宋" w:hAnsi="仿宋" w:cs="仿宋" w:hint="eastAsia"/>
          <w:sz w:val="32"/>
          <w:szCs w:val="32"/>
        </w:rPr>
        <w:t>速</w:t>
      </w:r>
      <w:r w:rsidR="002E44B1">
        <w:rPr>
          <w:rFonts w:ascii="仿宋" w:eastAsia="仿宋" w:hAnsi="仿宋" w:cs="仿宋" w:hint="eastAsia"/>
          <w:sz w:val="32"/>
          <w:szCs w:val="32"/>
        </w:rPr>
        <w:t>迭代</w:t>
      </w:r>
      <w:r>
        <w:rPr>
          <w:rFonts w:ascii="仿宋" w:eastAsia="仿宋" w:hAnsi="仿宋" w:cs="仿宋" w:hint="eastAsia"/>
          <w:sz w:val="32"/>
          <w:szCs w:val="32"/>
        </w:rPr>
        <w:t>发</w:t>
      </w:r>
      <w:r>
        <w:rPr>
          <w:rFonts w:ascii="仿宋" w:eastAsia="仿宋" w:hAnsi="仿宋" w:cs="仿宋" w:hint="eastAsia"/>
          <w:sz w:val="32"/>
          <w:szCs w:val="32"/>
        </w:rPr>
        <w:t>展，受资金投入限制，</w:t>
      </w:r>
      <w:r w:rsidR="002E44B1">
        <w:rPr>
          <w:rFonts w:ascii="仿宋" w:eastAsia="仿宋" w:hAnsi="仿宋" w:cs="仿宋" w:hint="eastAsia"/>
          <w:sz w:val="32"/>
          <w:szCs w:val="32"/>
        </w:rPr>
        <w:t>新技术应用不足，</w:t>
      </w:r>
      <w:r>
        <w:rPr>
          <w:rFonts w:ascii="仿宋" w:eastAsia="仿宋" w:hAnsi="仿宋" w:cs="仿宋" w:hint="eastAsia"/>
          <w:sz w:val="32"/>
          <w:szCs w:val="32"/>
        </w:rPr>
        <w:t>人员</w:t>
      </w:r>
      <w:r w:rsidR="002E44B1">
        <w:rPr>
          <w:rFonts w:ascii="仿宋" w:eastAsia="仿宋" w:hAnsi="仿宋" w:cs="仿宋" w:hint="eastAsia"/>
          <w:sz w:val="32"/>
          <w:szCs w:val="32"/>
        </w:rPr>
        <w:t>素质亟待进一步提高</w:t>
      </w:r>
      <w:r>
        <w:rPr>
          <w:rFonts w:ascii="仿宋" w:eastAsia="仿宋" w:hAnsi="仿宋" w:cs="仿宋" w:hint="eastAsia"/>
          <w:sz w:val="32"/>
          <w:szCs w:val="32"/>
        </w:rPr>
        <w:t>。</w:t>
      </w:r>
      <w:r w:rsidR="002E44B1">
        <w:rPr>
          <w:rFonts w:ascii="仿宋" w:eastAsia="仿宋" w:hAnsi="仿宋" w:cs="仿宋" w:hint="eastAsia"/>
          <w:sz w:val="32"/>
          <w:szCs w:val="32"/>
        </w:rPr>
        <w:t>希望</w:t>
      </w:r>
      <w:r>
        <w:rPr>
          <w:rFonts w:ascii="仿宋" w:eastAsia="仿宋" w:hAnsi="仿宋" w:cs="仿宋" w:hint="eastAsia"/>
          <w:sz w:val="32"/>
          <w:szCs w:val="32"/>
        </w:rPr>
        <w:t>今后</w:t>
      </w:r>
      <w:r>
        <w:rPr>
          <w:rFonts w:ascii="仿宋" w:eastAsia="仿宋" w:hAnsi="仿宋" w:cs="仿宋" w:hint="eastAsia"/>
          <w:sz w:val="32"/>
          <w:szCs w:val="32"/>
        </w:rPr>
        <w:t>加大</w:t>
      </w:r>
      <w:r w:rsidR="002E44B1">
        <w:rPr>
          <w:rFonts w:ascii="仿宋" w:eastAsia="仿宋" w:hAnsi="仿宋" w:cs="仿宋" w:hint="eastAsia"/>
          <w:sz w:val="32"/>
          <w:szCs w:val="32"/>
        </w:rPr>
        <w:t>资金投入，加大</w:t>
      </w:r>
      <w:r>
        <w:rPr>
          <w:rFonts w:ascii="仿宋" w:eastAsia="仿宋" w:hAnsi="仿宋" w:cs="仿宋" w:hint="eastAsia"/>
          <w:sz w:val="32"/>
          <w:szCs w:val="32"/>
        </w:rPr>
        <w:t>培训力度，提高</w:t>
      </w:r>
      <w:r w:rsidR="002E44B1">
        <w:rPr>
          <w:rFonts w:ascii="仿宋" w:eastAsia="仿宋" w:hAnsi="仿宋" w:cs="仿宋" w:hint="eastAsia"/>
          <w:sz w:val="32"/>
          <w:szCs w:val="32"/>
        </w:rPr>
        <w:t>采编人员</w:t>
      </w:r>
      <w:r>
        <w:rPr>
          <w:rFonts w:ascii="仿宋" w:eastAsia="仿宋" w:hAnsi="仿宋" w:cs="仿宋" w:hint="eastAsia"/>
          <w:sz w:val="32"/>
          <w:szCs w:val="32"/>
        </w:rPr>
        <w:t>业务素质。</w:t>
      </w:r>
    </w:p>
    <w:p w:rsidR="00822B7C" w:rsidRDefault="00DA5E1E">
      <w:pPr>
        <w:adjustRightInd w:val="0"/>
        <w:snapToGrid w:val="0"/>
        <w:spacing w:line="600" w:lineRule="exact"/>
        <w:ind w:firstLineChars="200" w:firstLine="640"/>
        <w:rPr>
          <w:rFonts w:ascii="仿宋_GB2312" w:eastAsia="仿宋_GB2312"/>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p>
    <w:tbl>
      <w:tblPr>
        <w:tblW w:w="9055" w:type="dxa"/>
        <w:tblInd w:w="-2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309"/>
        <w:gridCol w:w="2021"/>
        <w:gridCol w:w="2243"/>
        <w:gridCol w:w="1971"/>
        <w:gridCol w:w="1511"/>
      </w:tblGrid>
      <w:tr w:rsidR="00822B7C">
        <w:tc>
          <w:tcPr>
            <w:tcW w:w="1309" w:type="dxa"/>
          </w:tcPr>
          <w:p w:rsidR="00822B7C" w:rsidRDefault="00DA5E1E">
            <w:pPr>
              <w:spacing w:line="600" w:lineRule="exact"/>
              <w:jc w:val="center"/>
              <w:rPr>
                <w:sz w:val="32"/>
                <w:szCs w:val="32"/>
              </w:rPr>
            </w:pPr>
            <w:r>
              <w:rPr>
                <w:rFonts w:hint="eastAsia"/>
                <w:sz w:val="32"/>
                <w:szCs w:val="32"/>
              </w:rPr>
              <w:t>姓名</w:t>
            </w:r>
          </w:p>
        </w:tc>
        <w:tc>
          <w:tcPr>
            <w:tcW w:w="2021" w:type="dxa"/>
          </w:tcPr>
          <w:p w:rsidR="00822B7C" w:rsidRDefault="00DA5E1E">
            <w:pPr>
              <w:spacing w:line="600" w:lineRule="exact"/>
              <w:jc w:val="center"/>
              <w:rPr>
                <w:sz w:val="32"/>
                <w:szCs w:val="32"/>
              </w:rPr>
            </w:pPr>
            <w:r>
              <w:rPr>
                <w:rFonts w:hint="eastAsia"/>
                <w:sz w:val="32"/>
                <w:szCs w:val="32"/>
              </w:rPr>
              <w:t>工作单位</w:t>
            </w:r>
          </w:p>
        </w:tc>
        <w:tc>
          <w:tcPr>
            <w:tcW w:w="2243" w:type="dxa"/>
          </w:tcPr>
          <w:p w:rsidR="00822B7C" w:rsidRDefault="00DA5E1E">
            <w:pPr>
              <w:spacing w:line="600" w:lineRule="exact"/>
              <w:jc w:val="center"/>
              <w:rPr>
                <w:sz w:val="32"/>
                <w:szCs w:val="32"/>
              </w:rPr>
            </w:pPr>
            <w:r>
              <w:rPr>
                <w:rFonts w:hint="eastAsia"/>
                <w:sz w:val="32"/>
                <w:szCs w:val="32"/>
              </w:rPr>
              <w:t>职务</w:t>
            </w:r>
          </w:p>
        </w:tc>
        <w:tc>
          <w:tcPr>
            <w:tcW w:w="1971" w:type="dxa"/>
          </w:tcPr>
          <w:p w:rsidR="00822B7C" w:rsidRDefault="00DA5E1E">
            <w:pPr>
              <w:spacing w:line="600" w:lineRule="exact"/>
              <w:jc w:val="center"/>
              <w:rPr>
                <w:sz w:val="32"/>
                <w:szCs w:val="32"/>
              </w:rPr>
            </w:pPr>
            <w:r>
              <w:rPr>
                <w:rFonts w:hint="eastAsia"/>
                <w:sz w:val="32"/>
                <w:szCs w:val="32"/>
              </w:rPr>
              <w:t>职称</w:t>
            </w:r>
          </w:p>
        </w:tc>
        <w:tc>
          <w:tcPr>
            <w:tcW w:w="1511" w:type="dxa"/>
          </w:tcPr>
          <w:p w:rsidR="00822B7C" w:rsidRDefault="00DA5E1E">
            <w:pPr>
              <w:spacing w:line="600" w:lineRule="exact"/>
              <w:jc w:val="center"/>
              <w:rPr>
                <w:sz w:val="32"/>
                <w:szCs w:val="32"/>
              </w:rPr>
            </w:pPr>
            <w:r>
              <w:rPr>
                <w:rFonts w:hint="eastAsia"/>
                <w:sz w:val="32"/>
                <w:szCs w:val="32"/>
              </w:rPr>
              <w:t>签字</w:t>
            </w:r>
          </w:p>
        </w:tc>
      </w:tr>
      <w:tr w:rsidR="00822B7C">
        <w:trPr>
          <w:trHeight w:val="475"/>
        </w:trPr>
        <w:tc>
          <w:tcPr>
            <w:tcW w:w="1309" w:type="dxa"/>
          </w:tcPr>
          <w:p w:rsidR="00822B7C" w:rsidRDefault="00DA5E1E">
            <w:pPr>
              <w:spacing w:line="600" w:lineRule="exact"/>
              <w:jc w:val="center"/>
            </w:pPr>
            <w:r>
              <w:rPr>
                <w:rFonts w:hint="eastAsia"/>
              </w:rPr>
              <w:t>王永利</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副台长</w:t>
            </w:r>
          </w:p>
        </w:tc>
        <w:tc>
          <w:tcPr>
            <w:tcW w:w="1971" w:type="dxa"/>
          </w:tcPr>
          <w:p w:rsidR="00822B7C" w:rsidRDefault="00822B7C">
            <w:pPr>
              <w:spacing w:line="600" w:lineRule="exact"/>
            </w:pPr>
          </w:p>
        </w:tc>
        <w:tc>
          <w:tcPr>
            <w:tcW w:w="1511" w:type="dxa"/>
          </w:tcPr>
          <w:p w:rsidR="00822B7C" w:rsidRDefault="00822B7C">
            <w:pPr>
              <w:spacing w:line="600" w:lineRule="exact"/>
            </w:pPr>
          </w:p>
        </w:tc>
      </w:tr>
      <w:tr w:rsidR="00822B7C">
        <w:tc>
          <w:tcPr>
            <w:tcW w:w="1309" w:type="dxa"/>
          </w:tcPr>
          <w:p w:rsidR="00822B7C" w:rsidRDefault="00DA5E1E">
            <w:pPr>
              <w:spacing w:line="600" w:lineRule="exact"/>
              <w:jc w:val="center"/>
            </w:pPr>
            <w:r>
              <w:rPr>
                <w:rFonts w:hint="eastAsia"/>
              </w:rPr>
              <w:t>申媛</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财务部主任</w:t>
            </w:r>
          </w:p>
        </w:tc>
        <w:tc>
          <w:tcPr>
            <w:tcW w:w="1971" w:type="dxa"/>
          </w:tcPr>
          <w:p w:rsidR="00822B7C" w:rsidRDefault="00DA5E1E">
            <w:pPr>
              <w:spacing w:line="600" w:lineRule="exact"/>
            </w:pPr>
            <w:r>
              <w:rPr>
                <w:rFonts w:hint="eastAsia"/>
              </w:rPr>
              <w:t>会计师</w:t>
            </w:r>
          </w:p>
        </w:tc>
        <w:tc>
          <w:tcPr>
            <w:tcW w:w="1511" w:type="dxa"/>
          </w:tcPr>
          <w:p w:rsidR="00822B7C" w:rsidRDefault="00822B7C">
            <w:pPr>
              <w:spacing w:line="600" w:lineRule="exact"/>
            </w:pPr>
          </w:p>
        </w:tc>
      </w:tr>
      <w:tr w:rsidR="00822B7C">
        <w:tc>
          <w:tcPr>
            <w:tcW w:w="1309" w:type="dxa"/>
          </w:tcPr>
          <w:p w:rsidR="00822B7C" w:rsidRDefault="00DA5E1E">
            <w:pPr>
              <w:spacing w:line="600" w:lineRule="exact"/>
              <w:jc w:val="center"/>
            </w:pPr>
            <w:r>
              <w:rPr>
                <w:rFonts w:hint="eastAsia"/>
              </w:rPr>
              <w:t>陶丽宏</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财务部副主任</w:t>
            </w:r>
          </w:p>
        </w:tc>
        <w:tc>
          <w:tcPr>
            <w:tcW w:w="1971" w:type="dxa"/>
          </w:tcPr>
          <w:p w:rsidR="00822B7C" w:rsidRDefault="00DA5E1E">
            <w:pPr>
              <w:spacing w:line="600" w:lineRule="exact"/>
            </w:pPr>
            <w:r>
              <w:rPr>
                <w:rFonts w:hint="eastAsia"/>
              </w:rPr>
              <w:t>会计师</w:t>
            </w:r>
          </w:p>
        </w:tc>
        <w:tc>
          <w:tcPr>
            <w:tcW w:w="1511" w:type="dxa"/>
          </w:tcPr>
          <w:p w:rsidR="00822B7C" w:rsidRDefault="00822B7C">
            <w:pPr>
              <w:spacing w:line="600" w:lineRule="exact"/>
            </w:pPr>
          </w:p>
        </w:tc>
      </w:tr>
      <w:tr w:rsidR="00822B7C">
        <w:tc>
          <w:tcPr>
            <w:tcW w:w="1309" w:type="dxa"/>
          </w:tcPr>
          <w:p w:rsidR="00822B7C" w:rsidRDefault="00DA5E1E">
            <w:pPr>
              <w:spacing w:line="600" w:lineRule="exact"/>
              <w:jc w:val="center"/>
            </w:pPr>
            <w:r>
              <w:rPr>
                <w:rFonts w:hint="eastAsia"/>
              </w:rPr>
              <w:t>李海宁</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新媒体中心负责人</w:t>
            </w:r>
          </w:p>
        </w:tc>
        <w:tc>
          <w:tcPr>
            <w:tcW w:w="1971" w:type="dxa"/>
          </w:tcPr>
          <w:p w:rsidR="00822B7C" w:rsidRDefault="00DA5E1E">
            <w:pPr>
              <w:spacing w:line="600" w:lineRule="exact"/>
            </w:pPr>
            <w:r>
              <w:rPr>
                <w:rFonts w:hint="eastAsia"/>
              </w:rPr>
              <w:t>主任记者</w:t>
            </w:r>
          </w:p>
        </w:tc>
        <w:tc>
          <w:tcPr>
            <w:tcW w:w="1511" w:type="dxa"/>
          </w:tcPr>
          <w:p w:rsidR="00822B7C" w:rsidRDefault="00822B7C">
            <w:pPr>
              <w:spacing w:line="600" w:lineRule="exact"/>
            </w:pPr>
          </w:p>
        </w:tc>
      </w:tr>
      <w:tr w:rsidR="00822B7C">
        <w:tc>
          <w:tcPr>
            <w:tcW w:w="1309" w:type="dxa"/>
          </w:tcPr>
          <w:p w:rsidR="00822B7C" w:rsidRDefault="00DA5E1E">
            <w:pPr>
              <w:spacing w:line="600" w:lineRule="exact"/>
              <w:jc w:val="center"/>
            </w:pPr>
            <w:r>
              <w:rPr>
                <w:rFonts w:hint="eastAsia"/>
              </w:rPr>
              <w:t>赵</w:t>
            </w:r>
            <w:r>
              <w:rPr>
                <w:rFonts w:hint="eastAsia"/>
              </w:rPr>
              <w:t xml:space="preserve">  </w:t>
            </w:r>
            <w:r>
              <w:rPr>
                <w:rFonts w:hint="eastAsia"/>
              </w:rPr>
              <w:t>兵</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新媒体中心副主任</w:t>
            </w:r>
          </w:p>
        </w:tc>
        <w:tc>
          <w:tcPr>
            <w:tcW w:w="1971" w:type="dxa"/>
          </w:tcPr>
          <w:p w:rsidR="00822B7C" w:rsidRDefault="00822B7C">
            <w:pPr>
              <w:spacing w:line="600" w:lineRule="exact"/>
            </w:pPr>
          </w:p>
        </w:tc>
        <w:tc>
          <w:tcPr>
            <w:tcW w:w="1511" w:type="dxa"/>
          </w:tcPr>
          <w:p w:rsidR="00822B7C" w:rsidRDefault="00822B7C">
            <w:pPr>
              <w:spacing w:line="600" w:lineRule="exact"/>
            </w:pPr>
          </w:p>
        </w:tc>
      </w:tr>
      <w:tr w:rsidR="00822B7C">
        <w:tc>
          <w:tcPr>
            <w:tcW w:w="1309" w:type="dxa"/>
          </w:tcPr>
          <w:p w:rsidR="00822B7C" w:rsidRDefault="00DA5E1E">
            <w:pPr>
              <w:spacing w:line="600" w:lineRule="exact"/>
              <w:jc w:val="center"/>
            </w:pPr>
            <w:r>
              <w:rPr>
                <w:rFonts w:hint="eastAsia"/>
              </w:rPr>
              <w:t>聂</w:t>
            </w:r>
            <w:r>
              <w:rPr>
                <w:rFonts w:hint="eastAsia"/>
              </w:rPr>
              <w:t xml:space="preserve">  </w:t>
            </w:r>
            <w:r>
              <w:rPr>
                <w:rFonts w:hint="eastAsia"/>
              </w:rPr>
              <w:t>刚</w:t>
            </w:r>
          </w:p>
        </w:tc>
        <w:tc>
          <w:tcPr>
            <w:tcW w:w="2021" w:type="dxa"/>
          </w:tcPr>
          <w:p w:rsidR="00822B7C" w:rsidRDefault="00DA5E1E">
            <w:pPr>
              <w:spacing w:line="600" w:lineRule="exact"/>
            </w:pPr>
            <w:r>
              <w:rPr>
                <w:rFonts w:hint="eastAsia"/>
              </w:rPr>
              <w:t>石家庄广播电视台</w:t>
            </w:r>
          </w:p>
        </w:tc>
        <w:tc>
          <w:tcPr>
            <w:tcW w:w="2243" w:type="dxa"/>
          </w:tcPr>
          <w:p w:rsidR="00822B7C" w:rsidRDefault="00DA5E1E">
            <w:pPr>
              <w:spacing w:line="600" w:lineRule="exact"/>
            </w:pPr>
            <w:r>
              <w:rPr>
                <w:rFonts w:hint="eastAsia"/>
              </w:rPr>
              <w:t>新媒体中心副主任</w:t>
            </w:r>
          </w:p>
        </w:tc>
        <w:tc>
          <w:tcPr>
            <w:tcW w:w="1971" w:type="dxa"/>
          </w:tcPr>
          <w:p w:rsidR="00822B7C" w:rsidRDefault="00DA5E1E">
            <w:pPr>
              <w:spacing w:line="600" w:lineRule="exact"/>
            </w:pPr>
            <w:r>
              <w:rPr>
                <w:rFonts w:hint="eastAsia"/>
              </w:rPr>
              <w:t>高级工程师</w:t>
            </w:r>
          </w:p>
        </w:tc>
        <w:tc>
          <w:tcPr>
            <w:tcW w:w="1511" w:type="dxa"/>
          </w:tcPr>
          <w:p w:rsidR="00822B7C" w:rsidRDefault="00822B7C">
            <w:pPr>
              <w:spacing w:line="600" w:lineRule="exact"/>
            </w:pPr>
          </w:p>
        </w:tc>
      </w:tr>
    </w:tbl>
    <w:p w:rsidR="00822B7C" w:rsidRDefault="00822B7C">
      <w:pPr>
        <w:spacing w:line="600" w:lineRule="exact"/>
      </w:pPr>
    </w:p>
    <w:sectPr w:rsidR="00822B7C" w:rsidSect="00822B7C">
      <w:footerReference w:type="default" r:id="rId8"/>
      <w:pgSz w:w="11906" w:h="16838"/>
      <w:pgMar w:top="1701" w:right="1417" w:bottom="1417" w:left="141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5E1E" w:rsidRPr="00357559" w:rsidRDefault="00DA5E1E" w:rsidP="00822B7C">
      <w:pPr>
        <w:rPr>
          <w:rFonts w:cs="Times New Roman"/>
        </w:rPr>
      </w:pPr>
      <w:r>
        <w:separator/>
      </w:r>
    </w:p>
  </w:endnote>
  <w:endnote w:type="continuationSeparator" w:id="1">
    <w:p w:rsidR="00DA5E1E" w:rsidRPr="00357559" w:rsidRDefault="00DA5E1E" w:rsidP="00822B7C">
      <w:pPr>
        <w:rPr>
          <w:rFonts w:cs="Times New Roman"/>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仿宋_GB2312">
    <w:altName w:val="Arial Unicode MS"/>
    <w:charset w:val="86"/>
    <w:family w:val="auto"/>
    <w:pitch w:val="default"/>
    <w:sig w:usb0="00000000" w:usb1="080E0000" w:usb2="00000000" w:usb3="00000000" w:csb0="00040000" w:csb1="00000000"/>
  </w:font>
  <w:font w:name="华文楷体">
    <w:panose1 w:val="02010600040101010101"/>
    <w:charset w:val="86"/>
    <w:family w:val="auto"/>
    <w:pitch w:val="variable"/>
    <w:sig w:usb0="00000287" w:usb1="080F0000" w:usb2="00000010" w:usb3="00000000" w:csb0="0004009F" w:csb1="00000000"/>
  </w:font>
  <w:font w:name="楷体_GB2312">
    <w:altName w:val="黑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2B7C" w:rsidRDefault="00822B7C">
    <w:pPr>
      <w:pStyle w:val="a3"/>
    </w:pPr>
    <w:r>
      <w:pict>
        <v:shapetype id="_x0000_t202" coordsize="21600,21600" o:spt="202" path="m,l,21600r21600,l21600,xe">
          <v:stroke joinstyle="miter"/>
          <v:path gradientshapeok="t" o:connecttype="rect"/>
        </v:shapetype>
        <v:shape id="文本框 1025" o:spid="_x0000_s1026" type="#_x0000_t202" style="position:absolute;margin-left:0;margin-top:0;width:2in;height:2in;z-index:1;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filled="f" stroked="f">
          <v:textbox style="mso-fit-shape-to-text:t" inset="0,0,0,0">
            <w:txbxContent>
              <w:p w:rsidR="00822B7C" w:rsidRDefault="00822B7C">
                <w:pPr>
                  <w:snapToGrid w:val="0"/>
                  <w:rPr>
                    <w:sz w:val="18"/>
                  </w:rPr>
                </w:pPr>
                <w:r>
                  <w:rPr>
                    <w:rFonts w:hint="eastAsia"/>
                    <w:sz w:val="18"/>
                  </w:rPr>
                  <w:fldChar w:fldCharType="begin"/>
                </w:r>
                <w:r w:rsidR="00DA5E1E">
                  <w:rPr>
                    <w:rFonts w:hint="eastAsia"/>
                    <w:sz w:val="18"/>
                  </w:rPr>
                  <w:instrText xml:space="preserve"> PAGE  \* MERGEFORMAT </w:instrText>
                </w:r>
                <w:r>
                  <w:rPr>
                    <w:rFonts w:hint="eastAsia"/>
                    <w:sz w:val="18"/>
                  </w:rPr>
                  <w:fldChar w:fldCharType="separate"/>
                </w:r>
                <w:r w:rsidR="00422BE7">
                  <w:rPr>
                    <w:noProof/>
                    <w:sz w:val="18"/>
                  </w:rPr>
                  <w:t>- 5 -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5E1E" w:rsidRPr="00357559" w:rsidRDefault="00DA5E1E" w:rsidP="00822B7C">
      <w:pPr>
        <w:rPr>
          <w:rFonts w:cs="Times New Roman"/>
        </w:rPr>
      </w:pPr>
      <w:r>
        <w:separator/>
      </w:r>
    </w:p>
  </w:footnote>
  <w:footnote w:type="continuationSeparator" w:id="1">
    <w:p w:rsidR="00DA5E1E" w:rsidRPr="00357559" w:rsidRDefault="00DA5E1E" w:rsidP="00822B7C">
      <w:pPr>
        <w:rPr>
          <w:rFonts w:cs="Times New Roman"/>
        </w:rP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CC45871F"/>
    <w:multiLevelType w:val="singleLevel"/>
    <w:tmpl w:val="CC45871F"/>
    <w:lvl w:ilvl="0">
      <w:start w:val="2"/>
      <w:numFmt w:val="decimal"/>
      <w:suff w:val="nothing"/>
      <w:lvlText w:val="%1、"/>
      <w:lvlJc w:val="left"/>
    </w:lvl>
  </w:abstractNum>
  <w:abstractNum w:abstractNumId="1">
    <w:nsid w:val="D11D247F"/>
    <w:multiLevelType w:val="singleLevel"/>
    <w:tmpl w:val="D11D247F"/>
    <w:lvl w:ilvl="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doNotTrackMoves/>
  <w:defaultTabStop w:val="420"/>
  <w:drawingGridVerticalSpacing w:val="156"/>
  <w:noPunctuationKerning/>
  <w:characterSpacingControl w:val="compressPunctuation"/>
  <w:hdrShapeDefaults>
    <o:shapedefaults v:ext="edit" spidmax="5122"/>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EBD2122"/>
    <w:rsid w:val="00000BAC"/>
    <w:rsid w:val="001A6DFF"/>
    <w:rsid w:val="001C66DD"/>
    <w:rsid w:val="00285DDD"/>
    <w:rsid w:val="002E44B1"/>
    <w:rsid w:val="00422BE7"/>
    <w:rsid w:val="005A40AF"/>
    <w:rsid w:val="00753744"/>
    <w:rsid w:val="00822B7C"/>
    <w:rsid w:val="008B0031"/>
    <w:rsid w:val="00AB199B"/>
    <w:rsid w:val="00B5336D"/>
    <w:rsid w:val="00B62361"/>
    <w:rsid w:val="00B768FF"/>
    <w:rsid w:val="00BC6D5F"/>
    <w:rsid w:val="00C27E09"/>
    <w:rsid w:val="00CE1E34"/>
    <w:rsid w:val="00DA5E1E"/>
    <w:rsid w:val="00E06415"/>
    <w:rsid w:val="00FC41D5"/>
    <w:rsid w:val="02B43A28"/>
    <w:rsid w:val="035F46B2"/>
    <w:rsid w:val="042D585E"/>
    <w:rsid w:val="05B62FC0"/>
    <w:rsid w:val="078261C0"/>
    <w:rsid w:val="08240375"/>
    <w:rsid w:val="092D7CAB"/>
    <w:rsid w:val="0993550F"/>
    <w:rsid w:val="0C3548C4"/>
    <w:rsid w:val="0EB97A43"/>
    <w:rsid w:val="0EBD2122"/>
    <w:rsid w:val="10EC688D"/>
    <w:rsid w:val="11667977"/>
    <w:rsid w:val="11B71E6A"/>
    <w:rsid w:val="13223AF6"/>
    <w:rsid w:val="16FE76F6"/>
    <w:rsid w:val="18DF719E"/>
    <w:rsid w:val="18EA6A2D"/>
    <w:rsid w:val="19EB5758"/>
    <w:rsid w:val="1A9A200D"/>
    <w:rsid w:val="1AAF0063"/>
    <w:rsid w:val="1BE140DE"/>
    <w:rsid w:val="1CE015DF"/>
    <w:rsid w:val="1D9346CE"/>
    <w:rsid w:val="1E18416E"/>
    <w:rsid w:val="2366325A"/>
    <w:rsid w:val="23A975B9"/>
    <w:rsid w:val="2478597A"/>
    <w:rsid w:val="248C197D"/>
    <w:rsid w:val="252959AF"/>
    <w:rsid w:val="27596AE2"/>
    <w:rsid w:val="277A6671"/>
    <w:rsid w:val="279C7287"/>
    <w:rsid w:val="27D400D6"/>
    <w:rsid w:val="2A1A3DA7"/>
    <w:rsid w:val="30DF5CD0"/>
    <w:rsid w:val="32592D0D"/>
    <w:rsid w:val="33A90B8C"/>
    <w:rsid w:val="33EB6CFF"/>
    <w:rsid w:val="34607C19"/>
    <w:rsid w:val="35247C7D"/>
    <w:rsid w:val="38C624F9"/>
    <w:rsid w:val="3AAF4488"/>
    <w:rsid w:val="3B625C0A"/>
    <w:rsid w:val="3CEE1963"/>
    <w:rsid w:val="3DEF5B02"/>
    <w:rsid w:val="3E157AAC"/>
    <w:rsid w:val="3FF72166"/>
    <w:rsid w:val="414615B4"/>
    <w:rsid w:val="44B232E9"/>
    <w:rsid w:val="47916278"/>
    <w:rsid w:val="4A773DFC"/>
    <w:rsid w:val="4BB20C2D"/>
    <w:rsid w:val="4DE82716"/>
    <w:rsid w:val="50F22B98"/>
    <w:rsid w:val="512260B4"/>
    <w:rsid w:val="533F4EAB"/>
    <w:rsid w:val="55A7380D"/>
    <w:rsid w:val="56AB1EB3"/>
    <w:rsid w:val="56E677A5"/>
    <w:rsid w:val="58E93851"/>
    <w:rsid w:val="5BE85101"/>
    <w:rsid w:val="5F602B69"/>
    <w:rsid w:val="60352347"/>
    <w:rsid w:val="60B10FF7"/>
    <w:rsid w:val="6313452E"/>
    <w:rsid w:val="66AF0CE5"/>
    <w:rsid w:val="66F05529"/>
    <w:rsid w:val="68DC22F6"/>
    <w:rsid w:val="69B85408"/>
    <w:rsid w:val="69C65395"/>
    <w:rsid w:val="6BE52211"/>
    <w:rsid w:val="6E314FCF"/>
    <w:rsid w:val="6E5B14A6"/>
    <w:rsid w:val="6EBF2CE7"/>
    <w:rsid w:val="7345747F"/>
    <w:rsid w:val="781811BA"/>
    <w:rsid w:val="7B9E53B4"/>
    <w:rsid w:val="7BA04785"/>
    <w:rsid w:val="7BB51E06"/>
    <w:rsid w:val="7C387F7C"/>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22B7C"/>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822B7C"/>
    <w:pPr>
      <w:tabs>
        <w:tab w:val="center" w:pos="4153"/>
        <w:tab w:val="right" w:pos="8306"/>
      </w:tabs>
      <w:snapToGrid w:val="0"/>
      <w:jc w:val="left"/>
    </w:pPr>
    <w:rPr>
      <w:sz w:val="18"/>
    </w:rPr>
  </w:style>
  <w:style w:type="paragraph" w:styleId="a4">
    <w:name w:val="header"/>
    <w:basedOn w:val="a"/>
    <w:qFormat/>
    <w:rsid w:val="00822B7C"/>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table" w:styleId="a5">
    <w:name w:val="Table Grid"/>
    <w:basedOn w:val="a1"/>
    <w:qFormat/>
    <w:rsid w:val="00822B7C"/>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21">
    <w:name w:val="font21"/>
    <w:basedOn w:val="a0"/>
    <w:qFormat/>
    <w:rsid w:val="00822B7C"/>
    <w:rPr>
      <w:rFonts w:ascii="Calibri" w:hAnsi="Calibri" w:cs="Calibri"/>
      <w:color w:val="000000"/>
      <w:sz w:val="16"/>
      <w:szCs w:val="16"/>
      <w:u w:val="none"/>
    </w:rPr>
  </w:style>
  <w:style w:type="character" w:customStyle="1" w:styleId="font11">
    <w:name w:val="font11"/>
    <w:basedOn w:val="a0"/>
    <w:qFormat/>
    <w:rsid w:val="00822B7C"/>
    <w:rPr>
      <w:rFonts w:ascii="Arial Unicode MS" w:eastAsia="Arial Unicode MS" w:hAnsi="Arial Unicode MS" w:cs="Arial Unicode MS"/>
      <w:color w:val="000000"/>
      <w:sz w:val="16"/>
      <w:szCs w:val="16"/>
      <w:u w:val="none"/>
    </w:rPr>
  </w:style>
  <w:style w:type="character" w:customStyle="1" w:styleId="font41">
    <w:name w:val="font41"/>
    <w:basedOn w:val="a0"/>
    <w:qFormat/>
    <w:rsid w:val="00822B7C"/>
    <w:rPr>
      <w:rFonts w:ascii="宋体" w:eastAsia="宋体" w:hAnsi="宋体" w:cs="宋体" w:hint="eastAsia"/>
      <w:color w:val="000000"/>
      <w:sz w:val="16"/>
      <w:szCs w:val="16"/>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475</Words>
  <Characters>2713</Characters>
  <Application>Microsoft Office Word</Application>
  <DocSecurity>0</DocSecurity>
  <Lines>22</Lines>
  <Paragraphs>6</Paragraphs>
  <ScaleCrop>false</ScaleCrop>
  <Company/>
  <LinksUpToDate>false</LinksUpToDate>
  <CharactersWithSpaces>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dell</cp:lastModifiedBy>
  <cp:revision>2</cp:revision>
  <cp:lastPrinted>2021-04-22T02:12:00Z</cp:lastPrinted>
  <dcterms:created xsi:type="dcterms:W3CDTF">2021-04-25T06:53:00Z</dcterms:created>
  <dcterms:modified xsi:type="dcterms:W3CDTF">2021-04-25T06:53:00Z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