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textAlignment w:val="auto"/>
        <w:outlineLvl w:val="0"/>
        <w:rPr>
          <w:rFonts w:hint="eastAsia" w:ascii="仿宋" w:hAnsi="仿宋" w:eastAsia="仿宋" w:cs="仿宋"/>
          <w:sz w:val="32"/>
          <w:szCs w:val="32"/>
        </w:rPr>
      </w:pPr>
      <w:r>
        <w:rPr>
          <w:rFonts w:hint="eastAsia" w:ascii="仿宋" w:hAnsi="仿宋" w:eastAsia="仿宋" w:cs="仿宋"/>
          <w:kern w:val="0"/>
          <w:sz w:val="32"/>
          <w:szCs w:val="32"/>
        </w:rPr>
        <w:t xml:space="preserve"> </w:t>
      </w:r>
    </w:p>
    <w:p>
      <w:pPr>
        <w:widowControl w:val="0"/>
        <w:wordWrap/>
        <w:adjustRightInd/>
        <w:snapToGrid w:val="0"/>
        <w:spacing w:line="360" w:lineRule="auto"/>
        <w:ind w:left="0" w:leftChars="0" w:right="0"/>
        <w:jc w:val="center"/>
        <w:textAlignment w:val="auto"/>
        <w:outlineLvl w:val="0"/>
        <w:rPr>
          <w:rFonts w:hint="eastAsia" w:ascii="宋体" w:hAnsi="宋体" w:cs="宋体"/>
          <w:b/>
          <w:bCs/>
          <w:kern w:val="0"/>
          <w:sz w:val="44"/>
          <w:szCs w:val="44"/>
          <w:lang w:eastAsia="zh-CN"/>
        </w:rPr>
      </w:pPr>
      <w:r>
        <w:rPr>
          <w:rFonts w:hint="eastAsia" w:ascii="宋体" w:hAnsi="宋体" w:cs="宋体"/>
          <w:b/>
          <w:bCs/>
          <w:kern w:val="0"/>
          <w:sz w:val="44"/>
          <w:szCs w:val="44"/>
          <w:lang w:eastAsia="zh-CN"/>
        </w:rPr>
        <w:t>石家庄广播电视台</w:t>
      </w:r>
    </w:p>
    <w:p>
      <w:pPr>
        <w:widowControl w:val="0"/>
        <w:wordWrap/>
        <w:adjustRightInd/>
        <w:snapToGrid w:val="0"/>
        <w:spacing w:line="360" w:lineRule="auto"/>
        <w:ind w:left="0" w:leftChars="0" w:right="0"/>
        <w:jc w:val="center"/>
        <w:textAlignment w:val="auto"/>
        <w:outlineLvl w:val="0"/>
        <w:rPr>
          <w:rFonts w:hint="eastAsia" w:ascii="仿宋" w:hAnsi="仿宋" w:eastAsia="仿宋" w:cs="仿宋"/>
          <w:sz w:val="32"/>
          <w:szCs w:val="32"/>
        </w:rPr>
      </w:pPr>
      <w:r>
        <w:rPr>
          <w:rFonts w:hint="eastAsia" w:ascii="宋体" w:hAnsi="宋体" w:eastAsia="宋体" w:cs="宋体"/>
          <w:b/>
          <w:bCs/>
          <w:kern w:val="0"/>
          <w:sz w:val="44"/>
          <w:szCs w:val="44"/>
        </w:rPr>
        <w:t>年度</w:t>
      </w:r>
      <w:r>
        <w:rPr>
          <w:rFonts w:hint="eastAsia" w:ascii="宋体" w:hAnsi="宋体" w:eastAsia="宋体" w:cs="宋体"/>
          <w:b/>
          <w:bCs/>
          <w:sz w:val="44"/>
          <w:szCs w:val="44"/>
        </w:rPr>
        <w:t>绩效自评工作报告</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sz w:val="32"/>
          <w:szCs w:val="32"/>
        </w:rPr>
      </w:pPr>
    </w:p>
    <w:p>
      <w:pPr>
        <w:widowControl w:val="0"/>
        <w:wordWrap/>
        <w:adjustRightInd/>
        <w:snapToGrid w:val="0"/>
        <w:spacing w:line="360" w:lineRule="auto"/>
        <w:ind w:left="0" w:leftChars="0" w:right="0" w:firstLine="640" w:firstLineChars="200"/>
        <w:textAlignment w:val="auto"/>
        <w:outlineLvl w:val="0"/>
        <w:rPr>
          <w:rFonts w:hint="eastAsia" w:ascii="仿宋" w:hAnsi="仿宋" w:eastAsia="仿宋" w:cs="仿宋"/>
          <w:color w:val="auto"/>
          <w:sz w:val="32"/>
          <w:szCs w:val="32"/>
          <w:u w:val="none"/>
          <w:lang w:eastAsia="zh-CN"/>
        </w:rPr>
      </w:pPr>
      <w:r>
        <w:rPr>
          <w:rFonts w:hint="eastAsia" w:ascii="黑体" w:hAnsi="黑体" w:eastAsia="黑体" w:cs="黑体"/>
          <w:sz w:val="32"/>
          <w:szCs w:val="32"/>
        </w:rPr>
        <w:t>一、绩效自评工作组织开展情况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我部门对项目评价工作非常重视，成立了石家庄广播电视台项目绩效自评工作组。由石家庄广播电视台副台长王永利同志任组长。成员包括财务管理部主任申媛、各个项目实施主任。</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实施过程：</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收集项目评价相关资料，包括项目立项</w:t>
      </w:r>
      <w:r>
        <w:rPr>
          <w:rFonts w:hint="eastAsia" w:ascii="仿宋" w:hAnsi="仿宋" w:eastAsia="仿宋" w:cs="仿宋"/>
          <w:sz w:val="32"/>
          <w:szCs w:val="32"/>
          <w:lang w:eastAsia="zh-CN"/>
        </w:rPr>
        <w:t>资料</w:t>
      </w:r>
      <w:r>
        <w:rPr>
          <w:rFonts w:hint="eastAsia" w:ascii="仿宋" w:hAnsi="仿宋" w:eastAsia="仿宋" w:cs="仿宋"/>
          <w:sz w:val="32"/>
          <w:szCs w:val="32"/>
        </w:rPr>
        <w:t>、项目实施方案、</w:t>
      </w:r>
      <w:r>
        <w:rPr>
          <w:rFonts w:hint="eastAsia" w:ascii="仿宋" w:hAnsi="仿宋" w:eastAsia="仿宋" w:cs="仿宋"/>
          <w:sz w:val="32"/>
          <w:szCs w:val="32"/>
          <w:lang w:eastAsia="zh-CN"/>
        </w:rPr>
        <w:t>项目实施日程表、</w:t>
      </w:r>
      <w:r>
        <w:rPr>
          <w:rFonts w:hint="eastAsia" w:ascii="仿宋" w:hAnsi="仿宋" w:eastAsia="仿宋" w:cs="仿宋"/>
          <w:sz w:val="32"/>
          <w:szCs w:val="32"/>
        </w:rPr>
        <w:t>项目验收报告等材料。</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制定了项目绩效自评打分标准和项目绩效自评打分表。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自评</w:t>
      </w:r>
      <w:r>
        <w:rPr>
          <w:rFonts w:hint="eastAsia" w:ascii="仿宋" w:hAnsi="仿宋" w:eastAsia="仿宋" w:cs="仿宋"/>
          <w:sz w:val="32"/>
          <w:szCs w:val="32"/>
        </w:rPr>
        <w:t>工作组采用对照方法，按财政要求从项目</w:t>
      </w:r>
      <w:r>
        <w:rPr>
          <w:rFonts w:hint="eastAsia" w:ascii="仿宋" w:hAnsi="仿宋" w:eastAsia="仿宋" w:cs="仿宋"/>
          <w:sz w:val="32"/>
          <w:szCs w:val="32"/>
          <w:lang w:eastAsia="zh-CN"/>
        </w:rPr>
        <w:t>拍摄制作</w:t>
      </w:r>
      <w:r>
        <w:rPr>
          <w:rFonts w:hint="eastAsia" w:ascii="仿宋" w:hAnsi="仿宋" w:eastAsia="仿宋" w:cs="仿宋"/>
          <w:sz w:val="32"/>
          <w:szCs w:val="32"/>
        </w:rPr>
        <w:t>指标、预算执行率指标、</w:t>
      </w:r>
      <w:r>
        <w:rPr>
          <w:rFonts w:hint="eastAsia" w:ascii="仿宋" w:hAnsi="仿宋" w:eastAsia="仿宋" w:cs="仿宋"/>
          <w:sz w:val="32"/>
          <w:szCs w:val="32"/>
          <w:lang w:eastAsia="zh-CN"/>
        </w:rPr>
        <w:t>播出</w:t>
      </w:r>
      <w:r>
        <w:rPr>
          <w:rFonts w:hint="eastAsia" w:ascii="仿宋" w:hAnsi="仿宋" w:eastAsia="仿宋" w:cs="仿宋"/>
          <w:sz w:val="32"/>
          <w:szCs w:val="32"/>
        </w:rPr>
        <w:t>效益指标、</w:t>
      </w:r>
      <w:r>
        <w:rPr>
          <w:rFonts w:hint="eastAsia" w:ascii="仿宋" w:hAnsi="仿宋" w:eastAsia="仿宋" w:cs="仿宋"/>
          <w:sz w:val="32"/>
          <w:szCs w:val="32"/>
          <w:lang w:eastAsia="zh-CN"/>
        </w:rPr>
        <w:t>播出社会</w:t>
      </w:r>
      <w:r>
        <w:rPr>
          <w:rFonts w:hint="eastAsia" w:ascii="仿宋" w:hAnsi="仿宋" w:eastAsia="仿宋" w:cs="仿宋"/>
          <w:sz w:val="32"/>
          <w:szCs w:val="32"/>
        </w:rPr>
        <w:t>满意度指标四个方面，对照实际执行情况进行评价打分。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自评</w:t>
      </w:r>
      <w:r>
        <w:rPr>
          <w:rFonts w:hint="eastAsia" w:ascii="仿宋" w:hAnsi="仿宋" w:eastAsia="仿宋" w:cs="仿宋"/>
          <w:sz w:val="32"/>
          <w:szCs w:val="32"/>
        </w:rPr>
        <w:t>工作组根据绩效评价结果撰写绩效评价报告。</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部门预算安排及资金分配拨付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对于预算内的资金安排拨付，我部门严格按照授权审批程序执行，按照预算管理制度规范支付程序，对预算资金使用计划进行全面审核，确保符合规定按计划及时拨付。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部门日常财务管理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财政下达的预算我部门进行专项核算，保证专款专用，按合同进度支付款项，同时我部门在财务系统进行平行记账。</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专项监督检查及审计部门审查意见</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eastAsia="zh-CN"/>
        </w:rPr>
        <w:t>已调研，按要求进行评估，对拍摄、制作过程进行跟踪，节目制作过程多次邀请央视专家进行审核，并在反复修改后，经验收小组拿出合格意见后按合同支付。</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二、绩效目标实现情况</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总体工作开展情况</w:t>
      </w:r>
      <w:r>
        <w:rPr>
          <w:rFonts w:hint="eastAsia" w:ascii="仿宋" w:hAnsi="仿宋" w:eastAsia="仿宋" w:cs="仿宋"/>
          <w:sz w:val="32"/>
          <w:szCs w:val="32"/>
          <w:lang w:eastAsia="zh-CN"/>
        </w:rPr>
        <w:t>：专项资金绩效目标的实现，取决于专项项目工作的推进与完成，进而实现专项资金支出，最终达到预期效果。随着绩效评价工作的开展，项目实施部门收集从项目的前期调研、方案设计、论证，到项目拍摄、制作、验收等工作的各项资料，并按照绩效目标逐项对照实现情况，从绩效评价各个指标入手，确保提前谋划、论证科学、方案可行、效果优良。</w:t>
      </w:r>
    </w:p>
    <w:p>
      <w:pPr>
        <w:widowControl w:val="0"/>
        <w:wordWrap/>
        <w:adjustRightInd w:val="0"/>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石家庄广播电视台年初预算安排分别是：</w:t>
      </w:r>
    </w:p>
    <w:p>
      <w:pPr>
        <w:widowControl w:val="0"/>
        <w:numPr>
          <w:ilvl w:val="0"/>
          <w:numId w:val="1"/>
        </w:numPr>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eastAsia="zh-CN"/>
        </w:rPr>
        <w:t>贷款贴息</w:t>
      </w:r>
      <w:r>
        <w:rPr>
          <w:rFonts w:hint="eastAsia" w:ascii="仿宋_GB2312" w:eastAsia="仿宋_GB2312"/>
          <w:sz w:val="32"/>
          <w:szCs w:val="32"/>
          <w:lang w:val="en-US" w:eastAsia="zh-CN"/>
        </w:rPr>
        <w:t>500万元</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sz w:val="32"/>
          <w:szCs w:val="32"/>
          <w:lang w:val="en-US" w:eastAsia="zh-CN"/>
        </w:rPr>
        <w:t>用于支付银行贷款利息，提高资金的综合效益，保证资金的正常运转，避免人才流失，稳定队伍，提升节目质量，更好的围绕市委市政府重点工作发声。</w:t>
      </w:r>
      <w:r>
        <w:rPr>
          <w:rFonts w:hint="eastAsia" w:ascii="仿宋_GB2312" w:eastAsia="仿宋_GB2312"/>
          <w:b w:val="0"/>
          <w:bCs w:val="0"/>
          <w:sz w:val="32"/>
          <w:szCs w:val="32"/>
          <w:lang w:val="en-US" w:eastAsia="zh-CN"/>
        </w:rPr>
        <w:t>全部用于支付银行贷款利息，实际完成100%.</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数量指标：提高了资金使用率，保障资金正常运转，缓解债务压力，完成率为100%。</w:t>
      </w:r>
    </w:p>
    <w:p>
      <w:pPr>
        <w:widowControl w:val="0"/>
        <w:numPr>
          <w:ilvl w:val="0"/>
          <w:numId w:val="0"/>
        </w:numPr>
        <w:wordWrap/>
        <w:spacing w:line="360" w:lineRule="auto"/>
        <w:ind w:left="638" w:leftChars="304" w:right="0" w:firstLine="0" w:firstLineChars="0"/>
        <w:textAlignment w:val="auto"/>
        <w:outlineLvl w:val="9"/>
        <w:rPr>
          <w:rFonts w:hint="default" w:ascii="仿宋_GB2312" w:eastAsia="仿宋_GB2312"/>
          <w:sz w:val="32"/>
          <w:szCs w:val="32"/>
          <w:lang w:val="en-US" w:eastAsia="zh-CN"/>
        </w:rPr>
      </w:pPr>
      <w:r>
        <w:rPr>
          <w:rFonts w:hint="eastAsia" w:ascii="仿宋_GB2312" w:eastAsia="仿宋_GB2312"/>
          <w:b w:val="0"/>
          <w:bCs w:val="0"/>
          <w:sz w:val="32"/>
          <w:szCs w:val="32"/>
          <w:lang w:val="en-US" w:eastAsia="zh-CN"/>
        </w:rPr>
        <w:t>时效指标：资金及时到位，及时偿还贷款利息，完成率为100%.经济效益指标：</w:t>
      </w:r>
      <w:r>
        <w:rPr>
          <w:rFonts w:hint="eastAsia" w:ascii="仿宋_GB2312" w:eastAsia="仿宋_GB2312"/>
          <w:sz w:val="32"/>
          <w:szCs w:val="32"/>
          <w:lang w:val="en-US" w:eastAsia="zh-CN"/>
        </w:rPr>
        <w:t>提高资金的综合效益，保证资金的正常运转。完成率为100%。</w:t>
      </w:r>
    </w:p>
    <w:p>
      <w:pPr>
        <w:widowControl w:val="0"/>
        <w:numPr>
          <w:numId w:val="0"/>
        </w:numPr>
        <w:tabs>
          <w:tab w:val="left" w:pos="666"/>
        </w:tabs>
        <w:wordWrap/>
        <w:adjustRightInd w:val="0"/>
        <w:snapToGrid w:val="0"/>
        <w:spacing w:line="360" w:lineRule="auto"/>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_GB2312" w:eastAsia="仿宋_GB2312"/>
          <w:b w:val="0"/>
          <w:bCs w:val="0"/>
          <w:sz w:val="32"/>
          <w:szCs w:val="32"/>
          <w:lang w:val="en-US" w:eastAsia="zh-CN"/>
        </w:rPr>
        <w:t>可持续影响：三年的贷款贴息缓解了我台资金压力，保证了创收活动的正常开展，</w:t>
      </w:r>
      <w:r>
        <w:rPr>
          <w:rFonts w:hint="eastAsia" w:ascii="仿宋_GB2312" w:eastAsia="仿宋_GB2312"/>
          <w:sz w:val="32"/>
          <w:szCs w:val="32"/>
          <w:lang w:val="en-US" w:eastAsia="zh-CN"/>
        </w:rPr>
        <w:t>避免人才流失，稳定队伍，提升节目质量，更好的围绕市委市政府重点工作发声。</w:t>
      </w:r>
      <w:r>
        <w:rPr>
          <w:rFonts w:hint="eastAsia" w:ascii="仿宋" w:hAnsi="仿宋" w:eastAsia="仿宋" w:cs="仿宋"/>
          <w:sz w:val="32"/>
          <w:szCs w:val="32"/>
          <w:lang w:val="en-US" w:eastAsia="zh-CN"/>
        </w:rPr>
        <w:tab/>
      </w:r>
    </w:p>
    <w:p>
      <w:pPr>
        <w:widowControl w:val="0"/>
        <w:numPr>
          <w:ilvl w:val="0"/>
          <w:numId w:val="1"/>
        </w:numPr>
        <w:tabs>
          <w:tab w:val="left" w:pos="666"/>
        </w:tabs>
        <w:wordWrap/>
        <w:adjustRightInd w:val="0"/>
        <w:snapToGrid w:val="0"/>
        <w:spacing w:line="360" w:lineRule="auto"/>
        <w:ind w:left="0" w:leftChars="0"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广播电视台事业费1862万元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项目资金共拨付1862万元，用于我部门职工2021年人员费用。该笔资金为财政拨款。</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数量指标：2021年一季度人员费用，完成率为100%。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质量指标：按照规定的绩效指标实施并完成。完成率为100%。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时效指标：资金到位率100%，按时发放率100%。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成本指标：台里职工304人，2021年一季度人员费用。</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社会效益：对在职员工的生活补助，构建和谐社会起到作用，完成率100%。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生态效益：本项目的实施，让员工分享经济发展的成果，完成率100%。</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可持续影响：本项目可提升人员生活水平，促进社会稳定发展，确保职工生活保障，体现了对员工的关心和帮助。完成率100%。</w:t>
      </w:r>
    </w:p>
    <w:p>
      <w:pPr>
        <w:widowControl w:val="0"/>
        <w:numPr>
          <w:ilvl w:val="0"/>
          <w:numId w:val="1"/>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离退休人员事业费579.334万元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项目资金共拨付579.334万元，该笔资金促进社会良好发展，维护社会稳定，体现了对离退休人员生活上的关心和帮助，构建和谐社会起到重要作用。该笔资金为财政拨款。</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数量指标：发放完成率，发放人数达到276人。完成率为100%。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质量指标：按照规定的绩效指标实施并完成。完成率为100%。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时效指标：资金到位率100%，按时发放率100%。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成本指标：台里离退休职工276人，发放率100%。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社会效益：对离退休人员的生活补助，构建和谐社会起到作用，完成率100%。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生态效益：本项目的实施，让员工分享经济发展的成果，完成率100%。</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auto"/>
          <w:sz w:val="32"/>
          <w:szCs w:val="32"/>
          <w:u w:val="none"/>
          <w:lang w:val="en-US" w:eastAsia="zh-CN"/>
        </w:rPr>
      </w:pPr>
      <w:r>
        <w:rPr>
          <w:rFonts w:hint="eastAsia" w:ascii="仿宋_GB2312" w:eastAsia="仿宋_GB2312"/>
          <w:b w:val="0"/>
          <w:bCs w:val="0"/>
          <w:sz w:val="32"/>
          <w:szCs w:val="32"/>
          <w:lang w:val="en-US" w:eastAsia="zh-CN"/>
        </w:rPr>
        <w:t>可持续影响：本项目可提升离退休生活水平，促进社会稳定发展，确保离退休人员的生活保障，体现了对员工的关心和帮助。完成率100%。</w:t>
      </w:r>
    </w:p>
    <w:p>
      <w:pPr>
        <w:widowControl w:val="0"/>
        <w:numPr>
          <w:ilvl w:val="0"/>
          <w:numId w:val="1"/>
        </w:numPr>
        <w:wordWrap/>
        <w:spacing w:line="360" w:lineRule="auto"/>
        <w:ind w:left="0" w:leftChars="0" w:right="0" w:rightChars="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中波台运行费</w:t>
      </w:r>
    </w:p>
    <w:p>
      <w:pPr>
        <w:widowControl w:val="0"/>
        <w:numPr>
          <w:numId w:val="0"/>
        </w:numPr>
        <w:wordWrap/>
        <w:spacing w:line="360" w:lineRule="auto"/>
        <w:ind w:leftChars="200" w:right="0" w:rightChars="0" w:firstLine="640" w:firstLineChars="200"/>
        <w:textAlignment w:val="auto"/>
        <w:outlineLvl w:val="9"/>
        <w:rPr>
          <w:rFonts w:hint="eastAsia" w:ascii="仿宋_GB2312" w:eastAsia="仿宋"/>
          <w:b w:val="0"/>
          <w:bCs w:val="0"/>
          <w:sz w:val="32"/>
          <w:szCs w:val="32"/>
          <w:lang w:val="en-US" w:eastAsia="zh-CN"/>
        </w:rPr>
      </w:pPr>
      <w:r>
        <w:rPr>
          <w:rFonts w:hint="eastAsia" w:ascii="仿宋" w:hAnsi="仿宋" w:eastAsia="仿宋"/>
          <w:sz w:val="32"/>
          <w:szCs w:val="32"/>
        </w:rPr>
        <w:t>中波</w:t>
      </w:r>
      <w:r>
        <w:rPr>
          <w:rFonts w:hint="eastAsia" w:ascii="仿宋" w:hAnsi="仿宋" w:eastAsia="仿宋"/>
          <w:sz w:val="32"/>
          <w:szCs w:val="32"/>
          <w:lang w:eastAsia="zh-CN"/>
        </w:rPr>
        <w:t>发射</w:t>
      </w:r>
      <w:r>
        <w:rPr>
          <w:rFonts w:hint="eastAsia" w:ascii="仿宋" w:hAnsi="仿宋" w:eastAsia="仿宋"/>
          <w:sz w:val="32"/>
          <w:szCs w:val="32"/>
        </w:rPr>
        <w:t>台三个频率发射总功率约25千瓦，每天工作20小时，一年耗电约</w:t>
      </w:r>
      <w:r>
        <w:rPr>
          <w:rFonts w:hint="eastAsia" w:ascii="仿宋" w:hAnsi="仿宋" w:eastAsia="仿宋"/>
          <w:sz w:val="32"/>
          <w:szCs w:val="32"/>
          <w:lang w:val="en-US" w:eastAsia="zh-CN"/>
        </w:rPr>
        <w:t>182500</w:t>
      </w:r>
      <w:r>
        <w:rPr>
          <w:rFonts w:hint="eastAsia" w:ascii="仿宋" w:hAnsi="仿宋" w:eastAsia="仿宋"/>
          <w:sz w:val="32"/>
          <w:szCs w:val="32"/>
        </w:rPr>
        <w:t>千瓦</w:t>
      </w:r>
      <w:r>
        <w:rPr>
          <w:rFonts w:hint="eastAsia" w:ascii="仿宋" w:hAnsi="仿宋" w:eastAsia="仿宋"/>
          <w:sz w:val="32"/>
          <w:szCs w:val="32"/>
          <w:lang w:eastAsia="zh-CN"/>
        </w:rPr>
        <w:t>。</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000000"/>
          <w:sz w:val="32"/>
          <w:szCs w:val="32"/>
        </w:rPr>
      </w:pPr>
      <w:r>
        <w:rPr>
          <w:rFonts w:hint="eastAsia" w:ascii="仿宋" w:hAnsi="仿宋" w:eastAsia="仿宋" w:cs="仿宋"/>
          <w:sz w:val="32"/>
          <w:szCs w:val="32"/>
        </w:rPr>
        <w:t>石家庄广播电视台</w:t>
      </w:r>
      <w:r>
        <w:rPr>
          <w:rFonts w:hint="eastAsia" w:ascii="仿宋" w:hAnsi="仿宋" w:eastAsia="仿宋" w:cs="仿宋"/>
          <w:sz w:val="32"/>
          <w:szCs w:val="32"/>
          <w:lang w:val="en-US" w:eastAsia="zh-CN"/>
        </w:rPr>
        <w:t>中波发射台</w:t>
      </w:r>
      <w:r>
        <w:rPr>
          <w:rFonts w:hint="eastAsia" w:ascii="仿宋" w:hAnsi="仿宋" w:eastAsia="仿宋" w:cs="仿宋"/>
          <w:sz w:val="32"/>
          <w:szCs w:val="32"/>
        </w:rPr>
        <w:t>机房</w:t>
      </w:r>
      <w:r>
        <w:rPr>
          <w:rFonts w:hint="eastAsia" w:ascii="仿宋" w:hAnsi="仿宋" w:eastAsia="仿宋" w:cs="仿宋"/>
          <w:color w:val="000000"/>
          <w:sz w:val="32"/>
          <w:szCs w:val="32"/>
        </w:rPr>
        <w:t>是</w:t>
      </w:r>
      <w:r>
        <w:rPr>
          <w:rFonts w:hint="eastAsia" w:ascii="仿宋" w:hAnsi="仿宋" w:eastAsia="仿宋" w:cs="仿宋"/>
          <w:color w:val="auto"/>
          <w:sz w:val="32"/>
          <w:szCs w:val="32"/>
        </w:rPr>
        <w:t>整个广播电视播</w:t>
      </w:r>
      <w:r>
        <w:rPr>
          <w:rFonts w:hint="eastAsia" w:ascii="仿宋" w:hAnsi="仿宋" w:eastAsia="仿宋" w:cs="仿宋"/>
          <w:color w:val="000000"/>
          <w:sz w:val="32"/>
          <w:szCs w:val="32"/>
        </w:rPr>
        <w:t>出链路中的重要环节之一</w:t>
      </w:r>
      <w:r>
        <w:rPr>
          <w:rFonts w:hint="eastAsia" w:ascii="仿宋" w:hAnsi="仿宋" w:eastAsia="仿宋" w:cs="仿宋"/>
          <w:color w:val="000000"/>
          <w:sz w:val="32"/>
          <w:szCs w:val="32"/>
          <w:lang w:eastAsia="zh-CN"/>
        </w:rPr>
        <w:t>，由于建设时期多方因素制约，机房配电一直是中波发射的薄弱环节。随着广电总局对安全播出要求的提升，中波机房配电升级改造迫在眉睫，为此，我们利用专项资金对中波台配电进行升级改造工程，工程主要涉及以下方面：</w:t>
      </w:r>
      <w:r>
        <w:rPr>
          <w:rFonts w:hint="eastAsia" w:ascii="仿宋" w:hAnsi="仿宋" w:eastAsia="仿宋" w:cs="仿宋"/>
          <w:color w:val="000000"/>
          <w:sz w:val="32"/>
          <w:szCs w:val="32"/>
          <w:lang w:val="en-US" w:eastAsia="zh-CN"/>
        </w:rPr>
        <w:t>1、配电系统安全评估与方案设计；2、增加UPS不间断供电功能；3、对部分老化严重的开关、线材进行更换。工程完成后将对中波机房</w:t>
      </w:r>
      <w:r>
        <w:rPr>
          <w:rFonts w:hint="eastAsia" w:ascii="仿宋" w:hAnsi="仿宋" w:eastAsia="仿宋" w:cs="仿宋"/>
          <w:color w:val="000000"/>
          <w:sz w:val="32"/>
          <w:szCs w:val="32"/>
        </w:rPr>
        <w:t>配电</w:t>
      </w:r>
      <w:r>
        <w:rPr>
          <w:rFonts w:hint="eastAsia" w:ascii="仿宋" w:hAnsi="仿宋" w:eastAsia="仿宋" w:cs="仿宋"/>
          <w:sz w:val="32"/>
          <w:szCs w:val="32"/>
        </w:rPr>
        <w:t>系统稳定</w:t>
      </w:r>
      <w:r>
        <w:rPr>
          <w:rFonts w:hint="eastAsia" w:ascii="仿宋" w:hAnsi="仿宋" w:eastAsia="仿宋" w:cs="仿宋"/>
          <w:color w:val="000000"/>
          <w:sz w:val="32"/>
          <w:szCs w:val="32"/>
        </w:rPr>
        <w:t>安全运行</w:t>
      </w:r>
      <w:r>
        <w:rPr>
          <w:rFonts w:hint="eastAsia" w:ascii="仿宋" w:hAnsi="仿宋" w:eastAsia="仿宋" w:cs="仿宋"/>
          <w:color w:val="000000"/>
          <w:sz w:val="32"/>
          <w:szCs w:val="32"/>
          <w:lang w:eastAsia="zh-CN"/>
        </w:rPr>
        <w:t>有极大的提升</w:t>
      </w:r>
      <w:r>
        <w:rPr>
          <w:rFonts w:hint="eastAsia" w:ascii="仿宋" w:hAnsi="仿宋" w:eastAsia="仿宋" w:cs="仿宋"/>
          <w:color w:val="000000"/>
          <w:sz w:val="32"/>
          <w:szCs w:val="32"/>
        </w:rPr>
        <w:t>。</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cs="仿宋"/>
          <w:color w:val="000000"/>
          <w:sz w:val="32"/>
          <w:szCs w:val="32"/>
          <w:lang w:val="en-US" w:eastAsia="zh-CN"/>
        </w:rPr>
        <w:t>三项</w:t>
      </w:r>
      <w:r>
        <w:rPr>
          <w:rFonts w:hint="eastAsia" w:ascii="仿宋" w:hAnsi="仿宋" w:eastAsia="仿宋" w:cs="仿宋"/>
          <w:color w:val="000000"/>
          <w:sz w:val="32"/>
          <w:szCs w:val="32"/>
          <w:lang w:eastAsia="zh-CN"/>
        </w:rPr>
        <w:t>资金合计：</w:t>
      </w:r>
      <w:r>
        <w:rPr>
          <w:rFonts w:hint="eastAsia" w:ascii="仿宋" w:hAnsi="仿宋" w:eastAsia="仿宋" w:cs="仿宋"/>
          <w:color w:val="000000"/>
          <w:sz w:val="32"/>
          <w:szCs w:val="32"/>
          <w:lang w:val="en-US" w:eastAsia="zh-CN"/>
        </w:rPr>
        <w:t>42万元。</w:t>
      </w:r>
      <w:r>
        <w:rPr>
          <w:rFonts w:hint="eastAsia" w:ascii="仿宋" w:hAnsi="仿宋" w:eastAsia="仿宋"/>
          <w:sz w:val="32"/>
          <w:szCs w:val="32"/>
        </w:rPr>
        <w:t>项目</w:t>
      </w:r>
      <w:r>
        <w:rPr>
          <w:rFonts w:hint="eastAsia" w:ascii="仿宋" w:hAnsi="仿宋" w:eastAsia="仿宋"/>
          <w:sz w:val="32"/>
          <w:szCs w:val="32"/>
          <w:lang w:eastAsia="zh-CN"/>
        </w:rPr>
        <w:t>实施完成后，中波台发射系统安全等级提升，配电安全等级达到三级，为确保安全播出起到重要作用。</w:t>
      </w:r>
    </w:p>
    <w:p>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融媒体建设补助资金800万元</w:t>
      </w:r>
    </w:p>
    <w:p>
      <w:pPr>
        <w:keepNext w:val="0"/>
        <w:keepLines w:val="0"/>
        <w:pageBreakBefore w:val="0"/>
        <w:kinsoku/>
        <w:wordWrap/>
        <w:overflowPunct/>
        <w:topLinePunct w:val="0"/>
        <w:autoSpaceDE/>
        <w:autoSpaceDN/>
        <w:bidi w:val="0"/>
        <w:adjustRightInd w:val="0"/>
        <w:snapToGrid w:val="0"/>
        <w:spacing w:line="5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用于</w:t>
      </w:r>
      <w:r>
        <w:rPr>
          <w:rFonts w:hint="eastAsia" w:ascii="仿宋_GB2312" w:eastAsia="仿宋_GB2312"/>
          <w:sz w:val="32"/>
          <w:szCs w:val="32"/>
          <w:lang w:eastAsia="zh-CN"/>
        </w:rPr>
        <w:t>石家庄广播电视台新媒体中心升级改造项目</w:t>
      </w:r>
      <w:r>
        <w:rPr>
          <w:rFonts w:hint="eastAsia" w:ascii="仿宋_GB2312" w:eastAsia="仿宋_GB2312"/>
          <w:sz w:val="32"/>
          <w:szCs w:val="32"/>
        </w:rPr>
        <w:t>，资金来源为全额财政拨款。</w:t>
      </w:r>
      <w:r>
        <w:rPr>
          <w:rFonts w:hint="eastAsia" w:ascii="仿宋_GB2312" w:eastAsia="仿宋_GB2312"/>
          <w:sz w:val="32"/>
          <w:szCs w:val="32"/>
          <w:lang w:eastAsia="zh-CN"/>
        </w:rPr>
        <w:t>我台</w:t>
      </w:r>
      <w:r>
        <w:rPr>
          <w:rFonts w:hint="eastAsia" w:ascii="仿宋_GB2312" w:eastAsia="仿宋_GB2312"/>
          <w:sz w:val="32"/>
          <w:szCs w:val="32"/>
        </w:rPr>
        <w:t>通过专家论证项目建设的科学性、合理性，项目建设团队制定经费预算规划并作出详细方案由</w:t>
      </w:r>
      <w:r>
        <w:rPr>
          <w:rFonts w:hint="eastAsia" w:ascii="仿宋_GB2312" w:eastAsia="仿宋_GB2312"/>
          <w:sz w:val="32"/>
          <w:szCs w:val="32"/>
          <w:lang w:eastAsia="zh-CN"/>
        </w:rPr>
        <w:t>台</w:t>
      </w:r>
      <w:r>
        <w:rPr>
          <w:rFonts w:hint="eastAsia" w:ascii="仿宋_GB2312" w:eastAsia="仿宋_GB2312"/>
          <w:sz w:val="32"/>
          <w:szCs w:val="32"/>
        </w:rPr>
        <w:t>长办公会讨论通过、</w:t>
      </w:r>
      <w:r>
        <w:rPr>
          <w:rFonts w:hint="eastAsia" w:ascii="仿宋_GB2312" w:eastAsia="仿宋_GB2312"/>
          <w:sz w:val="32"/>
          <w:szCs w:val="32"/>
          <w:lang w:eastAsia="zh-CN"/>
        </w:rPr>
        <w:t>台</w:t>
      </w:r>
      <w:r>
        <w:rPr>
          <w:rFonts w:hint="eastAsia" w:ascii="仿宋_GB2312" w:eastAsia="仿宋_GB2312"/>
          <w:sz w:val="32"/>
          <w:szCs w:val="32"/>
        </w:rPr>
        <w:t>党委会批准后进行公开招标，签订施工合同。</w:t>
      </w:r>
      <w:r>
        <w:rPr>
          <w:rFonts w:hint="eastAsia" w:ascii="仿宋_GB2312" w:eastAsia="仿宋_GB2312"/>
          <w:sz w:val="32"/>
          <w:szCs w:val="32"/>
          <w:lang w:eastAsia="zh-CN"/>
        </w:rPr>
        <w:t>我台</w:t>
      </w:r>
      <w:r>
        <w:rPr>
          <w:rFonts w:hint="eastAsia" w:ascii="仿宋_GB2312" w:eastAsia="仿宋_GB2312"/>
          <w:sz w:val="32"/>
          <w:szCs w:val="32"/>
        </w:rPr>
        <w:t>根据合同进度合理安排项目预算，并对预算执行过程进行控制和管理；科学配置已有资源，努力节约支出，提高资金使用效益；加强资产管理，建立健全项目建设资金使用制度；如实反映项目建设所涉及财务情况，合法、合理、合规使用项目资金。</w:t>
      </w:r>
    </w:p>
    <w:p>
      <w:pPr>
        <w:pStyle w:val="12"/>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default" w:ascii="仿宋" w:hAnsi="仿宋" w:eastAsia="仿宋" w:cs="仿宋"/>
          <w:b w:val="0"/>
          <w:bCs w:val="0"/>
          <w:kern w:val="2"/>
          <w:sz w:val="32"/>
          <w:szCs w:val="32"/>
          <w:lang w:val="en-US" w:eastAsia="zh-CN" w:bidi="ar-SA"/>
        </w:rPr>
      </w:pPr>
      <w:r>
        <w:rPr>
          <w:rFonts w:hint="eastAsia" w:ascii="仿宋" w:hAnsi="仿宋" w:eastAsia="仿宋" w:cs="仿宋"/>
          <w:sz w:val="32"/>
          <w:szCs w:val="32"/>
        </w:rPr>
        <w:t>项目完成后，</w:t>
      </w:r>
      <w:r>
        <w:rPr>
          <w:rFonts w:hint="eastAsia" w:ascii="仿宋" w:hAnsi="仿宋" w:eastAsia="仿宋" w:cs="仿宋"/>
          <w:sz w:val="32"/>
          <w:szCs w:val="32"/>
          <w:lang w:val="en-US" w:eastAsia="zh-CN"/>
        </w:rPr>
        <w:t>将</w:t>
      </w:r>
      <w:r>
        <w:rPr>
          <w:rFonts w:hint="eastAsia" w:ascii="仿宋" w:hAnsi="仿宋" w:eastAsia="仿宋" w:cs="仿宋"/>
          <w:sz w:val="32"/>
          <w:szCs w:val="32"/>
          <w:lang w:eastAsia="zh-CN"/>
        </w:rPr>
        <w:t>全面</w:t>
      </w:r>
      <w:r>
        <w:rPr>
          <w:rFonts w:hint="eastAsia" w:ascii="仿宋" w:hAnsi="仿宋" w:eastAsia="仿宋" w:cs="仿宋"/>
          <w:sz w:val="32"/>
          <w:szCs w:val="32"/>
          <w:lang w:val="en-US" w:eastAsia="zh-CN"/>
        </w:rPr>
        <w:t>推进</w:t>
      </w:r>
      <w:r>
        <w:rPr>
          <w:rFonts w:hint="eastAsia" w:ascii="仿宋" w:hAnsi="仿宋" w:eastAsia="仿宋" w:cs="仿宋"/>
          <w:sz w:val="32"/>
          <w:szCs w:val="32"/>
          <w:lang w:eastAsia="zh-CN"/>
        </w:rPr>
        <w:t>石家庄广播电视台媒体</w:t>
      </w:r>
      <w:r>
        <w:rPr>
          <w:rFonts w:hint="eastAsia" w:ascii="仿宋" w:hAnsi="仿宋" w:eastAsia="仿宋" w:cs="仿宋"/>
          <w:sz w:val="32"/>
          <w:szCs w:val="32"/>
          <w:lang w:val="en-US" w:eastAsia="zh-CN"/>
        </w:rPr>
        <w:t>深度</w:t>
      </w:r>
      <w:r>
        <w:rPr>
          <w:rFonts w:hint="eastAsia" w:ascii="仿宋" w:hAnsi="仿宋" w:eastAsia="仿宋" w:cs="仿宋"/>
          <w:sz w:val="32"/>
          <w:szCs w:val="32"/>
          <w:lang w:eastAsia="zh-CN"/>
        </w:rPr>
        <w:t>融合，</w:t>
      </w:r>
      <w:r>
        <w:rPr>
          <w:rFonts w:hint="eastAsia" w:ascii="仿宋" w:hAnsi="仿宋" w:eastAsia="仿宋" w:cs="仿宋"/>
          <w:sz w:val="32"/>
          <w:szCs w:val="32"/>
          <w:lang w:val="en-US" w:eastAsia="zh-CN"/>
        </w:rPr>
        <w:t>强化内容生产，汇聚全台优质新闻资源，</w:t>
      </w:r>
      <w:r>
        <w:rPr>
          <w:rFonts w:hint="eastAsia" w:ascii="仿宋" w:hAnsi="仿宋" w:eastAsia="仿宋" w:cs="仿宋"/>
          <w:b w:val="0"/>
          <w:bCs w:val="0"/>
          <w:kern w:val="2"/>
          <w:sz w:val="32"/>
          <w:szCs w:val="32"/>
          <w:lang w:val="en-US" w:eastAsia="zh-CN" w:bidi="ar-SA"/>
        </w:rPr>
        <w:t>向无线石家庄APP汇聚；</w:t>
      </w:r>
      <w:r>
        <w:rPr>
          <w:rFonts w:hint="eastAsia" w:ascii="仿宋" w:hAnsi="仿宋" w:eastAsia="仿宋" w:cs="仿宋"/>
          <w:sz w:val="32"/>
          <w:szCs w:val="32"/>
          <w:lang w:eastAsia="zh-CN"/>
        </w:rPr>
        <w:t>充分利用</w:t>
      </w:r>
      <w:r>
        <w:rPr>
          <w:rFonts w:hint="eastAsia" w:ascii="仿宋" w:hAnsi="仿宋" w:eastAsia="仿宋" w:cs="仿宋"/>
          <w:b w:val="0"/>
          <w:bCs w:val="0"/>
          <w:kern w:val="2"/>
          <w:sz w:val="32"/>
          <w:szCs w:val="32"/>
          <w:lang w:val="en-US" w:eastAsia="zh-CN" w:bidi="ar-SA"/>
        </w:rPr>
        <w:t>多功能指挥大厅，发挥好新闻指挥调度和新闻发布的功能；围绕年度重点主题宣传活动策划网络直播和访谈节目，充分</w:t>
      </w:r>
      <w:r>
        <w:rPr>
          <w:rFonts w:hint="eastAsia" w:ascii="仿宋" w:hAnsi="仿宋" w:eastAsia="仿宋" w:cs="仿宋"/>
          <w:sz w:val="32"/>
          <w:szCs w:val="32"/>
          <w:lang w:eastAsia="zh-CN"/>
        </w:rPr>
        <w:t>提高了</w:t>
      </w:r>
      <w:r>
        <w:rPr>
          <w:rFonts w:hint="eastAsia" w:ascii="仿宋" w:hAnsi="仿宋" w:eastAsia="仿宋" w:cs="仿宋"/>
          <w:sz w:val="32"/>
          <w:szCs w:val="32"/>
          <w:lang w:val="en-US" w:eastAsia="zh-CN"/>
        </w:rPr>
        <w:t>我台新闻舆论的</w:t>
      </w:r>
      <w:r>
        <w:rPr>
          <w:rFonts w:hint="eastAsia" w:ascii="仿宋" w:hAnsi="仿宋" w:eastAsia="仿宋" w:cs="仿宋"/>
          <w:caps w:val="0"/>
          <w:color w:val="000000" w:themeColor="text1"/>
          <w:spacing w:val="0"/>
          <w:sz w:val="32"/>
          <w:szCs w:val="32"/>
          <w:shd w:val="clear" w:fill="FFFFFF"/>
          <w14:textFill>
            <w14:solidFill>
              <w14:schemeClr w14:val="tx1"/>
            </w14:solidFill>
          </w14:textFill>
        </w:rPr>
        <w:t>传播力、引导力、影响力、公信力</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为加快实现现代化、国际化美丽省会城市营造良好的舆论氛围。</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数量指标</w:t>
      </w:r>
      <w:r>
        <w:rPr>
          <w:rFonts w:hint="eastAsia" w:ascii="仿宋" w:hAnsi="仿宋" w:eastAsia="仿宋"/>
          <w:b w:val="0"/>
          <w:bCs w:val="0"/>
          <w:sz w:val="32"/>
          <w:szCs w:val="32"/>
          <w:lang w:eastAsia="zh-CN"/>
        </w:rPr>
        <w:t>：</w:t>
      </w:r>
      <w:r>
        <w:rPr>
          <w:rFonts w:hint="eastAsia" w:ascii="仿宋" w:hAnsi="仿宋" w:eastAsia="仿宋"/>
          <w:b w:val="0"/>
          <w:bCs w:val="0"/>
          <w:sz w:val="32"/>
          <w:szCs w:val="32"/>
        </w:rPr>
        <w:t>石家庄广电中心采编业务大楼6层1200平方米工程施工和设备安装</w:t>
      </w:r>
      <w:r>
        <w:rPr>
          <w:rFonts w:hint="eastAsia" w:ascii="仿宋" w:hAnsi="仿宋" w:eastAsia="仿宋"/>
          <w:b w:val="0"/>
          <w:bCs w:val="0"/>
          <w:sz w:val="32"/>
          <w:szCs w:val="32"/>
        </w:rPr>
        <w:tab/>
      </w:r>
      <w:r>
        <w:rPr>
          <w:rFonts w:hint="eastAsia" w:ascii="仿宋" w:hAnsi="仿宋" w:eastAsia="仿宋"/>
          <w:b w:val="0"/>
          <w:bCs w:val="0"/>
          <w:sz w:val="32"/>
          <w:szCs w:val="32"/>
        </w:rPr>
        <w:tab/>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质量指标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按照《中华人民共和国建筑法》等相关标准执行</w:t>
      </w:r>
      <w:r>
        <w:rPr>
          <w:rFonts w:hint="eastAsia" w:ascii="仿宋" w:hAnsi="仿宋" w:eastAsia="仿宋"/>
          <w:b w:val="0"/>
          <w:bCs w:val="0"/>
          <w:sz w:val="32"/>
          <w:szCs w:val="32"/>
        </w:rPr>
        <w:tab/>
      </w:r>
      <w:r>
        <w:rPr>
          <w:rFonts w:hint="eastAsia" w:ascii="仿宋" w:hAnsi="仿宋" w:eastAsia="仿宋"/>
          <w:b w:val="0"/>
          <w:bCs w:val="0"/>
          <w:sz w:val="32"/>
          <w:szCs w:val="32"/>
          <w:lang w:val="en-US" w:eastAsia="zh-CN"/>
        </w:rPr>
        <w:t xml:space="preserve">  </w:t>
      </w:r>
      <w:r>
        <w:rPr>
          <w:rFonts w:hint="eastAsia" w:ascii="仿宋" w:hAnsi="仿宋" w:eastAsia="仿宋"/>
          <w:b w:val="0"/>
          <w:bCs w:val="0"/>
          <w:sz w:val="32"/>
          <w:szCs w:val="32"/>
        </w:rPr>
        <w:t>时效指标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按招标合同要求按时完成施工进度</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成本指标</w:t>
      </w:r>
      <w:r>
        <w:rPr>
          <w:rFonts w:hint="eastAsia" w:ascii="仿宋" w:hAnsi="仿宋" w:eastAsia="仿宋"/>
          <w:b w:val="0"/>
          <w:bCs w:val="0"/>
          <w:sz w:val="32"/>
          <w:szCs w:val="32"/>
          <w:lang w:eastAsia="zh-CN"/>
        </w:rPr>
        <w:t>：</w:t>
      </w:r>
      <w:r>
        <w:rPr>
          <w:rFonts w:hint="eastAsia" w:ascii="仿宋" w:hAnsi="仿宋" w:eastAsia="仿宋"/>
          <w:b w:val="0"/>
          <w:bCs w:val="0"/>
          <w:sz w:val="32"/>
          <w:szCs w:val="32"/>
        </w:rPr>
        <w:t>控制在预算指标内</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经济效益指标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强化技术引领，加快融合转型，激发内生动力，实现营收大幅提升</w:t>
      </w:r>
      <w:r>
        <w:rPr>
          <w:rFonts w:hint="eastAsia" w:ascii="仿宋" w:hAnsi="仿宋" w:eastAsia="仿宋"/>
          <w:b w:val="0"/>
          <w:bCs w:val="0"/>
          <w:sz w:val="32"/>
          <w:szCs w:val="32"/>
        </w:rPr>
        <w:t>；</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rPr>
        <w:t>社会效益指标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围绕市委市政府中心中心工作，持续提升舆论引导力，紧扣加快建设现代化、国际化美丽省会城市这个主题，奏响广电媒体最强音；坚持正确舆论导向，推出一批高质量、有特色的新闻作品，不断提高舆论的传播力、引导力、影响力和公信力，为省会高质量发展营造良好的舆论环境；切实做好政治安全、意识形态安全，营造良好网络舆论环境。</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生态效益指标</w:t>
      </w:r>
      <w:r>
        <w:rPr>
          <w:rFonts w:hint="eastAsia" w:ascii="仿宋" w:hAnsi="仿宋" w:eastAsia="仿宋"/>
          <w:b w:val="0"/>
          <w:bCs w:val="0"/>
          <w:sz w:val="32"/>
          <w:szCs w:val="32"/>
          <w:lang w:eastAsia="zh-CN"/>
        </w:rPr>
        <w:t>：</w:t>
      </w:r>
      <w:r>
        <w:rPr>
          <w:rFonts w:hint="eastAsia" w:ascii="仿宋" w:hAnsi="仿宋" w:eastAsia="仿宋" w:cs="黑体"/>
          <w:b w:val="0"/>
          <w:bCs w:val="0"/>
          <w:kern w:val="2"/>
          <w:sz w:val="32"/>
          <w:szCs w:val="32"/>
          <w:lang w:val="en-US" w:eastAsia="zh-CN" w:bidi="ar-SA"/>
        </w:rPr>
        <w:t>要建设天朗气清、生态良好的网络空间。通过网络走群众路线，疏通化解网络空间中的负能量，积极传播网络空间中的正能量；</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rPr>
        <w:t>可持续影响指标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项目建成以后，解决了媒体融合发展硬件设施存在的短板，对提升互联网新闻信息服务水平，保证网络安全起到重要作用。围绕中心，服务大局，强化主流舆论阵地、综合服务平台，生产群众喜闻乐见的内容，建构群众离不开的渠道，更好地引导群众、服务群众。</w:t>
      </w:r>
    </w:p>
    <w:p>
      <w:pPr>
        <w:widowControl w:val="0"/>
        <w:numPr>
          <w:ilvl w:val="0"/>
          <w:numId w:val="1"/>
        </w:numPr>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公益节目购买制作费2000万元</w:t>
      </w:r>
    </w:p>
    <w:p>
      <w:pPr>
        <w:pStyle w:val="2"/>
        <w:rPr>
          <w:rFonts w:hint="eastAsia"/>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项目资金共拨付</w:t>
      </w:r>
      <w:r>
        <w:rPr>
          <w:rFonts w:hint="eastAsia" w:ascii="仿宋_GB2312" w:eastAsia="仿宋_GB2312"/>
          <w:sz w:val="32"/>
          <w:szCs w:val="32"/>
          <w:lang w:val="en-US" w:eastAsia="zh-CN"/>
        </w:rPr>
        <w:t>2000</w:t>
      </w:r>
      <w:r>
        <w:rPr>
          <w:rFonts w:hint="eastAsia" w:ascii="仿宋_GB2312" w:eastAsia="仿宋_GB2312"/>
          <w:sz w:val="32"/>
          <w:szCs w:val="32"/>
        </w:rPr>
        <w:t>万元，</w:t>
      </w:r>
      <w:r>
        <w:rPr>
          <w:rFonts w:hint="eastAsia" w:ascii="仿宋_GB2312" w:eastAsia="仿宋_GB2312"/>
          <w:color w:val="auto"/>
          <w:sz w:val="32"/>
          <w:szCs w:val="32"/>
          <w:u w:val="none"/>
          <w:lang w:val="en-US" w:eastAsia="zh-CN"/>
        </w:rPr>
        <w:t>用于项目公益节目购买制作费，</w:t>
      </w:r>
      <w:r>
        <w:rPr>
          <w:rFonts w:hint="eastAsia" w:ascii="仿宋_GB2312" w:eastAsia="仿宋_GB2312"/>
          <w:sz w:val="32"/>
          <w:szCs w:val="32"/>
        </w:rPr>
        <w:t>频道部分日常运营，活动宣传片制作及现场物料等费用，资金来源为全额财政拨款。</w:t>
      </w:r>
    </w:p>
    <w:p>
      <w:pPr>
        <w:spacing w:line="360" w:lineRule="auto"/>
        <w:ind w:firstLine="570"/>
        <w:rPr>
          <w:rFonts w:hint="eastAsia" w:ascii="仿宋_GB2312" w:eastAsia="仿宋_GB2312"/>
          <w:sz w:val="32"/>
          <w:szCs w:val="32"/>
        </w:rPr>
      </w:pPr>
      <w:r>
        <w:rPr>
          <w:rFonts w:hint="eastAsia" w:ascii="仿宋_GB2312" w:eastAsia="仿宋_GB2312"/>
          <w:sz w:val="32"/>
          <w:szCs w:val="32"/>
        </w:rPr>
        <w:t>2021年，新闻综合频道除了常规时政新闻、民生新闻以及全国全世界新闻热点整合发布之外，还身担重担，举办了一系列直播活动和专题报道。</w:t>
      </w:r>
    </w:p>
    <w:p>
      <w:pPr>
        <w:spacing w:line="360" w:lineRule="auto"/>
        <w:ind w:firstLine="570"/>
        <w:rPr>
          <w:rFonts w:hint="eastAsia" w:ascii="仿宋_GB2312" w:eastAsia="仿宋_GB2312"/>
          <w:sz w:val="32"/>
          <w:szCs w:val="32"/>
        </w:rPr>
      </w:pPr>
      <w:r>
        <w:rPr>
          <w:rFonts w:hint="eastAsia" w:ascii="仿宋_GB2312" w:eastAsia="仿宋_GB2312"/>
          <w:sz w:val="32"/>
          <w:szCs w:val="32"/>
        </w:rPr>
        <w:t>1月6日开始，连续43天的“抗疫进行时 加油石家庄”全媒体直播，累计直播时长超过1200小时，《民生关注》时段最高收视率突破5.4%，创下10年来的峰值；在全媒体平台发布相关短视频5000余条，累计浏览量超4亿。在这场特殊的战斗中，新闻综合频道通过对权威消息的及时准确的发布，维护了社会稳定，增强了市民抗疫的决心和信心，同时，对重大公共卫生事件应急报道也体现了新闻频道强大的公信力和竞争力。</w:t>
      </w:r>
    </w:p>
    <w:p>
      <w:pPr>
        <w:ind w:firstLine="640" w:firstLineChars="200"/>
        <w:rPr>
          <w:rFonts w:ascii="仿宋_GB2312" w:eastAsia="仿宋_GB2312"/>
          <w:sz w:val="32"/>
          <w:szCs w:val="32"/>
        </w:rPr>
      </w:pPr>
      <w:r>
        <w:rPr>
          <w:rFonts w:hint="eastAsia" w:ascii="仿宋_GB2312" w:eastAsia="仿宋_GB2312"/>
          <w:sz w:val="32"/>
          <w:szCs w:val="32"/>
        </w:rPr>
        <w:t>6月10日，新闻频道与河北卫视并机直播，承接大型全媒体直播“今日河北”的首期报道，在11地市大联播中取得首播开门红，随后新闻频道又自主策划实施了“奋进吧 红色之城”全媒体直播，唱响了主旋律，弘扬了正能量。</w:t>
      </w:r>
    </w:p>
    <w:p>
      <w:pPr>
        <w:widowControl w:val="0"/>
        <w:numPr>
          <w:numId w:val="0"/>
        </w:numPr>
        <w:wordWrap/>
        <w:spacing w:line="560" w:lineRule="exact"/>
        <w:ind w:leftChars="200" w:right="0" w:rightChars="0" w:firstLine="640" w:firstLineChars="200"/>
        <w:textAlignment w:val="auto"/>
        <w:outlineLvl w:val="9"/>
        <w:rPr>
          <w:rFonts w:hint="default" w:ascii="仿宋" w:hAnsi="仿宋" w:eastAsia="仿宋"/>
          <w:b w:val="0"/>
          <w:bCs w:val="0"/>
          <w:sz w:val="32"/>
          <w:szCs w:val="32"/>
          <w:lang w:val="en-US" w:eastAsia="zh-CN"/>
        </w:rPr>
      </w:pPr>
      <w:r>
        <w:rPr>
          <w:rFonts w:hint="eastAsia" w:ascii="仿宋_GB2312" w:eastAsia="仿宋_GB2312"/>
          <w:sz w:val="32"/>
          <w:szCs w:val="32"/>
        </w:rPr>
        <w:t>通过常规节目和专题报道直播报道，宣传时代精神，弘扬</w:t>
      </w:r>
      <w:r>
        <w:rPr>
          <w:rFonts w:hint="eastAsia" w:ascii="仿宋_GB2312" w:eastAsia="仿宋_GB2312"/>
          <w:sz w:val="32"/>
          <w:szCs w:val="32"/>
          <w:lang w:eastAsia="zh-CN"/>
        </w:rPr>
        <w:t>社</w:t>
      </w:r>
      <w:r>
        <w:rPr>
          <w:rFonts w:hint="eastAsia" w:ascii="仿宋_GB2312" w:eastAsia="仿宋_GB2312"/>
          <w:sz w:val="32"/>
          <w:szCs w:val="32"/>
        </w:rPr>
        <w:t>会主义核心价值观，占领宣传主阵地，提高传统主流媒体影响力，切实提高党的新闻舆论传播力、引导力、影响力、公信力。</w:t>
      </w:r>
      <w:r>
        <w:rPr>
          <w:rFonts w:ascii="仿宋_GB2312" w:eastAsia="仿宋_GB2312"/>
          <w:sz w:val="32"/>
          <w:szCs w:val="32"/>
        </w:rPr>
        <w:t xml:space="preserve"> </w:t>
      </w:r>
      <w:r>
        <w:rPr>
          <w:rFonts w:hint="eastAsia" w:ascii="仿宋_GB2312" w:eastAsia="仿宋_GB2312"/>
          <w:sz w:val="32"/>
          <w:szCs w:val="32"/>
          <w:lang w:eastAsia="zh-CN"/>
        </w:rPr>
        <w:t>音乐广播全天24小时播音，除标明可录播节目外均为直播节目。每档节目要求有正确的舆论导向，符合音乐广播专业定位。</w:t>
      </w:r>
    </w:p>
    <w:p>
      <w:pPr>
        <w:pStyle w:val="2"/>
        <w:ind w:firstLine="640"/>
        <w:rPr>
          <w:rFonts w:hint="eastAsia" w:ascii="仿宋_GB2312" w:hAnsi="Calibri" w:eastAsia="仿宋_GB2312"/>
          <w:sz w:val="32"/>
          <w:szCs w:val="32"/>
        </w:rPr>
      </w:pPr>
      <w:r>
        <w:rPr>
          <w:rFonts w:hint="eastAsia" w:ascii="仿宋_GB2312" w:hAnsi="Calibri" w:eastAsia="仿宋_GB2312"/>
          <w:sz w:val="32"/>
          <w:szCs w:val="32"/>
        </w:rPr>
        <w:t xml:space="preserve"> 同年，2021广电美食文创行大型媒体活动，助力省会夜经济；电视问政持续发力，搭建公共对话平台，为百姓排忧解难，为政府献策献言；联合新闻频率，新媒体中心，全媒体报道《直通党代会》、《直通两会》，讲好石家庄故事，传好石家庄声音。</w:t>
      </w:r>
    </w:p>
    <w:p>
      <w:pPr>
        <w:pStyle w:val="2"/>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收听数据要求，及时掌握受众满意度和舆论反映，须保证音乐广播在由索福瑞数据调查公司提供的石家庄上空18家广播市场调查中所有场所市场份额排名不低于前5名，义务承担全年不少于70条公益广告的撰写、录制、播出工作。</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sz w:val="32"/>
          <w:szCs w:val="32"/>
        </w:rPr>
        <w:t>数量指标：完成电视剧采购任务，完成新闻综合频道部分运行任务和频道日常节目包装制作任务，</w:t>
      </w:r>
      <w:r>
        <w:rPr>
          <w:rFonts w:hint="eastAsia" w:ascii="仿宋_GB2312" w:eastAsia="仿宋_GB2312"/>
          <w:b w:val="0"/>
          <w:bCs w:val="0"/>
          <w:sz w:val="32"/>
          <w:szCs w:val="32"/>
          <w:lang w:val="en-US" w:eastAsia="zh-CN"/>
        </w:rPr>
        <w:t>完成全年线上安全播出.“我们读书吧”线上公益读书活动抖音话题九千多万点击量；七夕“广电塔为爱变成粉红色”主题活动本地微博热榜第二、抖音热榜第四；“1067要你红”系列活动开展了4季，逐步走进客户视野.</w:t>
      </w:r>
      <w:r>
        <w:rPr>
          <w:rFonts w:hint="eastAsia" w:ascii="仿宋_GB2312" w:eastAsia="仿宋_GB2312"/>
          <w:sz w:val="32"/>
          <w:szCs w:val="32"/>
        </w:rPr>
        <w:t>完成率为100%</w:t>
      </w:r>
      <w:r>
        <w:rPr>
          <w:rFonts w:hint="eastAsia" w:ascii="仿宋_GB2312" w:eastAsia="仿宋_GB2312"/>
          <w:sz w:val="32"/>
          <w:szCs w:val="32"/>
          <w:lang w:eastAsia="zh-CN"/>
        </w:rPr>
        <w:t>。</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质量指标：制作完成频道专题片、宣传片，对重点报道进行整体包装；为市民的精神娱乐生活提供更多选择，体现节目主流媒体播出特性，</w:t>
      </w:r>
      <w:r>
        <w:rPr>
          <w:rFonts w:hint="eastAsia" w:ascii="仿宋_GB2312" w:eastAsia="仿宋_GB2312"/>
          <w:b w:val="0"/>
          <w:bCs w:val="0"/>
          <w:sz w:val="32"/>
          <w:szCs w:val="32"/>
          <w:lang w:val="en-US" w:eastAsia="zh-CN"/>
        </w:rPr>
        <w:t>立足频率定位，不仅对冬奥会、冬残奥会主题口号、推广歌曲、新版MV进行第一时间宣传发布，并且频率主持人自发联系河北音乐人进行原创歌曲录制。1067爱心小木屋志愿服务项目荣获石家庄市精神文明委员会授予的“石家庄市志愿服务创新项目”荣誉称号。</w:t>
      </w:r>
      <w:r>
        <w:rPr>
          <w:rFonts w:hint="eastAsia" w:ascii="仿宋_GB2312" w:eastAsia="仿宋_GB2312"/>
          <w:sz w:val="32"/>
          <w:szCs w:val="32"/>
        </w:rPr>
        <w:t>完成率为100%。</w:t>
      </w:r>
    </w:p>
    <w:p>
      <w:pPr>
        <w:spacing w:line="360" w:lineRule="auto"/>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eastAsia="仿宋_GB2312"/>
          <w:sz w:val="32"/>
          <w:szCs w:val="32"/>
        </w:rPr>
        <w:t>时效指标：围绕市委市政府重点工作开展宣传报道，紧跟重点工作时间节点，</w:t>
      </w:r>
      <w:r>
        <w:rPr>
          <w:rFonts w:hint="eastAsia" w:ascii="仿宋_GB2312" w:eastAsia="仿宋_GB2312"/>
          <w:b w:val="0"/>
          <w:bCs w:val="0"/>
          <w:sz w:val="32"/>
          <w:szCs w:val="32"/>
          <w:lang w:val="en-US" w:eastAsia="zh-CN"/>
        </w:rPr>
        <w:t>结合全年节庆节点进行提前策划，使节目不仅丰富度高而且具有即时播出性。</w:t>
      </w:r>
      <w:r>
        <w:rPr>
          <w:rFonts w:hint="eastAsia" w:ascii="仿宋_GB2312" w:hAnsi="仿宋_GB2312" w:eastAsia="仿宋_GB2312" w:cs="仿宋_GB2312"/>
          <w:b w:val="0"/>
          <w:bCs w:val="0"/>
          <w:sz w:val="32"/>
          <w:szCs w:val="32"/>
          <w:lang w:val="en-US" w:eastAsia="zh-CN"/>
        </w:rPr>
        <w:t>树立两个主持人IP符号即电台二宝、电台姐姐，形象鲜明，增加听众记忆点；打造一个频率特色音乐类项目——摇滚石家庄，其中在晚高峰专门为项目生成的融媒体板块《星推周计划》从11月上线以来，业内反响积极，引起了北京多家经纪公司的注意；参与了全国融媒体系列报道《我和我的党支部》；音乐专题《聆听燕赵大地的交响》代表河北省角逐中国广播电视大奖2020年度广播电视节目奖评选。今年的公益广告大赛我频率有9部作品完成提报。</w:t>
      </w:r>
      <w:r>
        <w:rPr>
          <w:rFonts w:hint="eastAsia" w:ascii="仿宋_GB2312" w:eastAsia="仿宋_GB2312"/>
          <w:sz w:val="32"/>
          <w:szCs w:val="32"/>
        </w:rPr>
        <w:t>完成率为100%</w:t>
      </w:r>
    </w:p>
    <w:p>
      <w:pPr>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成本指标：</w:t>
      </w:r>
      <w:r>
        <w:rPr>
          <w:rFonts w:hint="eastAsia" w:ascii="仿宋_GB2312" w:eastAsia="仿宋_GB2312"/>
          <w:b w:val="0"/>
          <w:bCs w:val="0"/>
          <w:sz w:val="32"/>
          <w:szCs w:val="32"/>
          <w:lang w:val="en-US" w:eastAsia="zh-CN"/>
        </w:rPr>
        <w:t>使用新系统降低了用人成本与节目制作成本的支出。</w:t>
      </w:r>
      <w:r>
        <w:rPr>
          <w:rFonts w:hint="eastAsia" w:ascii="仿宋_GB2312" w:eastAsia="仿宋_GB2312"/>
          <w:sz w:val="32"/>
          <w:szCs w:val="32"/>
        </w:rPr>
        <w:t>压缩制作成本支出</w:t>
      </w:r>
      <w:r>
        <w:rPr>
          <w:rFonts w:hint="eastAsia" w:ascii="仿宋_GB2312" w:eastAsia="仿宋_GB2312"/>
          <w:sz w:val="32"/>
          <w:szCs w:val="32"/>
          <w:lang w:val="en-US" w:eastAsia="zh-CN"/>
        </w:rPr>
        <w:t>.</w:t>
      </w:r>
      <w:r>
        <w:rPr>
          <w:rFonts w:hint="eastAsia" w:ascii="仿宋_GB2312" w:eastAsia="仿宋_GB2312"/>
          <w:sz w:val="32"/>
          <w:szCs w:val="32"/>
        </w:rPr>
        <w:t>完成率为100%</w:t>
      </w:r>
    </w:p>
    <w:p>
      <w:pPr>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rPr>
        <w:t>经济效益：提升主流媒体的影响力和制作力，以吸引更多的企事业单位进行主流宣传和专题片制作。</w:t>
      </w:r>
      <w:r>
        <w:rPr>
          <w:rFonts w:hint="eastAsia" w:ascii="仿宋_GB2312" w:eastAsia="仿宋_GB2312"/>
          <w:b w:val="0"/>
          <w:bCs w:val="0"/>
          <w:sz w:val="32"/>
          <w:szCs w:val="32"/>
          <w:lang w:val="en-US" w:eastAsia="zh-CN"/>
        </w:rPr>
        <w:t>广告创收方面音乐广播完成1488.53万，完成规模任务的84%。</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完成率100%。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sz w:val="32"/>
          <w:szCs w:val="32"/>
        </w:rPr>
        <w:t>社会效益：宣讲党的理论新成果，传播国家政策好声音，凝聚发展正能量，及时收集百姓心声，为百姓和政府建立沟通桥梁，为市委市政府的重点工作保驾护航。</w:t>
      </w:r>
      <w:r>
        <w:rPr>
          <w:rFonts w:hint="eastAsia" w:ascii="仿宋_GB2312" w:eastAsia="仿宋_GB2312"/>
          <w:b w:val="0"/>
          <w:bCs w:val="0"/>
          <w:sz w:val="32"/>
          <w:szCs w:val="32"/>
          <w:lang w:val="en-US" w:eastAsia="zh-CN"/>
        </w:rPr>
        <w:t>音乐频率前12个月市场份额为8.49%，比年度任务7.3%提高1.19%；完成了总编辑部安排的扶持项目和第六届公益广告录制以及各项省市参评的组织工作。创作了一批积极向上、体现社会效益和价值引领的优秀公益广告作品。9月至10月承办石家庄首届滹沱印象音乐季系列活动，其中“石家庄摇滚文化展及创意市集”举办三场展览，音乐季系列活动包括人文音乐课、音乐PARTY演唱会、街头歌手巡演等活动近20场。10月6日晚7点，1067听众日在勒泰举行；10月23日，在龙泉古镇与华为联合举办“1067流行音乐节”；12月21日，策划先天下周年庆“It's for you——我对石家庄的100种表白”融媒体宣传活动。12月31日，与万象城联合推出“HELLO ME”特别跨年夜融媒体活动，让北极光和2022宣言绽放石家庄夜空。品牌活动打出频率影响力，在宣传上更是把疫情防控宣传常抓不懈，按照市里宣传布置，我市疫情新闻发布会和市疾控中心的提示对新冠肺炎常态化疫情防控防范指南全系列每天进行官方微信公众号的推送，涉及节假日进返市区、进出市政策、乘坐交通工具的注意事项、31省市返乡防疫政策汇总、快递冷链食品如何防护等生活的方方面面都对公众进行细致的提示，线上加大频次播出，确保覆盖率到达率。</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本项完成率为100%。</w:t>
      </w:r>
    </w:p>
    <w:p>
      <w:pPr>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rPr>
        <w:t>生态效益：通过主流媒体的宣传，提升石家庄的声誉，改善石家庄市营商环境，提升老百姓的城市幸福感，为我市经济社会发展服务。</w:t>
      </w:r>
      <w:r>
        <w:rPr>
          <w:rFonts w:hint="eastAsia" w:ascii="仿宋_GB2312" w:eastAsia="仿宋_GB2312"/>
          <w:b w:val="0"/>
          <w:bCs w:val="0"/>
          <w:sz w:val="32"/>
          <w:szCs w:val="32"/>
          <w:lang w:val="en-US" w:eastAsia="zh-CN"/>
        </w:rPr>
        <w:t xml:space="preserve">引入新操作系统５Ｇ智慧电台，９月进行了安装调试，９月１１号全面启用新系统，避免了前些年的音频节目重复与浪费，减少了用人成本及外购节目开支。  </w:t>
      </w:r>
    </w:p>
    <w:p>
      <w:pPr>
        <w:spacing w:line="360" w:lineRule="auto"/>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本项</w:t>
      </w:r>
      <w:r>
        <w:rPr>
          <w:rFonts w:hint="eastAsia" w:ascii="仿宋_GB2312" w:eastAsia="仿宋_GB2312"/>
          <w:sz w:val="32"/>
          <w:szCs w:val="32"/>
        </w:rPr>
        <w:t>完成率100%。</w:t>
      </w:r>
    </w:p>
    <w:p>
      <w:pPr>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rPr>
        <w:t>可持续影响：提高传统主流媒体影响力，形成全民参与城市建设，风清气正的社会舆论环境。</w:t>
      </w:r>
      <w:r>
        <w:rPr>
          <w:rFonts w:hint="eastAsia" w:ascii="仿宋_GB2312" w:eastAsia="仿宋_GB2312"/>
          <w:b w:val="0"/>
          <w:bCs w:val="0"/>
          <w:sz w:val="32"/>
          <w:szCs w:val="32"/>
          <w:lang w:val="en-US" w:eastAsia="zh-CN"/>
        </w:rPr>
        <w:t>精品的创意研发上深度挖掘，创出更多既符合主流导向，又品质上乘的精品节目。参与了全国融媒体系列报道《我和我的党支部》进行了百家电台联播。引入一个节目编排播出平台，即湖南5G智慧电台。全新的操作系统源源不断的传输全国电台精做的成品节目，符合精致办节目的需求。</w:t>
      </w:r>
    </w:p>
    <w:p>
      <w:pPr>
        <w:spacing w:line="360" w:lineRule="auto"/>
        <w:ind w:firstLine="640" w:firstLineChars="200"/>
        <w:rPr>
          <w:rFonts w:hint="default" w:ascii="仿宋_GB2312" w:eastAsia="仿宋_GB2312"/>
          <w:sz w:val="32"/>
          <w:szCs w:val="32"/>
          <w:lang w:val="en-US" w:eastAsia="zh-CN"/>
        </w:rPr>
      </w:pPr>
      <w:r>
        <w:rPr>
          <w:rFonts w:hint="eastAsia" w:ascii="仿宋_GB2312" w:eastAsia="仿宋_GB2312"/>
          <w:b w:val="0"/>
          <w:bCs w:val="0"/>
          <w:sz w:val="32"/>
          <w:szCs w:val="32"/>
          <w:lang w:val="en-US" w:eastAsia="zh-CN"/>
        </w:rPr>
        <w:t>本项</w:t>
      </w:r>
      <w:r>
        <w:rPr>
          <w:rFonts w:hint="eastAsia" w:ascii="仿宋_GB2312" w:eastAsia="仿宋_GB2312"/>
          <w:sz w:val="32"/>
          <w:szCs w:val="32"/>
        </w:rPr>
        <w:t>完成率100%。</w:t>
      </w:r>
      <w:bookmarkStart w:id="0" w:name="_GoBack"/>
      <w:bookmarkEnd w:id="0"/>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资金支出进度：</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eastAsia="zh-CN"/>
        </w:rPr>
        <w:t>经费支出符合相关管理办法规定，不存在挤占、挪用、套取专项资金行为，专项经费按照财政局要求建立了项目库，应纳入政府采购的项目均纳入政采，进行政府采购，执行政府采购预算。我部门《历史丰碑、红色记忆</w:t>
      </w:r>
      <w:r>
        <w:rPr>
          <w:rFonts w:hint="eastAsia" w:ascii="仿宋" w:hAnsi="仿宋" w:eastAsia="仿宋" w:cs="仿宋"/>
          <w:color w:val="auto"/>
          <w:sz w:val="32"/>
          <w:szCs w:val="32"/>
          <w:u w:val="none"/>
          <w:lang w:val="en-US" w:eastAsia="zh-CN"/>
        </w:rPr>
        <w:t>-石家庄百年百人百事</w:t>
      </w:r>
      <w:r>
        <w:rPr>
          <w:rFonts w:hint="eastAsia" w:ascii="仿宋" w:hAnsi="仿宋" w:eastAsia="仿宋" w:cs="仿宋"/>
          <w:color w:val="auto"/>
          <w:sz w:val="32"/>
          <w:szCs w:val="32"/>
          <w:u w:val="none"/>
          <w:lang w:eastAsia="zh-CN"/>
        </w:rPr>
        <w:t>》、《理论之窗》、《我们的节日》、《民生热点面对面</w:t>
      </w:r>
      <w:r>
        <w:rPr>
          <w:rFonts w:hint="eastAsia" w:ascii="仿宋" w:hAnsi="仿宋" w:eastAsia="仿宋" w:cs="仿宋"/>
          <w:color w:val="auto"/>
          <w:sz w:val="32"/>
          <w:szCs w:val="32"/>
          <w:u w:val="none"/>
          <w:lang w:val="en-US" w:eastAsia="zh-CN"/>
        </w:rPr>
        <w:t>》、《唱支山歌给党听》、《太行天路》、《今日石家庄》、学习强国平台建设、融媒体建设补助资金、公益性节目购买制作费、</w:t>
      </w:r>
      <w:r>
        <w:rPr>
          <w:rFonts w:hint="eastAsia" w:ascii="仿宋" w:hAnsi="仿宋" w:eastAsia="仿宋" w:cs="仿宋"/>
          <w:color w:val="auto"/>
          <w:sz w:val="32"/>
          <w:szCs w:val="32"/>
          <w:u w:val="none"/>
          <w:lang w:eastAsia="zh-CN"/>
        </w:rPr>
        <w:t>抗疫先进事迹报告会等、节目制作完成播出后，按照合同约定一次性支付款项</w:t>
      </w:r>
      <w:r>
        <w:rPr>
          <w:rFonts w:hint="eastAsia" w:ascii="仿宋" w:hAnsi="仿宋" w:eastAsia="仿宋" w:cs="仿宋"/>
          <w:color w:val="auto"/>
          <w:sz w:val="32"/>
          <w:szCs w:val="32"/>
          <w:u w:val="none"/>
          <w:lang w:val="en-US" w:eastAsia="zh-CN"/>
        </w:rPr>
        <w:t>。</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预期绩效目标完成情况</w:t>
      </w:r>
      <w:r>
        <w:rPr>
          <w:rFonts w:hint="eastAsia" w:ascii="仿宋" w:hAnsi="仿宋" w:eastAsia="仿宋" w:cs="仿宋"/>
          <w:sz w:val="32"/>
          <w:szCs w:val="32"/>
          <w:lang w:eastAsia="zh-CN"/>
        </w:rPr>
        <w:t>：该项目工程从前期调研、立项、论证等工作，到项目实施、验收等工作，资料完整、齐全。</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存在问题及评价结论</w:t>
      </w:r>
      <w:r>
        <w:rPr>
          <w:rFonts w:hint="eastAsia" w:ascii="仿宋" w:hAnsi="仿宋" w:eastAsia="仿宋" w:cs="仿宋"/>
          <w:sz w:val="32"/>
          <w:szCs w:val="32"/>
          <w:lang w:eastAsia="zh-CN"/>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存在问题：</w:t>
      </w:r>
      <w:r>
        <w:rPr>
          <w:rFonts w:hint="eastAsia" w:ascii="仿宋" w:hAnsi="仿宋" w:eastAsia="仿宋" w:cs="仿宋"/>
          <w:sz w:val="32"/>
          <w:szCs w:val="32"/>
        </w:rPr>
        <w:t>经济效益指标因当前大环境影响，传统媒体受新媒体冲击，提升电视收视率和广告收入比较困难。</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结论：</w:t>
      </w:r>
      <w:r>
        <w:rPr>
          <w:rFonts w:hint="eastAsia" w:ascii="仿宋" w:hAnsi="仿宋" w:eastAsia="仿宋" w:cs="仿宋"/>
          <w:sz w:val="32"/>
          <w:szCs w:val="32"/>
        </w:rPr>
        <w:t>该项目工程从前期调研、立项、论证等工作，到项目</w:t>
      </w:r>
      <w:r>
        <w:rPr>
          <w:rFonts w:hint="eastAsia" w:ascii="仿宋" w:hAnsi="仿宋" w:eastAsia="仿宋" w:cs="仿宋"/>
          <w:sz w:val="32"/>
          <w:szCs w:val="32"/>
          <w:lang w:eastAsia="zh-CN"/>
        </w:rPr>
        <w:t>拍摄制作</w:t>
      </w:r>
      <w:r>
        <w:rPr>
          <w:rFonts w:hint="eastAsia" w:ascii="仿宋" w:hAnsi="仿宋" w:eastAsia="仿宋" w:cs="仿宋"/>
          <w:sz w:val="32"/>
          <w:szCs w:val="32"/>
        </w:rPr>
        <w:t>、验收等工作，资料完整、齐全，该项目总得分</w:t>
      </w:r>
      <w:r>
        <w:rPr>
          <w:rFonts w:hint="eastAsia" w:ascii="仿宋" w:hAnsi="仿宋" w:eastAsia="仿宋" w:cs="仿宋"/>
          <w:sz w:val="32"/>
          <w:szCs w:val="32"/>
          <w:lang w:val="en-US" w:eastAsia="zh-CN"/>
        </w:rPr>
        <w:t>100</w:t>
      </w:r>
      <w:r>
        <w:rPr>
          <w:rFonts w:hint="eastAsia" w:ascii="仿宋" w:hAnsi="仿宋" w:eastAsia="仿宋" w:cs="仿宋"/>
          <w:sz w:val="32"/>
          <w:szCs w:val="32"/>
        </w:rPr>
        <w:t>分，综合绩效评价等级为优秀。</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通过绩效自评结果对比倒查</w:t>
      </w:r>
      <w:r>
        <w:rPr>
          <w:rFonts w:hint="eastAsia" w:ascii="仿宋" w:hAnsi="仿宋" w:eastAsia="仿宋" w:cs="仿宋"/>
          <w:sz w:val="32"/>
          <w:szCs w:val="32"/>
          <w:lang w:eastAsia="zh-CN"/>
        </w:rPr>
        <w:t>初始</w:t>
      </w:r>
      <w:r>
        <w:rPr>
          <w:rFonts w:hint="eastAsia" w:ascii="仿宋" w:hAnsi="仿宋" w:eastAsia="仿宋" w:cs="仿宋"/>
          <w:sz w:val="32"/>
          <w:szCs w:val="32"/>
        </w:rPr>
        <w:t>绩效目标设定质量情况，发现</w:t>
      </w:r>
      <w:r>
        <w:rPr>
          <w:rFonts w:hint="eastAsia" w:ascii="仿宋" w:hAnsi="仿宋" w:eastAsia="仿宋" w:cs="仿宋"/>
          <w:sz w:val="32"/>
          <w:szCs w:val="32"/>
          <w:lang w:eastAsia="zh-CN"/>
        </w:rPr>
        <w:t>初始</w:t>
      </w:r>
      <w:r>
        <w:rPr>
          <w:rFonts w:hint="eastAsia" w:ascii="仿宋" w:hAnsi="仿宋" w:eastAsia="仿宋" w:cs="仿宋"/>
          <w:sz w:val="32"/>
          <w:szCs w:val="32"/>
        </w:rPr>
        <w:t>绩效目标设定</w:t>
      </w:r>
      <w:r>
        <w:rPr>
          <w:rFonts w:hint="eastAsia" w:ascii="仿宋" w:hAnsi="仿宋" w:eastAsia="仿宋" w:cs="仿宋"/>
          <w:sz w:val="32"/>
          <w:szCs w:val="32"/>
          <w:lang w:eastAsia="zh-CN"/>
        </w:rPr>
        <w:t>除“节目播出后改善石家庄市营商环境”和“提高观众对各级党委的满意度，对党委声音的满意度”两项外，其它项</w:t>
      </w:r>
      <w:r>
        <w:rPr>
          <w:rFonts w:hint="eastAsia" w:ascii="仿宋" w:hAnsi="仿宋" w:eastAsia="仿宋" w:cs="仿宋"/>
          <w:sz w:val="32"/>
          <w:szCs w:val="32"/>
        </w:rPr>
        <w:t>基本清晰准确，较为全面完整、科学合理，绩效标准恰当适宜、易于评价。</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初始绩效设定的</w:t>
      </w:r>
      <w:r>
        <w:rPr>
          <w:rFonts w:hint="eastAsia" w:ascii="仿宋" w:hAnsi="仿宋" w:eastAsia="仿宋" w:cs="仿宋"/>
          <w:sz w:val="32"/>
          <w:szCs w:val="32"/>
        </w:rPr>
        <w:t>“</w:t>
      </w:r>
      <w:r>
        <w:rPr>
          <w:rFonts w:hint="eastAsia" w:ascii="仿宋" w:hAnsi="仿宋" w:eastAsia="仿宋" w:cs="仿宋"/>
          <w:sz w:val="32"/>
          <w:szCs w:val="32"/>
          <w:lang w:eastAsia="zh-CN"/>
        </w:rPr>
        <w:t>节目</w:t>
      </w:r>
      <w:r>
        <w:rPr>
          <w:rFonts w:hint="eastAsia" w:ascii="仿宋" w:hAnsi="仿宋" w:eastAsia="仿宋" w:cs="仿宋"/>
          <w:sz w:val="32"/>
          <w:szCs w:val="32"/>
        </w:rPr>
        <w:t>播出后</w:t>
      </w:r>
      <w:r>
        <w:rPr>
          <w:rFonts w:hint="eastAsia" w:ascii="仿宋" w:hAnsi="仿宋" w:eastAsia="仿宋" w:cs="仿宋"/>
          <w:sz w:val="32"/>
          <w:szCs w:val="32"/>
          <w:lang w:eastAsia="zh-CN"/>
        </w:rPr>
        <w:t>改善石家庄市营商环境</w:t>
      </w:r>
      <w:r>
        <w:rPr>
          <w:rFonts w:hint="eastAsia" w:ascii="仿宋" w:hAnsi="仿宋" w:eastAsia="仿宋" w:cs="仿宋"/>
          <w:sz w:val="32"/>
          <w:szCs w:val="32"/>
        </w:rPr>
        <w:t>”</w:t>
      </w:r>
      <w:r>
        <w:rPr>
          <w:rFonts w:hint="eastAsia" w:ascii="仿宋" w:hAnsi="仿宋" w:eastAsia="仿宋" w:cs="仿宋"/>
          <w:sz w:val="32"/>
          <w:szCs w:val="32"/>
          <w:lang w:eastAsia="zh-CN"/>
        </w:rPr>
        <w:t>一项，项目建成后，实现了</w:t>
      </w:r>
      <w:r>
        <w:rPr>
          <w:rFonts w:hint="eastAsia" w:ascii="仿宋" w:hAnsi="仿宋" w:eastAsia="仿宋" w:cs="仿宋"/>
          <w:sz w:val="32"/>
          <w:szCs w:val="32"/>
          <w:lang w:val="en-US" w:eastAsia="zh-CN"/>
        </w:rPr>
        <w:t>央视、新华社播出</w:t>
      </w:r>
      <w:r>
        <w:rPr>
          <w:rFonts w:hint="eastAsia" w:ascii="仿宋" w:hAnsi="仿宋" w:eastAsia="仿宋" w:cs="仿宋"/>
          <w:sz w:val="32"/>
          <w:szCs w:val="32"/>
          <w:lang w:eastAsia="zh-CN"/>
        </w:rPr>
        <w:t>，节目的画面质量</w:t>
      </w:r>
      <w:r>
        <w:rPr>
          <w:rFonts w:hint="eastAsia" w:ascii="仿宋" w:hAnsi="仿宋" w:eastAsia="仿宋" w:cs="仿宋"/>
          <w:sz w:val="32"/>
          <w:szCs w:val="32"/>
          <w:lang w:val="en-US" w:eastAsia="zh-CN"/>
        </w:rPr>
        <w:t>8K</w:t>
      </w:r>
      <w:r>
        <w:rPr>
          <w:rFonts w:hint="eastAsia" w:ascii="仿宋" w:hAnsi="仿宋" w:eastAsia="仿宋" w:cs="仿宋"/>
          <w:sz w:val="32"/>
          <w:szCs w:val="32"/>
          <w:lang w:eastAsia="zh-CN"/>
        </w:rPr>
        <w:t>，可以吸引观众观看，理论上可以改善石家庄市营商环境，</w:t>
      </w:r>
      <w:r>
        <w:rPr>
          <w:rFonts w:hint="eastAsia" w:ascii="仿宋" w:hAnsi="仿宋" w:eastAsia="仿宋" w:cs="仿宋"/>
          <w:sz w:val="32"/>
          <w:szCs w:val="32"/>
          <w:lang w:val="en-US" w:eastAsia="zh-CN"/>
        </w:rPr>
        <w:t>进而社会投资</w:t>
      </w:r>
      <w:r>
        <w:rPr>
          <w:rFonts w:hint="eastAsia" w:ascii="仿宋" w:hAnsi="仿宋" w:eastAsia="仿宋" w:cs="仿宋"/>
          <w:sz w:val="32"/>
          <w:szCs w:val="32"/>
          <w:lang w:eastAsia="zh-CN"/>
        </w:rPr>
        <w:t>。但因调查困难且成本太高等客观因素的存在，本项绩效目标不易精确统计。</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初始绩效设定的</w:t>
      </w:r>
      <w:r>
        <w:rPr>
          <w:rFonts w:hint="eastAsia" w:ascii="仿宋" w:hAnsi="仿宋" w:eastAsia="仿宋" w:cs="仿宋"/>
          <w:sz w:val="32"/>
          <w:szCs w:val="32"/>
        </w:rPr>
        <w:t>“提高观众对各级党委的满意度，对党委声音的满意度”</w:t>
      </w:r>
      <w:r>
        <w:rPr>
          <w:rFonts w:hint="eastAsia" w:ascii="仿宋" w:hAnsi="仿宋" w:eastAsia="仿宋" w:cs="仿宋"/>
          <w:sz w:val="32"/>
          <w:szCs w:val="32"/>
          <w:lang w:eastAsia="zh-CN"/>
        </w:rPr>
        <w:t>一项，调查困难，调查成本较高。</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针对传统媒体收视率和广告收入下降的问题，我们</w:t>
      </w:r>
      <w:r>
        <w:rPr>
          <w:rFonts w:hint="eastAsia" w:ascii="仿宋" w:hAnsi="仿宋" w:eastAsia="仿宋" w:cs="仿宋"/>
          <w:sz w:val="32"/>
          <w:szCs w:val="32"/>
        </w:rPr>
        <w:t>力求通过</w:t>
      </w:r>
      <w:r>
        <w:rPr>
          <w:rFonts w:hint="eastAsia" w:ascii="仿宋" w:hAnsi="仿宋" w:eastAsia="仿宋" w:cs="仿宋"/>
          <w:sz w:val="32"/>
          <w:szCs w:val="32"/>
          <w:lang w:eastAsia="zh-CN"/>
        </w:rPr>
        <w:t>这个</w:t>
      </w:r>
      <w:r>
        <w:rPr>
          <w:rFonts w:hint="eastAsia" w:ascii="仿宋" w:hAnsi="仿宋" w:eastAsia="仿宋" w:cs="仿宋"/>
          <w:sz w:val="32"/>
          <w:szCs w:val="32"/>
        </w:rPr>
        <w:t>项目</w:t>
      </w:r>
      <w:r>
        <w:rPr>
          <w:rFonts w:hint="eastAsia" w:ascii="仿宋" w:hAnsi="仿宋" w:eastAsia="仿宋" w:cs="仿宋"/>
          <w:sz w:val="32"/>
          <w:szCs w:val="32"/>
          <w:lang w:eastAsia="zh-CN"/>
        </w:rPr>
        <w:t>的完成，提升</w:t>
      </w:r>
      <w:r>
        <w:rPr>
          <w:rFonts w:hint="eastAsia" w:ascii="仿宋" w:hAnsi="仿宋" w:eastAsia="仿宋" w:cs="仿宋"/>
          <w:sz w:val="32"/>
          <w:szCs w:val="32"/>
        </w:rPr>
        <w:t>节目质量，减缓收视率和广告收入降低的速度，同时拓宽新媒体市场份额和收入。</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本次项目的完成，为我台节目制作提升了一个台阶，扩大了我台的影响力，为我台节目在上级媒体播出搭建了一个强有力的平台，利用这个平台，更好的宣传了石家庄市委市政府的工作亮点，更好地服务广大人民群众。</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0EF894"/>
    <w:multiLevelType w:val="singleLevel"/>
    <w:tmpl w:val="280EF894"/>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C2D81"/>
    <w:rsid w:val="00ED5E84"/>
    <w:rsid w:val="00EF16A3"/>
    <w:rsid w:val="00F57E52"/>
    <w:rsid w:val="013C7C51"/>
    <w:rsid w:val="017758E3"/>
    <w:rsid w:val="01E46029"/>
    <w:rsid w:val="049A5334"/>
    <w:rsid w:val="0737377B"/>
    <w:rsid w:val="077B05CC"/>
    <w:rsid w:val="08632604"/>
    <w:rsid w:val="08734DB2"/>
    <w:rsid w:val="093F62BC"/>
    <w:rsid w:val="09A30A55"/>
    <w:rsid w:val="0AD6397D"/>
    <w:rsid w:val="0C763519"/>
    <w:rsid w:val="0DB4198D"/>
    <w:rsid w:val="0EC04B0A"/>
    <w:rsid w:val="1029192A"/>
    <w:rsid w:val="112E3B7A"/>
    <w:rsid w:val="11B15370"/>
    <w:rsid w:val="12712B53"/>
    <w:rsid w:val="13B61930"/>
    <w:rsid w:val="14E54A5D"/>
    <w:rsid w:val="157A5E5A"/>
    <w:rsid w:val="16AA14E1"/>
    <w:rsid w:val="18B10950"/>
    <w:rsid w:val="1C0A72EE"/>
    <w:rsid w:val="1C2245CD"/>
    <w:rsid w:val="1D113CEB"/>
    <w:rsid w:val="1EB560DD"/>
    <w:rsid w:val="1F7C3CD5"/>
    <w:rsid w:val="24D95A9C"/>
    <w:rsid w:val="255D327A"/>
    <w:rsid w:val="2AC024AB"/>
    <w:rsid w:val="2EA5136F"/>
    <w:rsid w:val="2EB027AF"/>
    <w:rsid w:val="2EC26B64"/>
    <w:rsid w:val="2F9E3AA1"/>
    <w:rsid w:val="338E768A"/>
    <w:rsid w:val="37C17381"/>
    <w:rsid w:val="38A13E86"/>
    <w:rsid w:val="398B626E"/>
    <w:rsid w:val="3AEF6FE7"/>
    <w:rsid w:val="3E514AB4"/>
    <w:rsid w:val="3FE51540"/>
    <w:rsid w:val="40D96104"/>
    <w:rsid w:val="443A2822"/>
    <w:rsid w:val="480C6E2D"/>
    <w:rsid w:val="484B10D8"/>
    <w:rsid w:val="493B718D"/>
    <w:rsid w:val="4B5740CF"/>
    <w:rsid w:val="4DFA3AFE"/>
    <w:rsid w:val="4EE477BB"/>
    <w:rsid w:val="4FB23DD4"/>
    <w:rsid w:val="50F83272"/>
    <w:rsid w:val="53A42ADD"/>
    <w:rsid w:val="53D90BD9"/>
    <w:rsid w:val="542A7A0B"/>
    <w:rsid w:val="54985FF7"/>
    <w:rsid w:val="5544762D"/>
    <w:rsid w:val="57A267E9"/>
    <w:rsid w:val="5A8C0BA5"/>
    <w:rsid w:val="5BD34640"/>
    <w:rsid w:val="5D335C7C"/>
    <w:rsid w:val="5D7C5D9A"/>
    <w:rsid w:val="5D80794C"/>
    <w:rsid w:val="5E9027EE"/>
    <w:rsid w:val="5EEE6590"/>
    <w:rsid w:val="5F273685"/>
    <w:rsid w:val="5F76296A"/>
    <w:rsid w:val="62581553"/>
    <w:rsid w:val="628415A1"/>
    <w:rsid w:val="63332E07"/>
    <w:rsid w:val="657E637D"/>
    <w:rsid w:val="659D38D3"/>
    <w:rsid w:val="66933E0C"/>
    <w:rsid w:val="66CA2E3D"/>
    <w:rsid w:val="671C37DC"/>
    <w:rsid w:val="69623614"/>
    <w:rsid w:val="6C75466E"/>
    <w:rsid w:val="6E5E659D"/>
    <w:rsid w:val="712F3B74"/>
    <w:rsid w:val="73760F59"/>
    <w:rsid w:val="741D2E9A"/>
    <w:rsid w:val="757534CB"/>
    <w:rsid w:val="77184A2C"/>
    <w:rsid w:val="77A90087"/>
    <w:rsid w:val="794B4F61"/>
    <w:rsid w:val="7AA37C22"/>
    <w:rsid w:val="7B3A36B1"/>
    <w:rsid w:val="7B9F5DD4"/>
    <w:rsid w:val="7BEA2F7E"/>
    <w:rsid w:val="7C7F31C9"/>
    <w:rsid w:val="7D0C5443"/>
    <w:rsid w:val="7D24201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99" w:semiHidden="0" w:name="Title"/>
    <w:lsdException w:uiPriority="0" w:name="Closing"/>
    <w:lsdException w:uiPriority="0" w:name="Signature"/>
    <w:lsdException w:qFormat="1" w:uiPriority="1" w:semiHidden="0" w:name="Default Paragraph Font"/>
    <w:lsdException w:uiPriority="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itle"/>
    <w:basedOn w:val="1"/>
    <w:next w:val="1"/>
    <w:qFormat/>
    <w:uiPriority w:val="99"/>
    <w:pPr>
      <w:spacing w:line="240" w:lineRule="atLeast"/>
      <w:jc w:val="center"/>
    </w:pPr>
    <w:rPr>
      <w:rFonts w:ascii="Arial" w:hAnsi="Arial" w:eastAsia="黑体"/>
      <w:sz w:val="52"/>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Char"/>
    <w:basedOn w:val="9"/>
    <w:link w:val="5"/>
    <w:qFormat/>
    <w:uiPriority w:val="99"/>
    <w:rPr>
      <w:sz w:val="18"/>
      <w:szCs w:val="18"/>
    </w:rPr>
  </w:style>
  <w:style w:type="character" w:customStyle="1" w:styleId="11">
    <w:name w:val="页脚 Char"/>
    <w:basedOn w:val="9"/>
    <w:link w:val="4"/>
    <w:qFormat/>
    <w:uiPriority w:val="99"/>
    <w:rPr>
      <w:sz w:val="18"/>
      <w:szCs w:val="18"/>
    </w:rPr>
  </w:style>
  <w:style w:type="paragraph" w:customStyle="1" w:styleId="12">
    <w:name w:val="章标题"/>
    <w:basedOn w:val="6"/>
    <w:qFormat/>
    <w:uiPriority w:val="99"/>
    <w:pPr>
      <w:spacing w:line="360" w:lineRule="auto"/>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2</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冯宏涛</cp:lastModifiedBy>
  <cp:lastPrinted>2020-02-12T05:53:00Z</cp:lastPrinted>
  <dcterms:modified xsi:type="dcterms:W3CDTF">2022-04-08T04:33:09Z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