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80B" w:rsidRPr="00E0380B" w:rsidRDefault="00E0380B" w:rsidP="00E0380B">
      <w:pPr>
        <w:widowControl/>
        <w:shd w:val="clear" w:color="auto" w:fill="FFFFFF"/>
        <w:spacing w:line="600" w:lineRule="atLeast"/>
        <w:jc w:val="center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方正小标宋简体" w:eastAsia="方正小标宋简体" w:hAnsi="Arial" w:cs="Arial" w:hint="eastAsia"/>
          <w:color w:val="000000"/>
          <w:kern w:val="0"/>
          <w:sz w:val="44"/>
          <w:szCs w:val="44"/>
        </w:rPr>
        <w:t>石家庄</w:t>
      </w:r>
      <w:r w:rsidR="0084139A">
        <w:rPr>
          <w:rFonts w:ascii="方正小标宋简体" w:eastAsia="方正小标宋简体" w:hAnsi="Arial" w:cs="Arial" w:hint="eastAsia"/>
          <w:color w:val="000000"/>
          <w:kern w:val="0"/>
          <w:sz w:val="44"/>
          <w:szCs w:val="44"/>
        </w:rPr>
        <w:t>信息工程职业学院</w:t>
      </w:r>
    </w:p>
    <w:p w:rsidR="00E0380B" w:rsidRPr="00E0380B" w:rsidRDefault="00E0380B" w:rsidP="00E0380B">
      <w:pPr>
        <w:widowControl/>
        <w:shd w:val="clear" w:color="auto" w:fill="FFFFFF"/>
        <w:spacing w:line="600" w:lineRule="atLeast"/>
        <w:jc w:val="center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方正小标宋简体" w:eastAsia="方正小标宋简体" w:hAnsi="Arial" w:cs="Arial" w:hint="eastAsia"/>
          <w:color w:val="000000"/>
          <w:kern w:val="0"/>
          <w:sz w:val="44"/>
          <w:szCs w:val="44"/>
        </w:rPr>
        <w:t>2019年新增政府债券预算调整</w:t>
      </w:r>
    </w:p>
    <w:p w:rsidR="00E0380B" w:rsidRPr="00E0380B" w:rsidRDefault="00E0380B" w:rsidP="00E0380B">
      <w:pPr>
        <w:widowControl/>
        <w:shd w:val="clear" w:color="auto" w:fill="FFFFFF"/>
        <w:spacing w:line="600" w:lineRule="atLeast"/>
        <w:jc w:val="center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方正小标宋简体" w:eastAsia="方正小标宋简体" w:hAnsi="Arial" w:cs="Arial" w:hint="eastAsia"/>
          <w:color w:val="000000"/>
          <w:kern w:val="0"/>
          <w:sz w:val="44"/>
          <w:szCs w:val="44"/>
        </w:rPr>
        <w:t>信息公开</w:t>
      </w:r>
    </w:p>
    <w:p w:rsidR="00E0380B" w:rsidRPr="00E0380B" w:rsidRDefault="00E0380B" w:rsidP="00E0380B">
      <w:pPr>
        <w:widowControl/>
        <w:shd w:val="clear" w:color="auto" w:fill="FFFFFF"/>
        <w:ind w:firstLine="640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 </w:t>
      </w:r>
    </w:p>
    <w:p w:rsidR="00E0380B" w:rsidRPr="00E0380B" w:rsidRDefault="0084139A" w:rsidP="0084139A">
      <w:pPr>
        <w:widowControl/>
        <w:shd w:val="clear" w:color="auto" w:fill="FFFFFF"/>
        <w:spacing w:line="600" w:lineRule="atLeast"/>
        <w:jc w:val="left"/>
        <w:rPr>
          <w:rFonts w:ascii="Arial" w:eastAsia="宋体" w:hAnsi="Arial" w:cs="Arial"/>
          <w:color w:val="000000"/>
          <w:kern w:val="0"/>
          <w:sz w:val="23"/>
          <w:szCs w:val="23"/>
        </w:rPr>
      </w:pPr>
      <w:r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 xml:space="preserve">    </w:t>
      </w:r>
      <w:r w:rsidR="00E0380B"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按照《石家庄市财政局关于批复2019年第二批新增政府债券市级预算调整事项的通知》（石财预〔2019〕36号）要求，现将</w:t>
      </w:r>
      <w:r w:rsidRPr="0084139A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石家庄信息工程职业学院</w:t>
      </w:r>
      <w:r w:rsidR="00E0380B" w:rsidRPr="00E0380B">
        <w:rPr>
          <w:rFonts w:ascii="仿宋_GB2312" w:eastAsia="仿宋_GB2312" w:hAnsi="Arial" w:cs="Arial" w:hint="eastAsia"/>
          <w:color w:val="000000"/>
          <w:kern w:val="0"/>
          <w:sz w:val="32"/>
          <w:szCs w:val="32"/>
          <w:shd w:val="clear" w:color="auto" w:fill="FFFFFF"/>
        </w:rPr>
        <w:t>2019年新增政府债券预算调整信息公开如下：</w:t>
      </w:r>
    </w:p>
    <w:p w:rsidR="0084139A" w:rsidRDefault="00E0380B" w:rsidP="0084139A">
      <w:pPr>
        <w:widowControl/>
        <w:shd w:val="clear" w:color="auto" w:fill="FFFFFF"/>
        <w:spacing w:line="600" w:lineRule="atLeast"/>
        <w:jc w:val="center"/>
        <w:rPr>
          <w:rFonts w:ascii="方正小标宋简体" w:eastAsia="方正小标宋简体" w:hAnsi="Arial" w:cs="Arial" w:hint="eastAsia"/>
          <w:color w:val="000000"/>
          <w:kern w:val="0"/>
          <w:sz w:val="32"/>
          <w:szCs w:val="32"/>
        </w:rPr>
      </w:pPr>
      <w:r w:rsidRPr="00E0380B">
        <w:rPr>
          <w:rFonts w:ascii="方正小标宋简体" w:eastAsia="方正小标宋简体" w:hAnsi="Arial" w:cs="Arial" w:hint="eastAsia"/>
          <w:color w:val="000000"/>
          <w:kern w:val="0"/>
          <w:sz w:val="32"/>
          <w:szCs w:val="32"/>
        </w:rPr>
        <w:t>2019年</w:t>
      </w:r>
      <w:r w:rsidR="0084139A" w:rsidRPr="0084139A">
        <w:rPr>
          <w:rFonts w:ascii="方正小标宋简体" w:eastAsia="方正小标宋简体" w:hAnsi="Arial" w:cs="Arial" w:hint="eastAsia"/>
          <w:color w:val="000000"/>
          <w:kern w:val="0"/>
          <w:sz w:val="32"/>
          <w:szCs w:val="32"/>
        </w:rPr>
        <w:t>石家庄信息工程职业学院</w:t>
      </w:r>
    </w:p>
    <w:p w:rsidR="00E0380B" w:rsidRPr="00E0380B" w:rsidRDefault="00E0380B" w:rsidP="0084139A">
      <w:pPr>
        <w:widowControl/>
        <w:shd w:val="clear" w:color="auto" w:fill="FFFFFF"/>
        <w:spacing w:line="600" w:lineRule="atLeast"/>
        <w:jc w:val="center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方正小标宋简体" w:eastAsia="方正小标宋简体" w:hAnsi="Arial" w:cs="Arial" w:hint="eastAsia"/>
          <w:color w:val="000000"/>
          <w:kern w:val="0"/>
          <w:sz w:val="32"/>
          <w:szCs w:val="32"/>
        </w:rPr>
        <w:t>新增政府债券项目明细表</w:t>
      </w:r>
    </w:p>
    <w:p w:rsidR="00E0380B" w:rsidRPr="00E0380B" w:rsidRDefault="00E0380B" w:rsidP="00E0380B">
      <w:pPr>
        <w:widowControl/>
        <w:shd w:val="clear" w:color="auto" w:fill="FFFFFF"/>
        <w:jc w:val="left"/>
        <w:rPr>
          <w:rFonts w:ascii="Arial" w:eastAsia="宋体" w:hAnsi="Arial" w:cs="Arial"/>
          <w:color w:val="000000"/>
          <w:kern w:val="0"/>
          <w:sz w:val="23"/>
          <w:szCs w:val="23"/>
        </w:rPr>
      </w:pPr>
      <w:r w:rsidRPr="00E0380B">
        <w:rPr>
          <w:rFonts w:ascii="Arial" w:eastAsia="宋体" w:hAnsi="Arial" w:cs="Arial"/>
          <w:color w:val="000000"/>
          <w:kern w:val="0"/>
          <w:sz w:val="23"/>
          <w:szCs w:val="23"/>
        </w:rPr>
        <w:t> </w:t>
      </w:r>
    </w:p>
    <w:tbl>
      <w:tblPr>
        <w:tblW w:w="8340" w:type="dxa"/>
        <w:jc w:val="center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3"/>
        <w:gridCol w:w="3705"/>
        <w:gridCol w:w="2115"/>
        <w:gridCol w:w="1537"/>
      </w:tblGrid>
      <w:tr w:rsidR="00E0380B" w:rsidRPr="00E0380B" w:rsidTr="00E0380B">
        <w:trPr>
          <w:jc w:val="center"/>
        </w:trPr>
        <w:tc>
          <w:tcPr>
            <w:tcW w:w="8340" w:type="dxa"/>
            <w:gridSpan w:val="4"/>
            <w:tcBorders>
              <w:top w:val="single" w:sz="8" w:space="0" w:color="FFFFFF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righ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方正书宋_GBK" w:eastAsia="方正书宋_GBK" w:hAnsi="Calibri" w:cs="宋体" w:hint="eastAsia"/>
                <w:color w:val="000000"/>
                <w:kern w:val="0"/>
                <w:sz w:val="24"/>
                <w:szCs w:val="24"/>
              </w:rPr>
              <w:t>单位：万元</w:t>
            </w:r>
          </w:p>
        </w:tc>
      </w:tr>
      <w:tr w:rsidR="00E0380B" w:rsidRPr="00E0380B" w:rsidTr="00E0380B">
        <w:trPr>
          <w:trHeight w:val="840"/>
          <w:jc w:val="center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7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21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建设管理单位</w:t>
            </w:r>
          </w:p>
        </w:tc>
        <w:tc>
          <w:tcPr>
            <w:tcW w:w="15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债券额度</w:t>
            </w:r>
          </w:p>
        </w:tc>
      </w:tr>
      <w:tr w:rsidR="00E0380B" w:rsidRPr="00E0380B" w:rsidTr="00E0380B">
        <w:trPr>
          <w:trHeight w:val="840"/>
          <w:jc w:val="center"/>
        </w:trPr>
        <w:tc>
          <w:tcPr>
            <w:tcW w:w="468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8463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100000</w:t>
            </w:r>
          </w:p>
        </w:tc>
      </w:tr>
      <w:tr w:rsidR="00E0380B" w:rsidRPr="00E0380B" w:rsidTr="00E0380B">
        <w:trPr>
          <w:trHeight w:val="840"/>
          <w:jc w:val="center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84139A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一</w:t>
            </w:r>
          </w:p>
        </w:tc>
        <w:tc>
          <w:tcPr>
            <w:tcW w:w="3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专项债券小计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8463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100000</w:t>
            </w:r>
          </w:p>
        </w:tc>
      </w:tr>
      <w:tr w:rsidR="00E0380B" w:rsidRPr="00E0380B" w:rsidTr="00E0380B">
        <w:trPr>
          <w:trHeight w:val="840"/>
          <w:jc w:val="center"/>
        </w:trPr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84139A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3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石家庄信息工程职业学院藁城新校区项目（一期）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市教育局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7" w:type="dxa"/>
              <w:bottom w:w="0" w:type="dxa"/>
              <w:right w:w="17" w:type="dxa"/>
            </w:tcMar>
            <w:vAlign w:val="center"/>
            <w:hideMark/>
          </w:tcPr>
          <w:p w:rsidR="00E0380B" w:rsidRPr="00E0380B" w:rsidRDefault="00E0380B" w:rsidP="00E0380B">
            <w:pPr>
              <w:widowControl/>
              <w:spacing w:line="30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E0380B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100000</w:t>
            </w:r>
          </w:p>
        </w:tc>
      </w:tr>
    </w:tbl>
    <w:p w:rsidR="00B640D7" w:rsidRDefault="00B640D7"/>
    <w:sectPr w:rsidR="00B640D7" w:rsidSect="00F343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0414" w:rsidRDefault="00A70414" w:rsidP="00E0380B">
      <w:r>
        <w:separator/>
      </w:r>
    </w:p>
  </w:endnote>
  <w:endnote w:type="continuationSeparator" w:id="1">
    <w:p w:rsidR="00A70414" w:rsidRDefault="00A70414" w:rsidP="00E038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书宋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0414" w:rsidRDefault="00A70414" w:rsidP="00E0380B">
      <w:r>
        <w:separator/>
      </w:r>
    </w:p>
  </w:footnote>
  <w:footnote w:type="continuationSeparator" w:id="1">
    <w:p w:rsidR="00A70414" w:rsidRDefault="00A70414" w:rsidP="00E0380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0380B"/>
    <w:rsid w:val="0084139A"/>
    <w:rsid w:val="0084630B"/>
    <w:rsid w:val="00A70414"/>
    <w:rsid w:val="00B640D7"/>
    <w:rsid w:val="00E0380B"/>
    <w:rsid w:val="00F343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38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038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0380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038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0380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0380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884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2019-11-25T08:44:00Z</cp:lastPrinted>
  <dcterms:created xsi:type="dcterms:W3CDTF">2019-11-25T06:43:00Z</dcterms:created>
  <dcterms:modified xsi:type="dcterms:W3CDTF">2019-11-25T08:44:00Z</dcterms:modified>
</cp:coreProperties>
</file>