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before="624" w:beforeLines="200" w:after="468" w:afterLines="150" w:line="300" w:lineRule="exact"/>
        <w:ind w:left="0" w:leftChars="0" w:right="0" w:rightChars="0" w:firstLine="0" w:firstLineChars="0"/>
        <w:jc w:val="center"/>
        <w:textAlignment w:val="auto"/>
        <w:outlineLvl w:val="9"/>
        <w:rPr>
          <w:rFonts w:hint="eastAsia" w:ascii="宋体" w:hAnsi="宋体" w:eastAsia="宋体" w:cs="宋体"/>
          <w:b/>
          <w:bCs/>
          <w:sz w:val="44"/>
          <w:szCs w:val="44"/>
          <w:lang w:eastAsia="zh-CN"/>
        </w:rPr>
      </w:pPr>
      <w:r>
        <w:rPr>
          <w:rFonts w:hint="eastAsia" w:ascii="宋体" w:hAnsi="宋体" w:eastAsia="宋体" w:cs="宋体"/>
          <w:b/>
          <w:bCs/>
          <w:sz w:val="44"/>
          <w:szCs w:val="44"/>
          <w:lang w:eastAsia="zh-CN"/>
        </w:rPr>
        <w:t>石家庄市文化广电新闻出版局系统</w:t>
      </w:r>
    </w:p>
    <w:p>
      <w:pPr>
        <w:keepNext w:val="0"/>
        <w:keepLines w:val="0"/>
        <w:pageBreakBefore w:val="0"/>
        <w:widowControl w:val="0"/>
        <w:kinsoku/>
        <w:wordWrap/>
        <w:overflowPunct/>
        <w:topLinePunct w:val="0"/>
        <w:autoSpaceDE/>
        <w:autoSpaceDN/>
        <w:bidi w:val="0"/>
        <w:adjustRightInd/>
        <w:snapToGrid/>
        <w:spacing w:before="624" w:beforeLines="200" w:after="468" w:afterLines="150" w:line="300" w:lineRule="exact"/>
        <w:ind w:left="0" w:leftChars="0" w:right="0" w:rightChars="0" w:firstLine="0" w:firstLineChars="0"/>
        <w:jc w:val="center"/>
        <w:textAlignment w:val="auto"/>
        <w:outlineLvl w:val="9"/>
        <w:rPr>
          <w:rFonts w:hint="eastAsia" w:ascii="方正小标宋_GBK" w:eastAsia="方正小标宋_GBK"/>
          <w:sz w:val="44"/>
        </w:rPr>
      </w:pPr>
      <w:r>
        <w:rPr>
          <w:rFonts w:hint="eastAsia" w:ascii="宋体" w:hAnsi="宋体" w:eastAsia="宋体" w:cs="宋体"/>
          <w:b/>
          <w:bCs/>
          <w:sz w:val="44"/>
          <w:szCs w:val="44"/>
          <w:lang w:val="en-US" w:eastAsia="zh-CN"/>
        </w:rPr>
        <w:t>2016年预算情况说明</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89" w:firstLineChars="245"/>
        <w:jc w:val="left"/>
        <w:textAlignment w:val="auto"/>
        <w:rPr>
          <w:rFonts w:hint="eastAsia" w:ascii="黑体" w:hAnsi="黑体" w:eastAsia="黑体" w:cs="黑体"/>
          <w:b/>
          <w:sz w:val="32"/>
          <w:szCs w:val="32"/>
        </w:rPr>
      </w:pPr>
      <w:r>
        <w:rPr>
          <w:rFonts w:hint="eastAsia" w:ascii="黑体" w:hAnsi="黑体" w:eastAsia="黑体" w:cs="黑体"/>
          <w:b/>
          <w:sz w:val="32"/>
          <w:szCs w:val="32"/>
        </w:rPr>
        <w:t>一、主要职责</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textAlignment w:val="auto"/>
        <w:rPr>
          <w:rFonts w:hint="eastAsia" w:ascii="仿宋_GB2312" w:hAnsi="仿宋_GB2312" w:eastAsia="仿宋_GB2312" w:cs="仿宋_GB2312"/>
          <w:b/>
          <w:sz w:val="32"/>
          <w:szCs w:val="32"/>
        </w:rPr>
      </w:pPr>
      <w:r>
        <w:rPr>
          <w:rFonts w:hint="eastAsia" w:ascii="仿宋_GB2312" w:hAnsi="仿宋_GB2312" w:eastAsia="仿宋_GB2312" w:cs="仿宋_GB2312"/>
          <w:sz w:val="32"/>
          <w:szCs w:val="32"/>
        </w:rPr>
        <w:t xml:space="preserve">    （一）贯彻国家和省关于文化工作的方针、政策和法规，研究制定全市文化工作方针、政策和法规；研究制定和组织实施全市文化事业发展规划；推进文化体制改革。</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（二）负责全市公共文化服务体系建设，指导全市重点文化设施建设和基层文化设施建设。</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（三）指导、管理全市艺术事业和重大文化活动，推动各门类艺术的发展。</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（四）管理全市社会文化事业，指导图书馆、文化馆（站）事业和基层文化建设。</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（五）组织实施非物质文化遗产保护和优秀民族文化的传承普及工作。拟订全市非物质文化遗产保护规划，起草有关地方性法规、政府规章草案。</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（六）管理全市文化经营活动，负责文化市场行政执法工作。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（七）研究制定全市文化产业发展规划并组织实施，制定文化产业发展政策、法规，扶持和促进文化产业发展。</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（八）负责全市文艺类产品网上传播的前置审核工作；负责对网吧等互联网上网服务营业场所实行经营许可证管理，对网络游戏服务进行网上前置审核和日常管理。</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（九）制定全市动漫、游戏产业发展规划并组织实施，指导、协调动漫、游戏产业发展。</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textAlignment w:val="auto"/>
        <w:rPr>
          <w:rFonts w:hint="eastAsia" w:ascii="仿宋_GB2312" w:hAnsi="仿宋_GB2312" w:eastAsia="仿宋_GB2312" w:cs="仿宋_GB2312"/>
          <w:b/>
          <w:sz w:val="32"/>
          <w:szCs w:val="32"/>
        </w:rPr>
      </w:pPr>
      <w:r>
        <w:rPr>
          <w:rFonts w:hint="eastAsia" w:ascii="仿宋_GB2312" w:hAnsi="仿宋_GB2312" w:eastAsia="仿宋_GB2312" w:cs="仿宋_GB2312"/>
          <w:sz w:val="32"/>
          <w:szCs w:val="32"/>
        </w:rPr>
        <w:t>（十）拟定全市文化科技发展规划并监督实施，推进文化科技信息建设；负责全市广播电视技术维护管理和安全播出工作。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（十一）指导、管理全市对外文化交流和宣传工作，贯彻落实对外及对港澳台的文化交流政策，组织实施对外文化交流活动。负责全市广播电视影视节目引进和播放的管理。</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（十二）负责管理全市文艺类产品、视听节目和游戏的网上传播活动，审查其内容和质量。</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（十三）负责对辖区内新闻出版单位进行行业管理，按规定实施准入和退出管理；管理辖区内出版物内容。</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（十四）负责对全市互联网出版活动和开办手机书刊、手机文学业务的管理。</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（十五）拟订全市“扫黄打非”计划并组织实施。</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（十六）负责辖区内报刊社、通讯社及分支机构和记者站管理。</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（十七）负责对辖区内印刷发行业进行行业管理。</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（十八）负责辖区内著作权创造、利用、保护和管理工作。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（十九）负责市属文化系统国有资产管理工作。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（二十）指导、管理文化系统社会团体工作。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textAlignment w:val="auto"/>
        <w:rPr>
          <w:rFonts w:hint="eastAsia" w:ascii="仿宋_GB2312" w:hAnsi="仿宋_GB2312" w:eastAsia="仿宋_GB2312" w:cs="仿宋_GB2312"/>
          <w:b/>
          <w:sz w:val="32"/>
          <w:szCs w:val="32"/>
        </w:rPr>
      </w:pPr>
      <w:r>
        <w:rPr>
          <w:rFonts w:hint="eastAsia" w:ascii="仿宋_GB2312" w:hAnsi="仿宋_GB2312" w:eastAsia="仿宋_GB2312" w:cs="仿宋_GB2312"/>
          <w:sz w:val="32"/>
          <w:szCs w:val="32"/>
        </w:rPr>
        <w:t>（二十一）承办市政府交办的其他事项。</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both"/>
        <w:textAlignment w:val="auto"/>
        <w:outlineLvl w:val="0"/>
        <w:rPr>
          <w:rFonts w:hint="eastAsia" w:ascii="黑体" w:hAnsi="黑体" w:eastAsia="黑体" w:cs="黑体"/>
          <w:sz w:val="32"/>
          <w:lang w:val="en-US" w:eastAsia="zh-CN"/>
        </w:rPr>
      </w:pPr>
      <w:bookmarkStart w:id="0" w:name="_Toc438130779"/>
    </w:p>
    <w:p>
      <w:pPr>
        <w:jc w:val="both"/>
        <w:outlineLvl w:val="0"/>
        <w:rPr>
          <w:rFonts w:hint="eastAsia" w:ascii="黑体" w:hAnsi="黑体" w:eastAsia="黑体" w:cs="黑体"/>
          <w:sz w:val="32"/>
          <w:lang w:val="en-US" w:eastAsia="zh-CN"/>
        </w:rPr>
      </w:pPr>
    </w:p>
    <w:p>
      <w:pPr>
        <w:jc w:val="both"/>
        <w:outlineLvl w:val="0"/>
        <w:rPr>
          <w:rFonts w:hint="eastAsia" w:ascii="黑体" w:hAnsi="黑体" w:eastAsia="黑体" w:cs="黑体"/>
          <w:sz w:val="32"/>
        </w:rPr>
      </w:pPr>
      <w:r>
        <w:rPr>
          <w:rFonts w:hint="eastAsia" w:ascii="黑体" w:hAnsi="黑体" w:eastAsia="黑体" w:cs="黑体"/>
          <w:sz w:val="32"/>
          <w:lang w:val="en-US" w:eastAsia="zh-CN"/>
        </w:rPr>
        <w:t xml:space="preserve">     </w:t>
      </w:r>
      <w:r>
        <w:rPr>
          <w:rFonts w:hint="eastAsia" w:ascii="黑体" w:hAnsi="黑体" w:eastAsia="黑体" w:cs="黑体"/>
          <w:sz w:val="32"/>
          <w:lang w:eastAsia="zh-CN"/>
        </w:rPr>
        <w:t>二、</w:t>
      </w:r>
      <w:r>
        <w:rPr>
          <w:rFonts w:hint="eastAsia" w:ascii="黑体" w:hAnsi="黑体" w:eastAsia="黑体" w:cs="黑体"/>
          <w:sz w:val="32"/>
        </w:rPr>
        <w:t>部门基本情况</w:t>
      </w:r>
      <w:bookmarkEnd w:id="0"/>
    </w:p>
    <w:tbl>
      <w:tblPr>
        <w:tblStyle w:val="5"/>
        <w:tblW w:w="891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48"/>
        <w:gridCol w:w="642"/>
        <w:gridCol w:w="915"/>
        <w:gridCol w:w="1335"/>
        <w:gridCol w:w="570"/>
        <w:gridCol w:w="585"/>
        <w:gridCol w:w="600"/>
        <w:gridCol w:w="540"/>
        <w:gridCol w:w="555"/>
        <w:gridCol w:w="525"/>
        <w:gridCol w:w="585"/>
        <w:gridCol w:w="5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tblHeader/>
          <w:jc w:val="center"/>
        </w:trPr>
        <w:tc>
          <w:tcPr>
            <w:tcW w:w="7290" w:type="dxa"/>
            <w:gridSpan w:val="9"/>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p>
        </w:tc>
        <w:tc>
          <w:tcPr>
            <w:tcW w:w="1620" w:type="dxa"/>
            <w:gridSpan w:val="3"/>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55" w:hRule="atLeast"/>
          <w:tblHeader/>
          <w:jc w:val="center"/>
        </w:trPr>
        <w:tc>
          <w:tcPr>
            <w:tcW w:w="1548"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64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915"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1335" w:type="dxa"/>
            <w:vMerge w:val="restart"/>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570" w:type="dxa"/>
            <w:vMerge w:val="restart"/>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185" w:type="dxa"/>
            <w:gridSpan w:val="2"/>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095" w:type="dxa"/>
            <w:gridSpan w:val="2"/>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1620" w:type="dxa"/>
            <w:gridSpan w:val="3"/>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tblHeader/>
          <w:jc w:val="center"/>
        </w:trPr>
        <w:tc>
          <w:tcPr>
            <w:tcW w:w="1548" w:type="dxa"/>
            <w:vMerge w:val="continue"/>
            <w:vAlign w:val="center"/>
          </w:tcPr>
          <w:p>
            <w:pPr>
              <w:spacing w:line="300" w:lineRule="exact"/>
              <w:jc w:val="left"/>
              <w:outlineLvl w:val="0"/>
            </w:pPr>
          </w:p>
        </w:tc>
        <w:tc>
          <w:tcPr>
            <w:tcW w:w="642" w:type="dxa"/>
            <w:vMerge w:val="continue"/>
            <w:vAlign w:val="center"/>
          </w:tcPr>
          <w:p>
            <w:pPr>
              <w:spacing w:line="300" w:lineRule="exact"/>
              <w:jc w:val="left"/>
              <w:outlineLvl w:val="0"/>
            </w:pPr>
          </w:p>
        </w:tc>
        <w:tc>
          <w:tcPr>
            <w:tcW w:w="915" w:type="dxa"/>
            <w:vMerge w:val="continue"/>
            <w:vAlign w:val="center"/>
          </w:tcPr>
          <w:p>
            <w:pPr>
              <w:spacing w:line="300" w:lineRule="exact"/>
              <w:jc w:val="left"/>
              <w:outlineLvl w:val="0"/>
            </w:pPr>
          </w:p>
        </w:tc>
        <w:tc>
          <w:tcPr>
            <w:tcW w:w="1335" w:type="dxa"/>
            <w:vMerge w:val="continue"/>
            <w:vAlign w:val="center"/>
          </w:tcPr>
          <w:p>
            <w:pPr>
              <w:spacing w:line="300" w:lineRule="exact"/>
              <w:jc w:val="left"/>
              <w:outlineLvl w:val="0"/>
            </w:pPr>
          </w:p>
        </w:tc>
        <w:tc>
          <w:tcPr>
            <w:tcW w:w="570" w:type="dxa"/>
            <w:vMerge w:val="continue"/>
            <w:vAlign w:val="center"/>
          </w:tcPr>
          <w:p>
            <w:pPr>
              <w:spacing w:line="300" w:lineRule="exact"/>
              <w:jc w:val="left"/>
              <w:outlineLvl w:val="0"/>
            </w:pPr>
          </w:p>
        </w:tc>
        <w:tc>
          <w:tcPr>
            <w:tcW w:w="585" w:type="dxa"/>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600" w:type="dxa"/>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540" w:type="dxa"/>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555" w:type="dxa"/>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525" w:type="dxa"/>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585" w:type="dxa"/>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510" w:type="dxa"/>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1548" w:type="dxa"/>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642" w:type="dxa"/>
            <w:vAlign w:val="center"/>
          </w:tcPr>
          <w:p>
            <w:pPr>
              <w:spacing w:line="300" w:lineRule="exact"/>
              <w:jc w:val="left"/>
              <w:rPr>
                <w:rFonts w:ascii="方正书宋_GBK" w:eastAsia="方正书宋_GBK"/>
                <w:b/>
              </w:rPr>
            </w:pPr>
          </w:p>
        </w:tc>
        <w:tc>
          <w:tcPr>
            <w:tcW w:w="915" w:type="dxa"/>
            <w:vAlign w:val="center"/>
          </w:tcPr>
          <w:p>
            <w:pPr>
              <w:spacing w:line="300" w:lineRule="exact"/>
              <w:jc w:val="left"/>
              <w:rPr>
                <w:rFonts w:ascii="方正书宋_GBK" w:eastAsia="方正书宋_GBK"/>
                <w:b/>
              </w:rPr>
            </w:pPr>
          </w:p>
        </w:tc>
        <w:tc>
          <w:tcPr>
            <w:tcW w:w="1335" w:type="dxa"/>
            <w:vAlign w:val="center"/>
          </w:tcPr>
          <w:p>
            <w:pPr>
              <w:spacing w:line="300" w:lineRule="exact"/>
              <w:jc w:val="left"/>
              <w:rPr>
                <w:rFonts w:ascii="方正书宋_GBK" w:eastAsia="方正书宋_GBK"/>
                <w:b/>
              </w:rPr>
            </w:pPr>
          </w:p>
        </w:tc>
        <w:tc>
          <w:tcPr>
            <w:tcW w:w="570" w:type="dxa"/>
            <w:vAlign w:val="center"/>
          </w:tcPr>
          <w:p>
            <w:pPr>
              <w:spacing w:line="300" w:lineRule="exact"/>
              <w:jc w:val="right"/>
              <w:rPr>
                <w:rFonts w:ascii="方正书宋_GBK" w:eastAsia="方正书宋_GBK"/>
                <w:b/>
              </w:rPr>
            </w:pPr>
            <w:r>
              <w:rPr>
                <w:rFonts w:ascii="方正书宋_GBK" w:eastAsia="方正书宋_GBK"/>
                <w:b/>
              </w:rPr>
              <w:t>8</w:t>
            </w:r>
          </w:p>
        </w:tc>
        <w:tc>
          <w:tcPr>
            <w:tcW w:w="585" w:type="dxa"/>
            <w:vAlign w:val="center"/>
          </w:tcPr>
          <w:p>
            <w:pPr>
              <w:spacing w:line="300" w:lineRule="exact"/>
              <w:jc w:val="right"/>
              <w:rPr>
                <w:rFonts w:ascii="方正书宋_GBK" w:eastAsia="方正书宋_GBK"/>
                <w:b/>
              </w:rPr>
            </w:pPr>
            <w:r>
              <w:rPr>
                <w:rFonts w:ascii="方正书宋_GBK" w:eastAsia="方正书宋_GBK"/>
                <w:b/>
              </w:rPr>
              <w:t>114</w:t>
            </w:r>
          </w:p>
        </w:tc>
        <w:tc>
          <w:tcPr>
            <w:tcW w:w="600" w:type="dxa"/>
            <w:vAlign w:val="center"/>
          </w:tcPr>
          <w:p>
            <w:pPr>
              <w:spacing w:line="300" w:lineRule="exact"/>
              <w:jc w:val="right"/>
              <w:rPr>
                <w:rFonts w:ascii="方正书宋_GBK" w:eastAsia="方正书宋_GBK"/>
                <w:b/>
              </w:rPr>
            </w:pPr>
            <w:r>
              <w:rPr>
                <w:rFonts w:ascii="方正书宋_GBK" w:eastAsia="方正书宋_GBK"/>
                <w:b/>
              </w:rPr>
              <w:t>283</w:t>
            </w:r>
          </w:p>
        </w:tc>
        <w:tc>
          <w:tcPr>
            <w:tcW w:w="540" w:type="dxa"/>
            <w:vAlign w:val="center"/>
          </w:tcPr>
          <w:p>
            <w:pPr>
              <w:spacing w:line="300" w:lineRule="exact"/>
              <w:jc w:val="right"/>
              <w:rPr>
                <w:rFonts w:ascii="方正书宋_GBK" w:eastAsia="方正书宋_GBK"/>
                <w:b/>
              </w:rPr>
            </w:pPr>
            <w:r>
              <w:rPr>
                <w:rFonts w:ascii="方正书宋_GBK" w:eastAsia="方正书宋_GBK"/>
                <w:b/>
              </w:rPr>
              <w:t>72</w:t>
            </w:r>
          </w:p>
        </w:tc>
        <w:tc>
          <w:tcPr>
            <w:tcW w:w="555" w:type="dxa"/>
            <w:vAlign w:val="center"/>
          </w:tcPr>
          <w:p>
            <w:pPr>
              <w:spacing w:line="300" w:lineRule="exact"/>
              <w:jc w:val="right"/>
              <w:rPr>
                <w:rFonts w:ascii="方正书宋_GBK" w:eastAsia="方正书宋_GBK"/>
                <w:b/>
              </w:rPr>
            </w:pPr>
            <w:r>
              <w:rPr>
                <w:rFonts w:ascii="方正书宋_GBK" w:eastAsia="方正书宋_GBK"/>
                <w:b/>
              </w:rPr>
              <w:t>259</w:t>
            </w:r>
          </w:p>
        </w:tc>
        <w:tc>
          <w:tcPr>
            <w:tcW w:w="525" w:type="dxa"/>
            <w:vAlign w:val="center"/>
          </w:tcPr>
          <w:p>
            <w:pPr>
              <w:spacing w:line="300" w:lineRule="exact"/>
              <w:jc w:val="right"/>
              <w:rPr>
                <w:rFonts w:ascii="方正书宋_GBK" w:eastAsia="方正书宋_GBK"/>
                <w:b/>
              </w:rPr>
            </w:pPr>
            <w:r>
              <w:rPr>
                <w:rFonts w:ascii="方正书宋_GBK" w:eastAsia="方正书宋_GBK"/>
                <w:b/>
              </w:rPr>
              <w:t>22</w:t>
            </w:r>
          </w:p>
        </w:tc>
        <w:tc>
          <w:tcPr>
            <w:tcW w:w="585" w:type="dxa"/>
            <w:vAlign w:val="center"/>
          </w:tcPr>
          <w:p>
            <w:pPr>
              <w:spacing w:line="300" w:lineRule="exact"/>
              <w:jc w:val="right"/>
              <w:rPr>
                <w:rFonts w:ascii="方正书宋_GBK" w:eastAsia="方正书宋_GBK"/>
                <w:b/>
              </w:rPr>
            </w:pPr>
            <w:r>
              <w:rPr>
                <w:rFonts w:ascii="方正书宋_GBK" w:eastAsia="方正书宋_GBK"/>
                <w:b/>
              </w:rPr>
              <w:t>224</w:t>
            </w:r>
          </w:p>
        </w:tc>
        <w:tc>
          <w:tcPr>
            <w:tcW w:w="510" w:type="dxa"/>
            <w:vAlign w:val="center"/>
          </w:tcPr>
          <w:p>
            <w:pPr>
              <w:spacing w:line="300" w:lineRule="exact"/>
              <w:jc w:val="right"/>
              <w:rPr>
                <w:rFonts w:ascii="方正书宋_GBK" w:eastAsia="方正书宋_GBK"/>
                <w:b/>
              </w:rPr>
            </w:pPr>
            <w:r>
              <w:rPr>
                <w:rFonts w:ascii="方正书宋_GBK" w:eastAsia="方正书宋_GBK"/>
                <w:b/>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1548" w:type="dxa"/>
            <w:vAlign w:val="center"/>
          </w:tcPr>
          <w:p>
            <w:pPr>
              <w:spacing w:line="300" w:lineRule="exact"/>
              <w:jc w:val="left"/>
              <w:rPr>
                <w:rFonts w:ascii="方正书宋_GBK" w:eastAsia="方正书宋_GBK"/>
              </w:rPr>
            </w:pPr>
            <w:r>
              <w:rPr>
                <w:rFonts w:hint="eastAsia" w:ascii="方正书宋_GBK" w:eastAsia="方正书宋_GBK"/>
              </w:rPr>
              <w:t>石家庄市文化广电新闻出版局</w:t>
            </w:r>
          </w:p>
        </w:tc>
        <w:tc>
          <w:tcPr>
            <w:tcW w:w="642" w:type="dxa"/>
            <w:vAlign w:val="center"/>
          </w:tcPr>
          <w:p>
            <w:pPr>
              <w:spacing w:line="300" w:lineRule="exact"/>
              <w:jc w:val="left"/>
              <w:rPr>
                <w:rFonts w:ascii="方正书宋_GBK" w:eastAsia="方正书宋_GBK"/>
              </w:rPr>
            </w:pPr>
            <w:r>
              <w:rPr>
                <w:rFonts w:hint="eastAsia" w:ascii="方正书宋_GBK" w:eastAsia="方正书宋_GBK"/>
              </w:rPr>
              <w:t>行政</w:t>
            </w:r>
          </w:p>
        </w:tc>
        <w:tc>
          <w:tcPr>
            <w:tcW w:w="915" w:type="dxa"/>
            <w:vAlign w:val="center"/>
          </w:tcPr>
          <w:p>
            <w:pPr>
              <w:spacing w:line="300" w:lineRule="exact"/>
              <w:jc w:val="left"/>
              <w:rPr>
                <w:rFonts w:ascii="方正书宋_GBK" w:eastAsia="方正书宋_GBK"/>
              </w:rPr>
            </w:pPr>
            <w:r>
              <w:rPr>
                <w:rFonts w:hint="eastAsia" w:ascii="方正书宋_GBK" w:eastAsia="方正书宋_GBK"/>
              </w:rPr>
              <w:t>正处级</w:t>
            </w:r>
          </w:p>
        </w:tc>
        <w:tc>
          <w:tcPr>
            <w:tcW w:w="1335" w:type="dxa"/>
            <w:vAlign w:val="center"/>
          </w:tcPr>
          <w:p>
            <w:pPr>
              <w:spacing w:line="300" w:lineRule="exact"/>
              <w:jc w:val="left"/>
              <w:rPr>
                <w:rFonts w:ascii="方正书宋_GBK" w:eastAsia="方正书宋_GBK"/>
              </w:rPr>
            </w:pPr>
            <w:r>
              <w:rPr>
                <w:rFonts w:hint="eastAsia" w:ascii="方正书宋_GBK" w:eastAsia="方正书宋_GBK"/>
              </w:rPr>
              <w:t>财政拨款</w:t>
            </w:r>
          </w:p>
        </w:tc>
        <w:tc>
          <w:tcPr>
            <w:tcW w:w="570" w:type="dxa"/>
            <w:vAlign w:val="center"/>
          </w:tcPr>
          <w:p>
            <w:pPr>
              <w:spacing w:line="300" w:lineRule="exact"/>
              <w:jc w:val="right"/>
              <w:rPr>
                <w:rFonts w:ascii="方正书宋_GBK" w:eastAsia="方正书宋_GBK"/>
              </w:rPr>
            </w:pPr>
          </w:p>
        </w:tc>
        <w:tc>
          <w:tcPr>
            <w:tcW w:w="585" w:type="dxa"/>
            <w:vAlign w:val="center"/>
          </w:tcPr>
          <w:p>
            <w:pPr>
              <w:spacing w:line="300" w:lineRule="exact"/>
              <w:jc w:val="right"/>
              <w:rPr>
                <w:rFonts w:ascii="方正书宋_GBK" w:eastAsia="方正书宋_GBK"/>
              </w:rPr>
            </w:pPr>
            <w:r>
              <w:rPr>
                <w:rFonts w:ascii="方正书宋_GBK" w:eastAsia="方正书宋_GBK"/>
              </w:rPr>
              <w:t>81</w:t>
            </w:r>
          </w:p>
        </w:tc>
        <w:tc>
          <w:tcPr>
            <w:tcW w:w="600" w:type="dxa"/>
            <w:vAlign w:val="center"/>
          </w:tcPr>
          <w:p>
            <w:pPr>
              <w:spacing w:line="300" w:lineRule="exact"/>
              <w:jc w:val="right"/>
              <w:rPr>
                <w:rFonts w:ascii="方正书宋_GBK" w:eastAsia="方正书宋_GBK"/>
              </w:rPr>
            </w:pPr>
          </w:p>
        </w:tc>
        <w:tc>
          <w:tcPr>
            <w:tcW w:w="540" w:type="dxa"/>
            <w:vAlign w:val="center"/>
          </w:tcPr>
          <w:p>
            <w:pPr>
              <w:spacing w:line="300" w:lineRule="exact"/>
              <w:jc w:val="right"/>
              <w:rPr>
                <w:rFonts w:ascii="方正书宋_GBK" w:eastAsia="方正书宋_GBK"/>
              </w:rPr>
            </w:pPr>
            <w:r>
              <w:rPr>
                <w:rFonts w:ascii="方正书宋_GBK" w:eastAsia="方正书宋_GBK"/>
              </w:rPr>
              <w:t>66</w:t>
            </w:r>
          </w:p>
        </w:tc>
        <w:tc>
          <w:tcPr>
            <w:tcW w:w="555" w:type="dxa"/>
            <w:vAlign w:val="center"/>
          </w:tcPr>
          <w:p>
            <w:pPr>
              <w:spacing w:line="300" w:lineRule="exact"/>
              <w:jc w:val="right"/>
              <w:rPr>
                <w:rFonts w:ascii="方正书宋_GBK" w:eastAsia="方正书宋_GBK"/>
              </w:rPr>
            </w:pPr>
          </w:p>
        </w:tc>
        <w:tc>
          <w:tcPr>
            <w:tcW w:w="525" w:type="dxa"/>
            <w:vAlign w:val="center"/>
          </w:tcPr>
          <w:p>
            <w:pPr>
              <w:spacing w:line="300" w:lineRule="exact"/>
              <w:jc w:val="right"/>
              <w:rPr>
                <w:rFonts w:ascii="方正书宋_GBK" w:eastAsia="方正书宋_GBK"/>
              </w:rPr>
            </w:pPr>
            <w:r>
              <w:rPr>
                <w:rFonts w:ascii="方正书宋_GBK" w:eastAsia="方正书宋_GBK"/>
              </w:rPr>
              <w:t>8</w:t>
            </w:r>
          </w:p>
        </w:tc>
        <w:tc>
          <w:tcPr>
            <w:tcW w:w="585" w:type="dxa"/>
            <w:vAlign w:val="center"/>
          </w:tcPr>
          <w:p>
            <w:pPr>
              <w:spacing w:line="300" w:lineRule="exact"/>
              <w:jc w:val="right"/>
              <w:rPr>
                <w:rFonts w:ascii="方正书宋_GBK" w:eastAsia="方正书宋_GBK"/>
              </w:rPr>
            </w:pPr>
            <w:r>
              <w:rPr>
                <w:rFonts w:ascii="方正书宋_GBK" w:eastAsia="方正书宋_GBK"/>
              </w:rPr>
              <w:t>74</w:t>
            </w:r>
          </w:p>
        </w:tc>
        <w:tc>
          <w:tcPr>
            <w:tcW w:w="51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1548" w:type="dxa"/>
            <w:vAlign w:val="center"/>
          </w:tcPr>
          <w:p>
            <w:pPr>
              <w:spacing w:line="300" w:lineRule="exact"/>
              <w:jc w:val="left"/>
              <w:rPr>
                <w:rFonts w:ascii="方正书宋_GBK" w:eastAsia="方正书宋_GBK"/>
              </w:rPr>
            </w:pPr>
            <w:r>
              <w:rPr>
                <w:rFonts w:hint="eastAsia" w:ascii="方正书宋_GBK" w:eastAsia="方正书宋_GBK"/>
              </w:rPr>
              <w:t>石家庄市图书馆</w:t>
            </w:r>
          </w:p>
        </w:tc>
        <w:tc>
          <w:tcPr>
            <w:tcW w:w="642" w:type="dxa"/>
            <w:vAlign w:val="center"/>
          </w:tcPr>
          <w:p>
            <w:pPr>
              <w:spacing w:line="300" w:lineRule="exact"/>
              <w:jc w:val="left"/>
              <w:rPr>
                <w:rFonts w:ascii="方正书宋_GBK" w:eastAsia="方正书宋_GBK"/>
              </w:rPr>
            </w:pPr>
            <w:r>
              <w:rPr>
                <w:rFonts w:hint="eastAsia" w:ascii="方正书宋_GBK" w:eastAsia="方正书宋_GBK"/>
              </w:rPr>
              <w:t>事业</w:t>
            </w:r>
          </w:p>
        </w:tc>
        <w:tc>
          <w:tcPr>
            <w:tcW w:w="915" w:type="dxa"/>
            <w:vAlign w:val="center"/>
          </w:tcPr>
          <w:p>
            <w:pPr>
              <w:spacing w:line="300" w:lineRule="exact"/>
              <w:jc w:val="left"/>
              <w:rPr>
                <w:rFonts w:ascii="方正书宋_GBK" w:eastAsia="方正书宋_GBK"/>
              </w:rPr>
            </w:pPr>
            <w:r>
              <w:rPr>
                <w:rFonts w:hint="eastAsia" w:ascii="方正书宋_GBK" w:eastAsia="方正书宋_GBK"/>
              </w:rPr>
              <w:t>副处级</w:t>
            </w:r>
          </w:p>
        </w:tc>
        <w:tc>
          <w:tcPr>
            <w:tcW w:w="1335" w:type="dxa"/>
            <w:vAlign w:val="center"/>
          </w:tcPr>
          <w:p>
            <w:pPr>
              <w:spacing w:line="300" w:lineRule="exact"/>
              <w:jc w:val="left"/>
              <w:rPr>
                <w:rFonts w:ascii="方正书宋_GBK" w:eastAsia="方正书宋_GBK"/>
              </w:rPr>
            </w:pPr>
            <w:r>
              <w:rPr>
                <w:rFonts w:hint="eastAsia" w:ascii="方正书宋_GBK" w:eastAsia="方正书宋_GBK"/>
              </w:rPr>
              <w:t>财政性资金基本保证</w:t>
            </w:r>
          </w:p>
        </w:tc>
        <w:tc>
          <w:tcPr>
            <w:tcW w:w="570" w:type="dxa"/>
            <w:vAlign w:val="center"/>
          </w:tcPr>
          <w:p>
            <w:pPr>
              <w:spacing w:line="300" w:lineRule="exact"/>
              <w:jc w:val="right"/>
              <w:rPr>
                <w:rFonts w:ascii="方正书宋_GBK" w:eastAsia="方正书宋_GBK"/>
              </w:rPr>
            </w:pPr>
          </w:p>
        </w:tc>
        <w:tc>
          <w:tcPr>
            <w:tcW w:w="585" w:type="dxa"/>
            <w:vAlign w:val="center"/>
          </w:tcPr>
          <w:p>
            <w:pPr>
              <w:spacing w:line="300" w:lineRule="exact"/>
              <w:jc w:val="right"/>
              <w:rPr>
                <w:rFonts w:ascii="方正书宋_GBK" w:eastAsia="方正书宋_GBK"/>
              </w:rPr>
            </w:pPr>
          </w:p>
        </w:tc>
        <w:tc>
          <w:tcPr>
            <w:tcW w:w="600" w:type="dxa"/>
            <w:vAlign w:val="center"/>
          </w:tcPr>
          <w:p>
            <w:pPr>
              <w:spacing w:line="300" w:lineRule="exact"/>
              <w:jc w:val="right"/>
              <w:rPr>
                <w:rFonts w:ascii="方正书宋_GBK" w:eastAsia="方正书宋_GBK"/>
              </w:rPr>
            </w:pPr>
            <w:r>
              <w:rPr>
                <w:rFonts w:ascii="方正书宋_GBK" w:eastAsia="方正书宋_GBK"/>
              </w:rPr>
              <w:t>70</w:t>
            </w:r>
          </w:p>
        </w:tc>
        <w:tc>
          <w:tcPr>
            <w:tcW w:w="540" w:type="dxa"/>
            <w:vAlign w:val="center"/>
          </w:tcPr>
          <w:p>
            <w:pPr>
              <w:spacing w:line="300" w:lineRule="exact"/>
              <w:jc w:val="right"/>
              <w:rPr>
                <w:rFonts w:ascii="方正书宋_GBK" w:eastAsia="方正书宋_GBK"/>
              </w:rPr>
            </w:pPr>
          </w:p>
        </w:tc>
        <w:tc>
          <w:tcPr>
            <w:tcW w:w="555" w:type="dxa"/>
            <w:vAlign w:val="center"/>
          </w:tcPr>
          <w:p>
            <w:pPr>
              <w:spacing w:line="300" w:lineRule="exact"/>
              <w:jc w:val="right"/>
              <w:rPr>
                <w:rFonts w:ascii="方正书宋_GBK" w:eastAsia="方正书宋_GBK"/>
              </w:rPr>
            </w:pPr>
            <w:r>
              <w:rPr>
                <w:rFonts w:ascii="方正书宋_GBK" w:eastAsia="方正书宋_GBK"/>
              </w:rPr>
              <w:t>67</w:t>
            </w:r>
          </w:p>
        </w:tc>
        <w:tc>
          <w:tcPr>
            <w:tcW w:w="525" w:type="dxa"/>
            <w:vAlign w:val="center"/>
          </w:tcPr>
          <w:p>
            <w:pPr>
              <w:spacing w:line="300" w:lineRule="exact"/>
              <w:jc w:val="right"/>
              <w:rPr>
                <w:rFonts w:ascii="方正书宋_GBK" w:eastAsia="方正书宋_GBK"/>
              </w:rPr>
            </w:pPr>
            <w:r>
              <w:rPr>
                <w:rFonts w:ascii="方正书宋_GBK" w:eastAsia="方正书宋_GBK"/>
              </w:rPr>
              <w:t>5</w:t>
            </w:r>
          </w:p>
        </w:tc>
        <w:tc>
          <w:tcPr>
            <w:tcW w:w="585" w:type="dxa"/>
            <w:vAlign w:val="center"/>
          </w:tcPr>
          <w:p>
            <w:pPr>
              <w:spacing w:line="300" w:lineRule="exact"/>
              <w:jc w:val="right"/>
              <w:rPr>
                <w:rFonts w:ascii="方正书宋_GBK" w:eastAsia="方正书宋_GBK"/>
              </w:rPr>
            </w:pPr>
            <w:r>
              <w:rPr>
                <w:rFonts w:ascii="方正书宋_GBK" w:eastAsia="方正书宋_GBK"/>
              </w:rPr>
              <w:t>28</w:t>
            </w:r>
          </w:p>
        </w:tc>
        <w:tc>
          <w:tcPr>
            <w:tcW w:w="51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1548" w:type="dxa"/>
            <w:vAlign w:val="center"/>
          </w:tcPr>
          <w:p>
            <w:pPr>
              <w:spacing w:line="300" w:lineRule="exact"/>
              <w:jc w:val="left"/>
              <w:rPr>
                <w:rFonts w:ascii="方正书宋_GBK" w:eastAsia="方正书宋_GBK"/>
              </w:rPr>
            </w:pPr>
            <w:r>
              <w:rPr>
                <w:rFonts w:hint="eastAsia" w:ascii="方正书宋_GBK" w:eastAsia="方正书宋_GBK"/>
              </w:rPr>
              <w:t>石家庄市艺术中心</w:t>
            </w:r>
          </w:p>
        </w:tc>
        <w:tc>
          <w:tcPr>
            <w:tcW w:w="642" w:type="dxa"/>
            <w:vAlign w:val="center"/>
          </w:tcPr>
          <w:p>
            <w:pPr>
              <w:spacing w:line="300" w:lineRule="exact"/>
              <w:jc w:val="left"/>
              <w:rPr>
                <w:rFonts w:ascii="方正书宋_GBK" w:eastAsia="方正书宋_GBK"/>
              </w:rPr>
            </w:pPr>
            <w:r>
              <w:rPr>
                <w:rFonts w:hint="eastAsia" w:ascii="方正书宋_GBK" w:eastAsia="方正书宋_GBK"/>
              </w:rPr>
              <w:t>事业</w:t>
            </w:r>
          </w:p>
        </w:tc>
        <w:tc>
          <w:tcPr>
            <w:tcW w:w="915" w:type="dxa"/>
            <w:vAlign w:val="center"/>
          </w:tcPr>
          <w:p>
            <w:pPr>
              <w:spacing w:line="300" w:lineRule="exact"/>
              <w:jc w:val="left"/>
              <w:rPr>
                <w:rFonts w:ascii="方正书宋_GBK" w:eastAsia="方正书宋_GBK"/>
              </w:rPr>
            </w:pPr>
            <w:r>
              <w:rPr>
                <w:rFonts w:hint="eastAsia" w:ascii="方正书宋_GBK" w:eastAsia="方正书宋_GBK"/>
              </w:rPr>
              <w:t>正科级</w:t>
            </w:r>
          </w:p>
        </w:tc>
        <w:tc>
          <w:tcPr>
            <w:tcW w:w="1335" w:type="dxa"/>
            <w:vAlign w:val="center"/>
          </w:tcPr>
          <w:p>
            <w:pPr>
              <w:spacing w:line="300" w:lineRule="exact"/>
              <w:jc w:val="left"/>
              <w:rPr>
                <w:rFonts w:ascii="方正书宋_GBK" w:eastAsia="方正书宋_GBK"/>
              </w:rPr>
            </w:pPr>
            <w:r>
              <w:rPr>
                <w:rFonts w:hint="eastAsia" w:ascii="方正书宋_GBK" w:eastAsia="方正书宋_GBK"/>
              </w:rPr>
              <w:t>财政性资金基本保证</w:t>
            </w:r>
          </w:p>
        </w:tc>
        <w:tc>
          <w:tcPr>
            <w:tcW w:w="570" w:type="dxa"/>
            <w:vAlign w:val="center"/>
          </w:tcPr>
          <w:p>
            <w:pPr>
              <w:spacing w:line="300" w:lineRule="exact"/>
              <w:jc w:val="right"/>
              <w:rPr>
                <w:rFonts w:ascii="方正书宋_GBK" w:eastAsia="方正书宋_GBK"/>
              </w:rPr>
            </w:pPr>
            <w:r>
              <w:rPr>
                <w:rFonts w:ascii="方正书宋_GBK" w:eastAsia="方正书宋_GBK"/>
              </w:rPr>
              <w:t>2</w:t>
            </w:r>
          </w:p>
        </w:tc>
        <w:tc>
          <w:tcPr>
            <w:tcW w:w="585" w:type="dxa"/>
            <w:vAlign w:val="center"/>
          </w:tcPr>
          <w:p>
            <w:pPr>
              <w:spacing w:line="300" w:lineRule="exact"/>
              <w:jc w:val="right"/>
              <w:rPr>
                <w:rFonts w:ascii="方正书宋_GBK" w:eastAsia="方正书宋_GBK"/>
              </w:rPr>
            </w:pPr>
          </w:p>
        </w:tc>
        <w:tc>
          <w:tcPr>
            <w:tcW w:w="600" w:type="dxa"/>
            <w:vAlign w:val="center"/>
          </w:tcPr>
          <w:p>
            <w:pPr>
              <w:spacing w:line="300" w:lineRule="exact"/>
              <w:jc w:val="right"/>
              <w:rPr>
                <w:rFonts w:ascii="方正书宋_GBK" w:eastAsia="方正书宋_GBK"/>
              </w:rPr>
            </w:pPr>
            <w:r>
              <w:rPr>
                <w:rFonts w:ascii="方正书宋_GBK" w:eastAsia="方正书宋_GBK"/>
              </w:rPr>
              <w:t>30</w:t>
            </w:r>
          </w:p>
        </w:tc>
        <w:tc>
          <w:tcPr>
            <w:tcW w:w="540" w:type="dxa"/>
            <w:vAlign w:val="center"/>
          </w:tcPr>
          <w:p>
            <w:pPr>
              <w:spacing w:line="300" w:lineRule="exact"/>
              <w:jc w:val="right"/>
              <w:rPr>
                <w:rFonts w:ascii="方正书宋_GBK" w:eastAsia="方正书宋_GBK"/>
              </w:rPr>
            </w:pPr>
          </w:p>
        </w:tc>
        <w:tc>
          <w:tcPr>
            <w:tcW w:w="555" w:type="dxa"/>
            <w:vAlign w:val="center"/>
          </w:tcPr>
          <w:p>
            <w:pPr>
              <w:spacing w:line="300" w:lineRule="exact"/>
              <w:jc w:val="right"/>
              <w:rPr>
                <w:rFonts w:ascii="方正书宋_GBK" w:eastAsia="方正书宋_GBK"/>
              </w:rPr>
            </w:pPr>
            <w:r>
              <w:rPr>
                <w:rFonts w:ascii="方正书宋_GBK" w:eastAsia="方正书宋_GBK"/>
              </w:rPr>
              <w:t>18</w:t>
            </w:r>
          </w:p>
        </w:tc>
        <w:tc>
          <w:tcPr>
            <w:tcW w:w="525" w:type="dxa"/>
            <w:vAlign w:val="center"/>
          </w:tcPr>
          <w:p>
            <w:pPr>
              <w:spacing w:line="300" w:lineRule="exact"/>
              <w:jc w:val="right"/>
              <w:rPr>
                <w:rFonts w:ascii="方正书宋_GBK" w:eastAsia="方正书宋_GBK"/>
              </w:rPr>
            </w:pPr>
            <w:r>
              <w:rPr>
                <w:rFonts w:ascii="方正书宋_GBK" w:eastAsia="方正书宋_GBK"/>
              </w:rPr>
              <w:t>2</w:t>
            </w:r>
          </w:p>
        </w:tc>
        <w:tc>
          <w:tcPr>
            <w:tcW w:w="585" w:type="dxa"/>
            <w:vAlign w:val="center"/>
          </w:tcPr>
          <w:p>
            <w:pPr>
              <w:spacing w:line="300" w:lineRule="exact"/>
              <w:jc w:val="right"/>
              <w:rPr>
                <w:rFonts w:ascii="方正书宋_GBK" w:eastAsia="方正书宋_GBK"/>
              </w:rPr>
            </w:pPr>
            <w:r>
              <w:rPr>
                <w:rFonts w:ascii="方正书宋_GBK" w:eastAsia="方正书宋_GBK"/>
              </w:rPr>
              <w:t>35</w:t>
            </w:r>
          </w:p>
        </w:tc>
        <w:tc>
          <w:tcPr>
            <w:tcW w:w="510" w:type="dxa"/>
            <w:vAlign w:val="center"/>
          </w:tcPr>
          <w:p>
            <w:pPr>
              <w:spacing w:line="300" w:lineRule="exact"/>
              <w:jc w:val="right"/>
              <w:rPr>
                <w:rFonts w:ascii="方正书宋_GBK" w:eastAsia="方正书宋_GBK"/>
              </w:rPr>
            </w:pPr>
            <w:r>
              <w:rPr>
                <w:rFonts w:ascii="方正书宋_GBK" w:eastAsia="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1548" w:type="dxa"/>
            <w:vAlign w:val="center"/>
          </w:tcPr>
          <w:p>
            <w:pPr>
              <w:spacing w:line="300" w:lineRule="exact"/>
              <w:jc w:val="left"/>
              <w:rPr>
                <w:rFonts w:ascii="方正书宋_GBK" w:eastAsia="方正书宋_GBK"/>
              </w:rPr>
            </w:pPr>
            <w:r>
              <w:rPr>
                <w:rFonts w:hint="eastAsia" w:ascii="方正书宋_GBK" w:eastAsia="方正书宋_GBK"/>
              </w:rPr>
              <w:t>石家庄市美术馆　</w:t>
            </w:r>
          </w:p>
        </w:tc>
        <w:tc>
          <w:tcPr>
            <w:tcW w:w="642" w:type="dxa"/>
            <w:vAlign w:val="center"/>
          </w:tcPr>
          <w:p>
            <w:pPr>
              <w:spacing w:line="300" w:lineRule="exact"/>
              <w:jc w:val="left"/>
              <w:rPr>
                <w:rFonts w:ascii="方正书宋_GBK" w:eastAsia="方正书宋_GBK"/>
              </w:rPr>
            </w:pPr>
            <w:r>
              <w:rPr>
                <w:rFonts w:hint="eastAsia" w:ascii="方正书宋_GBK" w:eastAsia="方正书宋_GBK"/>
              </w:rPr>
              <w:t>事业</w:t>
            </w:r>
          </w:p>
        </w:tc>
        <w:tc>
          <w:tcPr>
            <w:tcW w:w="915" w:type="dxa"/>
            <w:vAlign w:val="center"/>
          </w:tcPr>
          <w:p>
            <w:pPr>
              <w:spacing w:line="300" w:lineRule="exact"/>
              <w:jc w:val="left"/>
              <w:rPr>
                <w:rFonts w:ascii="方正书宋_GBK" w:eastAsia="方正书宋_GBK"/>
              </w:rPr>
            </w:pPr>
            <w:r>
              <w:rPr>
                <w:rFonts w:hint="eastAsia" w:ascii="方正书宋_GBK" w:eastAsia="方正书宋_GBK"/>
              </w:rPr>
              <w:t>正科级</w:t>
            </w:r>
          </w:p>
        </w:tc>
        <w:tc>
          <w:tcPr>
            <w:tcW w:w="1335" w:type="dxa"/>
            <w:vAlign w:val="center"/>
          </w:tcPr>
          <w:p>
            <w:pPr>
              <w:spacing w:line="300" w:lineRule="exact"/>
              <w:jc w:val="left"/>
              <w:rPr>
                <w:rFonts w:ascii="方正书宋_GBK" w:eastAsia="方正书宋_GBK"/>
              </w:rPr>
            </w:pPr>
            <w:r>
              <w:rPr>
                <w:rFonts w:hint="eastAsia" w:ascii="方正书宋_GBK" w:eastAsia="方正书宋_GBK"/>
              </w:rPr>
              <w:t>财政性资金基本保证</w:t>
            </w:r>
          </w:p>
        </w:tc>
        <w:tc>
          <w:tcPr>
            <w:tcW w:w="570" w:type="dxa"/>
            <w:vAlign w:val="center"/>
          </w:tcPr>
          <w:p>
            <w:pPr>
              <w:spacing w:line="300" w:lineRule="exact"/>
              <w:jc w:val="right"/>
              <w:rPr>
                <w:rFonts w:ascii="方正书宋_GBK" w:eastAsia="方正书宋_GBK"/>
              </w:rPr>
            </w:pPr>
            <w:r>
              <w:rPr>
                <w:rFonts w:ascii="方正书宋_GBK" w:eastAsia="方正书宋_GBK"/>
              </w:rPr>
              <w:t>1</w:t>
            </w:r>
          </w:p>
        </w:tc>
        <w:tc>
          <w:tcPr>
            <w:tcW w:w="585" w:type="dxa"/>
            <w:vAlign w:val="center"/>
          </w:tcPr>
          <w:p>
            <w:pPr>
              <w:spacing w:line="300" w:lineRule="exact"/>
              <w:jc w:val="right"/>
              <w:rPr>
                <w:rFonts w:ascii="方正书宋_GBK" w:eastAsia="方正书宋_GBK"/>
              </w:rPr>
            </w:pPr>
          </w:p>
        </w:tc>
        <w:tc>
          <w:tcPr>
            <w:tcW w:w="600" w:type="dxa"/>
            <w:vAlign w:val="center"/>
          </w:tcPr>
          <w:p>
            <w:pPr>
              <w:spacing w:line="300" w:lineRule="exact"/>
              <w:jc w:val="right"/>
              <w:rPr>
                <w:rFonts w:ascii="方正书宋_GBK" w:eastAsia="方正书宋_GBK"/>
              </w:rPr>
            </w:pPr>
            <w:r>
              <w:rPr>
                <w:rFonts w:ascii="方正书宋_GBK" w:eastAsia="方正书宋_GBK"/>
              </w:rPr>
              <w:t>18</w:t>
            </w:r>
          </w:p>
        </w:tc>
        <w:tc>
          <w:tcPr>
            <w:tcW w:w="540" w:type="dxa"/>
            <w:vAlign w:val="center"/>
          </w:tcPr>
          <w:p>
            <w:pPr>
              <w:spacing w:line="300" w:lineRule="exact"/>
              <w:jc w:val="right"/>
              <w:rPr>
                <w:rFonts w:ascii="方正书宋_GBK" w:eastAsia="方正书宋_GBK"/>
              </w:rPr>
            </w:pPr>
          </w:p>
        </w:tc>
        <w:tc>
          <w:tcPr>
            <w:tcW w:w="555" w:type="dxa"/>
            <w:vAlign w:val="center"/>
          </w:tcPr>
          <w:p>
            <w:pPr>
              <w:spacing w:line="300" w:lineRule="exact"/>
              <w:jc w:val="right"/>
              <w:rPr>
                <w:rFonts w:ascii="方正书宋_GBK" w:eastAsia="方正书宋_GBK"/>
              </w:rPr>
            </w:pPr>
            <w:r>
              <w:rPr>
                <w:rFonts w:ascii="方正书宋_GBK" w:eastAsia="方正书宋_GBK"/>
              </w:rPr>
              <w:t>23</w:t>
            </w:r>
          </w:p>
        </w:tc>
        <w:tc>
          <w:tcPr>
            <w:tcW w:w="525" w:type="dxa"/>
            <w:vAlign w:val="center"/>
          </w:tcPr>
          <w:p>
            <w:pPr>
              <w:spacing w:line="300" w:lineRule="exact"/>
              <w:jc w:val="right"/>
              <w:rPr>
                <w:rFonts w:ascii="方正书宋_GBK" w:eastAsia="方正书宋_GBK"/>
              </w:rPr>
            </w:pPr>
          </w:p>
        </w:tc>
        <w:tc>
          <w:tcPr>
            <w:tcW w:w="585" w:type="dxa"/>
            <w:vAlign w:val="center"/>
          </w:tcPr>
          <w:p>
            <w:pPr>
              <w:spacing w:line="300" w:lineRule="exact"/>
              <w:jc w:val="right"/>
              <w:rPr>
                <w:rFonts w:ascii="方正书宋_GBK" w:eastAsia="方正书宋_GBK"/>
              </w:rPr>
            </w:pPr>
          </w:p>
        </w:tc>
        <w:tc>
          <w:tcPr>
            <w:tcW w:w="51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1548" w:type="dxa"/>
            <w:vAlign w:val="center"/>
          </w:tcPr>
          <w:p>
            <w:pPr>
              <w:spacing w:line="300" w:lineRule="exact"/>
              <w:jc w:val="left"/>
              <w:rPr>
                <w:rFonts w:ascii="方正书宋_GBK" w:eastAsia="方正书宋_GBK"/>
              </w:rPr>
            </w:pPr>
            <w:r>
              <w:rPr>
                <w:rFonts w:hint="eastAsia" w:ascii="方正书宋_GBK" w:eastAsia="方正书宋_GBK"/>
              </w:rPr>
              <w:t>石家庄市文化市场行政执法大队</w:t>
            </w:r>
          </w:p>
        </w:tc>
        <w:tc>
          <w:tcPr>
            <w:tcW w:w="642" w:type="dxa"/>
            <w:vAlign w:val="center"/>
          </w:tcPr>
          <w:p>
            <w:pPr>
              <w:spacing w:line="300" w:lineRule="exact"/>
              <w:jc w:val="left"/>
              <w:rPr>
                <w:rFonts w:ascii="方正书宋_GBK" w:eastAsia="方正书宋_GBK"/>
              </w:rPr>
            </w:pPr>
            <w:r>
              <w:rPr>
                <w:rFonts w:hint="eastAsia" w:ascii="方正书宋_GBK" w:eastAsia="方正书宋_GBK"/>
              </w:rPr>
              <w:t>事业</w:t>
            </w:r>
          </w:p>
        </w:tc>
        <w:tc>
          <w:tcPr>
            <w:tcW w:w="915" w:type="dxa"/>
            <w:vAlign w:val="center"/>
          </w:tcPr>
          <w:p>
            <w:pPr>
              <w:spacing w:line="300" w:lineRule="exact"/>
              <w:jc w:val="left"/>
              <w:rPr>
                <w:rFonts w:ascii="方正书宋_GBK" w:eastAsia="方正书宋_GBK"/>
              </w:rPr>
            </w:pPr>
            <w:r>
              <w:rPr>
                <w:rFonts w:hint="eastAsia" w:ascii="方正书宋_GBK" w:eastAsia="方正书宋_GBK"/>
              </w:rPr>
              <w:t>副处级</w:t>
            </w:r>
          </w:p>
        </w:tc>
        <w:tc>
          <w:tcPr>
            <w:tcW w:w="1335" w:type="dxa"/>
            <w:vAlign w:val="center"/>
          </w:tcPr>
          <w:p>
            <w:pPr>
              <w:spacing w:line="300" w:lineRule="exact"/>
              <w:jc w:val="left"/>
              <w:rPr>
                <w:rFonts w:ascii="方正书宋_GBK" w:eastAsia="方正书宋_GBK"/>
              </w:rPr>
            </w:pPr>
          </w:p>
        </w:tc>
        <w:tc>
          <w:tcPr>
            <w:tcW w:w="570" w:type="dxa"/>
            <w:vAlign w:val="center"/>
          </w:tcPr>
          <w:p>
            <w:pPr>
              <w:spacing w:line="300" w:lineRule="exact"/>
              <w:jc w:val="right"/>
              <w:rPr>
                <w:rFonts w:ascii="方正书宋_GBK" w:eastAsia="方正书宋_GBK"/>
              </w:rPr>
            </w:pPr>
          </w:p>
        </w:tc>
        <w:tc>
          <w:tcPr>
            <w:tcW w:w="585" w:type="dxa"/>
            <w:vAlign w:val="center"/>
          </w:tcPr>
          <w:p>
            <w:pPr>
              <w:spacing w:line="300" w:lineRule="exact"/>
              <w:jc w:val="right"/>
              <w:rPr>
                <w:rFonts w:ascii="方正书宋_GBK" w:eastAsia="方正书宋_GBK"/>
              </w:rPr>
            </w:pPr>
            <w:r>
              <w:rPr>
                <w:rFonts w:ascii="方正书宋_GBK" w:eastAsia="方正书宋_GBK"/>
              </w:rPr>
              <w:t>33</w:t>
            </w:r>
          </w:p>
        </w:tc>
        <w:tc>
          <w:tcPr>
            <w:tcW w:w="600" w:type="dxa"/>
            <w:vAlign w:val="center"/>
          </w:tcPr>
          <w:p>
            <w:pPr>
              <w:spacing w:line="300" w:lineRule="exact"/>
              <w:jc w:val="right"/>
              <w:rPr>
                <w:rFonts w:ascii="方正书宋_GBK" w:eastAsia="方正书宋_GBK"/>
              </w:rPr>
            </w:pPr>
            <w:r>
              <w:rPr>
                <w:rFonts w:ascii="方正书宋_GBK" w:eastAsia="方正书宋_GBK"/>
              </w:rPr>
              <w:t>33</w:t>
            </w:r>
          </w:p>
        </w:tc>
        <w:tc>
          <w:tcPr>
            <w:tcW w:w="540" w:type="dxa"/>
            <w:vAlign w:val="center"/>
          </w:tcPr>
          <w:p>
            <w:pPr>
              <w:spacing w:line="300" w:lineRule="exact"/>
              <w:jc w:val="right"/>
              <w:rPr>
                <w:rFonts w:ascii="方正书宋_GBK" w:eastAsia="方正书宋_GBK"/>
              </w:rPr>
            </w:pPr>
            <w:r>
              <w:rPr>
                <w:rFonts w:ascii="方正书宋_GBK" w:eastAsia="方正书宋_GBK"/>
              </w:rPr>
              <w:t>6</w:t>
            </w:r>
          </w:p>
        </w:tc>
        <w:tc>
          <w:tcPr>
            <w:tcW w:w="555" w:type="dxa"/>
            <w:vAlign w:val="center"/>
          </w:tcPr>
          <w:p>
            <w:pPr>
              <w:spacing w:line="300" w:lineRule="exact"/>
              <w:jc w:val="right"/>
              <w:rPr>
                <w:rFonts w:ascii="方正书宋_GBK" w:eastAsia="方正书宋_GBK"/>
              </w:rPr>
            </w:pPr>
            <w:r>
              <w:rPr>
                <w:rFonts w:ascii="方正书宋_GBK" w:eastAsia="方正书宋_GBK"/>
              </w:rPr>
              <w:t>27</w:t>
            </w:r>
          </w:p>
        </w:tc>
        <w:tc>
          <w:tcPr>
            <w:tcW w:w="525" w:type="dxa"/>
            <w:vAlign w:val="center"/>
          </w:tcPr>
          <w:p>
            <w:pPr>
              <w:spacing w:line="300" w:lineRule="exact"/>
              <w:jc w:val="right"/>
              <w:rPr>
                <w:rFonts w:ascii="方正书宋_GBK" w:eastAsia="方正书宋_GBK"/>
              </w:rPr>
            </w:pPr>
          </w:p>
        </w:tc>
        <w:tc>
          <w:tcPr>
            <w:tcW w:w="585" w:type="dxa"/>
            <w:vAlign w:val="center"/>
          </w:tcPr>
          <w:p>
            <w:pPr>
              <w:spacing w:line="300" w:lineRule="exact"/>
              <w:jc w:val="right"/>
              <w:rPr>
                <w:rFonts w:ascii="方正书宋_GBK" w:eastAsia="方正书宋_GBK"/>
              </w:rPr>
            </w:pPr>
            <w:r>
              <w:rPr>
                <w:rFonts w:ascii="方正书宋_GBK" w:eastAsia="方正书宋_GBK"/>
              </w:rPr>
              <w:t>3</w:t>
            </w:r>
          </w:p>
        </w:tc>
        <w:tc>
          <w:tcPr>
            <w:tcW w:w="510" w:type="dxa"/>
            <w:vAlign w:val="center"/>
          </w:tcPr>
          <w:p>
            <w:pPr>
              <w:spacing w:line="300" w:lineRule="exact"/>
              <w:jc w:val="right"/>
              <w:rPr>
                <w:rFonts w:ascii="方正书宋_GBK" w:eastAsia="方正书宋_GBK"/>
              </w:rPr>
            </w:pP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1548" w:type="dxa"/>
            <w:vAlign w:val="center"/>
          </w:tcPr>
          <w:p>
            <w:pPr>
              <w:spacing w:line="300" w:lineRule="exact"/>
              <w:jc w:val="left"/>
              <w:rPr>
                <w:rFonts w:ascii="方正书宋_GBK" w:eastAsia="方正书宋_GBK"/>
              </w:rPr>
            </w:pPr>
            <w:r>
              <w:rPr>
                <w:rFonts w:hint="eastAsia" w:ascii="方正书宋_GBK" w:eastAsia="方正书宋_GBK"/>
              </w:rPr>
              <w:t>石家庄市群众艺术馆</w:t>
            </w:r>
          </w:p>
        </w:tc>
        <w:tc>
          <w:tcPr>
            <w:tcW w:w="642" w:type="dxa"/>
            <w:vAlign w:val="center"/>
          </w:tcPr>
          <w:p>
            <w:pPr>
              <w:spacing w:line="300" w:lineRule="exact"/>
              <w:jc w:val="left"/>
              <w:rPr>
                <w:rFonts w:ascii="方正书宋_GBK" w:eastAsia="方正书宋_GBK"/>
              </w:rPr>
            </w:pPr>
            <w:r>
              <w:rPr>
                <w:rFonts w:hint="eastAsia" w:ascii="方正书宋_GBK" w:eastAsia="方正书宋_GBK"/>
              </w:rPr>
              <w:t>事业</w:t>
            </w:r>
          </w:p>
        </w:tc>
        <w:tc>
          <w:tcPr>
            <w:tcW w:w="915" w:type="dxa"/>
            <w:vAlign w:val="center"/>
          </w:tcPr>
          <w:p>
            <w:pPr>
              <w:spacing w:line="300" w:lineRule="exact"/>
              <w:jc w:val="left"/>
              <w:rPr>
                <w:rFonts w:ascii="方正书宋_GBK" w:eastAsia="方正书宋_GBK"/>
              </w:rPr>
            </w:pPr>
            <w:r>
              <w:rPr>
                <w:rFonts w:hint="eastAsia" w:ascii="方正书宋_GBK" w:eastAsia="方正书宋_GBK"/>
              </w:rPr>
              <w:t>副处级</w:t>
            </w:r>
          </w:p>
        </w:tc>
        <w:tc>
          <w:tcPr>
            <w:tcW w:w="1335" w:type="dxa"/>
            <w:vAlign w:val="center"/>
          </w:tcPr>
          <w:p>
            <w:pPr>
              <w:spacing w:line="300" w:lineRule="exact"/>
              <w:jc w:val="left"/>
              <w:rPr>
                <w:rFonts w:ascii="方正书宋_GBK" w:eastAsia="方正书宋_GBK"/>
              </w:rPr>
            </w:pPr>
            <w:r>
              <w:rPr>
                <w:rFonts w:hint="eastAsia" w:ascii="方正书宋_GBK" w:eastAsia="方正书宋_GBK"/>
              </w:rPr>
              <w:t>财政性资金基本保证</w:t>
            </w:r>
          </w:p>
        </w:tc>
        <w:tc>
          <w:tcPr>
            <w:tcW w:w="570" w:type="dxa"/>
            <w:vAlign w:val="center"/>
          </w:tcPr>
          <w:p>
            <w:pPr>
              <w:spacing w:line="300" w:lineRule="exact"/>
              <w:jc w:val="right"/>
              <w:rPr>
                <w:rFonts w:ascii="方正书宋_GBK" w:eastAsia="方正书宋_GBK"/>
              </w:rPr>
            </w:pPr>
            <w:r>
              <w:rPr>
                <w:rFonts w:ascii="方正书宋_GBK" w:eastAsia="方正书宋_GBK"/>
              </w:rPr>
              <w:t>5</w:t>
            </w:r>
          </w:p>
        </w:tc>
        <w:tc>
          <w:tcPr>
            <w:tcW w:w="585" w:type="dxa"/>
            <w:vAlign w:val="center"/>
          </w:tcPr>
          <w:p>
            <w:pPr>
              <w:spacing w:line="300" w:lineRule="exact"/>
              <w:jc w:val="right"/>
              <w:rPr>
                <w:rFonts w:ascii="方正书宋_GBK" w:eastAsia="方正书宋_GBK"/>
              </w:rPr>
            </w:pPr>
          </w:p>
        </w:tc>
        <w:tc>
          <w:tcPr>
            <w:tcW w:w="600" w:type="dxa"/>
            <w:vAlign w:val="center"/>
          </w:tcPr>
          <w:p>
            <w:pPr>
              <w:spacing w:line="300" w:lineRule="exact"/>
              <w:jc w:val="right"/>
              <w:rPr>
                <w:rFonts w:ascii="方正书宋_GBK" w:eastAsia="方正书宋_GBK"/>
              </w:rPr>
            </w:pPr>
            <w:r>
              <w:rPr>
                <w:rFonts w:ascii="方正书宋_GBK" w:eastAsia="方正书宋_GBK"/>
              </w:rPr>
              <w:t>64</w:t>
            </w:r>
          </w:p>
        </w:tc>
        <w:tc>
          <w:tcPr>
            <w:tcW w:w="540" w:type="dxa"/>
            <w:vAlign w:val="center"/>
          </w:tcPr>
          <w:p>
            <w:pPr>
              <w:spacing w:line="300" w:lineRule="exact"/>
              <w:jc w:val="right"/>
              <w:rPr>
                <w:rFonts w:ascii="方正书宋_GBK" w:eastAsia="方正书宋_GBK"/>
              </w:rPr>
            </w:pPr>
          </w:p>
        </w:tc>
        <w:tc>
          <w:tcPr>
            <w:tcW w:w="555" w:type="dxa"/>
            <w:vAlign w:val="center"/>
          </w:tcPr>
          <w:p>
            <w:pPr>
              <w:spacing w:line="300" w:lineRule="exact"/>
              <w:jc w:val="right"/>
              <w:rPr>
                <w:rFonts w:ascii="方正书宋_GBK" w:eastAsia="方正书宋_GBK"/>
              </w:rPr>
            </w:pPr>
            <w:r>
              <w:rPr>
                <w:rFonts w:ascii="方正书宋_GBK" w:eastAsia="方正书宋_GBK"/>
              </w:rPr>
              <w:t>59</w:t>
            </w:r>
          </w:p>
        </w:tc>
        <w:tc>
          <w:tcPr>
            <w:tcW w:w="525" w:type="dxa"/>
            <w:vAlign w:val="center"/>
          </w:tcPr>
          <w:p>
            <w:pPr>
              <w:spacing w:line="300" w:lineRule="exact"/>
              <w:jc w:val="right"/>
              <w:rPr>
                <w:rFonts w:ascii="方正书宋_GBK" w:eastAsia="方正书宋_GBK"/>
              </w:rPr>
            </w:pPr>
            <w:r>
              <w:rPr>
                <w:rFonts w:ascii="方正书宋_GBK" w:eastAsia="方正书宋_GBK"/>
              </w:rPr>
              <w:t>4</w:t>
            </w:r>
          </w:p>
        </w:tc>
        <w:tc>
          <w:tcPr>
            <w:tcW w:w="585" w:type="dxa"/>
            <w:vAlign w:val="center"/>
          </w:tcPr>
          <w:p>
            <w:pPr>
              <w:spacing w:line="300" w:lineRule="exact"/>
              <w:jc w:val="right"/>
              <w:rPr>
                <w:rFonts w:ascii="方正书宋_GBK" w:eastAsia="方正书宋_GBK"/>
              </w:rPr>
            </w:pPr>
            <w:r>
              <w:rPr>
                <w:rFonts w:ascii="方正书宋_GBK" w:eastAsia="方正书宋_GBK"/>
              </w:rPr>
              <w:t>58</w:t>
            </w:r>
          </w:p>
        </w:tc>
        <w:tc>
          <w:tcPr>
            <w:tcW w:w="51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1548" w:type="dxa"/>
            <w:vAlign w:val="center"/>
          </w:tcPr>
          <w:p>
            <w:pPr>
              <w:spacing w:line="300" w:lineRule="exact"/>
              <w:jc w:val="left"/>
              <w:rPr>
                <w:rFonts w:ascii="方正书宋_GBK" w:eastAsia="方正书宋_GBK"/>
              </w:rPr>
            </w:pPr>
            <w:r>
              <w:rPr>
                <w:rFonts w:hint="eastAsia" w:ascii="方正书宋_GBK" w:eastAsia="方正书宋_GBK"/>
              </w:rPr>
              <w:t>石家庄市文物局</w:t>
            </w:r>
          </w:p>
        </w:tc>
        <w:tc>
          <w:tcPr>
            <w:tcW w:w="642" w:type="dxa"/>
            <w:vAlign w:val="center"/>
          </w:tcPr>
          <w:p>
            <w:pPr>
              <w:spacing w:line="300" w:lineRule="exact"/>
              <w:jc w:val="left"/>
              <w:rPr>
                <w:rFonts w:ascii="方正书宋_GBK" w:eastAsia="方正书宋_GBK"/>
              </w:rPr>
            </w:pPr>
            <w:r>
              <w:rPr>
                <w:rFonts w:hint="eastAsia" w:ascii="方正书宋_GBK" w:eastAsia="方正书宋_GBK"/>
              </w:rPr>
              <w:t>事业</w:t>
            </w:r>
          </w:p>
        </w:tc>
        <w:tc>
          <w:tcPr>
            <w:tcW w:w="915" w:type="dxa"/>
            <w:vAlign w:val="center"/>
          </w:tcPr>
          <w:p>
            <w:pPr>
              <w:spacing w:line="300" w:lineRule="exact"/>
              <w:jc w:val="left"/>
              <w:rPr>
                <w:rFonts w:ascii="方正书宋_GBK" w:eastAsia="方正书宋_GBK"/>
              </w:rPr>
            </w:pPr>
            <w:r>
              <w:rPr>
                <w:rFonts w:hint="eastAsia" w:ascii="方正书宋_GBK" w:eastAsia="方正书宋_GBK"/>
              </w:rPr>
              <w:t>副处级</w:t>
            </w:r>
          </w:p>
        </w:tc>
        <w:tc>
          <w:tcPr>
            <w:tcW w:w="1335" w:type="dxa"/>
            <w:vAlign w:val="center"/>
          </w:tcPr>
          <w:p>
            <w:pPr>
              <w:spacing w:line="300" w:lineRule="exact"/>
              <w:jc w:val="left"/>
              <w:rPr>
                <w:rFonts w:ascii="方正书宋_GBK" w:eastAsia="方正书宋_GBK"/>
              </w:rPr>
            </w:pPr>
            <w:r>
              <w:rPr>
                <w:rFonts w:hint="eastAsia" w:ascii="方正书宋_GBK" w:eastAsia="方正书宋_GBK"/>
              </w:rPr>
              <w:t>财政性资金基本保证</w:t>
            </w:r>
          </w:p>
        </w:tc>
        <w:tc>
          <w:tcPr>
            <w:tcW w:w="570" w:type="dxa"/>
            <w:vAlign w:val="center"/>
          </w:tcPr>
          <w:p>
            <w:pPr>
              <w:spacing w:line="300" w:lineRule="exact"/>
              <w:jc w:val="right"/>
              <w:rPr>
                <w:rFonts w:ascii="方正书宋_GBK" w:eastAsia="方正书宋_GBK"/>
              </w:rPr>
            </w:pPr>
          </w:p>
        </w:tc>
        <w:tc>
          <w:tcPr>
            <w:tcW w:w="585" w:type="dxa"/>
            <w:vAlign w:val="center"/>
          </w:tcPr>
          <w:p>
            <w:pPr>
              <w:spacing w:line="300" w:lineRule="exact"/>
              <w:jc w:val="right"/>
              <w:rPr>
                <w:rFonts w:ascii="方正书宋_GBK" w:eastAsia="方正书宋_GBK"/>
              </w:rPr>
            </w:pPr>
          </w:p>
        </w:tc>
        <w:tc>
          <w:tcPr>
            <w:tcW w:w="600" w:type="dxa"/>
            <w:vAlign w:val="center"/>
          </w:tcPr>
          <w:p>
            <w:pPr>
              <w:spacing w:line="300" w:lineRule="exact"/>
              <w:jc w:val="right"/>
              <w:rPr>
                <w:rFonts w:ascii="方正书宋_GBK" w:eastAsia="方正书宋_GBK"/>
              </w:rPr>
            </w:pPr>
            <w:r>
              <w:rPr>
                <w:rFonts w:ascii="方正书宋_GBK" w:eastAsia="方正书宋_GBK"/>
              </w:rPr>
              <w:t>14</w:t>
            </w:r>
          </w:p>
        </w:tc>
        <w:tc>
          <w:tcPr>
            <w:tcW w:w="540" w:type="dxa"/>
            <w:vAlign w:val="center"/>
          </w:tcPr>
          <w:p>
            <w:pPr>
              <w:spacing w:line="300" w:lineRule="exact"/>
              <w:jc w:val="right"/>
              <w:rPr>
                <w:rFonts w:ascii="方正书宋_GBK" w:eastAsia="方正书宋_GBK"/>
              </w:rPr>
            </w:pPr>
          </w:p>
        </w:tc>
        <w:tc>
          <w:tcPr>
            <w:tcW w:w="555" w:type="dxa"/>
            <w:vAlign w:val="center"/>
          </w:tcPr>
          <w:p>
            <w:pPr>
              <w:spacing w:line="300" w:lineRule="exact"/>
              <w:jc w:val="right"/>
              <w:rPr>
                <w:rFonts w:ascii="方正书宋_GBK" w:eastAsia="方正书宋_GBK"/>
              </w:rPr>
            </w:pPr>
            <w:r>
              <w:rPr>
                <w:rFonts w:ascii="方正书宋_GBK" w:eastAsia="方正书宋_GBK"/>
              </w:rPr>
              <w:t>12</w:t>
            </w:r>
          </w:p>
        </w:tc>
        <w:tc>
          <w:tcPr>
            <w:tcW w:w="525" w:type="dxa"/>
            <w:vAlign w:val="center"/>
          </w:tcPr>
          <w:p>
            <w:pPr>
              <w:spacing w:line="300" w:lineRule="exact"/>
              <w:jc w:val="right"/>
              <w:rPr>
                <w:rFonts w:ascii="方正书宋_GBK" w:eastAsia="方正书宋_GBK"/>
              </w:rPr>
            </w:pPr>
          </w:p>
        </w:tc>
        <w:tc>
          <w:tcPr>
            <w:tcW w:w="585" w:type="dxa"/>
            <w:vAlign w:val="center"/>
          </w:tcPr>
          <w:p>
            <w:pPr>
              <w:spacing w:line="300" w:lineRule="exact"/>
              <w:jc w:val="right"/>
              <w:rPr>
                <w:rFonts w:ascii="方正书宋_GBK" w:eastAsia="方正书宋_GBK"/>
              </w:rPr>
            </w:pPr>
            <w:r>
              <w:rPr>
                <w:rFonts w:ascii="方正书宋_GBK" w:eastAsia="方正书宋_GBK"/>
              </w:rPr>
              <w:t>5</w:t>
            </w:r>
          </w:p>
        </w:tc>
        <w:tc>
          <w:tcPr>
            <w:tcW w:w="51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1548" w:type="dxa"/>
            <w:vAlign w:val="center"/>
          </w:tcPr>
          <w:p>
            <w:pPr>
              <w:spacing w:line="300" w:lineRule="exact"/>
              <w:jc w:val="left"/>
              <w:rPr>
                <w:rFonts w:ascii="方正书宋_GBK" w:eastAsia="方正书宋_GBK"/>
              </w:rPr>
            </w:pPr>
            <w:r>
              <w:rPr>
                <w:rFonts w:hint="eastAsia" w:ascii="方正书宋_GBK" w:eastAsia="方正书宋_GBK"/>
              </w:rPr>
              <w:t>石家庄市文物保护研究所</w:t>
            </w:r>
          </w:p>
        </w:tc>
        <w:tc>
          <w:tcPr>
            <w:tcW w:w="642" w:type="dxa"/>
            <w:vAlign w:val="center"/>
          </w:tcPr>
          <w:p>
            <w:pPr>
              <w:spacing w:line="300" w:lineRule="exact"/>
              <w:jc w:val="left"/>
              <w:rPr>
                <w:rFonts w:ascii="方正书宋_GBK" w:eastAsia="方正书宋_GBK"/>
              </w:rPr>
            </w:pPr>
            <w:r>
              <w:rPr>
                <w:rFonts w:hint="eastAsia" w:ascii="方正书宋_GBK" w:eastAsia="方正书宋_GBK"/>
              </w:rPr>
              <w:t>事业</w:t>
            </w:r>
          </w:p>
        </w:tc>
        <w:tc>
          <w:tcPr>
            <w:tcW w:w="915" w:type="dxa"/>
            <w:vAlign w:val="center"/>
          </w:tcPr>
          <w:p>
            <w:pPr>
              <w:spacing w:line="300" w:lineRule="exact"/>
              <w:jc w:val="left"/>
              <w:rPr>
                <w:rFonts w:ascii="方正书宋_GBK" w:eastAsia="方正书宋_GBK"/>
              </w:rPr>
            </w:pPr>
            <w:r>
              <w:rPr>
                <w:rFonts w:hint="eastAsia" w:ascii="方正书宋_GBK" w:eastAsia="方正书宋_GBK"/>
              </w:rPr>
              <w:t>正科级</w:t>
            </w:r>
          </w:p>
        </w:tc>
        <w:tc>
          <w:tcPr>
            <w:tcW w:w="1335" w:type="dxa"/>
            <w:vAlign w:val="center"/>
          </w:tcPr>
          <w:p>
            <w:pPr>
              <w:spacing w:line="300" w:lineRule="exact"/>
              <w:jc w:val="left"/>
              <w:rPr>
                <w:rFonts w:ascii="方正书宋_GBK" w:eastAsia="方正书宋_GBK"/>
              </w:rPr>
            </w:pPr>
            <w:r>
              <w:rPr>
                <w:rFonts w:hint="eastAsia" w:ascii="方正书宋_GBK" w:eastAsia="方正书宋_GBK"/>
              </w:rPr>
              <w:t>财政性资金基本保证</w:t>
            </w:r>
          </w:p>
        </w:tc>
        <w:tc>
          <w:tcPr>
            <w:tcW w:w="570" w:type="dxa"/>
            <w:vAlign w:val="center"/>
          </w:tcPr>
          <w:p>
            <w:pPr>
              <w:spacing w:line="300" w:lineRule="exact"/>
              <w:jc w:val="right"/>
              <w:rPr>
                <w:rFonts w:ascii="方正书宋_GBK" w:eastAsia="方正书宋_GBK"/>
              </w:rPr>
            </w:pPr>
          </w:p>
        </w:tc>
        <w:tc>
          <w:tcPr>
            <w:tcW w:w="585" w:type="dxa"/>
            <w:vAlign w:val="center"/>
          </w:tcPr>
          <w:p>
            <w:pPr>
              <w:spacing w:line="300" w:lineRule="exact"/>
              <w:jc w:val="right"/>
              <w:rPr>
                <w:rFonts w:ascii="方正书宋_GBK" w:eastAsia="方正书宋_GBK"/>
              </w:rPr>
            </w:pPr>
          </w:p>
        </w:tc>
        <w:tc>
          <w:tcPr>
            <w:tcW w:w="600" w:type="dxa"/>
            <w:vAlign w:val="center"/>
          </w:tcPr>
          <w:p>
            <w:pPr>
              <w:spacing w:line="300" w:lineRule="exact"/>
              <w:jc w:val="right"/>
              <w:rPr>
                <w:rFonts w:ascii="方正书宋_GBK" w:eastAsia="方正书宋_GBK"/>
              </w:rPr>
            </w:pPr>
            <w:r>
              <w:rPr>
                <w:rFonts w:ascii="方正书宋_GBK" w:eastAsia="方正书宋_GBK"/>
              </w:rPr>
              <w:t>8</w:t>
            </w:r>
          </w:p>
        </w:tc>
        <w:tc>
          <w:tcPr>
            <w:tcW w:w="540" w:type="dxa"/>
            <w:vAlign w:val="center"/>
          </w:tcPr>
          <w:p>
            <w:pPr>
              <w:spacing w:line="300" w:lineRule="exact"/>
              <w:jc w:val="right"/>
              <w:rPr>
                <w:rFonts w:ascii="方正书宋_GBK" w:eastAsia="方正书宋_GBK"/>
              </w:rPr>
            </w:pPr>
          </w:p>
        </w:tc>
        <w:tc>
          <w:tcPr>
            <w:tcW w:w="555" w:type="dxa"/>
            <w:vAlign w:val="center"/>
          </w:tcPr>
          <w:p>
            <w:pPr>
              <w:spacing w:line="300" w:lineRule="exact"/>
              <w:jc w:val="right"/>
              <w:rPr>
                <w:rFonts w:ascii="方正书宋_GBK" w:eastAsia="方正书宋_GBK"/>
              </w:rPr>
            </w:pPr>
            <w:r>
              <w:rPr>
                <w:rFonts w:ascii="方正书宋_GBK" w:eastAsia="方正书宋_GBK"/>
              </w:rPr>
              <w:t>7</w:t>
            </w:r>
          </w:p>
        </w:tc>
        <w:tc>
          <w:tcPr>
            <w:tcW w:w="525" w:type="dxa"/>
            <w:vAlign w:val="center"/>
          </w:tcPr>
          <w:p>
            <w:pPr>
              <w:spacing w:line="300" w:lineRule="exact"/>
              <w:jc w:val="right"/>
              <w:rPr>
                <w:rFonts w:ascii="方正书宋_GBK" w:eastAsia="方正书宋_GBK"/>
              </w:rPr>
            </w:pPr>
            <w:r>
              <w:rPr>
                <w:rFonts w:ascii="方正书宋_GBK" w:eastAsia="方正书宋_GBK"/>
              </w:rPr>
              <w:t>1</w:t>
            </w:r>
          </w:p>
        </w:tc>
        <w:tc>
          <w:tcPr>
            <w:tcW w:w="585" w:type="dxa"/>
            <w:vAlign w:val="center"/>
          </w:tcPr>
          <w:p>
            <w:pPr>
              <w:spacing w:line="300" w:lineRule="exact"/>
              <w:jc w:val="right"/>
              <w:rPr>
                <w:rFonts w:ascii="方正书宋_GBK" w:eastAsia="方正书宋_GBK"/>
              </w:rPr>
            </w:pPr>
            <w:r>
              <w:rPr>
                <w:rFonts w:ascii="方正书宋_GBK" w:eastAsia="方正书宋_GBK"/>
              </w:rPr>
              <w:t>9</w:t>
            </w:r>
          </w:p>
        </w:tc>
        <w:tc>
          <w:tcPr>
            <w:tcW w:w="51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1548" w:type="dxa"/>
            <w:vAlign w:val="center"/>
          </w:tcPr>
          <w:p>
            <w:pPr>
              <w:spacing w:line="300" w:lineRule="exact"/>
              <w:jc w:val="left"/>
              <w:rPr>
                <w:rFonts w:ascii="方正书宋_GBK" w:eastAsia="方正书宋_GBK"/>
              </w:rPr>
            </w:pPr>
            <w:r>
              <w:rPr>
                <w:rFonts w:hint="eastAsia" w:ascii="方正书宋_GBK" w:eastAsia="方正书宋_GBK"/>
              </w:rPr>
              <w:t>石家庄市博物馆</w:t>
            </w:r>
          </w:p>
        </w:tc>
        <w:tc>
          <w:tcPr>
            <w:tcW w:w="642" w:type="dxa"/>
            <w:vAlign w:val="center"/>
          </w:tcPr>
          <w:p>
            <w:pPr>
              <w:spacing w:line="300" w:lineRule="exact"/>
              <w:jc w:val="left"/>
              <w:rPr>
                <w:rFonts w:ascii="方正书宋_GBK" w:eastAsia="方正书宋_GBK"/>
              </w:rPr>
            </w:pPr>
            <w:r>
              <w:rPr>
                <w:rFonts w:hint="eastAsia" w:ascii="方正书宋_GBK" w:eastAsia="方正书宋_GBK"/>
              </w:rPr>
              <w:t>事业</w:t>
            </w:r>
          </w:p>
        </w:tc>
        <w:tc>
          <w:tcPr>
            <w:tcW w:w="915" w:type="dxa"/>
            <w:vAlign w:val="center"/>
          </w:tcPr>
          <w:p>
            <w:pPr>
              <w:spacing w:line="300" w:lineRule="exact"/>
              <w:jc w:val="left"/>
              <w:rPr>
                <w:rFonts w:ascii="方正书宋_GBK" w:eastAsia="方正书宋_GBK"/>
              </w:rPr>
            </w:pPr>
            <w:r>
              <w:rPr>
                <w:rFonts w:hint="eastAsia" w:ascii="方正书宋_GBK" w:eastAsia="方正书宋_GBK"/>
              </w:rPr>
              <w:t>副处级</w:t>
            </w:r>
          </w:p>
        </w:tc>
        <w:tc>
          <w:tcPr>
            <w:tcW w:w="1335" w:type="dxa"/>
            <w:vAlign w:val="center"/>
          </w:tcPr>
          <w:p>
            <w:pPr>
              <w:spacing w:line="300" w:lineRule="exact"/>
              <w:jc w:val="left"/>
              <w:rPr>
                <w:rFonts w:ascii="方正书宋_GBK" w:eastAsia="方正书宋_GBK"/>
              </w:rPr>
            </w:pPr>
            <w:r>
              <w:rPr>
                <w:rFonts w:hint="eastAsia" w:ascii="方正书宋_GBK" w:eastAsia="方正书宋_GBK"/>
              </w:rPr>
              <w:t>财政性资金基本保证</w:t>
            </w:r>
          </w:p>
        </w:tc>
        <w:tc>
          <w:tcPr>
            <w:tcW w:w="570" w:type="dxa"/>
            <w:vAlign w:val="center"/>
          </w:tcPr>
          <w:p>
            <w:pPr>
              <w:spacing w:line="300" w:lineRule="exact"/>
              <w:jc w:val="right"/>
              <w:rPr>
                <w:rFonts w:ascii="方正书宋_GBK" w:eastAsia="方正书宋_GBK"/>
              </w:rPr>
            </w:pPr>
          </w:p>
        </w:tc>
        <w:tc>
          <w:tcPr>
            <w:tcW w:w="585" w:type="dxa"/>
            <w:vAlign w:val="center"/>
          </w:tcPr>
          <w:p>
            <w:pPr>
              <w:spacing w:line="300" w:lineRule="exact"/>
              <w:jc w:val="right"/>
              <w:rPr>
                <w:rFonts w:ascii="方正书宋_GBK" w:eastAsia="方正书宋_GBK"/>
              </w:rPr>
            </w:pPr>
          </w:p>
        </w:tc>
        <w:tc>
          <w:tcPr>
            <w:tcW w:w="600" w:type="dxa"/>
            <w:vAlign w:val="center"/>
          </w:tcPr>
          <w:p>
            <w:pPr>
              <w:spacing w:line="300" w:lineRule="exact"/>
              <w:jc w:val="right"/>
              <w:rPr>
                <w:rFonts w:ascii="方正书宋_GBK" w:eastAsia="方正书宋_GBK"/>
              </w:rPr>
            </w:pPr>
            <w:r>
              <w:rPr>
                <w:rFonts w:ascii="方正书宋_GBK" w:eastAsia="方正书宋_GBK"/>
              </w:rPr>
              <w:t>40</w:t>
            </w:r>
          </w:p>
        </w:tc>
        <w:tc>
          <w:tcPr>
            <w:tcW w:w="540" w:type="dxa"/>
            <w:vAlign w:val="center"/>
          </w:tcPr>
          <w:p>
            <w:pPr>
              <w:spacing w:line="300" w:lineRule="exact"/>
              <w:jc w:val="right"/>
              <w:rPr>
                <w:rFonts w:ascii="方正书宋_GBK" w:eastAsia="方正书宋_GBK"/>
              </w:rPr>
            </w:pPr>
          </w:p>
        </w:tc>
        <w:tc>
          <w:tcPr>
            <w:tcW w:w="555" w:type="dxa"/>
            <w:vAlign w:val="center"/>
          </w:tcPr>
          <w:p>
            <w:pPr>
              <w:spacing w:line="300" w:lineRule="exact"/>
              <w:jc w:val="right"/>
              <w:rPr>
                <w:rFonts w:ascii="方正书宋_GBK" w:eastAsia="方正书宋_GBK"/>
              </w:rPr>
            </w:pPr>
            <w:r>
              <w:rPr>
                <w:rFonts w:ascii="方正书宋_GBK" w:eastAsia="方正书宋_GBK"/>
              </w:rPr>
              <w:t>37</w:t>
            </w:r>
          </w:p>
        </w:tc>
        <w:tc>
          <w:tcPr>
            <w:tcW w:w="525" w:type="dxa"/>
            <w:vAlign w:val="center"/>
          </w:tcPr>
          <w:p>
            <w:pPr>
              <w:spacing w:line="300" w:lineRule="exact"/>
              <w:jc w:val="right"/>
              <w:rPr>
                <w:rFonts w:ascii="方正书宋_GBK" w:eastAsia="方正书宋_GBK"/>
              </w:rPr>
            </w:pPr>
            <w:r>
              <w:rPr>
                <w:rFonts w:ascii="方正书宋_GBK" w:eastAsia="方正书宋_GBK"/>
              </w:rPr>
              <w:t>2</w:t>
            </w:r>
          </w:p>
        </w:tc>
        <w:tc>
          <w:tcPr>
            <w:tcW w:w="585" w:type="dxa"/>
            <w:vAlign w:val="center"/>
          </w:tcPr>
          <w:p>
            <w:pPr>
              <w:spacing w:line="300" w:lineRule="exact"/>
              <w:jc w:val="right"/>
              <w:rPr>
                <w:rFonts w:ascii="方正书宋_GBK" w:eastAsia="方正书宋_GBK"/>
              </w:rPr>
            </w:pPr>
            <w:r>
              <w:rPr>
                <w:rFonts w:ascii="方正书宋_GBK" w:eastAsia="方正书宋_GBK"/>
              </w:rPr>
              <w:t>12</w:t>
            </w:r>
          </w:p>
        </w:tc>
        <w:tc>
          <w:tcPr>
            <w:tcW w:w="510" w:type="dxa"/>
            <w:vAlign w:val="center"/>
          </w:tcPr>
          <w:p>
            <w:pPr>
              <w:spacing w:line="300" w:lineRule="exact"/>
              <w:jc w:val="right"/>
              <w:rPr>
                <w:rFonts w:ascii="方正书宋_GBK" w:eastAsia="方正书宋_GBK"/>
              </w:rPr>
            </w:pP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1548" w:type="dxa"/>
            <w:vAlign w:val="center"/>
          </w:tcPr>
          <w:p>
            <w:pPr>
              <w:spacing w:line="300" w:lineRule="exact"/>
              <w:jc w:val="left"/>
              <w:rPr>
                <w:rFonts w:ascii="方正书宋_GBK" w:eastAsia="方正书宋_GBK"/>
              </w:rPr>
            </w:pPr>
            <w:r>
              <w:rPr>
                <w:rFonts w:hint="eastAsia" w:ascii="方正书宋_GBK" w:eastAsia="方正书宋_GBK"/>
              </w:rPr>
              <w:t>石家庄市毗卢寺博物院</w:t>
            </w:r>
          </w:p>
        </w:tc>
        <w:tc>
          <w:tcPr>
            <w:tcW w:w="642" w:type="dxa"/>
            <w:vAlign w:val="center"/>
          </w:tcPr>
          <w:p>
            <w:pPr>
              <w:spacing w:line="300" w:lineRule="exact"/>
              <w:jc w:val="left"/>
              <w:rPr>
                <w:rFonts w:ascii="方正书宋_GBK" w:eastAsia="方正书宋_GBK"/>
              </w:rPr>
            </w:pPr>
            <w:r>
              <w:rPr>
                <w:rFonts w:hint="eastAsia" w:ascii="方正书宋_GBK" w:eastAsia="方正书宋_GBK"/>
              </w:rPr>
              <w:t>事业</w:t>
            </w:r>
          </w:p>
        </w:tc>
        <w:tc>
          <w:tcPr>
            <w:tcW w:w="915" w:type="dxa"/>
            <w:vAlign w:val="center"/>
          </w:tcPr>
          <w:p>
            <w:pPr>
              <w:spacing w:line="300" w:lineRule="exact"/>
              <w:jc w:val="left"/>
              <w:rPr>
                <w:rFonts w:ascii="方正书宋_GBK" w:eastAsia="方正书宋_GBK"/>
              </w:rPr>
            </w:pPr>
            <w:r>
              <w:rPr>
                <w:rFonts w:hint="eastAsia" w:ascii="方正书宋_GBK" w:eastAsia="方正书宋_GBK"/>
              </w:rPr>
              <w:t>正科级</w:t>
            </w:r>
          </w:p>
        </w:tc>
        <w:tc>
          <w:tcPr>
            <w:tcW w:w="1335" w:type="dxa"/>
            <w:vAlign w:val="center"/>
          </w:tcPr>
          <w:p>
            <w:pPr>
              <w:spacing w:line="300" w:lineRule="exact"/>
              <w:jc w:val="left"/>
              <w:rPr>
                <w:rFonts w:ascii="方正书宋_GBK" w:eastAsia="方正书宋_GBK"/>
              </w:rPr>
            </w:pPr>
            <w:r>
              <w:rPr>
                <w:rFonts w:hint="eastAsia" w:ascii="方正书宋_GBK" w:eastAsia="方正书宋_GBK"/>
              </w:rPr>
              <w:t>财政性资金基本保证</w:t>
            </w:r>
          </w:p>
        </w:tc>
        <w:tc>
          <w:tcPr>
            <w:tcW w:w="570" w:type="dxa"/>
            <w:vAlign w:val="center"/>
          </w:tcPr>
          <w:p>
            <w:pPr>
              <w:spacing w:line="300" w:lineRule="exact"/>
              <w:jc w:val="right"/>
              <w:rPr>
                <w:rFonts w:ascii="方正书宋_GBK" w:eastAsia="方正书宋_GBK"/>
              </w:rPr>
            </w:pPr>
          </w:p>
        </w:tc>
        <w:tc>
          <w:tcPr>
            <w:tcW w:w="585" w:type="dxa"/>
            <w:vAlign w:val="center"/>
          </w:tcPr>
          <w:p>
            <w:pPr>
              <w:spacing w:line="300" w:lineRule="exact"/>
              <w:jc w:val="right"/>
              <w:rPr>
                <w:rFonts w:ascii="方正书宋_GBK" w:eastAsia="方正书宋_GBK"/>
              </w:rPr>
            </w:pPr>
          </w:p>
        </w:tc>
        <w:tc>
          <w:tcPr>
            <w:tcW w:w="600" w:type="dxa"/>
            <w:vAlign w:val="center"/>
          </w:tcPr>
          <w:p>
            <w:pPr>
              <w:spacing w:line="300" w:lineRule="exact"/>
              <w:jc w:val="right"/>
              <w:rPr>
                <w:rFonts w:ascii="方正书宋_GBK" w:eastAsia="方正书宋_GBK"/>
              </w:rPr>
            </w:pPr>
            <w:r>
              <w:rPr>
                <w:rFonts w:ascii="方正书宋_GBK" w:eastAsia="方正书宋_GBK"/>
              </w:rPr>
              <w:t>6</w:t>
            </w:r>
          </w:p>
        </w:tc>
        <w:tc>
          <w:tcPr>
            <w:tcW w:w="540" w:type="dxa"/>
            <w:vAlign w:val="center"/>
          </w:tcPr>
          <w:p>
            <w:pPr>
              <w:spacing w:line="300" w:lineRule="exact"/>
              <w:jc w:val="right"/>
              <w:rPr>
                <w:rFonts w:ascii="方正书宋_GBK" w:eastAsia="方正书宋_GBK"/>
              </w:rPr>
            </w:pPr>
          </w:p>
        </w:tc>
        <w:tc>
          <w:tcPr>
            <w:tcW w:w="555" w:type="dxa"/>
            <w:vAlign w:val="center"/>
          </w:tcPr>
          <w:p>
            <w:pPr>
              <w:spacing w:line="300" w:lineRule="exact"/>
              <w:jc w:val="right"/>
              <w:rPr>
                <w:rFonts w:ascii="方正书宋_GBK" w:eastAsia="方正书宋_GBK"/>
              </w:rPr>
            </w:pPr>
            <w:r>
              <w:rPr>
                <w:rFonts w:ascii="方正书宋_GBK" w:eastAsia="方正书宋_GBK"/>
              </w:rPr>
              <w:t>9</w:t>
            </w:r>
          </w:p>
        </w:tc>
        <w:tc>
          <w:tcPr>
            <w:tcW w:w="525" w:type="dxa"/>
            <w:vAlign w:val="center"/>
          </w:tcPr>
          <w:p>
            <w:pPr>
              <w:spacing w:line="300" w:lineRule="exact"/>
              <w:jc w:val="right"/>
              <w:rPr>
                <w:rFonts w:ascii="方正书宋_GBK" w:eastAsia="方正书宋_GBK"/>
              </w:rPr>
            </w:pPr>
          </w:p>
        </w:tc>
        <w:tc>
          <w:tcPr>
            <w:tcW w:w="585" w:type="dxa"/>
            <w:vAlign w:val="center"/>
          </w:tcPr>
          <w:p>
            <w:pPr>
              <w:spacing w:line="300" w:lineRule="exact"/>
              <w:jc w:val="right"/>
              <w:rPr>
                <w:rFonts w:ascii="方正书宋_GBK" w:eastAsia="方正书宋_GBK"/>
              </w:rPr>
            </w:pPr>
          </w:p>
        </w:tc>
        <w:tc>
          <w:tcPr>
            <w:tcW w:w="510" w:type="dxa"/>
            <w:vAlign w:val="center"/>
          </w:tcPr>
          <w:p>
            <w:pPr>
              <w:spacing w:line="300" w:lineRule="exact"/>
              <w:jc w:val="right"/>
              <w:rPr>
                <w:rFonts w:ascii="方正书宋_GBK" w:eastAsia="方正书宋_GBK"/>
              </w:rPr>
            </w:pPr>
          </w:p>
        </w:tc>
      </w:tr>
    </w:tbl>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jc w:val="left"/>
        <w:textAlignment w:val="auto"/>
        <w:outlineLvl w:val="9"/>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jc w:val="left"/>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三、总体绩效目标</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textAlignment w:val="auto"/>
        <w:outlineLvl w:val="9"/>
        <w:rPr>
          <w:rFonts w:hint="eastAsia" w:ascii="方正仿宋_GBK" w:eastAsia="方正仿宋_GBK" w:cs="Times New Roman"/>
          <w:sz w:val="32"/>
          <w:szCs w:val="32"/>
        </w:rPr>
      </w:pPr>
      <w:r>
        <w:rPr>
          <w:rFonts w:hint="eastAsia" w:ascii="方正楷体_GBK" w:eastAsia="方正楷体_GBK"/>
          <w:b/>
          <w:sz w:val="32"/>
          <w:szCs w:val="32"/>
        </w:rPr>
        <w:t xml:space="preserve">  </w:t>
      </w:r>
      <w:r>
        <w:rPr>
          <w:rFonts w:hint="eastAsia" w:ascii="方正仿宋_GBK" w:eastAsia="方正仿宋_GBK" w:cs="Times New Roman"/>
          <w:sz w:val="32"/>
          <w:szCs w:val="32"/>
        </w:rPr>
        <w:t xml:space="preserve">  </w:t>
      </w:r>
      <w:r>
        <w:rPr>
          <w:rFonts w:hint="eastAsia" w:ascii="方正仿宋_GBK" w:eastAsia="方正仿宋_GBK" w:cs="Times New Roman"/>
          <w:sz w:val="32"/>
          <w:szCs w:val="32"/>
          <w:lang w:val="en-US" w:eastAsia="zh-CN"/>
        </w:rPr>
        <w:t>(一)</w:t>
      </w:r>
      <w:r>
        <w:rPr>
          <w:rFonts w:hint="eastAsia" w:ascii="方正仿宋_GBK" w:eastAsia="方正仿宋_GBK" w:cs="Times New Roman"/>
          <w:sz w:val="32"/>
          <w:szCs w:val="32"/>
        </w:rPr>
        <w:t>以设施建设为抓手，构建覆盖城乡的现代公共文化服务体系建设</w:t>
      </w:r>
      <w:r>
        <w:rPr>
          <w:rFonts w:hint="eastAsia" w:ascii="方正仿宋_GBK" w:eastAsia="方正仿宋_GBK"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textAlignment w:val="auto"/>
        <w:outlineLvl w:val="9"/>
        <w:rPr>
          <w:rFonts w:hint="eastAsia" w:ascii="方正仿宋_GBK" w:eastAsia="方正仿宋_GBK" w:cs="Times New Roman"/>
          <w:sz w:val="32"/>
          <w:szCs w:val="32"/>
        </w:rPr>
      </w:pPr>
      <w:r>
        <w:rPr>
          <w:rFonts w:hint="eastAsia" w:ascii="方正仿宋_GBK" w:eastAsia="方正仿宋_GBK" w:cs="Times New Roman"/>
          <w:sz w:val="32"/>
          <w:szCs w:val="32"/>
        </w:rPr>
        <w:t xml:space="preserve">    </w:t>
      </w:r>
      <w:r>
        <w:rPr>
          <w:rFonts w:hint="eastAsia" w:ascii="方正仿宋_GBK" w:eastAsia="方正仿宋_GBK" w:cs="Times New Roman"/>
          <w:sz w:val="32"/>
          <w:szCs w:val="32"/>
          <w:lang w:val="en-US" w:eastAsia="zh-CN"/>
        </w:rPr>
        <w:t>(二)</w:t>
      </w:r>
      <w:r>
        <w:rPr>
          <w:rFonts w:hint="eastAsia" w:ascii="方正仿宋_GBK" w:eastAsia="方正仿宋_GBK" w:cs="Times New Roman"/>
          <w:sz w:val="32"/>
          <w:szCs w:val="32"/>
        </w:rPr>
        <w:t>以文化惠民为宗旨，打造乐民利民亲民的民心工程</w:t>
      </w:r>
      <w:r>
        <w:rPr>
          <w:rFonts w:hint="eastAsia" w:ascii="方正仿宋_GBK" w:eastAsia="方正仿宋_GBK"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textAlignment w:val="auto"/>
        <w:outlineLvl w:val="9"/>
        <w:rPr>
          <w:rFonts w:hint="eastAsia" w:ascii="方正仿宋_GBK" w:eastAsia="方正仿宋_GBK" w:cs="Times New Roman"/>
          <w:sz w:val="32"/>
          <w:szCs w:val="32"/>
        </w:rPr>
      </w:pPr>
      <w:r>
        <w:rPr>
          <w:rFonts w:hint="eastAsia" w:ascii="方正仿宋_GBK" w:eastAsia="方正仿宋_GBK" w:cs="Times New Roman"/>
          <w:sz w:val="32"/>
          <w:szCs w:val="32"/>
        </w:rPr>
        <w:t xml:space="preserve">    </w:t>
      </w:r>
      <w:r>
        <w:rPr>
          <w:rFonts w:hint="eastAsia" w:ascii="方正仿宋_GBK" w:eastAsia="方正仿宋_GBK" w:cs="Times New Roman"/>
          <w:sz w:val="32"/>
          <w:szCs w:val="32"/>
          <w:lang w:val="en-US" w:eastAsia="zh-CN"/>
        </w:rPr>
        <w:t>(三)</w:t>
      </w:r>
      <w:r>
        <w:rPr>
          <w:rFonts w:hint="eastAsia" w:ascii="方正仿宋_GBK" w:eastAsia="方正仿宋_GBK" w:cs="Times New Roman"/>
          <w:sz w:val="32"/>
          <w:szCs w:val="32"/>
        </w:rPr>
        <w:t>以文艺创作与展演为核心，促进文艺舞台持续繁荣</w:t>
      </w:r>
      <w:r>
        <w:rPr>
          <w:rFonts w:hint="eastAsia" w:ascii="方正仿宋_GBK" w:eastAsia="方正仿宋_GBK"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textAlignment w:val="auto"/>
        <w:outlineLvl w:val="9"/>
        <w:rPr>
          <w:rFonts w:hint="eastAsia" w:ascii="方正仿宋_GBK" w:eastAsia="方正仿宋_GBK" w:cs="Times New Roman"/>
          <w:sz w:val="32"/>
          <w:szCs w:val="32"/>
        </w:rPr>
      </w:pPr>
      <w:r>
        <w:rPr>
          <w:rFonts w:hint="eastAsia" w:ascii="方正仿宋_GBK" w:eastAsia="方正仿宋_GBK" w:cs="Times New Roman"/>
          <w:sz w:val="32"/>
          <w:szCs w:val="32"/>
        </w:rPr>
        <w:t xml:space="preserve">    </w:t>
      </w:r>
      <w:r>
        <w:rPr>
          <w:rFonts w:hint="eastAsia" w:ascii="方正仿宋_GBK" w:eastAsia="方正仿宋_GBK" w:cs="Times New Roman"/>
          <w:sz w:val="32"/>
          <w:szCs w:val="32"/>
          <w:lang w:val="en-US" w:eastAsia="zh-CN"/>
        </w:rPr>
        <w:t>(四)</w:t>
      </w:r>
      <w:r>
        <w:rPr>
          <w:rFonts w:hint="eastAsia" w:ascii="方正仿宋_GBK" w:eastAsia="方正仿宋_GBK" w:cs="Times New Roman"/>
          <w:sz w:val="32"/>
          <w:szCs w:val="32"/>
        </w:rPr>
        <w:t>以项目建设为引领，推动文化产业跨越发展</w:t>
      </w:r>
      <w:r>
        <w:rPr>
          <w:rFonts w:hint="eastAsia" w:ascii="方正仿宋_GBK" w:eastAsia="方正仿宋_GBK"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textAlignment w:val="auto"/>
        <w:outlineLvl w:val="9"/>
        <w:rPr>
          <w:rFonts w:hint="eastAsia" w:ascii="方正仿宋_GBK" w:eastAsia="方正仿宋_GBK" w:cs="Times New Roman"/>
          <w:sz w:val="32"/>
          <w:szCs w:val="32"/>
        </w:rPr>
      </w:pPr>
      <w:r>
        <w:rPr>
          <w:rFonts w:hint="eastAsia" w:ascii="方正仿宋_GBK" w:eastAsia="方正仿宋_GBK" w:cs="Times New Roman"/>
          <w:sz w:val="32"/>
          <w:szCs w:val="32"/>
        </w:rPr>
        <w:t xml:space="preserve">    </w:t>
      </w:r>
      <w:r>
        <w:rPr>
          <w:rFonts w:hint="eastAsia" w:ascii="方正仿宋_GBK" w:eastAsia="方正仿宋_GBK" w:cs="Times New Roman"/>
          <w:sz w:val="32"/>
          <w:szCs w:val="32"/>
          <w:lang w:val="en-US" w:eastAsia="zh-CN"/>
        </w:rPr>
        <w:t>(五)</w:t>
      </w:r>
      <w:r>
        <w:rPr>
          <w:rFonts w:hint="eastAsia" w:ascii="方正仿宋_GBK" w:eastAsia="方正仿宋_GBK" w:cs="Times New Roman"/>
          <w:sz w:val="32"/>
          <w:szCs w:val="32"/>
        </w:rPr>
        <w:t>以传承保护与利用为重点，促进文化遗产可持续发展</w:t>
      </w:r>
      <w:r>
        <w:rPr>
          <w:rFonts w:hint="eastAsia" w:ascii="方正仿宋_GBK" w:eastAsia="方正仿宋_GBK"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textAlignment w:val="auto"/>
        <w:outlineLvl w:val="9"/>
        <w:rPr>
          <w:rFonts w:hint="eastAsia" w:ascii="方正仿宋_GBK" w:eastAsia="方正仿宋_GBK" w:cs="Times New Roman"/>
          <w:sz w:val="32"/>
          <w:szCs w:val="32"/>
        </w:rPr>
      </w:pPr>
      <w:r>
        <w:rPr>
          <w:rFonts w:hint="eastAsia" w:ascii="方正仿宋_GBK" w:eastAsia="方正仿宋_GBK" w:cs="Times New Roman"/>
          <w:sz w:val="32"/>
          <w:szCs w:val="32"/>
        </w:rPr>
        <w:t xml:space="preserve">    </w:t>
      </w:r>
      <w:r>
        <w:rPr>
          <w:rFonts w:hint="eastAsia" w:ascii="方正仿宋_GBK" w:eastAsia="方正仿宋_GBK" w:cs="Times New Roman"/>
          <w:sz w:val="32"/>
          <w:szCs w:val="32"/>
          <w:lang w:val="en-US" w:eastAsia="zh-CN"/>
        </w:rPr>
        <w:t>(六)</w:t>
      </w:r>
      <w:r>
        <w:rPr>
          <w:rFonts w:hint="eastAsia" w:ascii="方正仿宋_GBK" w:eastAsia="方正仿宋_GBK" w:cs="Times New Roman"/>
          <w:sz w:val="32"/>
          <w:szCs w:val="32"/>
        </w:rPr>
        <w:t>以行业管理为切入点，健全现代文化市场监管体系</w:t>
      </w:r>
      <w:r>
        <w:rPr>
          <w:rFonts w:hint="eastAsia" w:ascii="方正仿宋_GBK" w:eastAsia="方正仿宋_GBK"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textAlignment w:val="auto"/>
        <w:outlineLvl w:val="9"/>
        <w:rPr>
          <w:rFonts w:hint="eastAsia" w:ascii="方正仿宋_GBK" w:eastAsia="方正仿宋_GBK" w:cs="Times New Roman"/>
          <w:sz w:val="32"/>
          <w:szCs w:val="32"/>
          <w:lang w:eastAsia="zh-CN"/>
        </w:rPr>
      </w:pPr>
      <w:r>
        <w:rPr>
          <w:rFonts w:hint="eastAsia" w:ascii="方正仿宋_GBK" w:eastAsia="方正仿宋_GBK" w:cs="Times New Roman"/>
          <w:sz w:val="32"/>
          <w:szCs w:val="32"/>
          <w:lang w:val="en-US" w:eastAsia="zh-CN"/>
        </w:rPr>
        <w:t>(七)</w:t>
      </w:r>
      <w:r>
        <w:rPr>
          <w:rFonts w:hint="eastAsia" w:ascii="方正仿宋_GBK" w:eastAsia="方正仿宋_GBK" w:cs="Times New Roman"/>
          <w:sz w:val="32"/>
          <w:szCs w:val="32"/>
        </w:rPr>
        <w:t>以版权保</w:t>
      </w:r>
      <w:bookmarkStart w:id="3" w:name="_GoBack"/>
      <w:bookmarkEnd w:id="3"/>
      <w:r>
        <w:rPr>
          <w:rFonts w:hint="eastAsia" w:ascii="方正仿宋_GBK" w:eastAsia="方正仿宋_GBK" w:cs="Times New Roman"/>
          <w:sz w:val="32"/>
          <w:szCs w:val="32"/>
        </w:rPr>
        <w:t>护为出发点，促进版权服务体系建设</w:t>
      </w:r>
      <w:r>
        <w:rPr>
          <w:rFonts w:hint="eastAsia" w:ascii="方正仿宋_GBK" w:eastAsia="方正仿宋_GBK"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textAlignment w:val="auto"/>
        <w:outlineLvl w:val="9"/>
        <w:rPr>
          <w:rFonts w:hint="eastAsia" w:ascii="黑体" w:hAnsi="黑体" w:eastAsia="黑体" w:cs="黑体"/>
          <w:b/>
          <w:sz w:val="32"/>
          <w:szCs w:val="32"/>
        </w:rPr>
      </w:pPr>
      <w:r>
        <w:rPr>
          <w:rFonts w:hint="eastAsia" w:ascii="黑体" w:hAnsi="黑体" w:eastAsia="黑体" w:cs="黑体"/>
          <w:b/>
          <w:sz w:val="32"/>
          <w:szCs w:val="32"/>
          <w:lang w:eastAsia="zh-CN"/>
        </w:rPr>
        <w:t>四、部门</w:t>
      </w:r>
      <w:r>
        <w:rPr>
          <w:rFonts w:hint="eastAsia" w:ascii="黑体" w:hAnsi="黑体" w:eastAsia="黑体" w:cs="黑体"/>
          <w:b/>
          <w:sz w:val="32"/>
          <w:szCs w:val="32"/>
        </w:rPr>
        <w:t>职责分类绩效目标</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textAlignment w:val="auto"/>
        <w:outlineLvl w:val="9"/>
        <w:rPr>
          <w:rFonts w:hint="eastAsia" w:ascii="方正仿宋_GBK" w:eastAsia="方正仿宋_GBK" w:cs="Times New Roman"/>
          <w:sz w:val="32"/>
          <w:szCs w:val="32"/>
        </w:rPr>
      </w:pPr>
      <w:r>
        <w:rPr>
          <w:rFonts w:hint="eastAsia" w:ascii="方正仿宋_GBK" w:eastAsia="方正仿宋_GBK" w:cs="Times New Roman"/>
          <w:sz w:val="32"/>
          <w:szCs w:val="32"/>
          <w:lang w:val="en-US" w:eastAsia="zh-CN"/>
        </w:rPr>
        <w:t xml:space="preserve">    (一)</w:t>
      </w:r>
      <w:r>
        <w:rPr>
          <w:rFonts w:hint="eastAsia" w:ascii="方正仿宋_GBK" w:eastAsia="方正仿宋_GBK" w:cs="Times New Roman"/>
          <w:sz w:val="32"/>
          <w:szCs w:val="32"/>
        </w:rPr>
        <w:t>加快推进霞光大剧院（演艺中心）项目建设，力争10月底建成。</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textAlignment w:val="auto"/>
        <w:outlineLvl w:val="9"/>
        <w:rPr>
          <w:rFonts w:hint="eastAsia" w:ascii="方正仿宋_GBK" w:eastAsia="方正仿宋_GBK" w:cs="Times New Roman"/>
          <w:sz w:val="32"/>
          <w:szCs w:val="32"/>
        </w:rPr>
      </w:pPr>
      <w:r>
        <w:rPr>
          <w:rFonts w:hint="eastAsia" w:ascii="方正仿宋_GBK" w:eastAsia="方正仿宋_GBK" w:cs="Times New Roman"/>
          <w:sz w:val="32"/>
          <w:szCs w:val="32"/>
        </w:rPr>
        <w:t xml:space="preserve">    </w:t>
      </w:r>
      <w:r>
        <w:rPr>
          <w:rFonts w:hint="eastAsia" w:ascii="方正仿宋_GBK" w:eastAsia="方正仿宋_GBK" w:cs="Times New Roman"/>
          <w:sz w:val="32"/>
          <w:szCs w:val="32"/>
          <w:lang w:val="en-US" w:eastAsia="zh-CN"/>
        </w:rPr>
        <w:t>(二)</w:t>
      </w:r>
      <w:r>
        <w:rPr>
          <w:rFonts w:hint="eastAsia" w:ascii="方正仿宋_GBK" w:eastAsia="方正仿宋_GBK" w:cs="Times New Roman"/>
          <w:sz w:val="32"/>
          <w:szCs w:val="32"/>
        </w:rPr>
        <w:t>落实好中共中央办公厅、国务院办公厅《关于加快构建现代公共文化服务体系的意见》精神，完善我市公共文化服务体系建设。</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textAlignment w:val="auto"/>
        <w:outlineLvl w:val="9"/>
        <w:rPr>
          <w:rFonts w:hint="eastAsia" w:ascii="方正仿宋_GBK" w:eastAsia="方正仿宋_GBK" w:cs="Times New Roman"/>
          <w:sz w:val="32"/>
          <w:szCs w:val="32"/>
        </w:rPr>
      </w:pPr>
      <w:r>
        <w:rPr>
          <w:rFonts w:hint="eastAsia" w:ascii="方正仿宋_GBK" w:eastAsia="方正仿宋_GBK" w:cs="Times New Roman"/>
          <w:sz w:val="32"/>
          <w:szCs w:val="32"/>
        </w:rPr>
        <w:t xml:space="preserve">    </w:t>
      </w:r>
      <w:r>
        <w:rPr>
          <w:rFonts w:hint="eastAsia" w:ascii="方正仿宋_GBK" w:eastAsia="方正仿宋_GBK" w:cs="Times New Roman"/>
          <w:sz w:val="32"/>
          <w:szCs w:val="32"/>
          <w:lang w:val="en-US" w:eastAsia="zh-CN"/>
        </w:rPr>
        <w:t>(三)</w:t>
      </w:r>
      <w:r>
        <w:rPr>
          <w:rFonts w:hint="eastAsia" w:ascii="方正仿宋_GBK" w:eastAsia="方正仿宋_GBK" w:cs="Times New Roman"/>
          <w:sz w:val="32"/>
          <w:szCs w:val="32"/>
        </w:rPr>
        <w:t>大力实施文化惠民工程，形成文艺舞台不落幕、文化广场不停演、艺术展览不断档的生动局面；拓展公共文化服务渠道，丰富文化产品供给，做优做强群众文化活动品牌。</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textAlignment w:val="auto"/>
        <w:outlineLvl w:val="9"/>
        <w:rPr>
          <w:rFonts w:hint="eastAsia" w:ascii="方正仿宋_GBK" w:eastAsia="方正仿宋_GBK" w:cs="Times New Roman"/>
          <w:sz w:val="32"/>
          <w:szCs w:val="32"/>
        </w:rPr>
      </w:pPr>
      <w:r>
        <w:rPr>
          <w:rFonts w:hint="eastAsia" w:ascii="方正仿宋_GBK" w:eastAsia="方正仿宋_GBK" w:cs="Times New Roman"/>
          <w:sz w:val="32"/>
          <w:szCs w:val="32"/>
        </w:rPr>
        <w:t xml:space="preserve">    </w:t>
      </w:r>
      <w:r>
        <w:rPr>
          <w:rFonts w:hint="eastAsia" w:ascii="方正仿宋_GBK" w:eastAsia="方正仿宋_GBK" w:cs="Times New Roman"/>
          <w:sz w:val="32"/>
          <w:szCs w:val="32"/>
          <w:lang w:val="en-US" w:eastAsia="zh-CN"/>
        </w:rPr>
        <w:t>(四)</w:t>
      </w:r>
      <w:r>
        <w:rPr>
          <w:rFonts w:hint="eastAsia" w:ascii="方正仿宋_GBK" w:eastAsia="方正仿宋_GBK" w:cs="Times New Roman"/>
          <w:sz w:val="32"/>
          <w:szCs w:val="32"/>
        </w:rPr>
        <w:t>培养舞台艺术人才，壮大基层群众文艺骨干队伍。</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textAlignment w:val="auto"/>
        <w:outlineLvl w:val="9"/>
        <w:rPr>
          <w:rFonts w:hint="eastAsia" w:ascii="方正仿宋_GBK" w:eastAsia="方正仿宋_GBK" w:cs="Times New Roman"/>
          <w:sz w:val="32"/>
          <w:szCs w:val="32"/>
        </w:rPr>
      </w:pPr>
      <w:r>
        <w:rPr>
          <w:rFonts w:hint="eastAsia" w:ascii="方正仿宋_GBK" w:eastAsia="方正仿宋_GBK" w:cs="Times New Roman"/>
          <w:sz w:val="32"/>
          <w:szCs w:val="32"/>
        </w:rPr>
        <w:t xml:space="preserve">   </w:t>
      </w:r>
      <w:r>
        <w:rPr>
          <w:rFonts w:hint="eastAsia" w:ascii="方正仿宋_GBK" w:eastAsia="方正仿宋_GBK" w:cs="Times New Roman"/>
          <w:sz w:val="32"/>
          <w:szCs w:val="32"/>
          <w:lang w:val="en-US" w:eastAsia="zh-CN"/>
        </w:rPr>
        <w:t xml:space="preserve"> (五)</w:t>
      </w:r>
      <w:r>
        <w:rPr>
          <w:rFonts w:hint="eastAsia" w:ascii="方正仿宋_GBK" w:eastAsia="方正仿宋_GBK" w:cs="Times New Roman"/>
          <w:sz w:val="32"/>
          <w:szCs w:val="32"/>
        </w:rPr>
        <w:t>做精做细做强舞台艺术、美术展览等，加强对外交流。</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textAlignment w:val="auto"/>
        <w:outlineLvl w:val="9"/>
        <w:rPr>
          <w:rFonts w:hint="eastAsia" w:ascii="方正仿宋_GBK" w:eastAsia="方正仿宋_GBK" w:cs="Times New Roman"/>
          <w:sz w:val="32"/>
          <w:szCs w:val="32"/>
        </w:rPr>
      </w:pPr>
      <w:r>
        <w:rPr>
          <w:rFonts w:hint="eastAsia" w:ascii="方正仿宋_GBK" w:eastAsia="方正仿宋_GBK" w:cs="Times New Roman"/>
          <w:sz w:val="32"/>
          <w:szCs w:val="32"/>
        </w:rPr>
        <w:t xml:space="preserve">    </w:t>
      </w:r>
      <w:r>
        <w:rPr>
          <w:rFonts w:hint="eastAsia" w:ascii="方正仿宋_GBK" w:eastAsia="方正仿宋_GBK" w:cs="Times New Roman"/>
          <w:sz w:val="32"/>
          <w:szCs w:val="32"/>
          <w:lang w:val="en-US" w:eastAsia="zh-CN"/>
        </w:rPr>
        <w:t>(六)</w:t>
      </w:r>
      <w:r>
        <w:rPr>
          <w:rFonts w:hint="eastAsia" w:ascii="方正仿宋_GBK" w:eastAsia="方正仿宋_GBK" w:cs="Times New Roman"/>
          <w:sz w:val="32"/>
          <w:szCs w:val="32"/>
        </w:rPr>
        <w:t>抓好重点文物保护修缮，稳步推进长城保护工作，继续做好可移动文物普查工作。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textAlignment w:val="auto"/>
        <w:outlineLvl w:val="9"/>
        <w:rPr>
          <w:rFonts w:hint="eastAsia" w:ascii="方正仿宋_GBK" w:eastAsia="方正仿宋_GBK" w:cs="Times New Roman"/>
          <w:sz w:val="32"/>
          <w:szCs w:val="32"/>
        </w:rPr>
      </w:pPr>
      <w:r>
        <w:rPr>
          <w:rFonts w:hint="eastAsia" w:ascii="方正仿宋_GBK" w:eastAsia="方正仿宋_GBK" w:cs="Times New Roman"/>
          <w:sz w:val="32"/>
          <w:szCs w:val="32"/>
        </w:rPr>
        <w:t xml:space="preserve">    </w:t>
      </w:r>
      <w:r>
        <w:rPr>
          <w:rFonts w:hint="eastAsia" w:ascii="方正仿宋_GBK" w:eastAsia="方正仿宋_GBK" w:cs="Times New Roman"/>
          <w:sz w:val="32"/>
          <w:szCs w:val="32"/>
          <w:lang w:val="en-US" w:eastAsia="zh-CN"/>
        </w:rPr>
        <w:t>(七)</w:t>
      </w:r>
      <w:r>
        <w:rPr>
          <w:rFonts w:hint="eastAsia" w:ascii="方正仿宋_GBK" w:eastAsia="方正仿宋_GBK" w:cs="Times New Roman"/>
          <w:sz w:val="32"/>
          <w:szCs w:val="32"/>
        </w:rPr>
        <w:t>进一步做好我市非物质文化遗产抢救保护传承工作。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textAlignment w:val="auto"/>
        <w:outlineLvl w:val="9"/>
        <w:rPr>
          <w:rFonts w:hint="eastAsia" w:ascii="方正仿宋_GBK" w:eastAsia="方正仿宋_GBK" w:cs="Times New Roman"/>
          <w:sz w:val="32"/>
          <w:szCs w:val="32"/>
        </w:rPr>
      </w:pPr>
      <w:r>
        <w:rPr>
          <w:rFonts w:hint="eastAsia" w:ascii="方正仿宋_GBK" w:eastAsia="方正仿宋_GBK" w:cs="Times New Roman"/>
          <w:sz w:val="32"/>
          <w:szCs w:val="32"/>
        </w:rPr>
        <w:t xml:space="preserve">    </w:t>
      </w:r>
      <w:r>
        <w:rPr>
          <w:rFonts w:hint="eastAsia" w:ascii="方正仿宋_GBK" w:eastAsia="方正仿宋_GBK" w:cs="Times New Roman"/>
          <w:sz w:val="32"/>
          <w:szCs w:val="32"/>
          <w:lang w:val="en-US" w:eastAsia="zh-CN"/>
        </w:rPr>
        <w:t>(八)</w:t>
      </w:r>
      <w:r>
        <w:rPr>
          <w:rFonts w:hint="eastAsia" w:ascii="方正仿宋_GBK" w:eastAsia="方正仿宋_GBK" w:cs="Times New Roman"/>
          <w:sz w:val="32"/>
          <w:szCs w:val="32"/>
        </w:rPr>
        <w:t>以版权保护为出发点，促进版权服务体系建设，做好版权工作，提供版权服务能力。</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textAlignment w:val="auto"/>
        <w:outlineLvl w:val="9"/>
        <w:rPr>
          <w:rFonts w:hint="eastAsia" w:ascii="方正仿宋_GBK" w:eastAsia="方正仿宋_GBK" w:cs="Times New Roman"/>
          <w:sz w:val="32"/>
          <w:szCs w:val="32"/>
        </w:rPr>
      </w:pPr>
      <w:r>
        <w:rPr>
          <w:rFonts w:hint="eastAsia" w:ascii="方正仿宋_GBK" w:eastAsia="方正仿宋_GBK" w:cs="Times New Roman"/>
          <w:sz w:val="32"/>
          <w:szCs w:val="32"/>
          <w:lang w:val="en-US" w:eastAsia="zh-CN"/>
        </w:rPr>
        <w:t>(九)</w:t>
      </w:r>
      <w:r>
        <w:rPr>
          <w:rFonts w:hint="eastAsia" w:ascii="方正仿宋_GBK" w:eastAsia="方正仿宋_GBK" w:cs="Times New Roman"/>
          <w:sz w:val="32"/>
          <w:szCs w:val="32"/>
        </w:rPr>
        <w:t>做好院团改制保障工作。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textAlignment w:val="auto"/>
        <w:outlineLvl w:val="9"/>
        <w:rPr>
          <w:rFonts w:hint="eastAsia" w:ascii="方正仿宋_GBK" w:eastAsia="方正仿宋_GBK" w:cs="Times New Roman"/>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textAlignment w:val="auto"/>
        <w:outlineLvl w:val="9"/>
        <w:rPr>
          <w:rFonts w:hint="eastAsia" w:ascii="方正仿宋_GBK" w:eastAsia="方正仿宋_GBK" w:cs="Times New Roman"/>
          <w:sz w:val="32"/>
          <w:szCs w:val="32"/>
        </w:rPr>
      </w:pPr>
    </w:p>
    <w:p>
      <w:pPr>
        <w:jc w:val="center"/>
        <w:outlineLvl w:val="0"/>
        <w:rPr>
          <w:rFonts w:hint="eastAsia" w:ascii="方正小标宋_GBK" w:eastAsia="方正小标宋_GBK"/>
          <w:sz w:val="32"/>
        </w:rPr>
        <w:sectPr>
          <w:headerReference r:id="rId3" w:type="default"/>
          <w:footerReference r:id="rId4" w:type="default"/>
          <w:pgSz w:w="11907" w:h="16839"/>
          <w:pgMar w:top="1361" w:right="1020" w:bottom="1361" w:left="1020" w:header="851" w:footer="992" w:gutter="0"/>
          <w:cols w:space="720" w:num="1"/>
          <w:docGrid w:type="lines" w:linePitch="312" w:charSpace="0"/>
        </w:sectPr>
      </w:pPr>
      <w:bookmarkStart w:id="1" w:name="_Toc438130774"/>
    </w:p>
    <w:p>
      <w:pPr>
        <w:jc w:val="center"/>
        <w:outlineLvl w:val="0"/>
        <w:rPr>
          <w:rFonts w:ascii="方正小标宋_GBK" w:eastAsia="方正小标宋_GBK"/>
          <w:sz w:val="32"/>
        </w:rPr>
      </w:pPr>
      <w:r>
        <w:rPr>
          <w:rFonts w:hint="eastAsia" w:ascii="方正小标宋_GBK" w:eastAsia="方正小标宋_GBK"/>
          <w:sz w:val="32"/>
        </w:rPr>
        <w:t>部门职责-工作活动绩效目标</w:t>
      </w:r>
      <w:bookmarkEnd w:id="1"/>
    </w:p>
    <w:tbl>
      <w:tblPr>
        <w:tblStyle w:val="5"/>
        <w:tblW w:w="1393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tblHeader/>
          <w:jc w:val="center"/>
        </w:trPr>
        <w:tc>
          <w:tcPr>
            <w:tcW w:w="13934" w:type="dxa"/>
            <w:gridSpan w:val="9"/>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文化、艺术管理</w:t>
            </w:r>
          </w:p>
        </w:tc>
        <w:tc>
          <w:tcPr>
            <w:tcW w:w="1276" w:type="dxa"/>
            <w:vAlign w:val="center"/>
          </w:tcPr>
          <w:p>
            <w:pPr>
              <w:spacing w:line="300" w:lineRule="exact"/>
              <w:jc w:val="left"/>
              <w:rPr>
                <w:rFonts w:ascii="方正书宋_GBK" w:eastAsia="方正书宋_GBK"/>
              </w:rPr>
            </w:pPr>
            <w:r>
              <w:rPr>
                <w:rFonts w:ascii="方正书宋_GBK" w:eastAsia="方正书宋_GBK"/>
              </w:rPr>
              <w:t>8216.40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管理和指导全市文化建设，推进文化发展环境能力建设，提供公共文化服务、文化艺术资源建设和文化艺术生产。</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文化发展环境健康向上，文化发展能力不断增强，文化艺术资源丰富，公共文化服务和文化艺术生产水平不断提高，我市文化影响力日益扩大。</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公共文化服务体系建设</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695.00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负责推动全市文化艺术、广播影视、新闻出版领域的公共文化服务体系建设，指导全市重点文化设施建设和基层文化设施建设。</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完善公共文化服务体系建设，促进公共文化服务均等化</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公共文化服务设施建设、更新维护、队伍健全覆盖率</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惠民演出、公益电影放映、群众性文化艺术活动开展率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r>
              <w:rPr>
                <w:rFonts w:ascii="方正书宋_GBK" w:eastAsia="方正书宋_GBK"/>
              </w:rPr>
              <w:t>100%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公益场馆免费开放率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r>
              <w:rPr>
                <w:rFonts w:ascii="方正书宋_GBK" w:eastAsia="方正书宋_GBK"/>
              </w:rPr>
              <w:t>100%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艺术资源建设和艺术生产</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15.00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指导、管理全市社会文化事业和艺术事业。指导艺术创作和生产，推动各门类艺术的发展；管理全市性重大文化艺术活动；指导图书馆、文化馆（站）事业和基层文化建设。</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好全市文化活动、艺术演出，做好做强各类演出、展览、文化服务等文化品牌活动；指导推动文化艺术创作生产和展示；督导公益性文化场馆建设和对外开放活动；做好参加国家省级重大艺术赛事的组织工作，推动我市艺术水平提高</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文化品牌演出、展览、展示活动</w:t>
            </w:r>
            <w:r>
              <w:rPr>
                <w:rFonts w:ascii="方正书宋_GBK" w:eastAsia="方正书宋_GBK"/>
              </w:rPr>
              <w:t>30</w:t>
            </w:r>
            <w:r>
              <w:rPr>
                <w:rFonts w:hint="eastAsia" w:ascii="方正书宋_GBK" w:eastAsia="方正书宋_GBK"/>
              </w:rPr>
              <w:t>次以上</w:t>
            </w:r>
          </w:p>
        </w:tc>
        <w:tc>
          <w:tcPr>
            <w:tcW w:w="737" w:type="dxa"/>
            <w:vAlign w:val="center"/>
          </w:tcPr>
          <w:p>
            <w:pPr>
              <w:spacing w:line="300" w:lineRule="exact"/>
              <w:jc w:val="center"/>
              <w:rPr>
                <w:rFonts w:ascii="方正书宋_GBK" w:eastAsia="方正书宋_GBK"/>
              </w:rPr>
            </w:pPr>
            <w:r>
              <w:rPr>
                <w:rFonts w:ascii="方正书宋_GBK" w:eastAsia="方正书宋_GBK"/>
              </w:rPr>
              <w:t>30</w:t>
            </w:r>
            <w:r>
              <w:rPr>
                <w:rFonts w:hint="eastAsia" w:ascii="方正书宋_GBK" w:eastAsia="方正书宋_GBK"/>
              </w:rPr>
              <w:t>次以上</w:t>
            </w:r>
          </w:p>
        </w:tc>
        <w:tc>
          <w:tcPr>
            <w:tcW w:w="737" w:type="dxa"/>
            <w:vAlign w:val="center"/>
          </w:tcPr>
          <w:p>
            <w:pPr>
              <w:spacing w:line="300" w:lineRule="exact"/>
              <w:jc w:val="center"/>
              <w:rPr>
                <w:rFonts w:ascii="方正书宋_GBK" w:eastAsia="方正书宋_GBK"/>
              </w:rPr>
            </w:pPr>
            <w:r>
              <w:rPr>
                <w:rFonts w:ascii="方正书宋_GBK" w:eastAsia="方正书宋_GBK"/>
              </w:rPr>
              <w:t>20-30</w:t>
            </w:r>
            <w:r>
              <w:rPr>
                <w:rFonts w:hint="eastAsia" w:ascii="方正书宋_GBK" w:eastAsia="方正书宋_GBK"/>
              </w:rPr>
              <w:t>次</w:t>
            </w:r>
          </w:p>
        </w:tc>
        <w:tc>
          <w:tcPr>
            <w:tcW w:w="737" w:type="dxa"/>
            <w:vAlign w:val="center"/>
          </w:tcPr>
          <w:p>
            <w:pPr>
              <w:spacing w:line="300" w:lineRule="exact"/>
              <w:jc w:val="center"/>
              <w:rPr>
                <w:rFonts w:ascii="方正书宋_GBK" w:eastAsia="方正书宋_GBK"/>
              </w:rPr>
            </w:pPr>
            <w:r>
              <w:rPr>
                <w:rFonts w:ascii="方正书宋_GBK" w:eastAsia="方正书宋_GBK"/>
              </w:rPr>
              <w:t>15</w:t>
            </w:r>
            <w:r>
              <w:rPr>
                <w:rFonts w:hint="eastAsia" w:ascii="方正书宋_GBK" w:eastAsia="方正书宋_GBK"/>
              </w:rPr>
              <w:t>次以上</w:t>
            </w:r>
          </w:p>
        </w:tc>
        <w:tc>
          <w:tcPr>
            <w:tcW w:w="737" w:type="dxa"/>
            <w:vAlign w:val="center"/>
          </w:tcPr>
          <w:p>
            <w:pPr>
              <w:spacing w:line="300" w:lineRule="exact"/>
              <w:jc w:val="center"/>
              <w:rPr>
                <w:rFonts w:ascii="方正书宋_GBK" w:eastAsia="方正书宋_GBK"/>
              </w:rPr>
            </w:pPr>
            <w:r>
              <w:rPr>
                <w:rFonts w:ascii="方正书宋_GBK" w:eastAsia="方正书宋_GBK"/>
              </w:rPr>
              <w:t>15</w:t>
            </w:r>
            <w:r>
              <w:rPr>
                <w:rFonts w:hint="eastAsia" w:ascii="方正书宋_GBK" w:eastAsia="方正书宋_GBK"/>
              </w:rPr>
              <w:t>次以下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创作、生产优秀舞台艺术作品和美术作品数量</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与上年持平</w:t>
            </w:r>
          </w:p>
        </w:tc>
        <w:tc>
          <w:tcPr>
            <w:tcW w:w="737" w:type="dxa"/>
            <w:vAlign w:val="center"/>
          </w:tcPr>
          <w:p>
            <w:pPr>
              <w:spacing w:line="300" w:lineRule="exact"/>
              <w:jc w:val="center"/>
              <w:rPr>
                <w:rFonts w:ascii="方正书宋_GBK" w:eastAsia="方正书宋_GBK"/>
              </w:rPr>
            </w:pPr>
            <w:r>
              <w:rPr>
                <w:rFonts w:ascii="方正书宋_GBK" w:eastAsia="方正书宋_GBK"/>
              </w:rPr>
              <w:t>1</w:t>
            </w:r>
            <w:r>
              <w:rPr>
                <w:rFonts w:hint="eastAsia" w:ascii="方正书宋_GBK" w:eastAsia="方正书宋_GBK"/>
              </w:rPr>
              <w:t>个</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r>
              <w:rPr>
                <w:rFonts w:hint="eastAsia" w:ascii="方正书宋_GBK" w:eastAsia="方正书宋_GBK"/>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公共文化设施、文化艺术服务群众人次</w:t>
            </w:r>
          </w:p>
        </w:tc>
        <w:tc>
          <w:tcPr>
            <w:tcW w:w="737" w:type="dxa"/>
            <w:vAlign w:val="center"/>
          </w:tcPr>
          <w:p>
            <w:pPr>
              <w:spacing w:line="300" w:lineRule="exact"/>
              <w:jc w:val="center"/>
              <w:rPr>
                <w:rFonts w:ascii="方正书宋_GBK" w:eastAsia="方正书宋_GBK"/>
              </w:rPr>
            </w:pPr>
            <w:r>
              <w:rPr>
                <w:rFonts w:ascii="方正书宋_GBK" w:eastAsia="方正书宋_GBK"/>
              </w:rPr>
              <w:t>300</w:t>
            </w:r>
            <w:r>
              <w:rPr>
                <w:rFonts w:hint="eastAsia" w:ascii="方正书宋_GBK" w:eastAsia="方正书宋_GBK"/>
              </w:rPr>
              <w:t>万人次以上</w:t>
            </w:r>
          </w:p>
        </w:tc>
        <w:tc>
          <w:tcPr>
            <w:tcW w:w="737" w:type="dxa"/>
            <w:vAlign w:val="center"/>
          </w:tcPr>
          <w:p>
            <w:pPr>
              <w:spacing w:line="300" w:lineRule="exact"/>
              <w:jc w:val="center"/>
              <w:rPr>
                <w:rFonts w:ascii="方正书宋_GBK" w:eastAsia="方正书宋_GBK"/>
              </w:rPr>
            </w:pPr>
            <w:r>
              <w:rPr>
                <w:rFonts w:ascii="方正书宋_GBK" w:eastAsia="方正书宋_GBK"/>
              </w:rPr>
              <w:t>200</w:t>
            </w:r>
            <w:r>
              <w:rPr>
                <w:rFonts w:hint="eastAsia" w:ascii="方正书宋_GBK" w:eastAsia="方正书宋_GBK"/>
              </w:rPr>
              <w:t>万人次</w:t>
            </w:r>
            <w:r>
              <w:rPr>
                <w:rFonts w:ascii="方正书宋_GBK" w:eastAsia="方正书宋_GBK"/>
              </w:rPr>
              <w:t>-300</w:t>
            </w:r>
            <w:r>
              <w:rPr>
                <w:rFonts w:hint="eastAsia" w:ascii="方正书宋_GBK" w:eastAsia="方正书宋_GBK"/>
              </w:rPr>
              <w:t>万人次</w:t>
            </w:r>
          </w:p>
        </w:tc>
        <w:tc>
          <w:tcPr>
            <w:tcW w:w="737" w:type="dxa"/>
            <w:vAlign w:val="center"/>
          </w:tcPr>
          <w:p>
            <w:pPr>
              <w:spacing w:line="300" w:lineRule="exact"/>
              <w:jc w:val="center"/>
              <w:rPr>
                <w:rFonts w:ascii="方正书宋_GBK" w:eastAsia="方正书宋_GBK"/>
              </w:rPr>
            </w:pPr>
            <w:r>
              <w:rPr>
                <w:rFonts w:ascii="方正书宋_GBK" w:eastAsia="方正书宋_GBK"/>
              </w:rPr>
              <w:t>100-200</w:t>
            </w:r>
            <w:r>
              <w:rPr>
                <w:rFonts w:hint="eastAsia" w:ascii="方正书宋_GBK" w:eastAsia="方正书宋_GBK"/>
              </w:rPr>
              <w:t>万人次</w:t>
            </w:r>
          </w:p>
        </w:tc>
        <w:tc>
          <w:tcPr>
            <w:tcW w:w="737" w:type="dxa"/>
            <w:vAlign w:val="center"/>
          </w:tcPr>
          <w:p>
            <w:pPr>
              <w:spacing w:line="300" w:lineRule="exact"/>
              <w:jc w:val="center"/>
              <w:rPr>
                <w:rFonts w:ascii="方正书宋_GBK" w:eastAsia="方正书宋_GBK"/>
              </w:rPr>
            </w:pPr>
            <w:r>
              <w:rPr>
                <w:rFonts w:ascii="方正书宋_GBK" w:eastAsia="方正书宋_GBK"/>
              </w:rPr>
              <w:t>100</w:t>
            </w:r>
            <w:r>
              <w:rPr>
                <w:rFonts w:hint="eastAsia" w:ascii="方正书宋_GBK" w:eastAsia="方正书宋_GBK"/>
              </w:rPr>
              <w:t>万人次以下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新闻出版、版权事业发展</w:t>
            </w:r>
          </w:p>
        </w:tc>
        <w:tc>
          <w:tcPr>
            <w:tcW w:w="1276" w:type="dxa"/>
            <w:vAlign w:val="center"/>
          </w:tcPr>
          <w:p>
            <w:pPr>
              <w:spacing w:line="300" w:lineRule="exact"/>
              <w:jc w:val="left"/>
              <w:rPr>
                <w:rFonts w:ascii="方正书宋_GBK" w:eastAsia="方正书宋_GBK"/>
              </w:rPr>
            </w:pPr>
            <w:r>
              <w:rPr>
                <w:rFonts w:ascii="方正书宋_GBK" w:eastAsia="方正书宋_GBK"/>
              </w:rPr>
              <w:t>212.00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负责我市新闻出版机构、印刷发行的行业管理，负责我市版权服务和版权保护管理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做好行业监管，指导新闻出版、版权事业有序发展</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新闻出版行业监管</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22.00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负责对新闻出版机构进行行业监管；负责报刊、通讯机构和驻石记者站的监管工作，组织查处新闻违法活动。</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做好新闻出版机构行业监管，组织行业培训</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业务培训行业覆盖率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违法活动举报查处率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内部刊物审读率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印刷发行行业监管</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负责印刷发行行业监督管理，组织行业培训，对印刷企业、出版物发行单位进行年度核验工作，开展全民阅读活动，做好农家书屋建设。</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进一步做好印刷发行行业监管工作，组织行业培训，优化网络建设，实施网上监管网上备案，开展丰富多彩的全民阅读活动，做好农家书屋建设工作。</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行业监管（网上审批备案、网上年度核验）覆盖率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业务培训行业覆盖率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违法活动举报查处率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全民阅读活动覆盖率</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40%-60%</w:t>
            </w:r>
          </w:p>
        </w:tc>
        <w:tc>
          <w:tcPr>
            <w:tcW w:w="737" w:type="dxa"/>
            <w:vAlign w:val="center"/>
          </w:tcPr>
          <w:p>
            <w:pPr>
              <w:spacing w:line="300" w:lineRule="exact"/>
              <w:jc w:val="center"/>
              <w:rPr>
                <w:rFonts w:ascii="方正书宋_GBK" w:eastAsia="方正书宋_GBK"/>
              </w:rPr>
            </w:pPr>
            <w:r>
              <w:rPr>
                <w:rFonts w:ascii="方正书宋_GBK" w:eastAsia="方正书宋_GBK"/>
              </w:rPr>
              <w:t>20%-40%</w:t>
            </w:r>
          </w:p>
        </w:tc>
        <w:tc>
          <w:tcPr>
            <w:tcW w:w="737" w:type="dxa"/>
            <w:vAlign w:val="center"/>
          </w:tcPr>
          <w:p>
            <w:pPr>
              <w:spacing w:line="300" w:lineRule="exact"/>
              <w:jc w:val="center"/>
              <w:rPr>
                <w:rFonts w:ascii="方正书宋_GBK" w:eastAsia="方正书宋_GBK"/>
              </w:rPr>
            </w:pPr>
            <w:r>
              <w:rPr>
                <w:rFonts w:ascii="方正书宋_GBK" w:eastAsia="方正书宋_GBK"/>
              </w:rPr>
              <w:t>20%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农家书屋覆盖率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版权工作管理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负责著作权创造、利用、保护和管理工作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做好版权宣传、版权登记以及版权保护工作，推进软件正版化工作全面落实</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软件正版化工作业务培训行业覆盖率</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40%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40%-20%</w:t>
            </w:r>
          </w:p>
        </w:tc>
        <w:tc>
          <w:tcPr>
            <w:tcW w:w="737" w:type="dxa"/>
            <w:vAlign w:val="center"/>
          </w:tcPr>
          <w:p>
            <w:pPr>
              <w:spacing w:line="300" w:lineRule="exact"/>
              <w:jc w:val="center"/>
              <w:rPr>
                <w:rFonts w:ascii="方正书宋_GBK" w:eastAsia="方正书宋_GBK"/>
              </w:rPr>
            </w:pPr>
            <w:r>
              <w:rPr>
                <w:rFonts w:ascii="方正书宋_GBK" w:eastAsia="方正书宋_GBK"/>
              </w:rPr>
              <w:t>20%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版权宣传社会覆盖率</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50%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30%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30%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版权工作站建设社会覆盖率</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50%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50%</w:t>
            </w:r>
            <w:r>
              <w:rPr>
                <w:rFonts w:hint="eastAsia" w:ascii="方正书宋_GBK" w:eastAsia="方正书宋_GBK"/>
              </w:rPr>
              <w:t>以下</w:t>
            </w:r>
          </w:p>
        </w:tc>
        <w:tc>
          <w:tcPr>
            <w:tcW w:w="737" w:type="dxa"/>
            <w:vAlign w:val="center"/>
          </w:tcPr>
          <w:p>
            <w:pPr>
              <w:spacing w:line="300" w:lineRule="exact"/>
              <w:jc w:val="center"/>
              <w:rPr>
                <w:rFonts w:ascii="方正书宋_GBK" w:eastAsia="方正书宋_GBK"/>
              </w:rPr>
            </w:pPr>
            <w:r>
              <w:rPr>
                <w:rFonts w:ascii="方正书宋_GBK" w:eastAsia="方正书宋_GBK"/>
              </w:rPr>
              <w:t>50%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版权示范单位建设</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80%-50%</w:t>
            </w:r>
          </w:p>
        </w:tc>
        <w:tc>
          <w:tcPr>
            <w:tcW w:w="737" w:type="dxa"/>
            <w:vAlign w:val="center"/>
          </w:tcPr>
          <w:p>
            <w:pPr>
              <w:spacing w:line="300" w:lineRule="exact"/>
              <w:jc w:val="center"/>
              <w:rPr>
                <w:rFonts w:ascii="方正书宋_GBK" w:eastAsia="方正书宋_GBK"/>
              </w:rPr>
            </w:pPr>
            <w:r>
              <w:rPr>
                <w:rFonts w:ascii="方正书宋_GBK" w:eastAsia="方正书宋_GBK"/>
              </w:rPr>
              <w:t>50%-30%</w:t>
            </w:r>
          </w:p>
        </w:tc>
        <w:tc>
          <w:tcPr>
            <w:tcW w:w="737" w:type="dxa"/>
            <w:vAlign w:val="center"/>
          </w:tcPr>
          <w:p>
            <w:pPr>
              <w:spacing w:line="300" w:lineRule="exact"/>
              <w:jc w:val="center"/>
              <w:rPr>
                <w:rFonts w:ascii="方正书宋_GBK" w:eastAsia="方正书宋_GBK"/>
              </w:rPr>
            </w:pPr>
            <w:r>
              <w:rPr>
                <w:rFonts w:ascii="方正书宋_GBK" w:eastAsia="方正书宋_GBK"/>
              </w:rPr>
              <w:t>30%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上级交办版权工作完成率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80%-60%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广播影视事业建设</w:t>
            </w:r>
          </w:p>
        </w:tc>
        <w:tc>
          <w:tcPr>
            <w:tcW w:w="1276" w:type="dxa"/>
            <w:vAlign w:val="center"/>
          </w:tcPr>
          <w:p>
            <w:pPr>
              <w:spacing w:line="300" w:lineRule="exact"/>
              <w:jc w:val="left"/>
              <w:rPr>
                <w:rFonts w:ascii="方正书宋_GBK" w:eastAsia="方正书宋_GBK"/>
              </w:rPr>
            </w:pPr>
            <w:r>
              <w:rPr>
                <w:rFonts w:ascii="方正书宋_GBK" w:eastAsia="方正书宋_GBK"/>
              </w:rPr>
              <w:t>12.47</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指导全市广播电影电视和信息网络视听节目服务科技工作，负责监管全市广播电影电视节目传输、监测和安全播出，指导督查全市广播电影电视安全运行工作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做好全市广播电视微波电路正常运行和维护、广播电视安全播出的监督管理</w:t>
            </w:r>
            <w:r>
              <w:rPr>
                <w:rFonts w:ascii="方正书宋_GBK" w:eastAsia="方正书宋_GBK"/>
              </w:rPr>
              <w:t>,</w:t>
            </w:r>
            <w:r>
              <w:rPr>
                <w:rFonts w:hint="eastAsia" w:ascii="方正书宋_GBK" w:eastAsia="方正书宋_GBK"/>
              </w:rPr>
              <w:t>组织实施重大公益工程和公益活动，扶助老少边穷地区新闻出版广播影视建设和发展</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安全播出监管</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负责全市广播电视技术维护和安全播出管理工作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做好全市广播电视安全播出监管工作</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全市广播电视安全播出率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上级广电机关布置工作落实率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广播电视行业管理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负责广播电影电视行业管理。对广播电视节目、卫星电视节目收录和通过信息网络传播广播电影电视类节目以及广播电视节目制作、引进和播放等经营活动、从事广播电影电视节目制作的民办机构进行监管；对广播电影电视、信息网络视听节目服务机构和业务进行监管，负责全市广播电视节目监测工作；管理全市性重大广播电影电视活动。</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做好广播电视行业管理，做好频道频率监测、广电设施迁址工作审核</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广播电视频道频率监管</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行业管理工作会、业务培训</w:t>
            </w:r>
            <w:r>
              <w:rPr>
                <w:rFonts w:ascii="方正书宋_GBK" w:eastAsia="方正书宋_GBK"/>
              </w:rPr>
              <w:t>1-2</w:t>
            </w:r>
            <w:r>
              <w:rPr>
                <w:rFonts w:hint="eastAsia" w:ascii="方正书宋_GBK" w:eastAsia="方正书宋_GBK"/>
              </w:rPr>
              <w:t>次，业务工作落实率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广电设施迁建审核率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市场监管、办案</w:t>
            </w:r>
            <w:r>
              <w:rPr>
                <w:rFonts w:ascii="方正书宋_GBK" w:eastAsia="方正书宋_GBK"/>
                <w:b/>
              </w:rPr>
              <w:t>,</w:t>
            </w:r>
            <w:r>
              <w:rPr>
                <w:rFonts w:hint="eastAsia" w:ascii="方正书宋_GBK" w:eastAsia="方正书宋_GBK"/>
                <w:b/>
              </w:rPr>
              <w:t>扫黄打非</w:t>
            </w:r>
          </w:p>
        </w:tc>
        <w:tc>
          <w:tcPr>
            <w:tcW w:w="1276" w:type="dxa"/>
            <w:vAlign w:val="center"/>
          </w:tcPr>
          <w:p>
            <w:pPr>
              <w:spacing w:line="300" w:lineRule="exact"/>
              <w:jc w:val="left"/>
              <w:rPr>
                <w:rFonts w:ascii="方正书宋_GBK" w:eastAsia="方正书宋_GBK"/>
              </w:rPr>
            </w:pPr>
            <w:r>
              <w:rPr>
                <w:rFonts w:ascii="方正书宋_GBK" w:eastAsia="方正书宋_GBK"/>
              </w:rPr>
              <w:t>80.50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负责我市文化、新闻出版市场监管和法制宣传，打击违法活动，查处违法案件；负责全市扫黄打非工作；案件举报奖励</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严厉打击违法活动，维护我市文化市场、出版物市场的良好有序健康发展</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文化市场执法</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15.00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指导文化市场行政执法工作。负责对文化经营场所日常监管、文化艺术经营活动行业监管，对从事演艺活动的民办机构进行监管。</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做好文化市场检查、案件查处，保证文化市场洁净有序</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市场巡查常态化，巡查率</w:t>
            </w:r>
          </w:p>
        </w:tc>
        <w:tc>
          <w:tcPr>
            <w:tcW w:w="737" w:type="dxa"/>
            <w:vAlign w:val="center"/>
          </w:tcPr>
          <w:p>
            <w:pPr>
              <w:spacing w:line="300" w:lineRule="exact"/>
              <w:jc w:val="center"/>
              <w:rPr>
                <w:rFonts w:ascii="方正书宋_GBK" w:eastAsia="方正书宋_GBK"/>
              </w:rPr>
            </w:pPr>
            <w:r>
              <w:rPr>
                <w:rFonts w:ascii="方正书宋_GBK" w:eastAsia="方正书宋_GBK"/>
              </w:rPr>
              <w:t>50%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举报案件受理率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上级布置工作落实率</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50%-60%</w:t>
            </w:r>
          </w:p>
        </w:tc>
        <w:tc>
          <w:tcPr>
            <w:tcW w:w="737" w:type="dxa"/>
            <w:vAlign w:val="center"/>
          </w:tcPr>
          <w:p>
            <w:pPr>
              <w:spacing w:line="300" w:lineRule="exact"/>
              <w:jc w:val="center"/>
              <w:rPr>
                <w:rFonts w:ascii="方正书宋_GBK" w:eastAsia="方正书宋_GBK"/>
              </w:rPr>
            </w:pPr>
            <w:r>
              <w:rPr>
                <w:rFonts w:ascii="方正书宋_GBK" w:eastAsia="方正书宋_GBK"/>
              </w:rPr>
              <w:t>50%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出版市场执法</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组织查处违法、违规出版物和出版活动；监督管理书报刊、电子出版物市场；</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做好出版物市场检查和案件查处，保证出版物市场洁净有序</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市场巡查常态化，巡查率</w:t>
            </w:r>
          </w:p>
        </w:tc>
        <w:tc>
          <w:tcPr>
            <w:tcW w:w="737" w:type="dxa"/>
            <w:vAlign w:val="center"/>
          </w:tcPr>
          <w:p>
            <w:pPr>
              <w:spacing w:line="300" w:lineRule="exact"/>
              <w:jc w:val="center"/>
              <w:rPr>
                <w:rFonts w:ascii="方正书宋_GBK" w:eastAsia="方正书宋_GBK"/>
              </w:rPr>
            </w:pPr>
            <w:r>
              <w:rPr>
                <w:rFonts w:ascii="方正书宋_GBK" w:eastAsia="方正书宋_GBK"/>
              </w:rPr>
              <w:t>50%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举报案件受理率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版权案件查处</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组织查处著作权侵权案件和涉外侵权案件</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做好版权案件受理和查处，保证所有权人利益</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举报案件受理率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扫黄打非</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承担市扫黄打非领导小组办公室的日常工作，扫黄打非案件举报受理、协调、查处</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做好扫黄打非工作</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工作落实率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举报案件受理率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文化产业发展</w:t>
            </w:r>
          </w:p>
        </w:tc>
        <w:tc>
          <w:tcPr>
            <w:tcW w:w="1276" w:type="dxa"/>
            <w:vAlign w:val="center"/>
          </w:tcPr>
          <w:p>
            <w:pPr>
              <w:spacing w:line="300" w:lineRule="exact"/>
              <w:jc w:val="left"/>
              <w:rPr>
                <w:rFonts w:ascii="方正书宋_GBK" w:eastAsia="方正书宋_GBK"/>
              </w:rPr>
            </w:pPr>
            <w:r>
              <w:rPr>
                <w:rFonts w:ascii="方正书宋_GBK" w:eastAsia="方正书宋_GBK"/>
              </w:rPr>
              <w:t>6.00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负责全市文化产业发展的指导、协调</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促进我市文化产业发展</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文化产业发展组织、协调和指导</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6.00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拟定全市文化产业发展规划，扶持和促进文化产业发展；拟定全市动漫、游戏产业发展规划并组织实施，指导、协调动漫、游戏产业发展。</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扶持和促进文化产业建设和发展；指导文化产业园区、基地和区域性特色文化产业建设；推动文化产业交流和合作；协调做好动漫游戏产业有关工作</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年度工作目标</w:t>
            </w:r>
            <w:r>
              <w:rPr>
                <w:rFonts w:ascii="方正书宋_GBK" w:eastAsia="方正书宋_GBK"/>
              </w:rPr>
              <w:t>,</w:t>
            </w:r>
            <w:r>
              <w:rPr>
                <w:rFonts w:hint="eastAsia" w:ascii="方正书宋_GBK" w:eastAsia="方正书宋_GBK"/>
              </w:rPr>
              <w:t>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组织我市优秀文化企业、重点文化产业项目参加文化产业展会活动，参展率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出版《河北动漫》杂志，完成率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非遗保护</w:t>
            </w:r>
          </w:p>
        </w:tc>
        <w:tc>
          <w:tcPr>
            <w:tcW w:w="1276" w:type="dxa"/>
            <w:vAlign w:val="center"/>
          </w:tcPr>
          <w:p>
            <w:pPr>
              <w:spacing w:line="300" w:lineRule="exact"/>
              <w:jc w:val="left"/>
              <w:rPr>
                <w:rFonts w:ascii="方正书宋_GBK" w:eastAsia="方正书宋_GBK"/>
              </w:rPr>
            </w:pPr>
            <w:r>
              <w:rPr>
                <w:rFonts w:ascii="方正书宋_GBK" w:eastAsia="方正书宋_GBK"/>
              </w:rPr>
              <w:t>451.80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负责我市非物质文化遗产抢救、传承和保护</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保障我市非物质文化遗产得到良好的传承和保护</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非物质文化遗产管理、指导和协调</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451.80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拟订全市非物质文化遗产保护规划，起草有关地方性法规、政府规章草案，组织实施非物质文化遗产保护和优秀民族文化的传承普及工作；组织协调文化遗产的管理和保护，指导和管理文物、博物馆事业，组织指导文物的保护抢救、考古发掘和开发利用工作；负责传统文化资源保护开发、民间工艺传承发展</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做好全市非物质文化遗产普查、抢救、保护工作；组织好非遗代表项目申报和评审工作；做好传统文化资源、民间工艺保护开发</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非物质文化遗产项目审核申报完成率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非物质文化遗产项目检查督导覆盖率</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50%-60%</w:t>
            </w:r>
          </w:p>
        </w:tc>
        <w:tc>
          <w:tcPr>
            <w:tcW w:w="737" w:type="dxa"/>
            <w:vAlign w:val="center"/>
          </w:tcPr>
          <w:p>
            <w:pPr>
              <w:spacing w:line="300" w:lineRule="exact"/>
              <w:jc w:val="center"/>
              <w:rPr>
                <w:rFonts w:ascii="方正书宋_GBK" w:eastAsia="方正书宋_GBK"/>
              </w:rPr>
            </w:pPr>
            <w:r>
              <w:rPr>
                <w:rFonts w:ascii="方正书宋_GBK" w:eastAsia="方正书宋_GBK"/>
              </w:rPr>
              <w:t>50%</w:t>
            </w:r>
            <w:r>
              <w:rPr>
                <w:rFonts w:hint="eastAsia" w:ascii="方正书宋_GBK" w:eastAsia="方正书宋_GBK"/>
              </w:rPr>
              <w:t>以下</w:t>
            </w: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非物质文化遗产传承、抢救、保护资金落实率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文物工作</w:t>
            </w:r>
          </w:p>
        </w:tc>
        <w:tc>
          <w:tcPr>
            <w:tcW w:w="1276" w:type="dxa"/>
            <w:vAlign w:val="center"/>
          </w:tcPr>
          <w:p>
            <w:pPr>
              <w:spacing w:line="300" w:lineRule="exact"/>
              <w:jc w:val="left"/>
              <w:rPr>
                <w:rFonts w:ascii="方正书宋_GBK" w:eastAsia="方正书宋_GBK"/>
              </w:rPr>
            </w:pPr>
            <w:r>
              <w:rPr>
                <w:rFonts w:ascii="方正书宋_GBK" w:eastAsia="方正书宋_GBK"/>
              </w:rPr>
              <w:t>430.40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负责全市文物保护、监管</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进一步巩固文物大市，建设文化强市</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文物管理</w:t>
            </w:r>
          </w:p>
        </w:tc>
        <w:tc>
          <w:tcPr>
            <w:tcW w:w="1276" w:type="dxa"/>
            <w:vAlign w:val="center"/>
          </w:tcPr>
          <w:p>
            <w:pPr>
              <w:spacing w:line="300" w:lineRule="exact"/>
              <w:jc w:val="left"/>
              <w:rPr>
                <w:rFonts w:ascii="方正书宋_GBK" w:eastAsia="方正书宋_GBK"/>
              </w:rPr>
            </w:pPr>
            <w:r>
              <w:rPr>
                <w:rFonts w:ascii="方正书宋_GBK" w:eastAsia="方正书宋_GBK"/>
              </w:rPr>
              <w:t>264.80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贯彻落实《中华人民共和国文物保护法》、《文物保护管理条例》，研究制订全文物事业的发展规划和有关规定、制度、办法，并组织实施。建立和健全检查、监督机制，对全市文物工作依法实施管理。指导、协调全市文物管理、保护、抢救、发掘、研究、宣传等业务工作。审核或申报全市文物发掘、保护、维修项目，做好组织实施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做好全市文物保护和管理工作</w:t>
            </w:r>
            <w:r>
              <w:rPr>
                <w:rFonts w:ascii="方正书宋_GBK" w:eastAsia="方正书宋_GBK"/>
              </w:rPr>
              <w:t>,</w:t>
            </w:r>
            <w:r>
              <w:rPr>
                <w:rFonts w:hint="eastAsia" w:ascii="方正书宋_GBK" w:eastAsia="方正书宋_GBK"/>
              </w:rPr>
              <w:t>开展业务培训、做好文物巡查、加强日常管理工作</w:t>
            </w:r>
            <w:r>
              <w:rPr>
                <w:rFonts w:ascii="方正书宋_GBK" w:eastAsia="方正书宋_GBK"/>
              </w:rPr>
              <w:t>,</w:t>
            </w:r>
            <w:r>
              <w:rPr>
                <w:rFonts w:hint="eastAsia" w:ascii="方正书宋_GBK" w:eastAsia="方正书宋_GBK"/>
              </w:rPr>
              <w:t>做好项目申报，监督项目落实</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文化遗产日、博物馆日、普法日普法宣传服务人次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千人次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百人次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百人次以下</w:t>
            </w: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文物展览、博物馆展览</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22.60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检查、指导文物开放和展览工作，开展爱国主义、历史唯物主义和革命传统教育。</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做好全市文物保护和管理工作</w:t>
            </w:r>
            <w:r>
              <w:rPr>
                <w:rFonts w:ascii="方正书宋_GBK" w:eastAsia="方正书宋_GBK"/>
              </w:rPr>
              <w:t>,</w:t>
            </w:r>
            <w:r>
              <w:rPr>
                <w:rFonts w:hint="eastAsia" w:ascii="方正书宋_GBK" w:eastAsia="方正书宋_GBK"/>
              </w:rPr>
              <w:t>开展业务培训、做好文物巡查、加强日常管理工作</w:t>
            </w:r>
            <w:r>
              <w:rPr>
                <w:rFonts w:ascii="方正书宋_GBK" w:eastAsia="方正书宋_GBK"/>
              </w:rPr>
              <w:t>,</w:t>
            </w:r>
            <w:r>
              <w:rPr>
                <w:rFonts w:hint="eastAsia" w:ascii="方正书宋_GBK" w:eastAsia="方正书宋_GBK"/>
              </w:rPr>
              <w:t>做好项目申报，监督项目落实</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文博展馆观众人次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万人次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千人次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百人次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百人次以下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召开工作会、业务培训</w:t>
            </w:r>
            <w:r>
              <w:rPr>
                <w:rFonts w:ascii="方正书宋_GBK" w:eastAsia="方正书宋_GBK"/>
              </w:rPr>
              <w:t>2</w:t>
            </w:r>
            <w:r>
              <w:rPr>
                <w:rFonts w:hint="eastAsia" w:ascii="方正书宋_GBK" w:eastAsia="方正书宋_GBK"/>
              </w:rPr>
              <w:t>次，工作落实</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文物市场监管及案件查处</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138.00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加强文物市场管理，做好文物收藏、征集和保管工作。会同有关部门检查和处理文物保护的重大问题以及严厉打击文物盗窃和文物走私犯罪活动</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做好全市文物保护和管理工作</w:t>
            </w:r>
            <w:r>
              <w:rPr>
                <w:rFonts w:ascii="方正书宋_GBK" w:eastAsia="方正书宋_GBK"/>
              </w:rPr>
              <w:t>,</w:t>
            </w:r>
            <w:r>
              <w:rPr>
                <w:rFonts w:hint="eastAsia" w:ascii="方正书宋_GBK" w:eastAsia="方正书宋_GBK"/>
              </w:rPr>
              <w:t>开展业务培训、做好文物巡查、加强日常管理工作</w:t>
            </w:r>
            <w:r>
              <w:rPr>
                <w:rFonts w:ascii="方正书宋_GBK" w:eastAsia="方正书宋_GBK"/>
              </w:rPr>
              <w:t>,</w:t>
            </w:r>
            <w:r>
              <w:rPr>
                <w:rFonts w:hint="eastAsia" w:ascii="方正书宋_GBK" w:eastAsia="方正书宋_GBK"/>
              </w:rPr>
              <w:t>做好项目申报，监督项目落实</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举报案件受理率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文物鉴定受理率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文物征集落实率、文物收藏完好率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省保以上文物保护巡查覆盖率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文物管理</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5.00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贯彻落实《中华人民共和国文物保护法》、《文物保护管理条例》，研究制订全文物事业的发展规划和有关规定、制度、办法，并组织实施。建立和健全检查、监督机制，对全市文物工作依法实施管理。指导、协调全市文物管理、保护、抢救、发掘、研究、宣传等业务工作。审核或申报全市文物发掘、保护、维修项目，做好组织实施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积极组织业务培训，提高文保队伍素质</w:t>
            </w:r>
            <w:r>
              <w:rPr>
                <w:rFonts w:ascii="方正书宋_GBK" w:eastAsia="方正书宋_GBK"/>
              </w:rPr>
              <w:t>,</w:t>
            </w:r>
            <w:r>
              <w:rPr>
                <w:rFonts w:hint="eastAsia" w:ascii="方正书宋_GBK" w:eastAsia="方正书宋_GBK"/>
              </w:rPr>
              <w:t>加强文物科学研究</w:t>
            </w:r>
            <w:r>
              <w:rPr>
                <w:rFonts w:ascii="方正书宋_GBK" w:eastAsia="方正书宋_GBK"/>
              </w:rPr>
              <w:t>,</w:t>
            </w:r>
            <w:r>
              <w:rPr>
                <w:rFonts w:hint="eastAsia" w:ascii="方正书宋_GBK" w:eastAsia="方正书宋_GBK"/>
              </w:rPr>
              <w:t>提高我市文物学术水平</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突发性抢救发掘完成率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培训业务骨干、文物专家，学术交流，培训目标落实率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综合政务管理</w:t>
            </w:r>
          </w:p>
        </w:tc>
        <w:tc>
          <w:tcPr>
            <w:tcW w:w="1276" w:type="dxa"/>
            <w:vAlign w:val="center"/>
          </w:tcPr>
          <w:p>
            <w:pPr>
              <w:spacing w:line="300" w:lineRule="exact"/>
              <w:jc w:val="left"/>
              <w:rPr>
                <w:rFonts w:ascii="方正书宋_GBK" w:eastAsia="方正书宋_GBK"/>
              </w:rPr>
            </w:pPr>
            <w:r>
              <w:rPr>
                <w:rFonts w:ascii="方正书宋_GBK" w:eastAsia="方正书宋_GBK"/>
              </w:rPr>
              <w:t>167.00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负责系统综合业务管理和机关综合事务管理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保证各项业务顺利开展，完成市委市政府交办的各项任务</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综合政务管理</w:t>
            </w:r>
          </w:p>
        </w:tc>
        <w:tc>
          <w:tcPr>
            <w:tcW w:w="1276" w:type="dxa"/>
            <w:vAlign w:val="center"/>
          </w:tcPr>
          <w:p>
            <w:pPr>
              <w:spacing w:line="300" w:lineRule="exact"/>
              <w:jc w:val="left"/>
              <w:rPr>
                <w:rFonts w:ascii="方正书宋_GBK" w:eastAsia="方正书宋_GBK"/>
              </w:rPr>
            </w:pPr>
            <w:r>
              <w:rPr>
                <w:rFonts w:ascii="方正书宋_GBK" w:eastAsia="方正书宋_GBK"/>
              </w:rPr>
              <w:t>167.00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负责系统综合业务管理和机关综合事务管理</w:t>
            </w:r>
          </w:p>
        </w:tc>
        <w:tc>
          <w:tcPr>
            <w:tcW w:w="2976"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bl>
    <w:p>
      <w:pPr>
        <w:jc w:val="left"/>
        <w:outlineLvl w:val="0"/>
        <w:rPr>
          <w:rFonts w:hint="eastAsia" w:ascii="黑体" w:hAnsi="黑体" w:eastAsia="黑体" w:cs="黑体"/>
          <w:sz w:val="32"/>
        </w:rPr>
      </w:pPr>
      <w:r>
        <w:rPr>
          <w:rFonts w:hint="eastAsia" w:ascii="黑体" w:hAnsi="黑体" w:eastAsia="黑体" w:cs="黑体"/>
          <w:sz w:val="32"/>
          <w:szCs w:val="32"/>
          <w:lang w:val="en-US" w:eastAsia="zh-CN"/>
        </w:rPr>
        <w:t xml:space="preserve">    </w:t>
      </w:r>
      <w:r>
        <w:rPr>
          <w:rFonts w:hint="eastAsia" w:ascii="黑体" w:hAnsi="黑体" w:eastAsia="黑体" w:cs="黑体"/>
          <w:sz w:val="32"/>
          <w:szCs w:val="32"/>
          <w:lang w:eastAsia="zh-CN"/>
        </w:rPr>
        <w:t>五、</w:t>
      </w:r>
      <w:bookmarkStart w:id="2" w:name="_Toc439175161"/>
      <w:r>
        <w:rPr>
          <w:rFonts w:hint="eastAsia" w:ascii="黑体" w:hAnsi="黑体" w:eastAsia="黑体" w:cs="黑体"/>
          <w:sz w:val="32"/>
        </w:rPr>
        <w:t>部门政府采购预算</w:t>
      </w:r>
      <w:bookmarkEnd w:id="2"/>
    </w:p>
    <w:tbl>
      <w:tblPr>
        <w:tblStyle w:val="5"/>
        <w:tblW w:w="1490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1"/>
        <w:gridCol w:w="943"/>
        <w:gridCol w:w="780"/>
        <w:gridCol w:w="1138"/>
        <w:gridCol w:w="780"/>
        <w:gridCol w:w="780"/>
        <w:gridCol w:w="798"/>
        <w:gridCol w:w="1"/>
        <w:gridCol w:w="794"/>
        <w:gridCol w:w="795"/>
        <w:gridCol w:w="795"/>
        <w:gridCol w:w="737"/>
        <w:gridCol w:w="780"/>
        <w:gridCol w:w="780"/>
        <w:gridCol w:w="734"/>
        <w:gridCol w:w="1"/>
        <w:gridCol w:w="730"/>
        <w:gridCol w:w="1"/>
        <w:gridCol w:w="722"/>
        <w:gridCol w:w="1"/>
        <w:gridCol w:w="704"/>
        <w:gridCol w:w="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tblHeader/>
          <w:jc w:val="center"/>
        </w:trPr>
        <w:tc>
          <w:tcPr>
            <w:tcW w:w="7331" w:type="dxa"/>
            <w:gridSpan w:val="8"/>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p>
        </w:tc>
        <w:tc>
          <w:tcPr>
            <w:tcW w:w="5416" w:type="dxa"/>
            <w:gridSpan w:val="8"/>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c>
          <w:tcPr>
            <w:tcW w:w="731" w:type="dxa"/>
            <w:gridSpan w:val="2"/>
            <w:tcBorders>
              <w:top w:val="single" w:color="FFFFFF" w:sz="6" w:space="0"/>
              <w:left w:val="single" w:color="FFFFFF" w:sz="6" w:space="0"/>
              <w:right w:val="single" w:color="FFFFFF" w:sz="6" w:space="0"/>
            </w:tcBorders>
            <w:vAlign w:val="center"/>
          </w:tcPr>
          <w:p>
            <w:pPr>
              <w:spacing w:line="300" w:lineRule="exact"/>
              <w:jc w:val="right"/>
              <w:rPr>
                <w:rFonts w:hint="eastAsia" w:ascii="方正书宋_GBK" w:eastAsia="方正书宋_GBK"/>
                <w:sz w:val="24"/>
              </w:rPr>
            </w:pPr>
          </w:p>
        </w:tc>
        <w:tc>
          <w:tcPr>
            <w:tcW w:w="723" w:type="dxa"/>
            <w:gridSpan w:val="2"/>
            <w:tcBorders>
              <w:top w:val="single" w:color="FFFFFF" w:sz="6" w:space="0"/>
              <w:left w:val="single" w:color="FFFFFF" w:sz="6" w:space="0"/>
              <w:right w:val="single" w:color="FFFFFF" w:sz="6" w:space="0"/>
            </w:tcBorders>
            <w:vAlign w:val="center"/>
          </w:tcPr>
          <w:p>
            <w:pPr>
              <w:spacing w:line="300" w:lineRule="exact"/>
              <w:jc w:val="right"/>
              <w:rPr>
                <w:rFonts w:hint="eastAsia" w:ascii="方正书宋_GBK" w:eastAsia="方正书宋_GBK"/>
                <w:sz w:val="24"/>
              </w:rPr>
            </w:pPr>
          </w:p>
        </w:tc>
        <w:tc>
          <w:tcPr>
            <w:tcW w:w="705" w:type="dxa"/>
            <w:gridSpan w:val="2"/>
            <w:tcBorders>
              <w:top w:val="single" w:color="FFFFFF" w:sz="6" w:space="0"/>
              <w:left w:val="single" w:color="FFFFFF" w:sz="6" w:space="0"/>
              <w:right w:val="single" w:color="FFFFFF" w:sz="6" w:space="0"/>
            </w:tcBorders>
            <w:vAlign w:val="center"/>
          </w:tcPr>
          <w:p>
            <w:pPr>
              <w:spacing w:line="300" w:lineRule="exact"/>
              <w:jc w:val="right"/>
              <w:rPr>
                <w:rFonts w:hint="eastAsia" w:ascii="方正书宋_GBK" w:eastAsia="方正书宋_GBK"/>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gridAfter w:val="1"/>
          <w:wAfter w:w="1" w:type="dxa"/>
          <w:trHeight w:val="0" w:hRule="atLeast"/>
          <w:tblHeader/>
          <w:jc w:val="center"/>
        </w:trPr>
        <w:tc>
          <w:tcPr>
            <w:tcW w:w="3054"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780"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138"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80"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780"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798"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416" w:type="dxa"/>
            <w:gridSpan w:val="8"/>
            <w:vAlign w:val="center"/>
          </w:tcPr>
          <w:p>
            <w:pPr>
              <w:spacing w:line="300" w:lineRule="exact"/>
              <w:jc w:val="center"/>
              <w:rPr>
                <w:rFonts w:ascii="方正书宋_GBK" w:eastAsia="方正书宋_GBK"/>
                <w:b/>
              </w:rPr>
            </w:pPr>
            <w:r>
              <w:rPr>
                <w:rFonts w:hint="eastAsia" w:ascii="方正书宋_GBK" w:eastAsia="方正书宋_GBK"/>
                <w:b/>
              </w:rPr>
              <w:t>政府采购金额</w:t>
            </w:r>
          </w:p>
        </w:tc>
        <w:tc>
          <w:tcPr>
            <w:tcW w:w="731" w:type="dxa"/>
            <w:gridSpan w:val="2"/>
            <w:vAlign w:val="center"/>
          </w:tcPr>
          <w:p>
            <w:pPr>
              <w:spacing w:line="300" w:lineRule="exact"/>
              <w:jc w:val="center"/>
              <w:rPr>
                <w:rFonts w:hint="eastAsia" w:ascii="方正书宋_GBK" w:eastAsia="方正书宋_GBK"/>
                <w:b/>
              </w:rPr>
            </w:pPr>
          </w:p>
        </w:tc>
        <w:tc>
          <w:tcPr>
            <w:tcW w:w="723" w:type="dxa"/>
            <w:gridSpan w:val="2"/>
            <w:vAlign w:val="center"/>
          </w:tcPr>
          <w:p>
            <w:pPr>
              <w:spacing w:line="300" w:lineRule="exact"/>
              <w:jc w:val="center"/>
              <w:rPr>
                <w:rFonts w:hint="eastAsia" w:ascii="方正书宋_GBK" w:eastAsia="方正书宋_GBK"/>
                <w:b/>
              </w:rPr>
            </w:pPr>
          </w:p>
        </w:tc>
        <w:tc>
          <w:tcPr>
            <w:tcW w:w="705" w:type="dxa"/>
            <w:gridSpan w:val="2"/>
            <w:vAlign w:val="center"/>
          </w:tcPr>
          <w:p>
            <w:pPr>
              <w:spacing w:line="300" w:lineRule="exact"/>
              <w:jc w:val="center"/>
              <w:rPr>
                <w:rFonts w:hint="eastAsia"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tblHeader/>
          <w:jc w:val="center"/>
        </w:trPr>
        <w:tc>
          <w:tcPr>
            <w:tcW w:w="211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43"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780" w:type="dxa"/>
            <w:vMerge w:val="continue"/>
            <w:vAlign w:val="center"/>
          </w:tcPr>
          <w:p>
            <w:pPr>
              <w:spacing w:line="300" w:lineRule="exact"/>
              <w:jc w:val="left"/>
              <w:outlineLvl w:val="0"/>
            </w:pPr>
          </w:p>
        </w:tc>
        <w:tc>
          <w:tcPr>
            <w:tcW w:w="1138" w:type="dxa"/>
            <w:vMerge w:val="continue"/>
            <w:vAlign w:val="center"/>
          </w:tcPr>
          <w:p>
            <w:pPr>
              <w:spacing w:line="300" w:lineRule="exact"/>
              <w:jc w:val="left"/>
              <w:outlineLvl w:val="0"/>
            </w:pPr>
          </w:p>
        </w:tc>
        <w:tc>
          <w:tcPr>
            <w:tcW w:w="780" w:type="dxa"/>
            <w:vMerge w:val="continue"/>
            <w:vAlign w:val="center"/>
          </w:tcPr>
          <w:p>
            <w:pPr>
              <w:spacing w:line="300" w:lineRule="exact"/>
              <w:jc w:val="left"/>
              <w:outlineLvl w:val="0"/>
            </w:pPr>
          </w:p>
        </w:tc>
        <w:tc>
          <w:tcPr>
            <w:tcW w:w="780" w:type="dxa"/>
            <w:vMerge w:val="continue"/>
            <w:vAlign w:val="center"/>
          </w:tcPr>
          <w:p>
            <w:pPr>
              <w:spacing w:line="300" w:lineRule="exact"/>
              <w:jc w:val="left"/>
              <w:outlineLvl w:val="0"/>
            </w:pPr>
          </w:p>
        </w:tc>
        <w:tc>
          <w:tcPr>
            <w:tcW w:w="798" w:type="dxa"/>
            <w:vMerge w:val="continue"/>
            <w:vAlign w:val="center"/>
          </w:tcPr>
          <w:p>
            <w:pPr>
              <w:spacing w:line="300" w:lineRule="exact"/>
              <w:jc w:val="left"/>
              <w:outlineLvl w:val="0"/>
            </w:pPr>
          </w:p>
        </w:tc>
        <w:tc>
          <w:tcPr>
            <w:tcW w:w="795" w:type="dxa"/>
            <w:gridSpan w:val="2"/>
            <w:vMerge w:val="restart"/>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3887" w:type="dxa"/>
            <w:gridSpan w:val="5"/>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735" w:type="dxa"/>
            <w:gridSpan w:val="2"/>
            <w:vMerge w:val="restart"/>
            <w:vAlign w:val="center"/>
          </w:tcPr>
          <w:p>
            <w:pPr>
              <w:spacing w:line="300" w:lineRule="exact"/>
              <w:jc w:val="center"/>
              <w:rPr>
                <w:rFonts w:ascii="方正书宋_GBK" w:eastAsia="方正书宋_GBK"/>
                <w:b/>
              </w:rPr>
            </w:pPr>
            <w:r>
              <w:rPr>
                <w:rFonts w:hint="eastAsia" w:ascii="方正书宋_GBK" w:eastAsia="方正书宋_GBK"/>
                <w:b/>
              </w:rPr>
              <w:t>其他渠道资金</w:t>
            </w:r>
          </w:p>
        </w:tc>
        <w:tc>
          <w:tcPr>
            <w:tcW w:w="731" w:type="dxa"/>
            <w:gridSpan w:val="2"/>
            <w:vAlign w:val="center"/>
          </w:tcPr>
          <w:p>
            <w:pPr>
              <w:spacing w:line="300" w:lineRule="exact"/>
              <w:jc w:val="center"/>
              <w:rPr>
                <w:rFonts w:hint="eastAsia" w:ascii="方正书宋_GBK" w:eastAsia="方正书宋_GBK"/>
                <w:b/>
              </w:rPr>
            </w:pPr>
          </w:p>
        </w:tc>
        <w:tc>
          <w:tcPr>
            <w:tcW w:w="723" w:type="dxa"/>
            <w:gridSpan w:val="2"/>
            <w:vAlign w:val="center"/>
          </w:tcPr>
          <w:p>
            <w:pPr>
              <w:spacing w:line="300" w:lineRule="exact"/>
              <w:jc w:val="center"/>
              <w:rPr>
                <w:rFonts w:hint="eastAsia" w:ascii="方正书宋_GBK" w:eastAsia="方正书宋_GBK"/>
                <w:b/>
              </w:rPr>
            </w:pPr>
          </w:p>
        </w:tc>
        <w:tc>
          <w:tcPr>
            <w:tcW w:w="705" w:type="dxa"/>
            <w:gridSpan w:val="2"/>
            <w:vAlign w:val="center"/>
          </w:tcPr>
          <w:p>
            <w:pPr>
              <w:spacing w:line="300" w:lineRule="exact"/>
              <w:jc w:val="center"/>
              <w:rPr>
                <w:rFonts w:hint="eastAsia"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tblHeader/>
          <w:jc w:val="center"/>
        </w:trPr>
        <w:tc>
          <w:tcPr>
            <w:tcW w:w="2111" w:type="dxa"/>
            <w:vMerge w:val="continue"/>
            <w:vAlign w:val="center"/>
          </w:tcPr>
          <w:p>
            <w:pPr>
              <w:spacing w:line="300" w:lineRule="exact"/>
              <w:jc w:val="left"/>
              <w:outlineLvl w:val="0"/>
            </w:pPr>
          </w:p>
        </w:tc>
        <w:tc>
          <w:tcPr>
            <w:tcW w:w="943" w:type="dxa"/>
            <w:vMerge w:val="continue"/>
            <w:vAlign w:val="center"/>
          </w:tcPr>
          <w:p>
            <w:pPr>
              <w:spacing w:line="300" w:lineRule="exact"/>
              <w:jc w:val="left"/>
              <w:outlineLvl w:val="0"/>
            </w:pPr>
          </w:p>
        </w:tc>
        <w:tc>
          <w:tcPr>
            <w:tcW w:w="780" w:type="dxa"/>
            <w:vMerge w:val="continue"/>
            <w:vAlign w:val="center"/>
          </w:tcPr>
          <w:p>
            <w:pPr>
              <w:spacing w:line="300" w:lineRule="exact"/>
              <w:jc w:val="left"/>
              <w:outlineLvl w:val="0"/>
            </w:pPr>
          </w:p>
        </w:tc>
        <w:tc>
          <w:tcPr>
            <w:tcW w:w="1138" w:type="dxa"/>
            <w:vMerge w:val="continue"/>
            <w:vAlign w:val="center"/>
          </w:tcPr>
          <w:p>
            <w:pPr>
              <w:spacing w:line="300" w:lineRule="exact"/>
              <w:jc w:val="left"/>
              <w:outlineLvl w:val="0"/>
            </w:pPr>
          </w:p>
        </w:tc>
        <w:tc>
          <w:tcPr>
            <w:tcW w:w="780" w:type="dxa"/>
            <w:vMerge w:val="continue"/>
            <w:vAlign w:val="center"/>
          </w:tcPr>
          <w:p>
            <w:pPr>
              <w:spacing w:line="300" w:lineRule="exact"/>
              <w:jc w:val="left"/>
              <w:outlineLvl w:val="0"/>
            </w:pPr>
          </w:p>
        </w:tc>
        <w:tc>
          <w:tcPr>
            <w:tcW w:w="780" w:type="dxa"/>
            <w:vMerge w:val="continue"/>
            <w:vAlign w:val="center"/>
          </w:tcPr>
          <w:p>
            <w:pPr>
              <w:spacing w:line="300" w:lineRule="exact"/>
              <w:jc w:val="left"/>
              <w:outlineLvl w:val="0"/>
            </w:pPr>
          </w:p>
        </w:tc>
        <w:tc>
          <w:tcPr>
            <w:tcW w:w="798" w:type="dxa"/>
            <w:vMerge w:val="continue"/>
            <w:vAlign w:val="center"/>
          </w:tcPr>
          <w:p>
            <w:pPr>
              <w:spacing w:line="300" w:lineRule="exact"/>
              <w:jc w:val="left"/>
              <w:outlineLvl w:val="0"/>
            </w:pPr>
          </w:p>
        </w:tc>
        <w:tc>
          <w:tcPr>
            <w:tcW w:w="795" w:type="dxa"/>
            <w:gridSpan w:val="2"/>
            <w:vMerge w:val="continue"/>
            <w:vAlign w:val="center"/>
          </w:tcPr>
          <w:p>
            <w:pPr>
              <w:spacing w:line="300" w:lineRule="exact"/>
              <w:jc w:val="left"/>
              <w:outlineLvl w:val="0"/>
            </w:pPr>
          </w:p>
        </w:tc>
        <w:tc>
          <w:tcPr>
            <w:tcW w:w="79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795"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78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780"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735" w:type="dxa"/>
            <w:gridSpan w:val="2"/>
            <w:vMerge w:val="continue"/>
            <w:vAlign w:val="center"/>
          </w:tcPr>
          <w:p>
            <w:pPr>
              <w:spacing w:line="300" w:lineRule="exact"/>
              <w:jc w:val="left"/>
              <w:outlineLvl w:val="0"/>
            </w:pPr>
          </w:p>
        </w:tc>
        <w:tc>
          <w:tcPr>
            <w:tcW w:w="731" w:type="dxa"/>
            <w:gridSpan w:val="2"/>
            <w:vAlign w:val="center"/>
          </w:tcPr>
          <w:p>
            <w:pPr>
              <w:spacing w:line="300" w:lineRule="exact"/>
              <w:jc w:val="left"/>
              <w:outlineLvl w:val="0"/>
            </w:pPr>
          </w:p>
        </w:tc>
        <w:tc>
          <w:tcPr>
            <w:tcW w:w="723" w:type="dxa"/>
            <w:gridSpan w:val="2"/>
            <w:vAlign w:val="center"/>
          </w:tcPr>
          <w:p>
            <w:pPr>
              <w:spacing w:line="300" w:lineRule="exact"/>
              <w:jc w:val="left"/>
              <w:outlineLvl w:val="0"/>
            </w:pPr>
          </w:p>
        </w:tc>
        <w:tc>
          <w:tcPr>
            <w:tcW w:w="705" w:type="dxa"/>
            <w:gridSpan w:val="2"/>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943" w:type="dxa"/>
            <w:vAlign w:val="center"/>
          </w:tcPr>
          <w:p>
            <w:pPr>
              <w:spacing w:line="300" w:lineRule="exact"/>
              <w:jc w:val="right"/>
              <w:rPr>
                <w:rFonts w:ascii="方正书宋_GBK" w:eastAsia="方正书宋_GBK"/>
                <w:b/>
              </w:rPr>
            </w:pPr>
          </w:p>
        </w:tc>
        <w:tc>
          <w:tcPr>
            <w:tcW w:w="780" w:type="dxa"/>
            <w:vAlign w:val="center"/>
          </w:tcPr>
          <w:p>
            <w:pPr>
              <w:spacing w:line="300" w:lineRule="exact"/>
              <w:jc w:val="left"/>
              <w:rPr>
                <w:rFonts w:ascii="方正书宋_GBK" w:eastAsia="方正书宋_GBK"/>
                <w:b/>
              </w:rPr>
            </w:pPr>
          </w:p>
        </w:tc>
        <w:tc>
          <w:tcPr>
            <w:tcW w:w="1138" w:type="dxa"/>
            <w:vAlign w:val="center"/>
          </w:tcPr>
          <w:p>
            <w:pPr>
              <w:spacing w:line="300" w:lineRule="exact"/>
              <w:jc w:val="left"/>
              <w:rPr>
                <w:rFonts w:ascii="方正书宋_GBK" w:eastAsia="方正书宋_GBK"/>
                <w:b/>
              </w:rPr>
            </w:pPr>
          </w:p>
        </w:tc>
        <w:tc>
          <w:tcPr>
            <w:tcW w:w="780" w:type="dxa"/>
            <w:vAlign w:val="center"/>
          </w:tcPr>
          <w:p>
            <w:pPr>
              <w:spacing w:line="300" w:lineRule="exact"/>
              <w:jc w:val="lef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98" w:type="dxa"/>
            <w:vAlign w:val="center"/>
          </w:tcPr>
          <w:p>
            <w:pPr>
              <w:spacing w:line="300" w:lineRule="exact"/>
              <w:jc w:val="right"/>
              <w:rPr>
                <w:rFonts w:ascii="方正书宋_GBK" w:eastAsia="方正书宋_GBK"/>
                <w:b/>
              </w:rPr>
            </w:pPr>
          </w:p>
        </w:tc>
        <w:tc>
          <w:tcPr>
            <w:tcW w:w="795" w:type="dxa"/>
            <w:gridSpan w:val="2"/>
            <w:vAlign w:val="center"/>
          </w:tcPr>
          <w:p>
            <w:pPr>
              <w:spacing w:line="300" w:lineRule="exact"/>
              <w:jc w:val="right"/>
              <w:rPr>
                <w:rFonts w:ascii="方正书宋_GBK" w:eastAsia="方正书宋_GBK"/>
                <w:b/>
              </w:rPr>
            </w:pPr>
            <w:r>
              <w:rPr>
                <w:rFonts w:ascii="方正书宋_GBK" w:eastAsia="方正书宋_GBK"/>
                <w:b/>
              </w:rPr>
              <w:t>1083.00</w:t>
            </w:r>
          </w:p>
        </w:tc>
        <w:tc>
          <w:tcPr>
            <w:tcW w:w="795" w:type="dxa"/>
            <w:vAlign w:val="center"/>
          </w:tcPr>
          <w:p>
            <w:pPr>
              <w:spacing w:line="300" w:lineRule="exact"/>
              <w:jc w:val="right"/>
              <w:rPr>
                <w:rFonts w:ascii="方正书宋_GBK" w:eastAsia="方正书宋_GBK"/>
                <w:b/>
              </w:rPr>
            </w:pPr>
            <w:r>
              <w:rPr>
                <w:rFonts w:ascii="方正书宋_GBK" w:eastAsia="方正书宋_GBK"/>
                <w:b/>
              </w:rPr>
              <w:t>1083.00</w:t>
            </w:r>
          </w:p>
        </w:tc>
        <w:tc>
          <w:tcPr>
            <w:tcW w:w="795" w:type="dxa"/>
            <w:vAlign w:val="center"/>
          </w:tcPr>
          <w:p>
            <w:pPr>
              <w:spacing w:line="300" w:lineRule="exact"/>
              <w:jc w:val="right"/>
              <w:rPr>
                <w:rFonts w:ascii="方正书宋_GBK" w:eastAsia="方正书宋_GBK"/>
                <w:b/>
              </w:rPr>
            </w:pPr>
            <w:r>
              <w:rPr>
                <w:rFonts w:ascii="方正书宋_GBK" w:eastAsia="方正书宋_GBK"/>
                <w:b/>
              </w:rPr>
              <w:t>1083.00</w:t>
            </w:r>
          </w:p>
        </w:tc>
        <w:tc>
          <w:tcPr>
            <w:tcW w:w="737" w:type="dxa"/>
            <w:vAlign w:val="center"/>
          </w:tcPr>
          <w:p>
            <w:pPr>
              <w:spacing w:line="300" w:lineRule="exact"/>
              <w:jc w:val="righ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35" w:type="dxa"/>
            <w:gridSpan w:val="2"/>
            <w:vAlign w:val="center"/>
          </w:tcPr>
          <w:p>
            <w:pPr>
              <w:spacing w:line="300" w:lineRule="exact"/>
              <w:jc w:val="right"/>
              <w:rPr>
                <w:rFonts w:ascii="方正书宋_GBK" w:eastAsia="方正书宋_GBK"/>
                <w:b/>
              </w:rPr>
            </w:pPr>
          </w:p>
        </w:tc>
        <w:tc>
          <w:tcPr>
            <w:tcW w:w="731" w:type="dxa"/>
            <w:gridSpan w:val="2"/>
            <w:vAlign w:val="center"/>
          </w:tcPr>
          <w:p>
            <w:pPr>
              <w:spacing w:line="300" w:lineRule="exact"/>
              <w:jc w:val="right"/>
              <w:rPr>
                <w:rFonts w:ascii="方正书宋_GBK" w:eastAsia="方正书宋_GBK"/>
                <w:b/>
              </w:rPr>
            </w:pPr>
          </w:p>
        </w:tc>
        <w:tc>
          <w:tcPr>
            <w:tcW w:w="723" w:type="dxa"/>
            <w:gridSpan w:val="2"/>
            <w:vAlign w:val="center"/>
          </w:tcPr>
          <w:p>
            <w:pPr>
              <w:spacing w:line="300" w:lineRule="exact"/>
              <w:jc w:val="right"/>
              <w:rPr>
                <w:rFonts w:ascii="方正书宋_GBK" w:eastAsia="方正书宋_GBK"/>
                <w:b/>
              </w:rPr>
            </w:pPr>
          </w:p>
        </w:tc>
        <w:tc>
          <w:tcPr>
            <w:tcW w:w="705" w:type="dxa"/>
            <w:gridSpan w:val="2"/>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center"/>
              <w:rPr>
                <w:rFonts w:ascii="方正书宋_GBK" w:eastAsia="方正书宋_GBK"/>
                <w:b/>
              </w:rPr>
            </w:pPr>
            <w:r>
              <w:rPr>
                <w:rFonts w:hint="eastAsia" w:ascii="方正书宋_GBK" w:eastAsia="方正书宋_GBK"/>
                <w:b/>
              </w:rPr>
              <w:t>石家庄市文化广电新闻出版局系统小计</w:t>
            </w:r>
          </w:p>
        </w:tc>
        <w:tc>
          <w:tcPr>
            <w:tcW w:w="943" w:type="dxa"/>
            <w:vAlign w:val="center"/>
          </w:tcPr>
          <w:p>
            <w:pPr>
              <w:spacing w:line="300" w:lineRule="exact"/>
              <w:jc w:val="right"/>
              <w:rPr>
                <w:rFonts w:ascii="方正书宋_GBK" w:eastAsia="方正书宋_GBK"/>
                <w:b/>
              </w:rPr>
            </w:pPr>
          </w:p>
        </w:tc>
        <w:tc>
          <w:tcPr>
            <w:tcW w:w="780" w:type="dxa"/>
            <w:vAlign w:val="center"/>
          </w:tcPr>
          <w:p>
            <w:pPr>
              <w:spacing w:line="300" w:lineRule="exact"/>
              <w:jc w:val="left"/>
              <w:rPr>
                <w:rFonts w:ascii="方正书宋_GBK" w:eastAsia="方正书宋_GBK"/>
                <w:b/>
              </w:rPr>
            </w:pPr>
          </w:p>
        </w:tc>
        <w:tc>
          <w:tcPr>
            <w:tcW w:w="1138" w:type="dxa"/>
            <w:vAlign w:val="center"/>
          </w:tcPr>
          <w:p>
            <w:pPr>
              <w:spacing w:line="300" w:lineRule="exact"/>
              <w:jc w:val="left"/>
              <w:rPr>
                <w:rFonts w:ascii="方正书宋_GBK" w:eastAsia="方正书宋_GBK"/>
                <w:b/>
              </w:rPr>
            </w:pPr>
          </w:p>
        </w:tc>
        <w:tc>
          <w:tcPr>
            <w:tcW w:w="780" w:type="dxa"/>
            <w:vAlign w:val="center"/>
          </w:tcPr>
          <w:p>
            <w:pPr>
              <w:spacing w:line="300" w:lineRule="exact"/>
              <w:jc w:val="lef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98" w:type="dxa"/>
            <w:vAlign w:val="center"/>
          </w:tcPr>
          <w:p>
            <w:pPr>
              <w:spacing w:line="300" w:lineRule="exact"/>
              <w:jc w:val="right"/>
              <w:rPr>
                <w:rFonts w:ascii="方正书宋_GBK" w:eastAsia="方正书宋_GBK"/>
                <w:b/>
              </w:rPr>
            </w:pPr>
          </w:p>
        </w:tc>
        <w:tc>
          <w:tcPr>
            <w:tcW w:w="795" w:type="dxa"/>
            <w:gridSpan w:val="2"/>
            <w:vAlign w:val="center"/>
          </w:tcPr>
          <w:p>
            <w:pPr>
              <w:spacing w:line="300" w:lineRule="exact"/>
              <w:jc w:val="right"/>
              <w:rPr>
                <w:rFonts w:ascii="方正书宋_GBK" w:eastAsia="方正书宋_GBK"/>
                <w:b/>
              </w:rPr>
            </w:pPr>
            <w:r>
              <w:rPr>
                <w:rFonts w:ascii="方正书宋_GBK" w:eastAsia="方正书宋_GBK"/>
                <w:b/>
              </w:rPr>
              <w:t>220.00</w:t>
            </w:r>
          </w:p>
        </w:tc>
        <w:tc>
          <w:tcPr>
            <w:tcW w:w="795" w:type="dxa"/>
            <w:vAlign w:val="center"/>
          </w:tcPr>
          <w:p>
            <w:pPr>
              <w:spacing w:line="300" w:lineRule="exact"/>
              <w:jc w:val="right"/>
              <w:rPr>
                <w:rFonts w:ascii="方正书宋_GBK" w:eastAsia="方正书宋_GBK"/>
                <w:b/>
              </w:rPr>
            </w:pPr>
            <w:r>
              <w:rPr>
                <w:rFonts w:ascii="方正书宋_GBK" w:eastAsia="方正书宋_GBK"/>
                <w:b/>
              </w:rPr>
              <w:t>220.00</w:t>
            </w:r>
          </w:p>
        </w:tc>
        <w:tc>
          <w:tcPr>
            <w:tcW w:w="795" w:type="dxa"/>
            <w:vAlign w:val="center"/>
          </w:tcPr>
          <w:p>
            <w:pPr>
              <w:spacing w:line="300" w:lineRule="exact"/>
              <w:jc w:val="right"/>
              <w:rPr>
                <w:rFonts w:ascii="方正书宋_GBK" w:eastAsia="方正书宋_GBK"/>
                <w:b/>
              </w:rPr>
            </w:pPr>
            <w:r>
              <w:rPr>
                <w:rFonts w:ascii="方正书宋_GBK" w:eastAsia="方正书宋_GBK"/>
                <w:b/>
              </w:rPr>
              <w:t>220.00</w:t>
            </w:r>
          </w:p>
        </w:tc>
        <w:tc>
          <w:tcPr>
            <w:tcW w:w="737" w:type="dxa"/>
            <w:vAlign w:val="center"/>
          </w:tcPr>
          <w:p>
            <w:pPr>
              <w:spacing w:line="300" w:lineRule="exact"/>
              <w:jc w:val="righ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35" w:type="dxa"/>
            <w:gridSpan w:val="2"/>
            <w:vAlign w:val="center"/>
          </w:tcPr>
          <w:p>
            <w:pPr>
              <w:spacing w:line="300" w:lineRule="exact"/>
              <w:jc w:val="right"/>
              <w:rPr>
                <w:rFonts w:ascii="方正书宋_GBK" w:eastAsia="方正书宋_GBK"/>
                <w:b/>
              </w:rPr>
            </w:pPr>
          </w:p>
        </w:tc>
        <w:tc>
          <w:tcPr>
            <w:tcW w:w="731" w:type="dxa"/>
            <w:gridSpan w:val="2"/>
            <w:vAlign w:val="center"/>
          </w:tcPr>
          <w:p>
            <w:pPr>
              <w:spacing w:line="300" w:lineRule="exact"/>
              <w:jc w:val="right"/>
              <w:rPr>
                <w:rFonts w:ascii="方正书宋_GBK" w:eastAsia="方正书宋_GBK"/>
                <w:b/>
              </w:rPr>
            </w:pPr>
          </w:p>
        </w:tc>
        <w:tc>
          <w:tcPr>
            <w:tcW w:w="723" w:type="dxa"/>
            <w:gridSpan w:val="2"/>
            <w:vAlign w:val="center"/>
          </w:tcPr>
          <w:p>
            <w:pPr>
              <w:spacing w:line="300" w:lineRule="exact"/>
              <w:jc w:val="right"/>
              <w:rPr>
                <w:rFonts w:ascii="方正书宋_GBK" w:eastAsia="方正书宋_GBK"/>
                <w:b/>
              </w:rPr>
            </w:pPr>
          </w:p>
        </w:tc>
        <w:tc>
          <w:tcPr>
            <w:tcW w:w="705" w:type="dxa"/>
            <w:gridSpan w:val="2"/>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农村文化建设资金</w:t>
            </w:r>
          </w:p>
        </w:tc>
        <w:tc>
          <w:tcPr>
            <w:tcW w:w="943" w:type="dxa"/>
            <w:vAlign w:val="center"/>
          </w:tcPr>
          <w:p>
            <w:pPr>
              <w:spacing w:line="300" w:lineRule="exact"/>
              <w:jc w:val="right"/>
              <w:rPr>
                <w:rFonts w:ascii="方正书宋_GBK" w:eastAsia="方正书宋_GBK"/>
              </w:rPr>
            </w:pPr>
            <w:r>
              <w:rPr>
                <w:rFonts w:ascii="方正书宋_GBK" w:eastAsia="方正书宋_GBK"/>
              </w:rPr>
              <w:t>500.00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图书</w:t>
            </w:r>
          </w:p>
        </w:tc>
        <w:tc>
          <w:tcPr>
            <w:tcW w:w="1138" w:type="dxa"/>
            <w:vAlign w:val="center"/>
          </w:tcPr>
          <w:p>
            <w:pPr>
              <w:spacing w:line="300" w:lineRule="exact"/>
              <w:jc w:val="left"/>
              <w:rPr>
                <w:rFonts w:ascii="方正书宋_GBK" w:eastAsia="方正书宋_GBK"/>
              </w:rPr>
            </w:pPr>
            <w:r>
              <w:rPr>
                <w:rFonts w:ascii="方正书宋_GBK" w:eastAsia="方正书宋_GBK"/>
              </w:rPr>
              <w:t>A0501</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780" w:type="dxa"/>
            <w:vAlign w:val="center"/>
          </w:tcPr>
          <w:p>
            <w:pPr>
              <w:spacing w:line="300" w:lineRule="exact"/>
              <w:jc w:val="right"/>
              <w:rPr>
                <w:rFonts w:ascii="方正书宋_GBK" w:eastAsia="方正书宋_GBK"/>
              </w:rPr>
            </w:pPr>
            <w:r>
              <w:rPr>
                <w:rFonts w:ascii="方正书宋_GBK" w:eastAsia="方正书宋_GBK"/>
              </w:rPr>
              <w:t>1</w:t>
            </w:r>
          </w:p>
        </w:tc>
        <w:tc>
          <w:tcPr>
            <w:tcW w:w="798" w:type="dxa"/>
            <w:vAlign w:val="center"/>
          </w:tcPr>
          <w:p>
            <w:pPr>
              <w:spacing w:line="300" w:lineRule="exact"/>
              <w:jc w:val="right"/>
              <w:rPr>
                <w:rFonts w:ascii="方正书宋_GBK" w:eastAsia="方正书宋_GBK"/>
              </w:rPr>
            </w:pPr>
            <w:r>
              <w:rPr>
                <w:rFonts w:ascii="方正书宋_GBK" w:eastAsia="方正书宋_GBK"/>
              </w:rPr>
              <w:t>20.00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20.00</w:t>
            </w:r>
          </w:p>
        </w:tc>
        <w:tc>
          <w:tcPr>
            <w:tcW w:w="795" w:type="dxa"/>
            <w:vAlign w:val="center"/>
          </w:tcPr>
          <w:p>
            <w:pPr>
              <w:spacing w:line="300" w:lineRule="exact"/>
              <w:jc w:val="right"/>
              <w:rPr>
                <w:rFonts w:ascii="方正书宋_GBK" w:eastAsia="方正书宋_GBK"/>
              </w:rPr>
            </w:pPr>
            <w:r>
              <w:rPr>
                <w:rFonts w:ascii="方正书宋_GBK" w:eastAsia="方正书宋_GBK"/>
              </w:rPr>
              <w:t>20.00</w:t>
            </w:r>
          </w:p>
        </w:tc>
        <w:tc>
          <w:tcPr>
            <w:tcW w:w="795" w:type="dxa"/>
            <w:vAlign w:val="center"/>
          </w:tcPr>
          <w:p>
            <w:pPr>
              <w:spacing w:line="300" w:lineRule="exact"/>
              <w:jc w:val="right"/>
              <w:rPr>
                <w:rFonts w:ascii="方正书宋_GBK" w:eastAsia="方正书宋_GBK"/>
              </w:rPr>
            </w:pPr>
            <w:r>
              <w:rPr>
                <w:rFonts w:ascii="方正书宋_GBK" w:eastAsia="方正书宋_GBK"/>
              </w:rPr>
              <w:t>20.00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农村文化建设资金</w:t>
            </w:r>
          </w:p>
        </w:tc>
        <w:tc>
          <w:tcPr>
            <w:tcW w:w="943" w:type="dxa"/>
            <w:vAlign w:val="center"/>
          </w:tcPr>
          <w:p>
            <w:pPr>
              <w:spacing w:line="300" w:lineRule="exact"/>
              <w:jc w:val="right"/>
              <w:rPr>
                <w:rFonts w:ascii="方正书宋_GBK" w:eastAsia="方正书宋_GBK"/>
              </w:rPr>
            </w:pPr>
            <w:r>
              <w:rPr>
                <w:rFonts w:ascii="方正书宋_GBK" w:eastAsia="方正书宋_GBK"/>
              </w:rPr>
              <w:t>500.00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组合音像设备</w:t>
            </w:r>
          </w:p>
        </w:tc>
        <w:tc>
          <w:tcPr>
            <w:tcW w:w="1138" w:type="dxa"/>
            <w:vAlign w:val="center"/>
          </w:tcPr>
          <w:p>
            <w:pPr>
              <w:spacing w:line="300" w:lineRule="exact"/>
              <w:jc w:val="left"/>
              <w:rPr>
                <w:rFonts w:ascii="方正书宋_GBK" w:eastAsia="方正书宋_GBK"/>
              </w:rPr>
            </w:pPr>
            <w:r>
              <w:rPr>
                <w:rFonts w:ascii="方正书宋_GBK" w:eastAsia="方正书宋_GBK"/>
              </w:rPr>
              <w:t>A020913</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780" w:type="dxa"/>
            <w:vAlign w:val="center"/>
          </w:tcPr>
          <w:p>
            <w:pPr>
              <w:spacing w:line="300" w:lineRule="exact"/>
              <w:jc w:val="right"/>
              <w:rPr>
                <w:rFonts w:ascii="方正书宋_GBK" w:eastAsia="方正书宋_GBK"/>
              </w:rPr>
            </w:pPr>
            <w:r>
              <w:rPr>
                <w:rFonts w:ascii="方正书宋_GBK" w:eastAsia="方正书宋_GBK"/>
              </w:rPr>
              <w:t>1</w:t>
            </w:r>
          </w:p>
        </w:tc>
        <w:tc>
          <w:tcPr>
            <w:tcW w:w="798" w:type="dxa"/>
            <w:vAlign w:val="center"/>
          </w:tcPr>
          <w:p>
            <w:pPr>
              <w:spacing w:line="300" w:lineRule="exact"/>
              <w:jc w:val="right"/>
              <w:rPr>
                <w:rFonts w:ascii="方正书宋_GBK" w:eastAsia="方正书宋_GBK"/>
              </w:rPr>
            </w:pPr>
            <w:r>
              <w:rPr>
                <w:rFonts w:ascii="方正书宋_GBK" w:eastAsia="方正书宋_GBK"/>
              </w:rPr>
              <w:t>50.00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50.00</w:t>
            </w:r>
          </w:p>
        </w:tc>
        <w:tc>
          <w:tcPr>
            <w:tcW w:w="795" w:type="dxa"/>
            <w:vAlign w:val="center"/>
          </w:tcPr>
          <w:p>
            <w:pPr>
              <w:spacing w:line="300" w:lineRule="exact"/>
              <w:jc w:val="right"/>
              <w:rPr>
                <w:rFonts w:ascii="方正书宋_GBK" w:eastAsia="方正书宋_GBK"/>
              </w:rPr>
            </w:pPr>
            <w:r>
              <w:rPr>
                <w:rFonts w:ascii="方正书宋_GBK" w:eastAsia="方正书宋_GBK"/>
              </w:rPr>
              <w:t>50.00</w:t>
            </w:r>
          </w:p>
        </w:tc>
        <w:tc>
          <w:tcPr>
            <w:tcW w:w="795" w:type="dxa"/>
            <w:vAlign w:val="center"/>
          </w:tcPr>
          <w:p>
            <w:pPr>
              <w:spacing w:line="300" w:lineRule="exact"/>
              <w:jc w:val="right"/>
              <w:rPr>
                <w:rFonts w:ascii="方正书宋_GBK" w:eastAsia="方正书宋_GBK"/>
              </w:rPr>
            </w:pPr>
            <w:r>
              <w:rPr>
                <w:rFonts w:ascii="方正书宋_GBK" w:eastAsia="方正书宋_GBK"/>
              </w:rPr>
              <w:t>50.00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社区文化活动室和文化广场及乡镇综合文化站提档升级</w:t>
            </w:r>
          </w:p>
        </w:tc>
        <w:tc>
          <w:tcPr>
            <w:tcW w:w="943" w:type="dxa"/>
            <w:vAlign w:val="center"/>
          </w:tcPr>
          <w:p>
            <w:pPr>
              <w:spacing w:line="300" w:lineRule="exact"/>
              <w:jc w:val="right"/>
              <w:rPr>
                <w:rFonts w:ascii="方正书宋_GBK" w:eastAsia="方正书宋_GBK"/>
              </w:rPr>
            </w:pPr>
            <w:r>
              <w:rPr>
                <w:rFonts w:ascii="方正书宋_GBK" w:eastAsia="方正书宋_GBK"/>
              </w:rPr>
              <w:t>150.00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组合音像设备</w:t>
            </w:r>
          </w:p>
        </w:tc>
        <w:tc>
          <w:tcPr>
            <w:tcW w:w="1138" w:type="dxa"/>
            <w:vAlign w:val="center"/>
          </w:tcPr>
          <w:p>
            <w:pPr>
              <w:spacing w:line="300" w:lineRule="exact"/>
              <w:jc w:val="left"/>
              <w:rPr>
                <w:rFonts w:ascii="方正书宋_GBK" w:eastAsia="方正书宋_GBK"/>
              </w:rPr>
            </w:pPr>
            <w:r>
              <w:rPr>
                <w:rFonts w:ascii="方正书宋_GBK" w:eastAsia="方正书宋_GBK"/>
              </w:rPr>
              <w:t>A020913</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780" w:type="dxa"/>
            <w:vAlign w:val="center"/>
          </w:tcPr>
          <w:p>
            <w:pPr>
              <w:spacing w:line="300" w:lineRule="exact"/>
              <w:jc w:val="right"/>
              <w:rPr>
                <w:rFonts w:ascii="方正书宋_GBK" w:eastAsia="方正书宋_GBK"/>
              </w:rPr>
            </w:pPr>
            <w:r>
              <w:rPr>
                <w:rFonts w:ascii="方正书宋_GBK" w:eastAsia="方正书宋_GBK"/>
              </w:rPr>
              <w:t>1</w:t>
            </w:r>
          </w:p>
        </w:tc>
        <w:tc>
          <w:tcPr>
            <w:tcW w:w="798" w:type="dxa"/>
            <w:vAlign w:val="center"/>
          </w:tcPr>
          <w:p>
            <w:pPr>
              <w:spacing w:line="300" w:lineRule="exact"/>
              <w:jc w:val="right"/>
              <w:rPr>
                <w:rFonts w:ascii="方正书宋_GBK" w:eastAsia="方正书宋_GBK"/>
              </w:rPr>
            </w:pPr>
            <w:r>
              <w:rPr>
                <w:rFonts w:ascii="方正书宋_GBK" w:eastAsia="方正书宋_GBK"/>
              </w:rPr>
              <w:t>150.00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150.00</w:t>
            </w:r>
          </w:p>
        </w:tc>
        <w:tc>
          <w:tcPr>
            <w:tcW w:w="795" w:type="dxa"/>
            <w:vAlign w:val="center"/>
          </w:tcPr>
          <w:p>
            <w:pPr>
              <w:spacing w:line="300" w:lineRule="exact"/>
              <w:jc w:val="right"/>
              <w:rPr>
                <w:rFonts w:ascii="方正书宋_GBK" w:eastAsia="方正书宋_GBK"/>
              </w:rPr>
            </w:pPr>
            <w:r>
              <w:rPr>
                <w:rFonts w:ascii="方正书宋_GBK" w:eastAsia="方正书宋_GBK"/>
              </w:rPr>
              <w:t>150.00</w:t>
            </w:r>
          </w:p>
        </w:tc>
        <w:tc>
          <w:tcPr>
            <w:tcW w:w="795" w:type="dxa"/>
            <w:vAlign w:val="center"/>
          </w:tcPr>
          <w:p>
            <w:pPr>
              <w:spacing w:line="300" w:lineRule="exact"/>
              <w:jc w:val="right"/>
              <w:rPr>
                <w:rFonts w:ascii="方正书宋_GBK" w:eastAsia="方正书宋_GBK"/>
              </w:rPr>
            </w:pPr>
            <w:r>
              <w:rPr>
                <w:rFonts w:ascii="方正书宋_GBK" w:eastAsia="方正书宋_GBK"/>
              </w:rPr>
              <w:t>150.00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center"/>
              <w:rPr>
                <w:rFonts w:ascii="方正书宋_GBK" w:eastAsia="方正书宋_GBK"/>
                <w:b/>
              </w:rPr>
            </w:pPr>
            <w:r>
              <w:rPr>
                <w:rFonts w:hint="eastAsia" w:ascii="方正书宋_GBK" w:eastAsia="方正书宋_GBK"/>
                <w:b/>
              </w:rPr>
              <w:t>石家庄市文化广电新闻出版局小计</w:t>
            </w:r>
          </w:p>
        </w:tc>
        <w:tc>
          <w:tcPr>
            <w:tcW w:w="943" w:type="dxa"/>
            <w:vAlign w:val="center"/>
          </w:tcPr>
          <w:p>
            <w:pPr>
              <w:spacing w:line="300" w:lineRule="exact"/>
              <w:jc w:val="right"/>
              <w:rPr>
                <w:rFonts w:ascii="方正书宋_GBK" w:eastAsia="方正书宋_GBK"/>
                <w:b/>
              </w:rPr>
            </w:pPr>
          </w:p>
        </w:tc>
        <w:tc>
          <w:tcPr>
            <w:tcW w:w="780" w:type="dxa"/>
            <w:vAlign w:val="center"/>
          </w:tcPr>
          <w:p>
            <w:pPr>
              <w:spacing w:line="300" w:lineRule="exact"/>
              <w:jc w:val="left"/>
              <w:rPr>
                <w:rFonts w:ascii="方正书宋_GBK" w:eastAsia="方正书宋_GBK"/>
                <w:b/>
              </w:rPr>
            </w:pPr>
          </w:p>
        </w:tc>
        <w:tc>
          <w:tcPr>
            <w:tcW w:w="1138" w:type="dxa"/>
            <w:vAlign w:val="center"/>
          </w:tcPr>
          <w:p>
            <w:pPr>
              <w:spacing w:line="300" w:lineRule="exact"/>
              <w:jc w:val="left"/>
              <w:rPr>
                <w:rFonts w:ascii="方正书宋_GBK" w:eastAsia="方正书宋_GBK"/>
                <w:b/>
              </w:rPr>
            </w:pPr>
          </w:p>
        </w:tc>
        <w:tc>
          <w:tcPr>
            <w:tcW w:w="780" w:type="dxa"/>
            <w:vAlign w:val="center"/>
          </w:tcPr>
          <w:p>
            <w:pPr>
              <w:spacing w:line="300" w:lineRule="exact"/>
              <w:jc w:val="lef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98" w:type="dxa"/>
            <w:vAlign w:val="center"/>
          </w:tcPr>
          <w:p>
            <w:pPr>
              <w:spacing w:line="300" w:lineRule="exact"/>
              <w:jc w:val="right"/>
              <w:rPr>
                <w:rFonts w:ascii="方正书宋_GBK" w:eastAsia="方正书宋_GBK"/>
                <w:b/>
              </w:rPr>
            </w:pPr>
          </w:p>
        </w:tc>
        <w:tc>
          <w:tcPr>
            <w:tcW w:w="795" w:type="dxa"/>
            <w:gridSpan w:val="2"/>
            <w:vAlign w:val="center"/>
          </w:tcPr>
          <w:p>
            <w:pPr>
              <w:spacing w:line="300" w:lineRule="exact"/>
              <w:jc w:val="right"/>
              <w:rPr>
                <w:rFonts w:ascii="方正书宋_GBK" w:eastAsia="方正书宋_GBK"/>
                <w:b/>
              </w:rPr>
            </w:pPr>
            <w:r>
              <w:rPr>
                <w:rFonts w:ascii="方正书宋_GBK" w:eastAsia="方正书宋_GBK"/>
                <w:b/>
              </w:rPr>
              <w:t>45.00</w:t>
            </w:r>
          </w:p>
        </w:tc>
        <w:tc>
          <w:tcPr>
            <w:tcW w:w="795" w:type="dxa"/>
            <w:vAlign w:val="center"/>
          </w:tcPr>
          <w:p>
            <w:pPr>
              <w:spacing w:line="300" w:lineRule="exact"/>
              <w:jc w:val="right"/>
              <w:rPr>
                <w:rFonts w:ascii="方正书宋_GBK" w:eastAsia="方正书宋_GBK"/>
                <w:b/>
              </w:rPr>
            </w:pPr>
            <w:r>
              <w:rPr>
                <w:rFonts w:ascii="方正书宋_GBK" w:eastAsia="方正书宋_GBK"/>
                <w:b/>
              </w:rPr>
              <w:t>45.00</w:t>
            </w:r>
          </w:p>
        </w:tc>
        <w:tc>
          <w:tcPr>
            <w:tcW w:w="795" w:type="dxa"/>
            <w:vAlign w:val="center"/>
          </w:tcPr>
          <w:p>
            <w:pPr>
              <w:spacing w:line="300" w:lineRule="exact"/>
              <w:jc w:val="right"/>
              <w:rPr>
                <w:rFonts w:ascii="方正书宋_GBK" w:eastAsia="方正书宋_GBK"/>
                <w:b/>
              </w:rPr>
            </w:pPr>
            <w:r>
              <w:rPr>
                <w:rFonts w:ascii="方正书宋_GBK" w:eastAsia="方正书宋_GBK"/>
                <w:b/>
              </w:rPr>
              <w:t>45.00</w:t>
            </w:r>
          </w:p>
        </w:tc>
        <w:tc>
          <w:tcPr>
            <w:tcW w:w="737" w:type="dxa"/>
            <w:vAlign w:val="center"/>
          </w:tcPr>
          <w:p>
            <w:pPr>
              <w:spacing w:line="300" w:lineRule="exact"/>
              <w:jc w:val="righ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35" w:type="dxa"/>
            <w:gridSpan w:val="2"/>
            <w:vAlign w:val="center"/>
          </w:tcPr>
          <w:p>
            <w:pPr>
              <w:spacing w:line="300" w:lineRule="exact"/>
              <w:jc w:val="right"/>
              <w:rPr>
                <w:rFonts w:ascii="方正书宋_GBK" w:eastAsia="方正书宋_GBK"/>
                <w:b/>
              </w:rPr>
            </w:pPr>
          </w:p>
        </w:tc>
        <w:tc>
          <w:tcPr>
            <w:tcW w:w="731" w:type="dxa"/>
            <w:gridSpan w:val="2"/>
            <w:vAlign w:val="center"/>
          </w:tcPr>
          <w:p>
            <w:pPr>
              <w:spacing w:line="300" w:lineRule="exact"/>
              <w:jc w:val="right"/>
              <w:rPr>
                <w:rFonts w:ascii="方正书宋_GBK" w:eastAsia="方正书宋_GBK"/>
                <w:b/>
              </w:rPr>
            </w:pPr>
          </w:p>
        </w:tc>
        <w:tc>
          <w:tcPr>
            <w:tcW w:w="723" w:type="dxa"/>
            <w:gridSpan w:val="2"/>
            <w:vAlign w:val="center"/>
          </w:tcPr>
          <w:p>
            <w:pPr>
              <w:spacing w:line="300" w:lineRule="exact"/>
              <w:jc w:val="right"/>
              <w:rPr>
                <w:rFonts w:ascii="方正书宋_GBK" w:eastAsia="方正书宋_GBK"/>
                <w:b/>
              </w:rPr>
            </w:pPr>
          </w:p>
        </w:tc>
        <w:tc>
          <w:tcPr>
            <w:tcW w:w="705" w:type="dxa"/>
            <w:gridSpan w:val="2"/>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办公及专用设备购置</w:t>
            </w:r>
          </w:p>
        </w:tc>
        <w:tc>
          <w:tcPr>
            <w:tcW w:w="943" w:type="dxa"/>
            <w:vAlign w:val="center"/>
          </w:tcPr>
          <w:p>
            <w:pPr>
              <w:spacing w:line="300" w:lineRule="exact"/>
              <w:jc w:val="right"/>
              <w:rPr>
                <w:rFonts w:ascii="方正书宋_GBK" w:eastAsia="方正书宋_GBK"/>
              </w:rPr>
            </w:pPr>
            <w:r>
              <w:rPr>
                <w:rFonts w:ascii="方正书宋_GBK" w:eastAsia="方正书宋_GBK"/>
              </w:rPr>
              <w:t>15.00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多功能一体机</w:t>
            </w:r>
          </w:p>
        </w:tc>
        <w:tc>
          <w:tcPr>
            <w:tcW w:w="1138" w:type="dxa"/>
            <w:vAlign w:val="center"/>
          </w:tcPr>
          <w:p>
            <w:pPr>
              <w:spacing w:line="300" w:lineRule="exact"/>
              <w:jc w:val="left"/>
              <w:rPr>
                <w:rFonts w:ascii="方正书宋_GBK" w:eastAsia="方正书宋_GBK"/>
              </w:rPr>
            </w:pPr>
            <w:r>
              <w:rPr>
                <w:rFonts w:ascii="方正书宋_GBK" w:eastAsia="方正书宋_GBK"/>
              </w:rPr>
              <w:t>A020204</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780" w:type="dxa"/>
            <w:vAlign w:val="center"/>
          </w:tcPr>
          <w:p>
            <w:pPr>
              <w:spacing w:line="300" w:lineRule="exact"/>
              <w:jc w:val="right"/>
              <w:rPr>
                <w:rFonts w:ascii="方正书宋_GBK" w:eastAsia="方正书宋_GBK"/>
              </w:rPr>
            </w:pPr>
            <w:r>
              <w:rPr>
                <w:rFonts w:ascii="方正书宋_GBK" w:eastAsia="方正书宋_GBK"/>
              </w:rPr>
              <w:t>10</w:t>
            </w:r>
          </w:p>
        </w:tc>
        <w:tc>
          <w:tcPr>
            <w:tcW w:w="798" w:type="dxa"/>
            <w:vAlign w:val="center"/>
          </w:tcPr>
          <w:p>
            <w:pPr>
              <w:spacing w:line="300" w:lineRule="exact"/>
              <w:jc w:val="right"/>
              <w:rPr>
                <w:rFonts w:ascii="方正书宋_GBK" w:eastAsia="方正书宋_GBK"/>
              </w:rPr>
            </w:pPr>
            <w:r>
              <w:rPr>
                <w:rFonts w:ascii="方正书宋_GBK" w:eastAsia="方正书宋_GBK"/>
              </w:rPr>
              <w:t>0.25</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2.50</w:t>
            </w:r>
          </w:p>
        </w:tc>
        <w:tc>
          <w:tcPr>
            <w:tcW w:w="795" w:type="dxa"/>
            <w:vAlign w:val="center"/>
          </w:tcPr>
          <w:p>
            <w:pPr>
              <w:spacing w:line="300" w:lineRule="exact"/>
              <w:jc w:val="right"/>
              <w:rPr>
                <w:rFonts w:ascii="方正书宋_GBK" w:eastAsia="方正书宋_GBK"/>
              </w:rPr>
            </w:pPr>
            <w:r>
              <w:rPr>
                <w:rFonts w:ascii="方正书宋_GBK" w:eastAsia="方正书宋_GBK"/>
              </w:rPr>
              <w:t>2.50</w:t>
            </w:r>
          </w:p>
        </w:tc>
        <w:tc>
          <w:tcPr>
            <w:tcW w:w="795" w:type="dxa"/>
            <w:vAlign w:val="center"/>
          </w:tcPr>
          <w:p>
            <w:pPr>
              <w:spacing w:line="300" w:lineRule="exact"/>
              <w:jc w:val="right"/>
              <w:rPr>
                <w:rFonts w:ascii="方正书宋_GBK" w:eastAsia="方正书宋_GBK"/>
              </w:rPr>
            </w:pPr>
            <w:r>
              <w:rPr>
                <w:rFonts w:ascii="方正书宋_GBK" w:eastAsia="方正书宋_GBK"/>
              </w:rPr>
              <w:t>2.50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办公及专用设备购置</w:t>
            </w:r>
          </w:p>
        </w:tc>
        <w:tc>
          <w:tcPr>
            <w:tcW w:w="943" w:type="dxa"/>
            <w:vAlign w:val="center"/>
          </w:tcPr>
          <w:p>
            <w:pPr>
              <w:spacing w:line="300" w:lineRule="exact"/>
              <w:jc w:val="right"/>
              <w:rPr>
                <w:rFonts w:ascii="方正书宋_GBK" w:eastAsia="方正书宋_GBK"/>
              </w:rPr>
            </w:pPr>
            <w:r>
              <w:rPr>
                <w:rFonts w:ascii="方正书宋_GBK" w:eastAsia="方正书宋_GBK"/>
              </w:rPr>
              <w:t>15.00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138" w:type="dxa"/>
            <w:vAlign w:val="center"/>
          </w:tcPr>
          <w:p>
            <w:pPr>
              <w:spacing w:line="300" w:lineRule="exact"/>
              <w:jc w:val="left"/>
              <w:rPr>
                <w:rFonts w:ascii="方正书宋_GBK" w:eastAsia="方正书宋_GBK"/>
              </w:rPr>
            </w:pPr>
            <w:r>
              <w:rPr>
                <w:rFonts w:ascii="方正书宋_GBK" w:eastAsia="方正书宋_GBK"/>
              </w:rPr>
              <w:t>A020101</w:t>
            </w:r>
          </w:p>
        </w:tc>
        <w:tc>
          <w:tcPr>
            <w:tcW w:w="780" w:type="dxa"/>
            <w:vAlign w:val="center"/>
          </w:tcPr>
          <w:p>
            <w:pPr>
              <w:spacing w:line="300" w:lineRule="exact"/>
              <w:jc w:val="left"/>
              <w:rPr>
                <w:rFonts w:ascii="方正书宋_GBK" w:eastAsia="方正书宋_GBK"/>
              </w:rPr>
            </w:pPr>
          </w:p>
        </w:tc>
        <w:tc>
          <w:tcPr>
            <w:tcW w:w="780" w:type="dxa"/>
            <w:vAlign w:val="center"/>
          </w:tcPr>
          <w:p>
            <w:pPr>
              <w:spacing w:line="300" w:lineRule="exact"/>
              <w:jc w:val="right"/>
              <w:rPr>
                <w:rFonts w:ascii="方正书宋_GBK" w:eastAsia="方正书宋_GBK"/>
              </w:rPr>
            </w:pPr>
            <w:r>
              <w:rPr>
                <w:rFonts w:ascii="方正书宋_GBK" w:eastAsia="方正书宋_GBK"/>
              </w:rPr>
              <w:t>10</w:t>
            </w:r>
          </w:p>
        </w:tc>
        <w:tc>
          <w:tcPr>
            <w:tcW w:w="798" w:type="dxa"/>
            <w:vAlign w:val="center"/>
          </w:tcPr>
          <w:p>
            <w:pPr>
              <w:spacing w:line="300" w:lineRule="exact"/>
              <w:jc w:val="right"/>
              <w:rPr>
                <w:rFonts w:ascii="方正书宋_GBK" w:eastAsia="方正书宋_GBK"/>
              </w:rPr>
            </w:pPr>
            <w:r>
              <w:rPr>
                <w:rFonts w:ascii="方正书宋_GBK" w:eastAsia="方正书宋_GBK"/>
              </w:rPr>
              <w:t>0.50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5.00</w:t>
            </w:r>
          </w:p>
        </w:tc>
        <w:tc>
          <w:tcPr>
            <w:tcW w:w="795" w:type="dxa"/>
            <w:vAlign w:val="center"/>
          </w:tcPr>
          <w:p>
            <w:pPr>
              <w:spacing w:line="300" w:lineRule="exact"/>
              <w:jc w:val="right"/>
              <w:rPr>
                <w:rFonts w:ascii="方正书宋_GBK" w:eastAsia="方正书宋_GBK"/>
              </w:rPr>
            </w:pPr>
            <w:r>
              <w:rPr>
                <w:rFonts w:ascii="方正书宋_GBK" w:eastAsia="方正书宋_GBK"/>
              </w:rPr>
              <w:t>5.00</w:t>
            </w:r>
          </w:p>
        </w:tc>
        <w:tc>
          <w:tcPr>
            <w:tcW w:w="795" w:type="dxa"/>
            <w:vAlign w:val="center"/>
          </w:tcPr>
          <w:p>
            <w:pPr>
              <w:spacing w:line="300" w:lineRule="exact"/>
              <w:jc w:val="right"/>
              <w:rPr>
                <w:rFonts w:ascii="方正书宋_GBK" w:eastAsia="方正书宋_GBK"/>
              </w:rPr>
            </w:pPr>
            <w:r>
              <w:rPr>
                <w:rFonts w:ascii="方正书宋_GBK" w:eastAsia="方正书宋_GBK"/>
              </w:rPr>
              <w:t>5.00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办公及专用设备购置</w:t>
            </w:r>
          </w:p>
        </w:tc>
        <w:tc>
          <w:tcPr>
            <w:tcW w:w="943" w:type="dxa"/>
            <w:vAlign w:val="center"/>
          </w:tcPr>
          <w:p>
            <w:pPr>
              <w:spacing w:line="300" w:lineRule="exact"/>
              <w:jc w:val="right"/>
              <w:rPr>
                <w:rFonts w:ascii="方正书宋_GBK" w:eastAsia="方正书宋_GBK"/>
              </w:rPr>
            </w:pPr>
            <w:r>
              <w:rPr>
                <w:rFonts w:ascii="方正书宋_GBK" w:eastAsia="方正书宋_GBK"/>
              </w:rPr>
              <w:t>15.00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138" w:type="dxa"/>
            <w:vAlign w:val="center"/>
          </w:tcPr>
          <w:p>
            <w:pPr>
              <w:spacing w:line="300" w:lineRule="exact"/>
              <w:jc w:val="left"/>
              <w:rPr>
                <w:rFonts w:ascii="方正书宋_GBK" w:eastAsia="方正书宋_GBK"/>
              </w:rPr>
            </w:pPr>
            <w:r>
              <w:rPr>
                <w:rFonts w:ascii="方正书宋_GBK" w:eastAsia="方正书宋_GBK"/>
              </w:rPr>
              <w:t>A020101</w:t>
            </w:r>
          </w:p>
        </w:tc>
        <w:tc>
          <w:tcPr>
            <w:tcW w:w="780" w:type="dxa"/>
            <w:vAlign w:val="center"/>
          </w:tcPr>
          <w:p>
            <w:pPr>
              <w:spacing w:line="300" w:lineRule="exact"/>
              <w:jc w:val="left"/>
              <w:rPr>
                <w:rFonts w:ascii="方正书宋_GBK" w:eastAsia="方正书宋_GBK"/>
              </w:rPr>
            </w:pPr>
          </w:p>
        </w:tc>
        <w:tc>
          <w:tcPr>
            <w:tcW w:w="780" w:type="dxa"/>
            <w:vAlign w:val="center"/>
          </w:tcPr>
          <w:p>
            <w:pPr>
              <w:spacing w:line="300" w:lineRule="exact"/>
              <w:jc w:val="right"/>
              <w:rPr>
                <w:rFonts w:ascii="方正书宋_GBK" w:eastAsia="方正书宋_GBK"/>
              </w:rPr>
            </w:pPr>
            <w:r>
              <w:rPr>
                <w:rFonts w:ascii="方正书宋_GBK" w:eastAsia="方正书宋_GBK"/>
              </w:rPr>
              <w:t>4</w:t>
            </w:r>
          </w:p>
        </w:tc>
        <w:tc>
          <w:tcPr>
            <w:tcW w:w="798" w:type="dxa"/>
            <w:vAlign w:val="center"/>
          </w:tcPr>
          <w:p>
            <w:pPr>
              <w:spacing w:line="300" w:lineRule="exact"/>
              <w:jc w:val="right"/>
              <w:rPr>
                <w:rFonts w:ascii="方正书宋_GBK" w:eastAsia="方正书宋_GBK"/>
              </w:rPr>
            </w:pPr>
            <w:r>
              <w:rPr>
                <w:rFonts w:ascii="方正书宋_GBK" w:eastAsia="方正书宋_GBK"/>
              </w:rPr>
              <w:t>0.80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3.20</w:t>
            </w:r>
          </w:p>
        </w:tc>
        <w:tc>
          <w:tcPr>
            <w:tcW w:w="795" w:type="dxa"/>
            <w:vAlign w:val="center"/>
          </w:tcPr>
          <w:p>
            <w:pPr>
              <w:spacing w:line="300" w:lineRule="exact"/>
              <w:jc w:val="right"/>
              <w:rPr>
                <w:rFonts w:ascii="方正书宋_GBK" w:eastAsia="方正书宋_GBK"/>
              </w:rPr>
            </w:pPr>
            <w:r>
              <w:rPr>
                <w:rFonts w:ascii="方正书宋_GBK" w:eastAsia="方正书宋_GBK"/>
              </w:rPr>
              <w:t>3.20</w:t>
            </w:r>
          </w:p>
        </w:tc>
        <w:tc>
          <w:tcPr>
            <w:tcW w:w="795" w:type="dxa"/>
            <w:vAlign w:val="center"/>
          </w:tcPr>
          <w:p>
            <w:pPr>
              <w:spacing w:line="300" w:lineRule="exact"/>
              <w:jc w:val="right"/>
              <w:rPr>
                <w:rFonts w:ascii="方正书宋_GBK" w:eastAsia="方正书宋_GBK"/>
              </w:rPr>
            </w:pPr>
            <w:r>
              <w:rPr>
                <w:rFonts w:ascii="方正书宋_GBK" w:eastAsia="方正书宋_GBK"/>
              </w:rPr>
              <w:t>3.20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办公及专用设备购置</w:t>
            </w:r>
          </w:p>
        </w:tc>
        <w:tc>
          <w:tcPr>
            <w:tcW w:w="943" w:type="dxa"/>
            <w:vAlign w:val="center"/>
          </w:tcPr>
          <w:p>
            <w:pPr>
              <w:spacing w:line="300" w:lineRule="exact"/>
              <w:jc w:val="right"/>
              <w:rPr>
                <w:rFonts w:ascii="方正书宋_GBK" w:eastAsia="方正书宋_GBK"/>
              </w:rPr>
            </w:pPr>
            <w:r>
              <w:rPr>
                <w:rFonts w:ascii="方正书宋_GBK" w:eastAsia="方正书宋_GBK"/>
              </w:rPr>
              <w:t>15.00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制冷空调设备</w:t>
            </w:r>
          </w:p>
        </w:tc>
        <w:tc>
          <w:tcPr>
            <w:tcW w:w="1138" w:type="dxa"/>
            <w:vAlign w:val="center"/>
          </w:tcPr>
          <w:p>
            <w:pPr>
              <w:spacing w:line="300" w:lineRule="exact"/>
              <w:jc w:val="left"/>
              <w:rPr>
                <w:rFonts w:ascii="方正书宋_GBK" w:eastAsia="方正书宋_GBK"/>
              </w:rPr>
            </w:pPr>
            <w:r>
              <w:rPr>
                <w:rFonts w:ascii="方正书宋_GBK" w:eastAsia="方正书宋_GBK"/>
              </w:rPr>
              <w:t>A020523</w:t>
            </w:r>
          </w:p>
        </w:tc>
        <w:tc>
          <w:tcPr>
            <w:tcW w:w="780" w:type="dxa"/>
            <w:vAlign w:val="center"/>
          </w:tcPr>
          <w:p>
            <w:pPr>
              <w:spacing w:line="300" w:lineRule="exact"/>
              <w:jc w:val="left"/>
              <w:rPr>
                <w:rFonts w:ascii="方正书宋_GBK" w:eastAsia="方正书宋_GBK"/>
              </w:rPr>
            </w:pPr>
          </w:p>
        </w:tc>
        <w:tc>
          <w:tcPr>
            <w:tcW w:w="780" w:type="dxa"/>
            <w:vAlign w:val="center"/>
          </w:tcPr>
          <w:p>
            <w:pPr>
              <w:spacing w:line="300" w:lineRule="exact"/>
              <w:jc w:val="right"/>
              <w:rPr>
                <w:rFonts w:ascii="方正书宋_GBK" w:eastAsia="方正书宋_GBK"/>
              </w:rPr>
            </w:pPr>
            <w:r>
              <w:rPr>
                <w:rFonts w:ascii="方正书宋_GBK" w:eastAsia="方正书宋_GBK"/>
              </w:rPr>
              <w:t>2</w:t>
            </w:r>
          </w:p>
        </w:tc>
        <w:tc>
          <w:tcPr>
            <w:tcW w:w="798" w:type="dxa"/>
            <w:vAlign w:val="center"/>
          </w:tcPr>
          <w:p>
            <w:pPr>
              <w:spacing w:line="300" w:lineRule="exact"/>
              <w:jc w:val="right"/>
              <w:rPr>
                <w:rFonts w:ascii="方正书宋_GBK" w:eastAsia="方正书宋_GBK"/>
              </w:rPr>
            </w:pPr>
            <w:r>
              <w:rPr>
                <w:rFonts w:ascii="方正书宋_GBK" w:eastAsia="方正书宋_GBK"/>
              </w:rPr>
              <w:t>0.35</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0.70</w:t>
            </w:r>
          </w:p>
        </w:tc>
        <w:tc>
          <w:tcPr>
            <w:tcW w:w="795" w:type="dxa"/>
            <w:vAlign w:val="center"/>
          </w:tcPr>
          <w:p>
            <w:pPr>
              <w:spacing w:line="300" w:lineRule="exact"/>
              <w:jc w:val="right"/>
              <w:rPr>
                <w:rFonts w:ascii="方正书宋_GBK" w:eastAsia="方正书宋_GBK"/>
              </w:rPr>
            </w:pPr>
            <w:r>
              <w:rPr>
                <w:rFonts w:ascii="方正书宋_GBK" w:eastAsia="方正书宋_GBK"/>
              </w:rPr>
              <w:t>0.70</w:t>
            </w:r>
          </w:p>
        </w:tc>
        <w:tc>
          <w:tcPr>
            <w:tcW w:w="795" w:type="dxa"/>
            <w:vAlign w:val="center"/>
          </w:tcPr>
          <w:p>
            <w:pPr>
              <w:spacing w:line="300" w:lineRule="exact"/>
              <w:jc w:val="right"/>
              <w:rPr>
                <w:rFonts w:ascii="方正书宋_GBK" w:eastAsia="方正书宋_GBK"/>
              </w:rPr>
            </w:pPr>
            <w:r>
              <w:rPr>
                <w:rFonts w:ascii="方正书宋_GBK" w:eastAsia="方正书宋_GBK"/>
              </w:rPr>
              <w:t>0.70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办公及专用设备购置</w:t>
            </w:r>
          </w:p>
        </w:tc>
        <w:tc>
          <w:tcPr>
            <w:tcW w:w="943" w:type="dxa"/>
            <w:vAlign w:val="center"/>
          </w:tcPr>
          <w:p>
            <w:pPr>
              <w:spacing w:line="300" w:lineRule="exact"/>
              <w:jc w:val="right"/>
              <w:rPr>
                <w:rFonts w:ascii="方正书宋_GBK" w:eastAsia="方正书宋_GBK"/>
              </w:rPr>
            </w:pPr>
            <w:r>
              <w:rPr>
                <w:rFonts w:ascii="方正书宋_GBK" w:eastAsia="方正书宋_GBK"/>
              </w:rPr>
              <w:t>15.00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通用摄像机</w:t>
            </w:r>
          </w:p>
        </w:tc>
        <w:tc>
          <w:tcPr>
            <w:tcW w:w="1138" w:type="dxa"/>
            <w:vAlign w:val="center"/>
          </w:tcPr>
          <w:p>
            <w:pPr>
              <w:spacing w:line="300" w:lineRule="exact"/>
              <w:jc w:val="left"/>
              <w:rPr>
                <w:rFonts w:ascii="方正书宋_GBK" w:eastAsia="方正书宋_GBK"/>
              </w:rPr>
            </w:pPr>
            <w:r>
              <w:rPr>
                <w:rFonts w:ascii="方正书宋_GBK" w:eastAsia="方正书宋_GBK"/>
              </w:rPr>
              <w:t>A02091102</w:t>
            </w:r>
          </w:p>
        </w:tc>
        <w:tc>
          <w:tcPr>
            <w:tcW w:w="780" w:type="dxa"/>
            <w:vAlign w:val="center"/>
          </w:tcPr>
          <w:p>
            <w:pPr>
              <w:spacing w:line="300" w:lineRule="exact"/>
              <w:jc w:val="left"/>
              <w:rPr>
                <w:rFonts w:ascii="方正书宋_GBK" w:eastAsia="方正书宋_GBK"/>
              </w:rPr>
            </w:pPr>
          </w:p>
        </w:tc>
        <w:tc>
          <w:tcPr>
            <w:tcW w:w="780" w:type="dxa"/>
            <w:vAlign w:val="center"/>
          </w:tcPr>
          <w:p>
            <w:pPr>
              <w:spacing w:line="300" w:lineRule="exact"/>
              <w:jc w:val="right"/>
              <w:rPr>
                <w:rFonts w:ascii="方正书宋_GBK" w:eastAsia="方正书宋_GBK"/>
              </w:rPr>
            </w:pPr>
            <w:r>
              <w:rPr>
                <w:rFonts w:ascii="方正书宋_GBK" w:eastAsia="方正书宋_GBK"/>
              </w:rPr>
              <w:t>1</w:t>
            </w:r>
          </w:p>
        </w:tc>
        <w:tc>
          <w:tcPr>
            <w:tcW w:w="798" w:type="dxa"/>
            <w:vAlign w:val="center"/>
          </w:tcPr>
          <w:p>
            <w:pPr>
              <w:spacing w:line="300" w:lineRule="exact"/>
              <w:jc w:val="right"/>
              <w:rPr>
                <w:rFonts w:ascii="方正书宋_GBK" w:eastAsia="方正书宋_GBK"/>
              </w:rPr>
            </w:pPr>
            <w:r>
              <w:rPr>
                <w:rFonts w:ascii="方正书宋_GBK" w:eastAsia="方正书宋_GBK"/>
              </w:rPr>
              <w:t>1.00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1.00</w:t>
            </w:r>
          </w:p>
        </w:tc>
        <w:tc>
          <w:tcPr>
            <w:tcW w:w="795" w:type="dxa"/>
            <w:vAlign w:val="center"/>
          </w:tcPr>
          <w:p>
            <w:pPr>
              <w:spacing w:line="300" w:lineRule="exact"/>
              <w:jc w:val="right"/>
              <w:rPr>
                <w:rFonts w:ascii="方正书宋_GBK" w:eastAsia="方正书宋_GBK"/>
              </w:rPr>
            </w:pPr>
            <w:r>
              <w:rPr>
                <w:rFonts w:ascii="方正书宋_GBK" w:eastAsia="方正书宋_GBK"/>
              </w:rPr>
              <w:t>1.00</w:t>
            </w:r>
          </w:p>
        </w:tc>
        <w:tc>
          <w:tcPr>
            <w:tcW w:w="795" w:type="dxa"/>
            <w:vAlign w:val="center"/>
          </w:tcPr>
          <w:p>
            <w:pPr>
              <w:spacing w:line="300" w:lineRule="exact"/>
              <w:jc w:val="right"/>
              <w:rPr>
                <w:rFonts w:ascii="方正书宋_GBK" w:eastAsia="方正书宋_GBK"/>
              </w:rPr>
            </w:pPr>
            <w:r>
              <w:rPr>
                <w:rFonts w:ascii="方正书宋_GBK" w:eastAsia="方正书宋_GBK"/>
              </w:rPr>
              <w:t>1.00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办公及专用设备购置</w:t>
            </w:r>
          </w:p>
        </w:tc>
        <w:tc>
          <w:tcPr>
            <w:tcW w:w="943" w:type="dxa"/>
            <w:vAlign w:val="center"/>
          </w:tcPr>
          <w:p>
            <w:pPr>
              <w:spacing w:line="300" w:lineRule="exact"/>
              <w:jc w:val="right"/>
              <w:rPr>
                <w:rFonts w:ascii="方正书宋_GBK" w:eastAsia="方正书宋_GBK"/>
              </w:rPr>
            </w:pPr>
            <w:r>
              <w:rPr>
                <w:rFonts w:ascii="方正书宋_GBK" w:eastAsia="方正书宋_GBK"/>
              </w:rPr>
              <w:t>15.00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扫描仪</w:t>
            </w:r>
          </w:p>
        </w:tc>
        <w:tc>
          <w:tcPr>
            <w:tcW w:w="1138" w:type="dxa"/>
            <w:vAlign w:val="center"/>
          </w:tcPr>
          <w:p>
            <w:pPr>
              <w:spacing w:line="300" w:lineRule="exact"/>
              <w:jc w:val="left"/>
              <w:rPr>
                <w:rFonts w:ascii="方正书宋_GBK" w:eastAsia="方正书宋_GBK"/>
              </w:rPr>
            </w:pPr>
            <w:r>
              <w:rPr>
                <w:rFonts w:ascii="方正书宋_GBK" w:eastAsia="方正书宋_GBK"/>
              </w:rPr>
              <w:t>A0201060901</w:t>
            </w:r>
          </w:p>
        </w:tc>
        <w:tc>
          <w:tcPr>
            <w:tcW w:w="780" w:type="dxa"/>
            <w:vAlign w:val="center"/>
          </w:tcPr>
          <w:p>
            <w:pPr>
              <w:spacing w:line="300" w:lineRule="exact"/>
              <w:jc w:val="left"/>
              <w:rPr>
                <w:rFonts w:ascii="方正书宋_GBK" w:eastAsia="方正书宋_GBK"/>
              </w:rPr>
            </w:pPr>
          </w:p>
        </w:tc>
        <w:tc>
          <w:tcPr>
            <w:tcW w:w="780" w:type="dxa"/>
            <w:vAlign w:val="center"/>
          </w:tcPr>
          <w:p>
            <w:pPr>
              <w:spacing w:line="300" w:lineRule="exact"/>
              <w:jc w:val="right"/>
              <w:rPr>
                <w:rFonts w:ascii="方正书宋_GBK" w:eastAsia="方正书宋_GBK"/>
              </w:rPr>
            </w:pPr>
            <w:r>
              <w:rPr>
                <w:rFonts w:ascii="方正书宋_GBK" w:eastAsia="方正书宋_GBK"/>
              </w:rPr>
              <w:t>1</w:t>
            </w:r>
          </w:p>
        </w:tc>
        <w:tc>
          <w:tcPr>
            <w:tcW w:w="798" w:type="dxa"/>
            <w:vAlign w:val="center"/>
          </w:tcPr>
          <w:p>
            <w:pPr>
              <w:spacing w:line="300" w:lineRule="exact"/>
              <w:jc w:val="right"/>
              <w:rPr>
                <w:rFonts w:ascii="方正书宋_GBK" w:eastAsia="方正书宋_GBK"/>
              </w:rPr>
            </w:pPr>
            <w:r>
              <w:rPr>
                <w:rFonts w:ascii="方正书宋_GBK" w:eastAsia="方正书宋_GBK"/>
              </w:rPr>
              <w:t>0.50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0.50</w:t>
            </w:r>
          </w:p>
        </w:tc>
        <w:tc>
          <w:tcPr>
            <w:tcW w:w="795" w:type="dxa"/>
            <w:vAlign w:val="center"/>
          </w:tcPr>
          <w:p>
            <w:pPr>
              <w:spacing w:line="300" w:lineRule="exact"/>
              <w:jc w:val="right"/>
              <w:rPr>
                <w:rFonts w:ascii="方正书宋_GBK" w:eastAsia="方正书宋_GBK"/>
              </w:rPr>
            </w:pPr>
            <w:r>
              <w:rPr>
                <w:rFonts w:ascii="方正书宋_GBK" w:eastAsia="方正书宋_GBK"/>
              </w:rPr>
              <w:t>0.50</w:t>
            </w:r>
          </w:p>
        </w:tc>
        <w:tc>
          <w:tcPr>
            <w:tcW w:w="795" w:type="dxa"/>
            <w:vAlign w:val="center"/>
          </w:tcPr>
          <w:p>
            <w:pPr>
              <w:spacing w:line="300" w:lineRule="exact"/>
              <w:jc w:val="right"/>
              <w:rPr>
                <w:rFonts w:ascii="方正书宋_GBK" w:eastAsia="方正书宋_GBK"/>
              </w:rPr>
            </w:pPr>
            <w:r>
              <w:rPr>
                <w:rFonts w:ascii="方正书宋_GBK" w:eastAsia="方正书宋_GBK"/>
              </w:rPr>
              <w:t>0.50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办公及专用设备购置</w:t>
            </w:r>
          </w:p>
        </w:tc>
        <w:tc>
          <w:tcPr>
            <w:tcW w:w="943" w:type="dxa"/>
            <w:vAlign w:val="center"/>
          </w:tcPr>
          <w:p>
            <w:pPr>
              <w:spacing w:line="300" w:lineRule="exact"/>
              <w:jc w:val="right"/>
              <w:rPr>
                <w:rFonts w:ascii="方正书宋_GBK" w:eastAsia="方正书宋_GBK"/>
              </w:rPr>
            </w:pPr>
            <w:r>
              <w:rPr>
                <w:rFonts w:ascii="方正书宋_GBK" w:eastAsia="方正书宋_GBK"/>
              </w:rPr>
              <w:t>15.00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销毁设备</w:t>
            </w:r>
          </w:p>
        </w:tc>
        <w:tc>
          <w:tcPr>
            <w:tcW w:w="1138" w:type="dxa"/>
            <w:vAlign w:val="center"/>
          </w:tcPr>
          <w:p>
            <w:pPr>
              <w:spacing w:line="300" w:lineRule="exact"/>
              <w:jc w:val="left"/>
              <w:rPr>
                <w:rFonts w:ascii="方正书宋_GBK" w:eastAsia="方正书宋_GBK"/>
              </w:rPr>
            </w:pPr>
            <w:r>
              <w:rPr>
                <w:rFonts w:ascii="方正书宋_GBK" w:eastAsia="方正书宋_GBK"/>
              </w:rPr>
              <w:t>A020211</w:t>
            </w:r>
          </w:p>
        </w:tc>
        <w:tc>
          <w:tcPr>
            <w:tcW w:w="780" w:type="dxa"/>
            <w:vAlign w:val="center"/>
          </w:tcPr>
          <w:p>
            <w:pPr>
              <w:spacing w:line="300" w:lineRule="exact"/>
              <w:jc w:val="left"/>
              <w:rPr>
                <w:rFonts w:ascii="方正书宋_GBK" w:eastAsia="方正书宋_GBK"/>
              </w:rPr>
            </w:pPr>
          </w:p>
        </w:tc>
        <w:tc>
          <w:tcPr>
            <w:tcW w:w="780" w:type="dxa"/>
            <w:vAlign w:val="center"/>
          </w:tcPr>
          <w:p>
            <w:pPr>
              <w:spacing w:line="300" w:lineRule="exact"/>
              <w:jc w:val="right"/>
              <w:rPr>
                <w:rFonts w:ascii="方正书宋_GBK" w:eastAsia="方正书宋_GBK"/>
              </w:rPr>
            </w:pPr>
            <w:r>
              <w:rPr>
                <w:rFonts w:ascii="方正书宋_GBK" w:eastAsia="方正书宋_GBK"/>
              </w:rPr>
              <w:t>3</w:t>
            </w:r>
          </w:p>
        </w:tc>
        <w:tc>
          <w:tcPr>
            <w:tcW w:w="798" w:type="dxa"/>
            <w:vAlign w:val="center"/>
          </w:tcPr>
          <w:p>
            <w:pPr>
              <w:spacing w:line="300" w:lineRule="exact"/>
              <w:jc w:val="right"/>
              <w:rPr>
                <w:rFonts w:ascii="方正书宋_GBK" w:eastAsia="方正书宋_GBK"/>
              </w:rPr>
            </w:pPr>
            <w:r>
              <w:rPr>
                <w:rFonts w:ascii="方正书宋_GBK" w:eastAsia="方正书宋_GBK"/>
              </w:rPr>
              <w:t>0.10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0.30</w:t>
            </w:r>
          </w:p>
        </w:tc>
        <w:tc>
          <w:tcPr>
            <w:tcW w:w="795" w:type="dxa"/>
            <w:vAlign w:val="center"/>
          </w:tcPr>
          <w:p>
            <w:pPr>
              <w:spacing w:line="300" w:lineRule="exact"/>
              <w:jc w:val="right"/>
              <w:rPr>
                <w:rFonts w:ascii="方正书宋_GBK" w:eastAsia="方正书宋_GBK"/>
              </w:rPr>
            </w:pPr>
            <w:r>
              <w:rPr>
                <w:rFonts w:ascii="方正书宋_GBK" w:eastAsia="方正书宋_GBK"/>
              </w:rPr>
              <w:t>0.30</w:t>
            </w:r>
          </w:p>
        </w:tc>
        <w:tc>
          <w:tcPr>
            <w:tcW w:w="795" w:type="dxa"/>
            <w:vAlign w:val="center"/>
          </w:tcPr>
          <w:p>
            <w:pPr>
              <w:spacing w:line="300" w:lineRule="exact"/>
              <w:jc w:val="right"/>
              <w:rPr>
                <w:rFonts w:ascii="方正书宋_GBK" w:eastAsia="方正书宋_GBK"/>
              </w:rPr>
            </w:pPr>
            <w:r>
              <w:rPr>
                <w:rFonts w:ascii="方正书宋_GBK" w:eastAsia="方正书宋_GBK"/>
              </w:rPr>
              <w:t>0.30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办公及专用设备购置</w:t>
            </w:r>
          </w:p>
        </w:tc>
        <w:tc>
          <w:tcPr>
            <w:tcW w:w="943" w:type="dxa"/>
            <w:vAlign w:val="center"/>
          </w:tcPr>
          <w:p>
            <w:pPr>
              <w:spacing w:line="300" w:lineRule="exact"/>
              <w:jc w:val="right"/>
              <w:rPr>
                <w:rFonts w:ascii="方正书宋_GBK" w:eastAsia="方正书宋_GBK"/>
              </w:rPr>
            </w:pPr>
            <w:r>
              <w:rPr>
                <w:rFonts w:ascii="方正书宋_GBK" w:eastAsia="方正书宋_GBK"/>
              </w:rPr>
              <w:t>15.00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计算机网络设备</w:t>
            </w:r>
          </w:p>
        </w:tc>
        <w:tc>
          <w:tcPr>
            <w:tcW w:w="1138" w:type="dxa"/>
            <w:vAlign w:val="center"/>
          </w:tcPr>
          <w:p>
            <w:pPr>
              <w:spacing w:line="300" w:lineRule="exact"/>
              <w:jc w:val="left"/>
              <w:rPr>
                <w:rFonts w:ascii="方正书宋_GBK" w:eastAsia="方正书宋_GBK"/>
              </w:rPr>
            </w:pPr>
            <w:r>
              <w:rPr>
                <w:rFonts w:ascii="方正书宋_GBK" w:eastAsia="方正书宋_GBK"/>
              </w:rPr>
              <w:t>A020102</w:t>
            </w:r>
          </w:p>
        </w:tc>
        <w:tc>
          <w:tcPr>
            <w:tcW w:w="780" w:type="dxa"/>
            <w:vAlign w:val="center"/>
          </w:tcPr>
          <w:p>
            <w:pPr>
              <w:spacing w:line="300" w:lineRule="exact"/>
              <w:jc w:val="left"/>
              <w:rPr>
                <w:rFonts w:ascii="方正书宋_GBK" w:eastAsia="方正书宋_GBK"/>
              </w:rPr>
            </w:pPr>
          </w:p>
        </w:tc>
        <w:tc>
          <w:tcPr>
            <w:tcW w:w="780" w:type="dxa"/>
            <w:vAlign w:val="center"/>
          </w:tcPr>
          <w:p>
            <w:pPr>
              <w:spacing w:line="300" w:lineRule="exact"/>
              <w:jc w:val="right"/>
              <w:rPr>
                <w:rFonts w:ascii="方正书宋_GBK" w:eastAsia="方正书宋_GBK"/>
              </w:rPr>
            </w:pPr>
            <w:r>
              <w:rPr>
                <w:rFonts w:ascii="方正书宋_GBK" w:eastAsia="方正书宋_GBK"/>
              </w:rPr>
              <w:t>2</w:t>
            </w:r>
          </w:p>
        </w:tc>
        <w:tc>
          <w:tcPr>
            <w:tcW w:w="798" w:type="dxa"/>
            <w:vAlign w:val="center"/>
          </w:tcPr>
          <w:p>
            <w:pPr>
              <w:spacing w:line="300" w:lineRule="exact"/>
              <w:jc w:val="right"/>
              <w:rPr>
                <w:rFonts w:ascii="方正书宋_GBK" w:eastAsia="方正书宋_GBK"/>
              </w:rPr>
            </w:pPr>
            <w:r>
              <w:rPr>
                <w:rFonts w:ascii="方正书宋_GBK" w:eastAsia="方正书宋_GBK"/>
              </w:rPr>
              <w:t>0.40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0.80</w:t>
            </w:r>
          </w:p>
        </w:tc>
        <w:tc>
          <w:tcPr>
            <w:tcW w:w="795" w:type="dxa"/>
            <w:vAlign w:val="center"/>
          </w:tcPr>
          <w:p>
            <w:pPr>
              <w:spacing w:line="300" w:lineRule="exact"/>
              <w:jc w:val="right"/>
              <w:rPr>
                <w:rFonts w:ascii="方正书宋_GBK" w:eastAsia="方正书宋_GBK"/>
              </w:rPr>
            </w:pPr>
            <w:r>
              <w:rPr>
                <w:rFonts w:ascii="方正书宋_GBK" w:eastAsia="方正书宋_GBK"/>
              </w:rPr>
              <w:t>0.80</w:t>
            </w:r>
          </w:p>
        </w:tc>
        <w:tc>
          <w:tcPr>
            <w:tcW w:w="795" w:type="dxa"/>
            <w:vAlign w:val="center"/>
          </w:tcPr>
          <w:p>
            <w:pPr>
              <w:spacing w:line="300" w:lineRule="exact"/>
              <w:jc w:val="right"/>
              <w:rPr>
                <w:rFonts w:ascii="方正书宋_GBK" w:eastAsia="方正书宋_GBK"/>
              </w:rPr>
            </w:pPr>
            <w:r>
              <w:rPr>
                <w:rFonts w:ascii="方正书宋_GBK" w:eastAsia="方正书宋_GBK"/>
              </w:rPr>
              <w:t>0.80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办公及专用设备购置</w:t>
            </w:r>
          </w:p>
        </w:tc>
        <w:tc>
          <w:tcPr>
            <w:tcW w:w="943" w:type="dxa"/>
            <w:vAlign w:val="center"/>
          </w:tcPr>
          <w:p>
            <w:pPr>
              <w:spacing w:line="300" w:lineRule="exact"/>
              <w:jc w:val="right"/>
              <w:rPr>
                <w:rFonts w:ascii="方正书宋_GBK" w:eastAsia="方正书宋_GBK"/>
              </w:rPr>
            </w:pPr>
            <w:r>
              <w:rPr>
                <w:rFonts w:ascii="方正书宋_GBK" w:eastAsia="方正书宋_GBK"/>
              </w:rPr>
              <w:t>15.00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音频设备</w:t>
            </w:r>
          </w:p>
        </w:tc>
        <w:tc>
          <w:tcPr>
            <w:tcW w:w="1138" w:type="dxa"/>
            <w:vAlign w:val="center"/>
          </w:tcPr>
          <w:p>
            <w:pPr>
              <w:spacing w:line="300" w:lineRule="exact"/>
              <w:jc w:val="left"/>
              <w:rPr>
                <w:rFonts w:ascii="方正书宋_GBK" w:eastAsia="方正书宋_GBK"/>
              </w:rPr>
            </w:pPr>
            <w:r>
              <w:rPr>
                <w:rFonts w:ascii="方正书宋_GBK" w:eastAsia="方正书宋_GBK"/>
              </w:rPr>
              <w:t>A020912</w:t>
            </w:r>
          </w:p>
        </w:tc>
        <w:tc>
          <w:tcPr>
            <w:tcW w:w="780" w:type="dxa"/>
            <w:vAlign w:val="center"/>
          </w:tcPr>
          <w:p>
            <w:pPr>
              <w:spacing w:line="300" w:lineRule="exact"/>
              <w:jc w:val="left"/>
              <w:rPr>
                <w:rFonts w:ascii="方正书宋_GBK" w:eastAsia="方正书宋_GBK"/>
              </w:rPr>
            </w:pPr>
          </w:p>
        </w:tc>
        <w:tc>
          <w:tcPr>
            <w:tcW w:w="780" w:type="dxa"/>
            <w:vAlign w:val="center"/>
          </w:tcPr>
          <w:p>
            <w:pPr>
              <w:spacing w:line="300" w:lineRule="exact"/>
              <w:jc w:val="right"/>
              <w:rPr>
                <w:rFonts w:ascii="方正书宋_GBK" w:eastAsia="方正书宋_GBK"/>
              </w:rPr>
            </w:pPr>
            <w:r>
              <w:rPr>
                <w:rFonts w:ascii="方正书宋_GBK" w:eastAsia="方正书宋_GBK"/>
              </w:rPr>
              <w:t>1</w:t>
            </w:r>
          </w:p>
        </w:tc>
        <w:tc>
          <w:tcPr>
            <w:tcW w:w="798" w:type="dxa"/>
            <w:vAlign w:val="center"/>
          </w:tcPr>
          <w:p>
            <w:pPr>
              <w:spacing w:line="300" w:lineRule="exact"/>
              <w:jc w:val="right"/>
              <w:rPr>
                <w:rFonts w:ascii="方正书宋_GBK" w:eastAsia="方正书宋_GBK"/>
              </w:rPr>
            </w:pPr>
            <w:r>
              <w:rPr>
                <w:rFonts w:ascii="方正书宋_GBK" w:eastAsia="方正书宋_GBK"/>
              </w:rPr>
              <w:t>1.00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1.00</w:t>
            </w:r>
          </w:p>
        </w:tc>
        <w:tc>
          <w:tcPr>
            <w:tcW w:w="795" w:type="dxa"/>
            <w:vAlign w:val="center"/>
          </w:tcPr>
          <w:p>
            <w:pPr>
              <w:spacing w:line="300" w:lineRule="exact"/>
              <w:jc w:val="right"/>
              <w:rPr>
                <w:rFonts w:ascii="方正书宋_GBK" w:eastAsia="方正书宋_GBK"/>
              </w:rPr>
            </w:pPr>
            <w:r>
              <w:rPr>
                <w:rFonts w:ascii="方正书宋_GBK" w:eastAsia="方正书宋_GBK"/>
              </w:rPr>
              <w:t>1.00</w:t>
            </w:r>
          </w:p>
        </w:tc>
        <w:tc>
          <w:tcPr>
            <w:tcW w:w="795" w:type="dxa"/>
            <w:vAlign w:val="center"/>
          </w:tcPr>
          <w:p>
            <w:pPr>
              <w:spacing w:line="300" w:lineRule="exact"/>
              <w:jc w:val="right"/>
              <w:rPr>
                <w:rFonts w:ascii="方正书宋_GBK" w:eastAsia="方正书宋_GBK"/>
              </w:rPr>
            </w:pPr>
            <w:r>
              <w:rPr>
                <w:rFonts w:ascii="方正书宋_GBK" w:eastAsia="方正书宋_GBK"/>
              </w:rPr>
              <w:t>1.00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全民阅读活动</w:t>
            </w:r>
          </w:p>
        </w:tc>
        <w:tc>
          <w:tcPr>
            <w:tcW w:w="943" w:type="dxa"/>
            <w:vAlign w:val="center"/>
          </w:tcPr>
          <w:p>
            <w:pPr>
              <w:spacing w:line="300" w:lineRule="exact"/>
              <w:jc w:val="right"/>
              <w:rPr>
                <w:rFonts w:ascii="方正书宋_GBK" w:eastAsia="方正书宋_GBK"/>
              </w:rPr>
            </w:pPr>
            <w:r>
              <w:rPr>
                <w:rFonts w:ascii="方正书宋_GBK" w:eastAsia="方正书宋_GBK"/>
              </w:rPr>
              <w:t>60.00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图书</w:t>
            </w:r>
          </w:p>
        </w:tc>
        <w:tc>
          <w:tcPr>
            <w:tcW w:w="1138" w:type="dxa"/>
            <w:vAlign w:val="center"/>
          </w:tcPr>
          <w:p>
            <w:pPr>
              <w:spacing w:line="300" w:lineRule="exact"/>
              <w:jc w:val="left"/>
              <w:rPr>
                <w:rFonts w:ascii="方正书宋_GBK" w:eastAsia="方正书宋_GBK"/>
              </w:rPr>
            </w:pPr>
            <w:r>
              <w:rPr>
                <w:rFonts w:ascii="方正书宋_GBK" w:eastAsia="方正书宋_GBK"/>
              </w:rPr>
              <w:t>A0501</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780" w:type="dxa"/>
            <w:vAlign w:val="center"/>
          </w:tcPr>
          <w:p>
            <w:pPr>
              <w:spacing w:line="300" w:lineRule="exact"/>
              <w:jc w:val="right"/>
              <w:rPr>
                <w:rFonts w:ascii="方正书宋_GBK" w:eastAsia="方正书宋_GBK"/>
              </w:rPr>
            </w:pPr>
            <w:r>
              <w:rPr>
                <w:rFonts w:ascii="方正书宋_GBK" w:eastAsia="方正书宋_GBK"/>
              </w:rPr>
              <w:t>1</w:t>
            </w:r>
          </w:p>
        </w:tc>
        <w:tc>
          <w:tcPr>
            <w:tcW w:w="798" w:type="dxa"/>
            <w:vAlign w:val="center"/>
          </w:tcPr>
          <w:p>
            <w:pPr>
              <w:spacing w:line="300" w:lineRule="exact"/>
              <w:jc w:val="right"/>
              <w:rPr>
                <w:rFonts w:ascii="方正书宋_GBK" w:eastAsia="方正书宋_GBK"/>
              </w:rPr>
            </w:pPr>
            <w:r>
              <w:rPr>
                <w:rFonts w:ascii="方正书宋_GBK" w:eastAsia="方正书宋_GBK"/>
              </w:rPr>
              <w:t>30.00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30.00</w:t>
            </w:r>
          </w:p>
        </w:tc>
        <w:tc>
          <w:tcPr>
            <w:tcW w:w="795" w:type="dxa"/>
            <w:vAlign w:val="center"/>
          </w:tcPr>
          <w:p>
            <w:pPr>
              <w:spacing w:line="300" w:lineRule="exact"/>
              <w:jc w:val="right"/>
              <w:rPr>
                <w:rFonts w:ascii="方正书宋_GBK" w:eastAsia="方正书宋_GBK"/>
              </w:rPr>
            </w:pPr>
            <w:r>
              <w:rPr>
                <w:rFonts w:ascii="方正书宋_GBK" w:eastAsia="方正书宋_GBK"/>
              </w:rPr>
              <w:t>30.00</w:t>
            </w:r>
          </w:p>
        </w:tc>
        <w:tc>
          <w:tcPr>
            <w:tcW w:w="795" w:type="dxa"/>
            <w:vAlign w:val="center"/>
          </w:tcPr>
          <w:p>
            <w:pPr>
              <w:spacing w:line="300" w:lineRule="exact"/>
              <w:jc w:val="right"/>
              <w:rPr>
                <w:rFonts w:ascii="方正书宋_GBK" w:eastAsia="方正书宋_GBK"/>
              </w:rPr>
            </w:pPr>
            <w:r>
              <w:rPr>
                <w:rFonts w:ascii="方正书宋_GBK" w:eastAsia="方正书宋_GBK"/>
              </w:rPr>
              <w:t>30.00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center"/>
              <w:rPr>
                <w:rFonts w:ascii="方正书宋_GBK" w:eastAsia="方正书宋_GBK"/>
                <w:b/>
              </w:rPr>
            </w:pPr>
            <w:r>
              <w:rPr>
                <w:rFonts w:hint="eastAsia" w:ascii="方正书宋_GBK" w:eastAsia="方正书宋_GBK"/>
                <w:b/>
              </w:rPr>
              <w:t>石家庄市图书馆小计</w:t>
            </w:r>
          </w:p>
        </w:tc>
        <w:tc>
          <w:tcPr>
            <w:tcW w:w="943" w:type="dxa"/>
            <w:vAlign w:val="center"/>
          </w:tcPr>
          <w:p>
            <w:pPr>
              <w:spacing w:line="300" w:lineRule="exact"/>
              <w:jc w:val="right"/>
              <w:rPr>
                <w:rFonts w:ascii="方正书宋_GBK" w:eastAsia="方正书宋_GBK"/>
                <w:b/>
              </w:rPr>
            </w:pPr>
          </w:p>
        </w:tc>
        <w:tc>
          <w:tcPr>
            <w:tcW w:w="780" w:type="dxa"/>
            <w:vAlign w:val="center"/>
          </w:tcPr>
          <w:p>
            <w:pPr>
              <w:spacing w:line="300" w:lineRule="exact"/>
              <w:jc w:val="left"/>
              <w:rPr>
                <w:rFonts w:ascii="方正书宋_GBK" w:eastAsia="方正书宋_GBK"/>
                <w:b/>
              </w:rPr>
            </w:pPr>
          </w:p>
        </w:tc>
        <w:tc>
          <w:tcPr>
            <w:tcW w:w="1138" w:type="dxa"/>
            <w:vAlign w:val="center"/>
          </w:tcPr>
          <w:p>
            <w:pPr>
              <w:spacing w:line="300" w:lineRule="exact"/>
              <w:jc w:val="left"/>
              <w:rPr>
                <w:rFonts w:ascii="方正书宋_GBK" w:eastAsia="方正书宋_GBK"/>
                <w:b/>
              </w:rPr>
            </w:pPr>
          </w:p>
        </w:tc>
        <w:tc>
          <w:tcPr>
            <w:tcW w:w="780" w:type="dxa"/>
            <w:vAlign w:val="center"/>
          </w:tcPr>
          <w:p>
            <w:pPr>
              <w:spacing w:line="300" w:lineRule="exact"/>
              <w:jc w:val="lef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98" w:type="dxa"/>
            <w:vAlign w:val="center"/>
          </w:tcPr>
          <w:p>
            <w:pPr>
              <w:spacing w:line="300" w:lineRule="exact"/>
              <w:jc w:val="right"/>
              <w:rPr>
                <w:rFonts w:ascii="方正书宋_GBK" w:eastAsia="方正书宋_GBK"/>
                <w:b/>
              </w:rPr>
            </w:pPr>
          </w:p>
        </w:tc>
        <w:tc>
          <w:tcPr>
            <w:tcW w:w="795" w:type="dxa"/>
            <w:gridSpan w:val="2"/>
            <w:vAlign w:val="center"/>
          </w:tcPr>
          <w:p>
            <w:pPr>
              <w:spacing w:line="300" w:lineRule="exact"/>
              <w:jc w:val="right"/>
              <w:rPr>
                <w:rFonts w:ascii="方正书宋_GBK" w:eastAsia="方正书宋_GBK"/>
                <w:b/>
              </w:rPr>
            </w:pPr>
            <w:r>
              <w:rPr>
                <w:rFonts w:ascii="方正书宋_GBK" w:eastAsia="方正书宋_GBK"/>
                <w:b/>
              </w:rPr>
              <w:t>405.00</w:t>
            </w:r>
          </w:p>
        </w:tc>
        <w:tc>
          <w:tcPr>
            <w:tcW w:w="795" w:type="dxa"/>
            <w:vAlign w:val="center"/>
          </w:tcPr>
          <w:p>
            <w:pPr>
              <w:spacing w:line="300" w:lineRule="exact"/>
              <w:jc w:val="right"/>
              <w:rPr>
                <w:rFonts w:ascii="方正书宋_GBK" w:eastAsia="方正书宋_GBK"/>
                <w:b/>
              </w:rPr>
            </w:pPr>
            <w:r>
              <w:rPr>
                <w:rFonts w:ascii="方正书宋_GBK" w:eastAsia="方正书宋_GBK"/>
                <w:b/>
              </w:rPr>
              <w:t>405.00</w:t>
            </w:r>
          </w:p>
        </w:tc>
        <w:tc>
          <w:tcPr>
            <w:tcW w:w="795" w:type="dxa"/>
            <w:vAlign w:val="center"/>
          </w:tcPr>
          <w:p>
            <w:pPr>
              <w:spacing w:line="300" w:lineRule="exact"/>
              <w:jc w:val="right"/>
              <w:rPr>
                <w:rFonts w:ascii="方正书宋_GBK" w:eastAsia="方正书宋_GBK"/>
                <w:b/>
              </w:rPr>
            </w:pPr>
            <w:r>
              <w:rPr>
                <w:rFonts w:ascii="方正书宋_GBK" w:eastAsia="方正书宋_GBK"/>
                <w:b/>
              </w:rPr>
              <w:t>405.00</w:t>
            </w:r>
          </w:p>
        </w:tc>
        <w:tc>
          <w:tcPr>
            <w:tcW w:w="737" w:type="dxa"/>
            <w:vAlign w:val="center"/>
          </w:tcPr>
          <w:p>
            <w:pPr>
              <w:spacing w:line="300" w:lineRule="exact"/>
              <w:jc w:val="righ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35" w:type="dxa"/>
            <w:gridSpan w:val="2"/>
            <w:vAlign w:val="center"/>
          </w:tcPr>
          <w:p>
            <w:pPr>
              <w:spacing w:line="300" w:lineRule="exact"/>
              <w:jc w:val="right"/>
              <w:rPr>
                <w:rFonts w:ascii="方正书宋_GBK" w:eastAsia="方正书宋_GBK"/>
                <w:b/>
              </w:rPr>
            </w:pPr>
          </w:p>
        </w:tc>
        <w:tc>
          <w:tcPr>
            <w:tcW w:w="731" w:type="dxa"/>
            <w:gridSpan w:val="2"/>
            <w:vAlign w:val="center"/>
          </w:tcPr>
          <w:p>
            <w:pPr>
              <w:spacing w:line="300" w:lineRule="exact"/>
              <w:jc w:val="right"/>
              <w:rPr>
                <w:rFonts w:ascii="方正书宋_GBK" w:eastAsia="方正书宋_GBK"/>
                <w:b/>
              </w:rPr>
            </w:pPr>
          </w:p>
        </w:tc>
        <w:tc>
          <w:tcPr>
            <w:tcW w:w="723" w:type="dxa"/>
            <w:gridSpan w:val="2"/>
            <w:vAlign w:val="center"/>
          </w:tcPr>
          <w:p>
            <w:pPr>
              <w:spacing w:line="300" w:lineRule="exact"/>
              <w:jc w:val="right"/>
              <w:rPr>
                <w:rFonts w:ascii="方正书宋_GBK" w:eastAsia="方正书宋_GBK"/>
                <w:b/>
              </w:rPr>
            </w:pPr>
          </w:p>
        </w:tc>
        <w:tc>
          <w:tcPr>
            <w:tcW w:w="705" w:type="dxa"/>
            <w:gridSpan w:val="2"/>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购书款</w:t>
            </w:r>
          </w:p>
        </w:tc>
        <w:tc>
          <w:tcPr>
            <w:tcW w:w="943" w:type="dxa"/>
            <w:vAlign w:val="center"/>
          </w:tcPr>
          <w:p>
            <w:pPr>
              <w:spacing w:line="300" w:lineRule="exact"/>
              <w:jc w:val="right"/>
              <w:rPr>
                <w:rFonts w:ascii="方正书宋_GBK" w:eastAsia="方正书宋_GBK"/>
              </w:rPr>
            </w:pPr>
            <w:r>
              <w:rPr>
                <w:rFonts w:ascii="方正书宋_GBK" w:eastAsia="方正书宋_GBK"/>
              </w:rPr>
              <w:t>400.00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图书</w:t>
            </w:r>
          </w:p>
        </w:tc>
        <w:tc>
          <w:tcPr>
            <w:tcW w:w="1138" w:type="dxa"/>
            <w:vAlign w:val="center"/>
          </w:tcPr>
          <w:p>
            <w:pPr>
              <w:spacing w:line="300" w:lineRule="exact"/>
              <w:jc w:val="left"/>
              <w:rPr>
                <w:rFonts w:ascii="方正书宋_GBK" w:eastAsia="方正书宋_GBK"/>
              </w:rPr>
            </w:pPr>
            <w:r>
              <w:rPr>
                <w:rFonts w:ascii="方正书宋_GBK" w:eastAsia="方正书宋_GBK"/>
              </w:rPr>
              <w:t>A0501</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册</w:t>
            </w:r>
          </w:p>
        </w:tc>
        <w:tc>
          <w:tcPr>
            <w:tcW w:w="780" w:type="dxa"/>
            <w:vAlign w:val="center"/>
          </w:tcPr>
          <w:p>
            <w:pPr>
              <w:spacing w:line="300" w:lineRule="exact"/>
              <w:jc w:val="right"/>
              <w:rPr>
                <w:rFonts w:ascii="方正书宋_GBK" w:eastAsia="方正书宋_GBK"/>
              </w:rPr>
            </w:pPr>
            <w:r>
              <w:rPr>
                <w:rFonts w:ascii="方正书宋_GBK" w:eastAsia="方正书宋_GBK"/>
              </w:rPr>
              <w:t>1000</w:t>
            </w:r>
          </w:p>
        </w:tc>
        <w:tc>
          <w:tcPr>
            <w:tcW w:w="798" w:type="dxa"/>
            <w:vAlign w:val="center"/>
          </w:tcPr>
          <w:p>
            <w:pPr>
              <w:spacing w:line="300" w:lineRule="exact"/>
              <w:jc w:val="right"/>
              <w:rPr>
                <w:rFonts w:ascii="方正书宋_GBK" w:eastAsia="方正书宋_GBK"/>
              </w:rPr>
            </w:pPr>
            <w:r>
              <w:rPr>
                <w:rFonts w:ascii="方正书宋_GBK" w:eastAsia="方正书宋_GBK"/>
              </w:rPr>
              <w:t>0.27</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270.00</w:t>
            </w:r>
          </w:p>
        </w:tc>
        <w:tc>
          <w:tcPr>
            <w:tcW w:w="795" w:type="dxa"/>
            <w:vAlign w:val="center"/>
          </w:tcPr>
          <w:p>
            <w:pPr>
              <w:spacing w:line="300" w:lineRule="exact"/>
              <w:jc w:val="right"/>
              <w:rPr>
                <w:rFonts w:ascii="方正书宋_GBK" w:eastAsia="方正书宋_GBK"/>
              </w:rPr>
            </w:pPr>
            <w:r>
              <w:rPr>
                <w:rFonts w:ascii="方正书宋_GBK" w:eastAsia="方正书宋_GBK"/>
              </w:rPr>
              <w:t>270.00</w:t>
            </w:r>
          </w:p>
        </w:tc>
        <w:tc>
          <w:tcPr>
            <w:tcW w:w="795" w:type="dxa"/>
            <w:vAlign w:val="center"/>
          </w:tcPr>
          <w:p>
            <w:pPr>
              <w:spacing w:line="300" w:lineRule="exact"/>
              <w:jc w:val="right"/>
              <w:rPr>
                <w:rFonts w:ascii="方正书宋_GBK" w:eastAsia="方正书宋_GBK"/>
              </w:rPr>
            </w:pPr>
            <w:r>
              <w:rPr>
                <w:rFonts w:ascii="方正书宋_GBK" w:eastAsia="方正书宋_GBK"/>
              </w:rPr>
              <w:t>270.00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图书馆内标牌、标识制作</w:t>
            </w:r>
          </w:p>
        </w:tc>
        <w:tc>
          <w:tcPr>
            <w:tcW w:w="943" w:type="dxa"/>
            <w:vAlign w:val="center"/>
          </w:tcPr>
          <w:p>
            <w:pPr>
              <w:spacing w:line="300" w:lineRule="exact"/>
              <w:jc w:val="right"/>
              <w:rPr>
                <w:rFonts w:ascii="方正书宋_GBK" w:eastAsia="方正书宋_GBK"/>
              </w:rPr>
            </w:pPr>
            <w:r>
              <w:rPr>
                <w:rFonts w:ascii="方正书宋_GBK" w:eastAsia="方正书宋_GBK"/>
              </w:rPr>
              <w:t>15.00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装修设计服务</w:t>
            </w:r>
          </w:p>
        </w:tc>
        <w:tc>
          <w:tcPr>
            <w:tcW w:w="1138" w:type="dxa"/>
            <w:vAlign w:val="center"/>
          </w:tcPr>
          <w:p>
            <w:pPr>
              <w:spacing w:line="300" w:lineRule="exact"/>
              <w:jc w:val="left"/>
              <w:rPr>
                <w:rFonts w:ascii="方正书宋_GBK" w:eastAsia="方正书宋_GBK"/>
              </w:rPr>
            </w:pPr>
            <w:r>
              <w:rPr>
                <w:rFonts w:ascii="方正书宋_GBK" w:eastAsia="方正书宋_GBK"/>
              </w:rPr>
              <w:t>C1004</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个</w:t>
            </w:r>
          </w:p>
        </w:tc>
        <w:tc>
          <w:tcPr>
            <w:tcW w:w="780" w:type="dxa"/>
            <w:vAlign w:val="center"/>
          </w:tcPr>
          <w:p>
            <w:pPr>
              <w:spacing w:line="300" w:lineRule="exact"/>
              <w:jc w:val="right"/>
              <w:rPr>
                <w:rFonts w:ascii="方正书宋_GBK" w:eastAsia="方正书宋_GBK"/>
              </w:rPr>
            </w:pPr>
            <w:r>
              <w:rPr>
                <w:rFonts w:ascii="方正书宋_GBK" w:eastAsia="方正书宋_GBK"/>
              </w:rPr>
              <w:t>300</w:t>
            </w:r>
          </w:p>
        </w:tc>
        <w:tc>
          <w:tcPr>
            <w:tcW w:w="798" w:type="dxa"/>
            <w:vAlign w:val="center"/>
          </w:tcPr>
          <w:p>
            <w:pPr>
              <w:spacing w:line="300" w:lineRule="exact"/>
              <w:jc w:val="right"/>
              <w:rPr>
                <w:rFonts w:ascii="方正书宋_GBK" w:eastAsia="方正书宋_GBK"/>
              </w:rPr>
            </w:pPr>
            <w:r>
              <w:rPr>
                <w:rFonts w:ascii="方正书宋_GBK" w:eastAsia="方正书宋_GBK"/>
              </w:rPr>
              <w:t>0.05</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15.00</w:t>
            </w:r>
          </w:p>
        </w:tc>
        <w:tc>
          <w:tcPr>
            <w:tcW w:w="795" w:type="dxa"/>
            <w:vAlign w:val="center"/>
          </w:tcPr>
          <w:p>
            <w:pPr>
              <w:spacing w:line="300" w:lineRule="exact"/>
              <w:jc w:val="right"/>
              <w:rPr>
                <w:rFonts w:ascii="方正书宋_GBK" w:eastAsia="方正书宋_GBK"/>
              </w:rPr>
            </w:pPr>
            <w:r>
              <w:rPr>
                <w:rFonts w:ascii="方正书宋_GBK" w:eastAsia="方正书宋_GBK"/>
              </w:rPr>
              <w:t>15.00</w:t>
            </w:r>
          </w:p>
        </w:tc>
        <w:tc>
          <w:tcPr>
            <w:tcW w:w="795" w:type="dxa"/>
            <w:vAlign w:val="center"/>
          </w:tcPr>
          <w:p>
            <w:pPr>
              <w:spacing w:line="300" w:lineRule="exact"/>
              <w:jc w:val="right"/>
              <w:rPr>
                <w:rFonts w:ascii="方正书宋_GBK" w:eastAsia="方正书宋_GBK"/>
              </w:rPr>
            </w:pPr>
            <w:r>
              <w:rPr>
                <w:rFonts w:ascii="方正书宋_GBK" w:eastAsia="方正书宋_GBK"/>
              </w:rPr>
              <w:t>15.00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免费开放运转资金（含社会化管理服务费）</w:t>
            </w:r>
          </w:p>
        </w:tc>
        <w:tc>
          <w:tcPr>
            <w:tcW w:w="943" w:type="dxa"/>
            <w:vAlign w:val="center"/>
          </w:tcPr>
          <w:p>
            <w:pPr>
              <w:spacing w:line="300" w:lineRule="exact"/>
              <w:jc w:val="right"/>
              <w:rPr>
                <w:rFonts w:ascii="方正书宋_GBK" w:eastAsia="方正书宋_GBK"/>
              </w:rPr>
            </w:pPr>
            <w:r>
              <w:rPr>
                <w:rFonts w:ascii="方正书宋_GBK" w:eastAsia="方正书宋_GBK"/>
              </w:rPr>
              <w:t>225.00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物业管理服务</w:t>
            </w:r>
          </w:p>
        </w:tc>
        <w:tc>
          <w:tcPr>
            <w:tcW w:w="1138" w:type="dxa"/>
            <w:vAlign w:val="center"/>
          </w:tcPr>
          <w:p>
            <w:pPr>
              <w:spacing w:line="300" w:lineRule="exact"/>
              <w:jc w:val="left"/>
              <w:rPr>
                <w:rFonts w:ascii="方正书宋_GBK" w:eastAsia="方正书宋_GBK"/>
              </w:rPr>
            </w:pPr>
            <w:r>
              <w:rPr>
                <w:rFonts w:ascii="方正书宋_GBK" w:eastAsia="方正书宋_GBK"/>
              </w:rPr>
              <w:t>C1204</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个</w:t>
            </w:r>
          </w:p>
        </w:tc>
        <w:tc>
          <w:tcPr>
            <w:tcW w:w="780" w:type="dxa"/>
            <w:vAlign w:val="center"/>
          </w:tcPr>
          <w:p>
            <w:pPr>
              <w:spacing w:line="300" w:lineRule="exact"/>
              <w:jc w:val="right"/>
              <w:rPr>
                <w:rFonts w:ascii="方正书宋_GBK" w:eastAsia="方正书宋_GBK"/>
              </w:rPr>
            </w:pPr>
            <w:r>
              <w:rPr>
                <w:rFonts w:ascii="方正书宋_GBK" w:eastAsia="方正书宋_GBK"/>
              </w:rPr>
              <w:t>1</w:t>
            </w:r>
          </w:p>
        </w:tc>
        <w:tc>
          <w:tcPr>
            <w:tcW w:w="798" w:type="dxa"/>
            <w:vAlign w:val="center"/>
          </w:tcPr>
          <w:p>
            <w:pPr>
              <w:spacing w:line="300" w:lineRule="exact"/>
              <w:jc w:val="right"/>
              <w:rPr>
                <w:rFonts w:ascii="方正书宋_GBK" w:eastAsia="方正书宋_GBK"/>
              </w:rPr>
            </w:pPr>
            <w:r>
              <w:rPr>
                <w:rFonts w:ascii="方正书宋_GBK" w:eastAsia="方正书宋_GBK"/>
              </w:rPr>
              <w:t>120.00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120.00</w:t>
            </w:r>
          </w:p>
        </w:tc>
        <w:tc>
          <w:tcPr>
            <w:tcW w:w="795" w:type="dxa"/>
            <w:vAlign w:val="center"/>
          </w:tcPr>
          <w:p>
            <w:pPr>
              <w:spacing w:line="300" w:lineRule="exact"/>
              <w:jc w:val="right"/>
              <w:rPr>
                <w:rFonts w:ascii="方正书宋_GBK" w:eastAsia="方正书宋_GBK"/>
              </w:rPr>
            </w:pPr>
            <w:r>
              <w:rPr>
                <w:rFonts w:ascii="方正书宋_GBK" w:eastAsia="方正书宋_GBK"/>
              </w:rPr>
              <w:t>120.00</w:t>
            </w:r>
          </w:p>
        </w:tc>
        <w:tc>
          <w:tcPr>
            <w:tcW w:w="795" w:type="dxa"/>
            <w:vAlign w:val="center"/>
          </w:tcPr>
          <w:p>
            <w:pPr>
              <w:spacing w:line="300" w:lineRule="exact"/>
              <w:jc w:val="right"/>
              <w:rPr>
                <w:rFonts w:ascii="方正书宋_GBK" w:eastAsia="方正书宋_GBK"/>
              </w:rPr>
            </w:pPr>
            <w:r>
              <w:rPr>
                <w:rFonts w:ascii="方正书宋_GBK" w:eastAsia="方正书宋_GBK"/>
              </w:rPr>
              <w:t>120.00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center"/>
              <w:rPr>
                <w:rFonts w:ascii="方正书宋_GBK" w:eastAsia="方正书宋_GBK"/>
                <w:b/>
              </w:rPr>
            </w:pPr>
            <w:r>
              <w:rPr>
                <w:rFonts w:hint="eastAsia" w:ascii="方正书宋_GBK" w:eastAsia="方正书宋_GBK"/>
                <w:b/>
              </w:rPr>
              <w:t>石家庄市艺术中心小计</w:t>
            </w:r>
          </w:p>
        </w:tc>
        <w:tc>
          <w:tcPr>
            <w:tcW w:w="943" w:type="dxa"/>
            <w:vAlign w:val="center"/>
          </w:tcPr>
          <w:p>
            <w:pPr>
              <w:spacing w:line="300" w:lineRule="exact"/>
              <w:jc w:val="right"/>
              <w:rPr>
                <w:rFonts w:ascii="方正书宋_GBK" w:eastAsia="方正书宋_GBK"/>
                <w:b/>
              </w:rPr>
            </w:pPr>
          </w:p>
        </w:tc>
        <w:tc>
          <w:tcPr>
            <w:tcW w:w="780" w:type="dxa"/>
            <w:vAlign w:val="center"/>
          </w:tcPr>
          <w:p>
            <w:pPr>
              <w:spacing w:line="300" w:lineRule="exact"/>
              <w:jc w:val="left"/>
              <w:rPr>
                <w:rFonts w:ascii="方正书宋_GBK" w:eastAsia="方正书宋_GBK"/>
                <w:b/>
              </w:rPr>
            </w:pPr>
          </w:p>
        </w:tc>
        <w:tc>
          <w:tcPr>
            <w:tcW w:w="1138" w:type="dxa"/>
            <w:vAlign w:val="center"/>
          </w:tcPr>
          <w:p>
            <w:pPr>
              <w:spacing w:line="300" w:lineRule="exact"/>
              <w:jc w:val="left"/>
              <w:rPr>
                <w:rFonts w:ascii="方正书宋_GBK" w:eastAsia="方正书宋_GBK"/>
                <w:b/>
              </w:rPr>
            </w:pPr>
          </w:p>
        </w:tc>
        <w:tc>
          <w:tcPr>
            <w:tcW w:w="780" w:type="dxa"/>
            <w:vAlign w:val="center"/>
          </w:tcPr>
          <w:p>
            <w:pPr>
              <w:spacing w:line="300" w:lineRule="exact"/>
              <w:jc w:val="lef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98" w:type="dxa"/>
            <w:vAlign w:val="center"/>
          </w:tcPr>
          <w:p>
            <w:pPr>
              <w:spacing w:line="300" w:lineRule="exact"/>
              <w:jc w:val="right"/>
              <w:rPr>
                <w:rFonts w:ascii="方正书宋_GBK" w:eastAsia="方正书宋_GBK"/>
                <w:b/>
              </w:rPr>
            </w:pPr>
          </w:p>
        </w:tc>
        <w:tc>
          <w:tcPr>
            <w:tcW w:w="795" w:type="dxa"/>
            <w:gridSpan w:val="2"/>
            <w:vAlign w:val="center"/>
          </w:tcPr>
          <w:p>
            <w:pPr>
              <w:spacing w:line="300" w:lineRule="exact"/>
              <w:jc w:val="right"/>
              <w:rPr>
                <w:rFonts w:ascii="方正书宋_GBK" w:eastAsia="方正书宋_GBK"/>
                <w:b/>
              </w:rPr>
            </w:pPr>
            <w:r>
              <w:rPr>
                <w:rFonts w:ascii="方正书宋_GBK" w:eastAsia="方正书宋_GBK"/>
                <w:b/>
              </w:rPr>
              <w:t>0.60</w:t>
            </w:r>
          </w:p>
        </w:tc>
        <w:tc>
          <w:tcPr>
            <w:tcW w:w="795" w:type="dxa"/>
            <w:vAlign w:val="center"/>
          </w:tcPr>
          <w:p>
            <w:pPr>
              <w:spacing w:line="300" w:lineRule="exact"/>
              <w:jc w:val="right"/>
              <w:rPr>
                <w:rFonts w:ascii="方正书宋_GBK" w:eastAsia="方正书宋_GBK"/>
                <w:b/>
              </w:rPr>
            </w:pPr>
            <w:r>
              <w:rPr>
                <w:rFonts w:ascii="方正书宋_GBK" w:eastAsia="方正书宋_GBK"/>
                <w:b/>
              </w:rPr>
              <w:t>0.60</w:t>
            </w:r>
          </w:p>
        </w:tc>
        <w:tc>
          <w:tcPr>
            <w:tcW w:w="795" w:type="dxa"/>
            <w:vAlign w:val="center"/>
          </w:tcPr>
          <w:p>
            <w:pPr>
              <w:spacing w:line="300" w:lineRule="exact"/>
              <w:jc w:val="right"/>
              <w:rPr>
                <w:rFonts w:ascii="方正书宋_GBK" w:eastAsia="方正书宋_GBK"/>
                <w:b/>
              </w:rPr>
            </w:pPr>
            <w:r>
              <w:rPr>
                <w:rFonts w:ascii="方正书宋_GBK" w:eastAsia="方正书宋_GBK"/>
                <w:b/>
              </w:rPr>
              <w:t>0.60</w:t>
            </w:r>
          </w:p>
        </w:tc>
        <w:tc>
          <w:tcPr>
            <w:tcW w:w="737" w:type="dxa"/>
            <w:vAlign w:val="center"/>
          </w:tcPr>
          <w:p>
            <w:pPr>
              <w:spacing w:line="300" w:lineRule="exact"/>
              <w:jc w:val="righ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35" w:type="dxa"/>
            <w:gridSpan w:val="2"/>
            <w:vAlign w:val="center"/>
          </w:tcPr>
          <w:p>
            <w:pPr>
              <w:spacing w:line="300" w:lineRule="exact"/>
              <w:jc w:val="right"/>
              <w:rPr>
                <w:rFonts w:ascii="方正书宋_GBK" w:eastAsia="方正书宋_GBK"/>
                <w:b/>
              </w:rPr>
            </w:pPr>
          </w:p>
        </w:tc>
        <w:tc>
          <w:tcPr>
            <w:tcW w:w="731" w:type="dxa"/>
            <w:gridSpan w:val="2"/>
            <w:vAlign w:val="center"/>
          </w:tcPr>
          <w:p>
            <w:pPr>
              <w:spacing w:line="300" w:lineRule="exact"/>
              <w:jc w:val="right"/>
              <w:rPr>
                <w:rFonts w:ascii="方正书宋_GBK" w:eastAsia="方正书宋_GBK"/>
                <w:b/>
              </w:rPr>
            </w:pPr>
          </w:p>
        </w:tc>
        <w:tc>
          <w:tcPr>
            <w:tcW w:w="723" w:type="dxa"/>
            <w:gridSpan w:val="2"/>
            <w:vAlign w:val="center"/>
          </w:tcPr>
          <w:p>
            <w:pPr>
              <w:spacing w:line="300" w:lineRule="exact"/>
              <w:jc w:val="right"/>
              <w:rPr>
                <w:rFonts w:ascii="方正书宋_GBK" w:eastAsia="方正书宋_GBK"/>
                <w:b/>
              </w:rPr>
            </w:pPr>
          </w:p>
        </w:tc>
        <w:tc>
          <w:tcPr>
            <w:tcW w:w="705" w:type="dxa"/>
            <w:gridSpan w:val="2"/>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943" w:type="dxa"/>
            <w:vAlign w:val="center"/>
          </w:tcPr>
          <w:p>
            <w:pPr>
              <w:spacing w:line="300" w:lineRule="exact"/>
              <w:jc w:val="right"/>
              <w:rPr>
                <w:rFonts w:ascii="方正书宋_GBK" w:eastAsia="方正书宋_GBK"/>
              </w:rPr>
            </w:pPr>
            <w:r>
              <w:rPr>
                <w:rFonts w:ascii="方正书宋_GBK" w:eastAsia="方正书宋_GBK"/>
              </w:rPr>
              <w:t>25.83</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138" w:type="dxa"/>
            <w:vAlign w:val="center"/>
          </w:tcPr>
          <w:p>
            <w:pPr>
              <w:spacing w:line="300" w:lineRule="exact"/>
              <w:jc w:val="left"/>
              <w:rPr>
                <w:rFonts w:ascii="方正书宋_GBK" w:eastAsia="方正书宋_GBK"/>
              </w:rPr>
            </w:pPr>
            <w:r>
              <w:rPr>
                <w:rFonts w:ascii="方正书宋_GBK" w:eastAsia="方正书宋_GBK"/>
              </w:rPr>
              <w:t>A020101</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780" w:type="dxa"/>
            <w:vAlign w:val="center"/>
          </w:tcPr>
          <w:p>
            <w:pPr>
              <w:spacing w:line="300" w:lineRule="exact"/>
              <w:jc w:val="right"/>
              <w:rPr>
                <w:rFonts w:ascii="方正书宋_GBK" w:eastAsia="方正书宋_GBK"/>
              </w:rPr>
            </w:pPr>
            <w:r>
              <w:rPr>
                <w:rFonts w:ascii="方正书宋_GBK" w:eastAsia="方正书宋_GBK"/>
              </w:rPr>
              <w:t>1</w:t>
            </w:r>
          </w:p>
        </w:tc>
        <w:tc>
          <w:tcPr>
            <w:tcW w:w="798" w:type="dxa"/>
            <w:vAlign w:val="center"/>
          </w:tcPr>
          <w:p>
            <w:pPr>
              <w:spacing w:line="300" w:lineRule="exact"/>
              <w:jc w:val="right"/>
              <w:rPr>
                <w:rFonts w:ascii="方正书宋_GBK" w:eastAsia="方正书宋_GBK"/>
              </w:rPr>
            </w:pPr>
            <w:r>
              <w:rPr>
                <w:rFonts w:ascii="方正书宋_GBK" w:eastAsia="方正书宋_GBK"/>
              </w:rPr>
              <w:t>0.45</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0.45</w:t>
            </w:r>
          </w:p>
        </w:tc>
        <w:tc>
          <w:tcPr>
            <w:tcW w:w="795" w:type="dxa"/>
            <w:vAlign w:val="center"/>
          </w:tcPr>
          <w:p>
            <w:pPr>
              <w:spacing w:line="300" w:lineRule="exact"/>
              <w:jc w:val="right"/>
              <w:rPr>
                <w:rFonts w:ascii="方正书宋_GBK" w:eastAsia="方正书宋_GBK"/>
              </w:rPr>
            </w:pPr>
            <w:r>
              <w:rPr>
                <w:rFonts w:ascii="方正书宋_GBK" w:eastAsia="方正书宋_GBK"/>
              </w:rPr>
              <w:t>0.45</w:t>
            </w:r>
          </w:p>
        </w:tc>
        <w:tc>
          <w:tcPr>
            <w:tcW w:w="795" w:type="dxa"/>
            <w:vAlign w:val="center"/>
          </w:tcPr>
          <w:p>
            <w:pPr>
              <w:spacing w:line="300" w:lineRule="exact"/>
              <w:jc w:val="right"/>
              <w:rPr>
                <w:rFonts w:ascii="方正书宋_GBK" w:eastAsia="方正书宋_GBK"/>
              </w:rPr>
            </w:pPr>
            <w:r>
              <w:rPr>
                <w:rFonts w:ascii="方正书宋_GBK" w:eastAsia="方正书宋_GBK"/>
              </w:rPr>
              <w:t>0.45</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943" w:type="dxa"/>
            <w:vAlign w:val="center"/>
          </w:tcPr>
          <w:p>
            <w:pPr>
              <w:spacing w:line="300" w:lineRule="exact"/>
              <w:jc w:val="right"/>
              <w:rPr>
                <w:rFonts w:ascii="方正书宋_GBK" w:eastAsia="方正书宋_GBK"/>
              </w:rPr>
            </w:pPr>
            <w:r>
              <w:rPr>
                <w:rFonts w:ascii="方正书宋_GBK" w:eastAsia="方正书宋_GBK"/>
              </w:rPr>
              <w:t>25.83</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打印设备</w:t>
            </w:r>
          </w:p>
        </w:tc>
        <w:tc>
          <w:tcPr>
            <w:tcW w:w="1138" w:type="dxa"/>
            <w:vAlign w:val="center"/>
          </w:tcPr>
          <w:p>
            <w:pPr>
              <w:spacing w:line="300" w:lineRule="exact"/>
              <w:jc w:val="left"/>
              <w:rPr>
                <w:rFonts w:ascii="方正书宋_GBK" w:eastAsia="方正书宋_GBK"/>
              </w:rPr>
            </w:pPr>
            <w:r>
              <w:rPr>
                <w:rFonts w:ascii="方正书宋_GBK" w:eastAsia="方正书宋_GBK"/>
              </w:rPr>
              <w:t>A02010601</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780" w:type="dxa"/>
            <w:vAlign w:val="center"/>
          </w:tcPr>
          <w:p>
            <w:pPr>
              <w:spacing w:line="300" w:lineRule="exact"/>
              <w:jc w:val="right"/>
              <w:rPr>
                <w:rFonts w:ascii="方正书宋_GBK" w:eastAsia="方正书宋_GBK"/>
              </w:rPr>
            </w:pPr>
            <w:r>
              <w:rPr>
                <w:rFonts w:ascii="方正书宋_GBK" w:eastAsia="方正书宋_GBK"/>
              </w:rPr>
              <w:t>1</w:t>
            </w:r>
          </w:p>
        </w:tc>
        <w:tc>
          <w:tcPr>
            <w:tcW w:w="798" w:type="dxa"/>
            <w:vAlign w:val="center"/>
          </w:tcPr>
          <w:p>
            <w:pPr>
              <w:spacing w:line="300" w:lineRule="exact"/>
              <w:jc w:val="right"/>
              <w:rPr>
                <w:rFonts w:ascii="方正书宋_GBK" w:eastAsia="方正书宋_GBK"/>
              </w:rPr>
            </w:pPr>
            <w:r>
              <w:rPr>
                <w:rFonts w:ascii="方正书宋_GBK" w:eastAsia="方正书宋_GBK"/>
              </w:rPr>
              <w:t>0.15</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0.15</w:t>
            </w:r>
          </w:p>
        </w:tc>
        <w:tc>
          <w:tcPr>
            <w:tcW w:w="795" w:type="dxa"/>
            <w:vAlign w:val="center"/>
          </w:tcPr>
          <w:p>
            <w:pPr>
              <w:spacing w:line="300" w:lineRule="exact"/>
              <w:jc w:val="right"/>
              <w:rPr>
                <w:rFonts w:ascii="方正书宋_GBK" w:eastAsia="方正书宋_GBK"/>
              </w:rPr>
            </w:pPr>
            <w:r>
              <w:rPr>
                <w:rFonts w:ascii="方正书宋_GBK" w:eastAsia="方正书宋_GBK"/>
              </w:rPr>
              <w:t>0.15</w:t>
            </w:r>
          </w:p>
        </w:tc>
        <w:tc>
          <w:tcPr>
            <w:tcW w:w="795" w:type="dxa"/>
            <w:vAlign w:val="center"/>
          </w:tcPr>
          <w:p>
            <w:pPr>
              <w:spacing w:line="300" w:lineRule="exact"/>
              <w:jc w:val="right"/>
              <w:rPr>
                <w:rFonts w:ascii="方正书宋_GBK" w:eastAsia="方正书宋_GBK"/>
              </w:rPr>
            </w:pPr>
            <w:r>
              <w:rPr>
                <w:rFonts w:ascii="方正书宋_GBK" w:eastAsia="方正书宋_GBK"/>
              </w:rPr>
              <w:t>0.15</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center"/>
              <w:rPr>
                <w:rFonts w:ascii="方正书宋_GBK" w:eastAsia="方正书宋_GBK"/>
                <w:b/>
              </w:rPr>
            </w:pPr>
            <w:r>
              <w:rPr>
                <w:rFonts w:hint="eastAsia" w:ascii="方正书宋_GBK" w:eastAsia="方正书宋_GBK"/>
                <w:b/>
              </w:rPr>
              <w:t>石家庄市美术馆　小计</w:t>
            </w:r>
          </w:p>
        </w:tc>
        <w:tc>
          <w:tcPr>
            <w:tcW w:w="943" w:type="dxa"/>
            <w:vAlign w:val="center"/>
          </w:tcPr>
          <w:p>
            <w:pPr>
              <w:spacing w:line="300" w:lineRule="exact"/>
              <w:jc w:val="right"/>
              <w:rPr>
                <w:rFonts w:ascii="方正书宋_GBK" w:eastAsia="方正书宋_GBK"/>
                <w:b/>
              </w:rPr>
            </w:pPr>
          </w:p>
        </w:tc>
        <w:tc>
          <w:tcPr>
            <w:tcW w:w="780" w:type="dxa"/>
            <w:vAlign w:val="center"/>
          </w:tcPr>
          <w:p>
            <w:pPr>
              <w:spacing w:line="300" w:lineRule="exact"/>
              <w:jc w:val="left"/>
              <w:rPr>
                <w:rFonts w:ascii="方正书宋_GBK" w:eastAsia="方正书宋_GBK"/>
                <w:b/>
              </w:rPr>
            </w:pPr>
          </w:p>
        </w:tc>
        <w:tc>
          <w:tcPr>
            <w:tcW w:w="1138" w:type="dxa"/>
            <w:vAlign w:val="center"/>
          </w:tcPr>
          <w:p>
            <w:pPr>
              <w:spacing w:line="300" w:lineRule="exact"/>
              <w:jc w:val="left"/>
              <w:rPr>
                <w:rFonts w:ascii="方正书宋_GBK" w:eastAsia="方正书宋_GBK"/>
                <w:b/>
              </w:rPr>
            </w:pPr>
          </w:p>
        </w:tc>
        <w:tc>
          <w:tcPr>
            <w:tcW w:w="780" w:type="dxa"/>
            <w:vAlign w:val="center"/>
          </w:tcPr>
          <w:p>
            <w:pPr>
              <w:spacing w:line="300" w:lineRule="exact"/>
              <w:jc w:val="lef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98" w:type="dxa"/>
            <w:vAlign w:val="center"/>
          </w:tcPr>
          <w:p>
            <w:pPr>
              <w:spacing w:line="300" w:lineRule="exact"/>
              <w:jc w:val="right"/>
              <w:rPr>
                <w:rFonts w:ascii="方正书宋_GBK" w:eastAsia="方正书宋_GBK"/>
                <w:b/>
              </w:rPr>
            </w:pPr>
          </w:p>
        </w:tc>
        <w:tc>
          <w:tcPr>
            <w:tcW w:w="795" w:type="dxa"/>
            <w:gridSpan w:val="2"/>
            <w:vAlign w:val="center"/>
          </w:tcPr>
          <w:p>
            <w:pPr>
              <w:spacing w:line="300" w:lineRule="exact"/>
              <w:jc w:val="right"/>
              <w:rPr>
                <w:rFonts w:ascii="方正书宋_GBK" w:eastAsia="方正书宋_GBK"/>
                <w:b/>
              </w:rPr>
            </w:pPr>
            <w:r>
              <w:rPr>
                <w:rFonts w:ascii="方正书宋_GBK" w:eastAsia="方正书宋_GBK"/>
                <w:b/>
              </w:rPr>
              <w:t>200.00</w:t>
            </w:r>
          </w:p>
        </w:tc>
        <w:tc>
          <w:tcPr>
            <w:tcW w:w="795" w:type="dxa"/>
            <w:vAlign w:val="center"/>
          </w:tcPr>
          <w:p>
            <w:pPr>
              <w:spacing w:line="300" w:lineRule="exact"/>
              <w:jc w:val="right"/>
              <w:rPr>
                <w:rFonts w:ascii="方正书宋_GBK" w:eastAsia="方正书宋_GBK"/>
                <w:b/>
              </w:rPr>
            </w:pPr>
            <w:r>
              <w:rPr>
                <w:rFonts w:ascii="方正书宋_GBK" w:eastAsia="方正书宋_GBK"/>
                <w:b/>
              </w:rPr>
              <w:t>200.00</w:t>
            </w:r>
          </w:p>
        </w:tc>
        <w:tc>
          <w:tcPr>
            <w:tcW w:w="795" w:type="dxa"/>
            <w:vAlign w:val="center"/>
          </w:tcPr>
          <w:p>
            <w:pPr>
              <w:spacing w:line="300" w:lineRule="exact"/>
              <w:jc w:val="right"/>
              <w:rPr>
                <w:rFonts w:ascii="方正书宋_GBK" w:eastAsia="方正书宋_GBK"/>
                <w:b/>
              </w:rPr>
            </w:pPr>
            <w:r>
              <w:rPr>
                <w:rFonts w:ascii="方正书宋_GBK" w:eastAsia="方正书宋_GBK"/>
                <w:b/>
              </w:rPr>
              <w:t>200.00</w:t>
            </w:r>
          </w:p>
        </w:tc>
        <w:tc>
          <w:tcPr>
            <w:tcW w:w="737" w:type="dxa"/>
            <w:vAlign w:val="center"/>
          </w:tcPr>
          <w:p>
            <w:pPr>
              <w:spacing w:line="300" w:lineRule="exact"/>
              <w:jc w:val="righ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35" w:type="dxa"/>
            <w:gridSpan w:val="2"/>
            <w:vAlign w:val="center"/>
          </w:tcPr>
          <w:p>
            <w:pPr>
              <w:spacing w:line="300" w:lineRule="exact"/>
              <w:jc w:val="right"/>
              <w:rPr>
                <w:rFonts w:ascii="方正书宋_GBK" w:eastAsia="方正书宋_GBK"/>
                <w:b/>
              </w:rPr>
            </w:pPr>
          </w:p>
        </w:tc>
        <w:tc>
          <w:tcPr>
            <w:tcW w:w="731" w:type="dxa"/>
            <w:gridSpan w:val="2"/>
            <w:vAlign w:val="center"/>
          </w:tcPr>
          <w:p>
            <w:pPr>
              <w:spacing w:line="300" w:lineRule="exact"/>
              <w:jc w:val="right"/>
              <w:rPr>
                <w:rFonts w:ascii="方正书宋_GBK" w:eastAsia="方正书宋_GBK"/>
                <w:b/>
              </w:rPr>
            </w:pPr>
          </w:p>
        </w:tc>
        <w:tc>
          <w:tcPr>
            <w:tcW w:w="723" w:type="dxa"/>
            <w:gridSpan w:val="2"/>
            <w:vAlign w:val="center"/>
          </w:tcPr>
          <w:p>
            <w:pPr>
              <w:spacing w:line="300" w:lineRule="exact"/>
              <w:jc w:val="right"/>
              <w:rPr>
                <w:rFonts w:ascii="方正书宋_GBK" w:eastAsia="方正书宋_GBK"/>
                <w:b/>
              </w:rPr>
            </w:pPr>
          </w:p>
        </w:tc>
        <w:tc>
          <w:tcPr>
            <w:tcW w:w="705" w:type="dxa"/>
            <w:gridSpan w:val="2"/>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办公设备及办公桌椅采购</w:t>
            </w:r>
          </w:p>
        </w:tc>
        <w:tc>
          <w:tcPr>
            <w:tcW w:w="943" w:type="dxa"/>
            <w:vAlign w:val="center"/>
          </w:tcPr>
          <w:p>
            <w:pPr>
              <w:spacing w:line="300" w:lineRule="exact"/>
              <w:jc w:val="right"/>
              <w:rPr>
                <w:rFonts w:ascii="方正书宋_GBK" w:eastAsia="方正书宋_GBK"/>
              </w:rPr>
            </w:pPr>
            <w:r>
              <w:rPr>
                <w:rFonts w:ascii="方正书宋_GBK" w:eastAsia="方正书宋_GBK"/>
              </w:rPr>
              <w:t>5.00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138" w:type="dxa"/>
            <w:vAlign w:val="center"/>
          </w:tcPr>
          <w:p>
            <w:pPr>
              <w:spacing w:line="300" w:lineRule="exact"/>
              <w:jc w:val="left"/>
              <w:rPr>
                <w:rFonts w:ascii="方正书宋_GBK" w:eastAsia="方正书宋_GBK"/>
              </w:rPr>
            </w:pPr>
            <w:r>
              <w:rPr>
                <w:rFonts w:ascii="方正书宋_GBK" w:eastAsia="方正书宋_GBK"/>
              </w:rPr>
              <w:t>A020101</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780" w:type="dxa"/>
            <w:vAlign w:val="center"/>
          </w:tcPr>
          <w:p>
            <w:pPr>
              <w:spacing w:line="300" w:lineRule="exact"/>
              <w:jc w:val="right"/>
              <w:rPr>
                <w:rFonts w:ascii="方正书宋_GBK" w:eastAsia="方正书宋_GBK"/>
              </w:rPr>
            </w:pPr>
            <w:r>
              <w:rPr>
                <w:rFonts w:ascii="方正书宋_GBK" w:eastAsia="方正书宋_GBK"/>
              </w:rPr>
              <w:t>4</w:t>
            </w:r>
          </w:p>
        </w:tc>
        <w:tc>
          <w:tcPr>
            <w:tcW w:w="798" w:type="dxa"/>
            <w:vAlign w:val="center"/>
          </w:tcPr>
          <w:p>
            <w:pPr>
              <w:spacing w:line="300" w:lineRule="exact"/>
              <w:jc w:val="right"/>
              <w:rPr>
                <w:rFonts w:ascii="方正书宋_GBK" w:eastAsia="方正书宋_GBK"/>
              </w:rPr>
            </w:pPr>
            <w:r>
              <w:rPr>
                <w:rFonts w:ascii="方正书宋_GBK" w:eastAsia="方正书宋_GBK"/>
              </w:rPr>
              <w:t>0.50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2.00</w:t>
            </w:r>
          </w:p>
        </w:tc>
        <w:tc>
          <w:tcPr>
            <w:tcW w:w="795" w:type="dxa"/>
            <w:vAlign w:val="center"/>
          </w:tcPr>
          <w:p>
            <w:pPr>
              <w:spacing w:line="300" w:lineRule="exact"/>
              <w:jc w:val="right"/>
              <w:rPr>
                <w:rFonts w:ascii="方正书宋_GBK" w:eastAsia="方正书宋_GBK"/>
              </w:rPr>
            </w:pPr>
            <w:r>
              <w:rPr>
                <w:rFonts w:ascii="方正书宋_GBK" w:eastAsia="方正书宋_GBK"/>
              </w:rPr>
              <w:t>2.00</w:t>
            </w:r>
          </w:p>
        </w:tc>
        <w:tc>
          <w:tcPr>
            <w:tcW w:w="795" w:type="dxa"/>
            <w:vAlign w:val="center"/>
          </w:tcPr>
          <w:p>
            <w:pPr>
              <w:spacing w:line="300" w:lineRule="exact"/>
              <w:jc w:val="right"/>
              <w:rPr>
                <w:rFonts w:ascii="方正书宋_GBK" w:eastAsia="方正书宋_GBK"/>
              </w:rPr>
            </w:pPr>
            <w:r>
              <w:rPr>
                <w:rFonts w:ascii="方正书宋_GBK" w:eastAsia="方正书宋_GBK"/>
              </w:rPr>
              <w:t>2.00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办公设备及办公桌椅采购</w:t>
            </w:r>
          </w:p>
        </w:tc>
        <w:tc>
          <w:tcPr>
            <w:tcW w:w="943" w:type="dxa"/>
            <w:vAlign w:val="center"/>
          </w:tcPr>
          <w:p>
            <w:pPr>
              <w:spacing w:line="300" w:lineRule="exact"/>
              <w:jc w:val="right"/>
              <w:rPr>
                <w:rFonts w:ascii="方正书宋_GBK" w:eastAsia="方正书宋_GBK"/>
              </w:rPr>
            </w:pPr>
            <w:r>
              <w:rPr>
                <w:rFonts w:ascii="方正书宋_GBK" w:eastAsia="方正书宋_GBK"/>
              </w:rPr>
              <w:t>5.00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文印设备</w:t>
            </w:r>
          </w:p>
        </w:tc>
        <w:tc>
          <w:tcPr>
            <w:tcW w:w="1138" w:type="dxa"/>
            <w:vAlign w:val="center"/>
          </w:tcPr>
          <w:p>
            <w:pPr>
              <w:spacing w:line="300" w:lineRule="exact"/>
              <w:jc w:val="left"/>
              <w:rPr>
                <w:rFonts w:ascii="方正书宋_GBK" w:eastAsia="方正书宋_GBK"/>
              </w:rPr>
            </w:pPr>
            <w:r>
              <w:rPr>
                <w:rFonts w:ascii="方正书宋_GBK" w:eastAsia="方正书宋_GBK"/>
              </w:rPr>
              <w:t>A020210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780" w:type="dxa"/>
            <w:vAlign w:val="center"/>
          </w:tcPr>
          <w:p>
            <w:pPr>
              <w:spacing w:line="300" w:lineRule="exact"/>
              <w:jc w:val="right"/>
              <w:rPr>
                <w:rFonts w:ascii="方正书宋_GBK" w:eastAsia="方正书宋_GBK"/>
              </w:rPr>
            </w:pPr>
            <w:r>
              <w:rPr>
                <w:rFonts w:ascii="方正书宋_GBK" w:eastAsia="方正书宋_GBK"/>
              </w:rPr>
              <w:t>1</w:t>
            </w:r>
          </w:p>
        </w:tc>
        <w:tc>
          <w:tcPr>
            <w:tcW w:w="798" w:type="dxa"/>
            <w:vAlign w:val="center"/>
          </w:tcPr>
          <w:p>
            <w:pPr>
              <w:spacing w:line="300" w:lineRule="exact"/>
              <w:jc w:val="right"/>
              <w:rPr>
                <w:rFonts w:ascii="方正书宋_GBK" w:eastAsia="方正书宋_GBK"/>
              </w:rPr>
            </w:pPr>
            <w:r>
              <w:rPr>
                <w:rFonts w:ascii="方正书宋_GBK" w:eastAsia="方正书宋_GBK"/>
              </w:rPr>
              <w:t>0.60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0.60</w:t>
            </w:r>
          </w:p>
        </w:tc>
        <w:tc>
          <w:tcPr>
            <w:tcW w:w="795" w:type="dxa"/>
            <w:vAlign w:val="center"/>
          </w:tcPr>
          <w:p>
            <w:pPr>
              <w:spacing w:line="300" w:lineRule="exact"/>
              <w:jc w:val="right"/>
              <w:rPr>
                <w:rFonts w:ascii="方正书宋_GBK" w:eastAsia="方正书宋_GBK"/>
              </w:rPr>
            </w:pPr>
            <w:r>
              <w:rPr>
                <w:rFonts w:ascii="方正书宋_GBK" w:eastAsia="方正书宋_GBK"/>
              </w:rPr>
              <w:t>0.60</w:t>
            </w:r>
          </w:p>
        </w:tc>
        <w:tc>
          <w:tcPr>
            <w:tcW w:w="795" w:type="dxa"/>
            <w:vAlign w:val="center"/>
          </w:tcPr>
          <w:p>
            <w:pPr>
              <w:spacing w:line="300" w:lineRule="exact"/>
              <w:jc w:val="right"/>
              <w:rPr>
                <w:rFonts w:ascii="方正书宋_GBK" w:eastAsia="方正书宋_GBK"/>
              </w:rPr>
            </w:pPr>
            <w:r>
              <w:rPr>
                <w:rFonts w:ascii="方正书宋_GBK" w:eastAsia="方正书宋_GBK"/>
              </w:rPr>
              <w:t>0.60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办公设备及办公桌椅采购</w:t>
            </w:r>
          </w:p>
        </w:tc>
        <w:tc>
          <w:tcPr>
            <w:tcW w:w="943" w:type="dxa"/>
            <w:vAlign w:val="center"/>
          </w:tcPr>
          <w:p>
            <w:pPr>
              <w:spacing w:line="300" w:lineRule="exact"/>
              <w:jc w:val="right"/>
              <w:rPr>
                <w:rFonts w:ascii="方正书宋_GBK" w:eastAsia="方正书宋_GBK"/>
              </w:rPr>
            </w:pPr>
            <w:r>
              <w:rPr>
                <w:rFonts w:ascii="方正书宋_GBK" w:eastAsia="方正书宋_GBK"/>
              </w:rPr>
              <w:t>5.00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照相机及器材</w:t>
            </w:r>
          </w:p>
        </w:tc>
        <w:tc>
          <w:tcPr>
            <w:tcW w:w="1138" w:type="dxa"/>
            <w:vAlign w:val="center"/>
          </w:tcPr>
          <w:p>
            <w:pPr>
              <w:spacing w:line="300" w:lineRule="exact"/>
              <w:jc w:val="left"/>
              <w:rPr>
                <w:rFonts w:ascii="方正书宋_GBK" w:eastAsia="方正书宋_GBK"/>
              </w:rPr>
            </w:pPr>
            <w:r>
              <w:rPr>
                <w:rFonts w:ascii="方正书宋_GBK" w:eastAsia="方正书宋_GBK"/>
              </w:rPr>
              <w:t>A020205</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780" w:type="dxa"/>
            <w:vAlign w:val="center"/>
          </w:tcPr>
          <w:p>
            <w:pPr>
              <w:spacing w:line="300" w:lineRule="exact"/>
              <w:jc w:val="right"/>
              <w:rPr>
                <w:rFonts w:ascii="方正书宋_GBK" w:eastAsia="方正书宋_GBK"/>
              </w:rPr>
            </w:pPr>
            <w:r>
              <w:rPr>
                <w:rFonts w:ascii="方正书宋_GBK" w:eastAsia="方正书宋_GBK"/>
              </w:rPr>
              <w:t>2</w:t>
            </w:r>
          </w:p>
        </w:tc>
        <w:tc>
          <w:tcPr>
            <w:tcW w:w="798" w:type="dxa"/>
            <w:vAlign w:val="center"/>
          </w:tcPr>
          <w:p>
            <w:pPr>
              <w:spacing w:line="300" w:lineRule="exact"/>
              <w:jc w:val="right"/>
              <w:rPr>
                <w:rFonts w:ascii="方正书宋_GBK" w:eastAsia="方正书宋_GBK"/>
              </w:rPr>
            </w:pPr>
            <w:r>
              <w:rPr>
                <w:rFonts w:ascii="方正书宋_GBK" w:eastAsia="方正书宋_GBK"/>
              </w:rPr>
              <w:t>1.20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2.40</w:t>
            </w:r>
          </w:p>
        </w:tc>
        <w:tc>
          <w:tcPr>
            <w:tcW w:w="795" w:type="dxa"/>
            <w:vAlign w:val="center"/>
          </w:tcPr>
          <w:p>
            <w:pPr>
              <w:spacing w:line="300" w:lineRule="exact"/>
              <w:jc w:val="right"/>
              <w:rPr>
                <w:rFonts w:ascii="方正书宋_GBK" w:eastAsia="方正书宋_GBK"/>
              </w:rPr>
            </w:pPr>
            <w:r>
              <w:rPr>
                <w:rFonts w:ascii="方正书宋_GBK" w:eastAsia="方正书宋_GBK"/>
              </w:rPr>
              <w:t>2.40</w:t>
            </w:r>
          </w:p>
        </w:tc>
        <w:tc>
          <w:tcPr>
            <w:tcW w:w="795" w:type="dxa"/>
            <w:vAlign w:val="center"/>
          </w:tcPr>
          <w:p>
            <w:pPr>
              <w:spacing w:line="300" w:lineRule="exact"/>
              <w:jc w:val="right"/>
              <w:rPr>
                <w:rFonts w:ascii="方正书宋_GBK" w:eastAsia="方正书宋_GBK"/>
              </w:rPr>
            </w:pPr>
            <w:r>
              <w:rPr>
                <w:rFonts w:ascii="方正书宋_GBK" w:eastAsia="方正书宋_GBK"/>
              </w:rPr>
              <w:t>2.40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免费开放运行补助</w:t>
            </w:r>
          </w:p>
        </w:tc>
        <w:tc>
          <w:tcPr>
            <w:tcW w:w="943" w:type="dxa"/>
            <w:vAlign w:val="center"/>
          </w:tcPr>
          <w:p>
            <w:pPr>
              <w:spacing w:line="300" w:lineRule="exact"/>
              <w:jc w:val="right"/>
              <w:rPr>
                <w:rFonts w:ascii="方正书宋_GBK" w:eastAsia="方正书宋_GBK"/>
              </w:rPr>
            </w:pPr>
            <w:r>
              <w:rPr>
                <w:rFonts w:ascii="方正书宋_GBK" w:eastAsia="方正书宋_GBK"/>
              </w:rPr>
              <w:t>300.00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社会服务</w:t>
            </w:r>
          </w:p>
        </w:tc>
        <w:tc>
          <w:tcPr>
            <w:tcW w:w="1138" w:type="dxa"/>
            <w:vAlign w:val="center"/>
          </w:tcPr>
          <w:p>
            <w:pPr>
              <w:spacing w:line="300" w:lineRule="exact"/>
              <w:jc w:val="left"/>
              <w:rPr>
                <w:rFonts w:ascii="方正书宋_GBK" w:eastAsia="方正书宋_GBK"/>
              </w:rPr>
            </w:pPr>
            <w:r>
              <w:rPr>
                <w:rFonts w:ascii="方正书宋_GBK" w:eastAsia="方正书宋_GBK"/>
              </w:rPr>
              <w:t>C1902</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套</w:t>
            </w:r>
          </w:p>
        </w:tc>
        <w:tc>
          <w:tcPr>
            <w:tcW w:w="780" w:type="dxa"/>
            <w:vAlign w:val="center"/>
          </w:tcPr>
          <w:p>
            <w:pPr>
              <w:spacing w:line="300" w:lineRule="exact"/>
              <w:jc w:val="right"/>
              <w:rPr>
                <w:rFonts w:ascii="方正书宋_GBK" w:eastAsia="方正书宋_GBK"/>
              </w:rPr>
            </w:pPr>
            <w:r>
              <w:rPr>
                <w:rFonts w:ascii="方正书宋_GBK" w:eastAsia="方正书宋_GBK"/>
              </w:rPr>
              <w:t>3</w:t>
            </w:r>
          </w:p>
        </w:tc>
        <w:tc>
          <w:tcPr>
            <w:tcW w:w="798" w:type="dxa"/>
            <w:vAlign w:val="center"/>
          </w:tcPr>
          <w:p>
            <w:pPr>
              <w:spacing w:line="300" w:lineRule="exact"/>
              <w:jc w:val="right"/>
              <w:rPr>
                <w:rFonts w:ascii="方正书宋_GBK" w:eastAsia="方正书宋_GBK"/>
              </w:rPr>
            </w:pPr>
            <w:r>
              <w:rPr>
                <w:rFonts w:ascii="方正书宋_GBK" w:eastAsia="方正书宋_GBK"/>
              </w:rPr>
              <w:t>65.00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195.00</w:t>
            </w:r>
          </w:p>
        </w:tc>
        <w:tc>
          <w:tcPr>
            <w:tcW w:w="795" w:type="dxa"/>
            <w:vAlign w:val="center"/>
          </w:tcPr>
          <w:p>
            <w:pPr>
              <w:spacing w:line="300" w:lineRule="exact"/>
              <w:jc w:val="right"/>
              <w:rPr>
                <w:rFonts w:ascii="方正书宋_GBK" w:eastAsia="方正书宋_GBK"/>
              </w:rPr>
            </w:pPr>
            <w:r>
              <w:rPr>
                <w:rFonts w:ascii="方正书宋_GBK" w:eastAsia="方正书宋_GBK"/>
              </w:rPr>
              <w:t>195.00</w:t>
            </w:r>
          </w:p>
        </w:tc>
        <w:tc>
          <w:tcPr>
            <w:tcW w:w="795" w:type="dxa"/>
            <w:vAlign w:val="center"/>
          </w:tcPr>
          <w:p>
            <w:pPr>
              <w:spacing w:line="300" w:lineRule="exact"/>
              <w:jc w:val="right"/>
              <w:rPr>
                <w:rFonts w:ascii="方正书宋_GBK" w:eastAsia="方正书宋_GBK"/>
              </w:rPr>
            </w:pPr>
            <w:r>
              <w:rPr>
                <w:rFonts w:ascii="方正书宋_GBK" w:eastAsia="方正书宋_GBK"/>
              </w:rPr>
              <w:t>195.00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center"/>
              <w:rPr>
                <w:rFonts w:ascii="方正书宋_GBK" w:eastAsia="方正书宋_GBK"/>
                <w:b/>
              </w:rPr>
            </w:pPr>
            <w:r>
              <w:rPr>
                <w:rFonts w:hint="eastAsia" w:ascii="方正书宋_GBK" w:eastAsia="方正书宋_GBK"/>
                <w:b/>
              </w:rPr>
              <w:t>石家庄市文化市场行政执法大队小计</w:t>
            </w:r>
          </w:p>
        </w:tc>
        <w:tc>
          <w:tcPr>
            <w:tcW w:w="943" w:type="dxa"/>
            <w:vAlign w:val="center"/>
          </w:tcPr>
          <w:p>
            <w:pPr>
              <w:spacing w:line="300" w:lineRule="exact"/>
              <w:jc w:val="right"/>
              <w:rPr>
                <w:rFonts w:ascii="方正书宋_GBK" w:eastAsia="方正书宋_GBK"/>
                <w:b/>
              </w:rPr>
            </w:pPr>
          </w:p>
        </w:tc>
        <w:tc>
          <w:tcPr>
            <w:tcW w:w="780" w:type="dxa"/>
            <w:vAlign w:val="center"/>
          </w:tcPr>
          <w:p>
            <w:pPr>
              <w:spacing w:line="300" w:lineRule="exact"/>
              <w:jc w:val="left"/>
              <w:rPr>
                <w:rFonts w:ascii="方正书宋_GBK" w:eastAsia="方正书宋_GBK"/>
                <w:b/>
              </w:rPr>
            </w:pPr>
          </w:p>
        </w:tc>
        <w:tc>
          <w:tcPr>
            <w:tcW w:w="1138" w:type="dxa"/>
            <w:vAlign w:val="center"/>
          </w:tcPr>
          <w:p>
            <w:pPr>
              <w:spacing w:line="300" w:lineRule="exact"/>
              <w:jc w:val="left"/>
              <w:rPr>
                <w:rFonts w:ascii="方正书宋_GBK" w:eastAsia="方正书宋_GBK"/>
                <w:b/>
              </w:rPr>
            </w:pPr>
          </w:p>
        </w:tc>
        <w:tc>
          <w:tcPr>
            <w:tcW w:w="780" w:type="dxa"/>
            <w:vAlign w:val="center"/>
          </w:tcPr>
          <w:p>
            <w:pPr>
              <w:spacing w:line="300" w:lineRule="exact"/>
              <w:jc w:val="lef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98" w:type="dxa"/>
            <w:vAlign w:val="center"/>
          </w:tcPr>
          <w:p>
            <w:pPr>
              <w:spacing w:line="300" w:lineRule="exact"/>
              <w:jc w:val="right"/>
              <w:rPr>
                <w:rFonts w:ascii="方正书宋_GBK" w:eastAsia="方正书宋_GBK"/>
                <w:b/>
              </w:rPr>
            </w:pPr>
          </w:p>
        </w:tc>
        <w:tc>
          <w:tcPr>
            <w:tcW w:w="795" w:type="dxa"/>
            <w:gridSpan w:val="2"/>
            <w:vAlign w:val="center"/>
          </w:tcPr>
          <w:p>
            <w:pPr>
              <w:spacing w:line="300" w:lineRule="exact"/>
              <w:jc w:val="right"/>
              <w:rPr>
                <w:rFonts w:ascii="方正书宋_GBK" w:eastAsia="方正书宋_GBK"/>
                <w:b/>
              </w:rPr>
            </w:pPr>
            <w:r>
              <w:rPr>
                <w:rFonts w:ascii="方正书宋_GBK" w:eastAsia="方正书宋_GBK"/>
                <w:b/>
              </w:rPr>
              <w:t>5.00</w:t>
            </w:r>
          </w:p>
        </w:tc>
        <w:tc>
          <w:tcPr>
            <w:tcW w:w="795" w:type="dxa"/>
            <w:vAlign w:val="center"/>
          </w:tcPr>
          <w:p>
            <w:pPr>
              <w:spacing w:line="300" w:lineRule="exact"/>
              <w:jc w:val="right"/>
              <w:rPr>
                <w:rFonts w:ascii="方正书宋_GBK" w:eastAsia="方正书宋_GBK"/>
                <w:b/>
              </w:rPr>
            </w:pPr>
            <w:r>
              <w:rPr>
                <w:rFonts w:ascii="方正书宋_GBK" w:eastAsia="方正书宋_GBK"/>
                <w:b/>
              </w:rPr>
              <w:t>5.00</w:t>
            </w:r>
          </w:p>
        </w:tc>
        <w:tc>
          <w:tcPr>
            <w:tcW w:w="795" w:type="dxa"/>
            <w:vAlign w:val="center"/>
          </w:tcPr>
          <w:p>
            <w:pPr>
              <w:spacing w:line="300" w:lineRule="exact"/>
              <w:jc w:val="right"/>
              <w:rPr>
                <w:rFonts w:ascii="方正书宋_GBK" w:eastAsia="方正书宋_GBK"/>
                <w:b/>
              </w:rPr>
            </w:pPr>
            <w:r>
              <w:rPr>
                <w:rFonts w:ascii="方正书宋_GBK" w:eastAsia="方正书宋_GBK"/>
                <w:b/>
              </w:rPr>
              <w:t>5.00</w:t>
            </w:r>
          </w:p>
        </w:tc>
        <w:tc>
          <w:tcPr>
            <w:tcW w:w="737" w:type="dxa"/>
            <w:vAlign w:val="center"/>
          </w:tcPr>
          <w:p>
            <w:pPr>
              <w:spacing w:line="300" w:lineRule="exact"/>
              <w:jc w:val="righ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35" w:type="dxa"/>
            <w:gridSpan w:val="2"/>
            <w:vAlign w:val="center"/>
          </w:tcPr>
          <w:p>
            <w:pPr>
              <w:spacing w:line="300" w:lineRule="exact"/>
              <w:jc w:val="right"/>
              <w:rPr>
                <w:rFonts w:ascii="方正书宋_GBK" w:eastAsia="方正书宋_GBK"/>
                <w:b/>
              </w:rPr>
            </w:pPr>
          </w:p>
        </w:tc>
        <w:tc>
          <w:tcPr>
            <w:tcW w:w="731" w:type="dxa"/>
            <w:gridSpan w:val="2"/>
            <w:vAlign w:val="center"/>
          </w:tcPr>
          <w:p>
            <w:pPr>
              <w:spacing w:line="300" w:lineRule="exact"/>
              <w:jc w:val="right"/>
              <w:rPr>
                <w:rFonts w:ascii="方正书宋_GBK" w:eastAsia="方正书宋_GBK"/>
                <w:b/>
              </w:rPr>
            </w:pPr>
          </w:p>
        </w:tc>
        <w:tc>
          <w:tcPr>
            <w:tcW w:w="723" w:type="dxa"/>
            <w:gridSpan w:val="2"/>
            <w:vAlign w:val="center"/>
          </w:tcPr>
          <w:p>
            <w:pPr>
              <w:spacing w:line="300" w:lineRule="exact"/>
              <w:jc w:val="right"/>
              <w:rPr>
                <w:rFonts w:ascii="方正书宋_GBK" w:eastAsia="方正书宋_GBK"/>
                <w:b/>
              </w:rPr>
            </w:pPr>
          </w:p>
        </w:tc>
        <w:tc>
          <w:tcPr>
            <w:tcW w:w="705" w:type="dxa"/>
            <w:gridSpan w:val="2"/>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943" w:type="dxa"/>
            <w:vAlign w:val="center"/>
          </w:tcPr>
          <w:p>
            <w:pPr>
              <w:spacing w:line="300" w:lineRule="exact"/>
              <w:jc w:val="right"/>
              <w:rPr>
                <w:rFonts w:ascii="方正书宋_GBK" w:eastAsia="方正书宋_GBK"/>
              </w:rPr>
            </w:pPr>
            <w:r>
              <w:rPr>
                <w:rFonts w:ascii="方正书宋_GBK" w:eastAsia="方正书宋_GBK"/>
              </w:rPr>
              <w:t>5.00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138" w:type="dxa"/>
            <w:vAlign w:val="center"/>
          </w:tcPr>
          <w:p>
            <w:pPr>
              <w:spacing w:line="300" w:lineRule="exact"/>
              <w:jc w:val="left"/>
              <w:rPr>
                <w:rFonts w:ascii="方正书宋_GBK" w:eastAsia="方正书宋_GBK"/>
              </w:rPr>
            </w:pPr>
            <w:r>
              <w:rPr>
                <w:rFonts w:ascii="方正书宋_GBK" w:eastAsia="方正书宋_GBK"/>
              </w:rPr>
              <w:t>A020101</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780" w:type="dxa"/>
            <w:vAlign w:val="center"/>
          </w:tcPr>
          <w:p>
            <w:pPr>
              <w:spacing w:line="300" w:lineRule="exact"/>
              <w:jc w:val="right"/>
              <w:rPr>
                <w:rFonts w:ascii="方正书宋_GBK" w:eastAsia="方正书宋_GBK"/>
              </w:rPr>
            </w:pPr>
            <w:r>
              <w:rPr>
                <w:rFonts w:ascii="方正书宋_GBK" w:eastAsia="方正书宋_GBK"/>
              </w:rPr>
              <w:t>1</w:t>
            </w:r>
          </w:p>
        </w:tc>
        <w:tc>
          <w:tcPr>
            <w:tcW w:w="798" w:type="dxa"/>
            <w:vAlign w:val="center"/>
          </w:tcPr>
          <w:p>
            <w:pPr>
              <w:spacing w:line="300" w:lineRule="exact"/>
              <w:jc w:val="right"/>
              <w:rPr>
                <w:rFonts w:ascii="方正书宋_GBK" w:eastAsia="方正书宋_GBK"/>
              </w:rPr>
            </w:pPr>
            <w:r>
              <w:rPr>
                <w:rFonts w:ascii="方正书宋_GBK" w:eastAsia="方正书宋_GBK"/>
              </w:rPr>
              <w:t>0.80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0.80</w:t>
            </w:r>
          </w:p>
        </w:tc>
        <w:tc>
          <w:tcPr>
            <w:tcW w:w="795" w:type="dxa"/>
            <w:vAlign w:val="center"/>
          </w:tcPr>
          <w:p>
            <w:pPr>
              <w:spacing w:line="300" w:lineRule="exact"/>
              <w:jc w:val="right"/>
              <w:rPr>
                <w:rFonts w:ascii="方正书宋_GBK" w:eastAsia="方正书宋_GBK"/>
              </w:rPr>
            </w:pPr>
            <w:r>
              <w:rPr>
                <w:rFonts w:ascii="方正书宋_GBK" w:eastAsia="方正书宋_GBK"/>
              </w:rPr>
              <w:t>0.80</w:t>
            </w:r>
          </w:p>
        </w:tc>
        <w:tc>
          <w:tcPr>
            <w:tcW w:w="795" w:type="dxa"/>
            <w:vAlign w:val="center"/>
          </w:tcPr>
          <w:p>
            <w:pPr>
              <w:spacing w:line="300" w:lineRule="exact"/>
              <w:jc w:val="right"/>
              <w:rPr>
                <w:rFonts w:ascii="方正书宋_GBK" w:eastAsia="方正书宋_GBK"/>
              </w:rPr>
            </w:pPr>
            <w:r>
              <w:rPr>
                <w:rFonts w:ascii="方正书宋_GBK" w:eastAsia="方正书宋_GBK"/>
              </w:rPr>
              <w:t>0.80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943" w:type="dxa"/>
            <w:vAlign w:val="center"/>
          </w:tcPr>
          <w:p>
            <w:pPr>
              <w:spacing w:line="300" w:lineRule="exact"/>
              <w:jc w:val="right"/>
              <w:rPr>
                <w:rFonts w:ascii="方正书宋_GBK" w:eastAsia="方正书宋_GBK"/>
              </w:rPr>
            </w:pPr>
            <w:r>
              <w:rPr>
                <w:rFonts w:ascii="方正书宋_GBK" w:eastAsia="方正书宋_GBK"/>
              </w:rPr>
              <w:t>5.00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138" w:type="dxa"/>
            <w:vAlign w:val="center"/>
          </w:tcPr>
          <w:p>
            <w:pPr>
              <w:spacing w:line="300" w:lineRule="exact"/>
              <w:jc w:val="left"/>
              <w:rPr>
                <w:rFonts w:ascii="方正书宋_GBK" w:eastAsia="方正书宋_GBK"/>
              </w:rPr>
            </w:pPr>
            <w:r>
              <w:rPr>
                <w:rFonts w:ascii="方正书宋_GBK" w:eastAsia="方正书宋_GBK"/>
              </w:rPr>
              <w:t>A020101</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780" w:type="dxa"/>
            <w:vAlign w:val="center"/>
          </w:tcPr>
          <w:p>
            <w:pPr>
              <w:spacing w:line="300" w:lineRule="exact"/>
              <w:jc w:val="right"/>
              <w:rPr>
                <w:rFonts w:ascii="方正书宋_GBK" w:eastAsia="方正书宋_GBK"/>
              </w:rPr>
            </w:pPr>
            <w:r>
              <w:rPr>
                <w:rFonts w:ascii="方正书宋_GBK" w:eastAsia="方正书宋_GBK"/>
              </w:rPr>
              <w:t>1</w:t>
            </w:r>
          </w:p>
        </w:tc>
        <w:tc>
          <w:tcPr>
            <w:tcW w:w="798" w:type="dxa"/>
            <w:vAlign w:val="center"/>
          </w:tcPr>
          <w:p>
            <w:pPr>
              <w:spacing w:line="300" w:lineRule="exact"/>
              <w:jc w:val="right"/>
              <w:rPr>
                <w:rFonts w:ascii="方正书宋_GBK" w:eastAsia="方正书宋_GBK"/>
              </w:rPr>
            </w:pPr>
            <w:r>
              <w:rPr>
                <w:rFonts w:ascii="方正书宋_GBK" w:eastAsia="方正书宋_GBK"/>
              </w:rPr>
              <w:t>1.50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1.50</w:t>
            </w:r>
          </w:p>
        </w:tc>
        <w:tc>
          <w:tcPr>
            <w:tcW w:w="795" w:type="dxa"/>
            <w:vAlign w:val="center"/>
          </w:tcPr>
          <w:p>
            <w:pPr>
              <w:spacing w:line="300" w:lineRule="exact"/>
              <w:jc w:val="right"/>
              <w:rPr>
                <w:rFonts w:ascii="方正书宋_GBK" w:eastAsia="方正书宋_GBK"/>
              </w:rPr>
            </w:pPr>
            <w:r>
              <w:rPr>
                <w:rFonts w:ascii="方正书宋_GBK" w:eastAsia="方正书宋_GBK"/>
              </w:rPr>
              <w:t>1.50</w:t>
            </w:r>
          </w:p>
        </w:tc>
        <w:tc>
          <w:tcPr>
            <w:tcW w:w="795" w:type="dxa"/>
            <w:vAlign w:val="center"/>
          </w:tcPr>
          <w:p>
            <w:pPr>
              <w:spacing w:line="300" w:lineRule="exact"/>
              <w:jc w:val="right"/>
              <w:rPr>
                <w:rFonts w:ascii="方正书宋_GBK" w:eastAsia="方正书宋_GBK"/>
              </w:rPr>
            </w:pPr>
            <w:r>
              <w:rPr>
                <w:rFonts w:ascii="方正书宋_GBK" w:eastAsia="方正书宋_GBK"/>
              </w:rPr>
              <w:t>1.50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943" w:type="dxa"/>
            <w:vAlign w:val="center"/>
          </w:tcPr>
          <w:p>
            <w:pPr>
              <w:spacing w:line="300" w:lineRule="exact"/>
              <w:jc w:val="right"/>
              <w:rPr>
                <w:rFonts w:ascii="方正书宋_GBK" w:eastAsia="方正书宋_GBK"/>
              </w:rPr>
            </w:pPr>
            <w:r>
              <w:rPr>
                <w:rFonts w:ascii="方正书宋_GBK" w:eastAsia="方正书宋_GBK"/>
              </w:rPr>
              <w:t>5.00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138" w:type="dxa"/>
            <w:vAlign w:val="center"/>
          </w:tcPr>
          <w:p>
            <w:pPr>
              <w:spacing w:line="300" w:lineRule="exact"/>
              <w:jc w:val="left"/>
              <w:rPr>
                <w:rFonts w:ascii="方正书宋_GBK" w:eastAsia="方正书宋_GBK"/>
              </w:rPr>
            </w:pPr>
            <w:r>
              <w:rPr>
                <w:rFonts w:ascii="方正书宋_GBK" w:eastAsia="方正书宋_GBK"/>
              </w:rPr>
              <w:t>A020101</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780" w:type="dxa"/>
            <w:vAlign w:val="center"/>
          </w:tcPr>
          <w:p>
            <w:pPr>
              <w:spacing w:line="300" w:lineRule="exact"/>
              <w:jc w:val="right"/>
              <w:rPr>
                <w:rFonts w:ascii="方正书宋_GBK" w:eastAsia="方正书宋_GBK"/>
              </w:rPr>
            </w:pPr>
            <w:r>
              <w:rPr>
                <w:rFonts w:ascii="方正书宋_GBK" w:eastAsia="方正书宋_GBK"/>
              </w:rPr>
              <w:t>3</w:t>
            </w:r>
          </w:p>
        </w:tc>
        <w:tc>
          <w:tcPr>
            <w:tcW w:w="798" w:type="dxa"/>
            <w:vAlign w:val="center"/>
          </w:tcPr>
          <w:p>
            <w:pPr>
              <w:spacing w:line="300" w:lineRule="exact"/>
              <w:jc w:val="right"/>
              <w:rPr>
                <w:rFonts w:ascii="方正书宋_GBK" w:eastAsia="方正书宋_GBK"/>
              </w:rPr>
            </w:pPr>
            <w:r>
              <w:rPr>
                <w:rFonts w:ascii="方正书宋_GBK" w:eastAsia="方正书宋_GBK"/>
              </w:rPr>
              <w:t>0.35</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1.05</w:t>
            </w:r>
          </w:p>
        </w:tc>
        <w:tc>
          <w:tcPr>
            <w:tcW w:w="795" w:type="dxa"/>
            <w:vAlign w:val="center"/>
          </w:tcPr>
          <w:p>
            <w:pPr>
              <w:spacing w:line="300" w:lineRule="exact"/>
              <w:jc w:val="right"/>
              <w:rPr>
                <w:rFonts w:ascii="方正书宋_GBK" w:eastAsia="方正书宋_GBK"/>
              </w:rPr>
            </w:pPr>
            <w:r>
              <w:rPr>
                <w:rFonts w:ascii="方正书宋_GBK" w:eastAsia="方正书宋_GBK"/>
              </w:rPr>
              <w:t>1.05</w:t>
            </w:r>
          </w:p>
        </w:tc>
        <w:tc>
          <w:tcPr>
            <w:tcW w:w="795" w:type="dxa"/>
            <w:vAlign w:val="center"/>
          </w:tcPr>
          <w:p>
            <w:pPr>
              <w:spacing w:line="300" w:lineRule="exact"/>
              <w:jc w:val="right"/>
              <w:rPr>
                <w:rFonts w:ascii="方正书宋_GBK" w:eastAsia="方正书宋_GBK"/>
              </w:rPr>
            </w:pPr>
            <w:r>
              <w:rPr>
                <w:rFonts w:ascii="方正书宋_GBK" w:eastAsia="方正书宋_GBK"/>
              </w:rPr>
              <w:t>1.05</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943" w:type="dxa"/>
            <w:vAlign w:val="center"/>
          </w:tcPr>
          <w:p>
            <w:pPr>
              <w:spacing w:line="300" w:lineRule="exact"/>
              <w:jc w:val="right"/>
              <w:rPr>
                <w:rFonts w:ascii="方正书宋_GBK" w:eastAsia="方正书宋_GBK"/>
              </w:rPr>
            </w:pPr>
            <w:r>
              <w:rPr>
                <w:rFonts w:ascii="方正书宋_GBK" w:eastAsia="方正书宋_GBK"/>
              </w:rPr>
              <w:t>5.00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138" w:type="dxa"/>
            <w:vAlign w:val="center"/>
          </w:tcPr>
          <w:p>
            <w:pPr>
              <w:spacing w:line="300" w:lineRule="exact"/>
              <w:jc w:val="left"/>
              <w:rPr>
                <w:rFonts w:ascii="方正书宋_GBK" w:eastAsia="方正书宋_GBK"/>
              </w:rPr>
            </w:pPr>
            <w:r>
              <w:rPr>
                <w:rFonts w:ascii="方正书宋_GBK" w:eastAsia="方正书宋_GBK"/>
              </w:rPr>
              <w:t>A020101</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780" w:type="dxa"/>
            <w:vAlign w:val="center"/>
          </w:tcPr>
          <w:p>
            <w:pPr>
              <w:spacing w:line="300" w:lineRule="exact"/>
              <w:jc w:val="right"/>
              <w:rPr>
                <w:rFonts w:ascii="方正书宋_GBK" w:eastAsia="方正书宋_GBK"/>
              </w:rPr>
            </w:pPr>
            <w:r>
              <w:rPr>
                <w:rFonts w:ascii="方正书宋_GBK" w:eastAsia="方正书宋_GBK"/>
              </w:rPr>
              <w:t>3</w:t>
            </w:r>
          </w:p>
        </w:tc>
        <w:tc>
          <w:tcPr>
            <w:tcW w:w="798" w:type="dxa"/>
            <w:vAlign w:val="center"/>
          </w:tcPr>
          <w:p>
            <w:pPr>
              <w:spacing w:line="300" w:lineRule="exact"/>
              <w:jc w:val="right"/>
              <w:rPr>
                <w:rFonts w:ascii="方正书宋_GBK" w:eastAsia="方正书宋_GBK"/>
              </w:rPr>
            </w:pPr>
            <w:r>
              <w:rPr>
                <w:rFonts w:ascii="方正书宋_GBK" w:eastAsia="方正书宋_GBK"/>
              </w:rPr>
              <w:t>0.55</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1.65</w:t>
            </w:r>
          </w:p>
        </w:tc>
        <w:tc>
          <w:tcPr>
            <w:tcW w:w="795" w:type="dxa"/>
            <w:vAlign w:val="center"/>
          </w:tcPr>
          <w:p>
            <w:pPr>
              <w:spacing w:line="300" w:lineRule="exact"/>
              <w:jc w:val="right"/>
              <w:rPr>
                <w:rFonts w:ascii="方正书宋_GBK" w:eastAsia="方正书宋_GBK"/>
              </w:rPr>
            </w:pPr>
            <w:r>
              <w:rPr>
                <w:rFonts w:ascii="方正书宋_GBK" w:eastAsia="方正书宋_GBK"/>
              </w:rPr>
              <w:t>1.65</w:t>
            </w:r>
          </w:p>
        </w:tc>
        <w:tc>
          <w:tcPr>
            <w:tcW w:w="795" w:type="dxa"/>
            <w:vAlign w:val="center"/>
          </w:tcPr>
          <w:p>
            <w:pPr>
              <w:spacing w:line="300" w:lineRule="exact"/>
              <w:jc w:val="right"/>
              <w:rPr>
                <w:rFonts w:ascii="方正书宋_GBK" w:eastAsia="方正书宋_GBK"/>
              </w:rPr>
            </w:pPr>
            <w:r>
              <w:rPr>
                <w:rFonts w:ascii="方正书宋_GBK" w:eastAsia="方正书宋_GBK"/>
              </w:rPr>
              <w:t>1.65</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center"/>
              <w:rPr>
                <w:rFonts w:ascii="方正书宋_GBK" w:eastAsia="方正书宋_GBK"/>
                <w:b/>
              </w:rPr>
            </w:pPr>
            <w:r>
              <w:rPr>
                <w:rFonts w:hint="eastAsia" w:ascii="方正书宋_GBK" w:eastAsia="方正书宋_GBK"/>
                <w:b/>
              </w:rPr>
              <w:t>石家庄市群众艺术馆小计</w:t>
            </w:r>
          </w:p>
        </w:tc>
        <w:tc>
          <w:tcPr>
            <w:tcW w:w="943" w:type="dxa"/>
            <w:vAlign w:val="center"/>
          </w:tcPr>
          <w:p>
            <w:pPr>
              <w:spacing w:line="300" w:lineRule="exact"/>
              <w:jc w:val="right"/>
              <w:rPr>
                <w:rFonts w:ascii="方正书宋_GBK" w:eastAsia="方正书宋_GBK"/>
                <w:b/>
              </w:rPr>
            </w:pPr>
          </w:p>
        </w:tc>
        <w:tc>
          <w:tcPr>
            <w:tcW w:w="780" w:type="dxa"/>
            <w:vAlign w:val="center"/>
          </w:tcPr>
          <w:p>
            <w:pPr>
              <w:spacing w:line="300" w:lineRule="exact"/>
              <w:jc w:val="left"/>
              <w:rPr>
                <w:rFonts w:ascii="方正书宋_GBK" w:eastAsia="方正书宋_GBK"/>
                <w:b/>
              </w:rPr>
            </w:pPr>
          </w:p>
        </w:tc>
        <w:tc>
          <w:tcPr>
            <w:tcW w:w="1138" w:type="dxa"/>
            <w:vAlign w:val="center"/>
          </w:tcPr>
          <w:p>
            <w:pPr>
              <w:spacing w:line="300" w:lineRule="exact"/>
              <w:jc w:val="left"/>
              <w:rPr>
                <w:rFonts w:ascii="方正书宋_GBK" w:eastAsia="方正书宋_GBK"/>
                <w:b/>
              </w:rPr>
            </w:pPr>
          </w:p>
        </w:tc>
        <w:tc>
          <w:tcPr>
            <w:tcW w:w="780" w:type="dxa"/>
            <w:vAlign w:val="center"/>
          </w:tcPr>
          <w:p>
            <w:pPr>
              <w:spacing w:line="300" w:lineRule="exact"/>
              <w:jc w:val="lef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98" w:type="dxa"/>
            <w:vAlign w:val="center"/>
          </w:tcPr>
          <w:p>
            <w:pPr>
              <w:spacing w:line="300" w:lineRule="exact"/>
              <w:jc w:val="right"/>
              <w:rPr>
                <w:rFonts w:ascii="方正书宋_GBK" w:eastAsia="方正书宋_GBK"/>
                <w:b/>
              </w:rPr>
            </w:pPr>
          </w:p>
        </w:tc>
        <w:tc>
          <w:tcPr>
            <w:tcW w:w="795" w:type="dxa"/>
            <w:gridSpan w:val="2"/>
            <w:vAlign w:val="center"/>
          </w:tcPr>
          <w:p>
            <w:pPr>
              <w:spacing w:line="300" w:lineRule="exact"/>
              <w:jc w:val="right"/>
              <w:rPr>
                <w:rFonts w:ascii="方正书宋_GBK" w:eastAsia="方正书宋_GBK"/>
                <w:b/>
              </w:rPr>
            </w:pPr>
            <w:r>
              <w:rPr>
                <w:rFonts w:ascii="方正书宋_GBK" w:eastAsia="方正书宋_GBK"/>
                <w:b/>
              </w:rPr>
              <w:t>136.00</w:t>
            </w:r>
          </w:p>
        </w:tc>
        <w:tc>
          <w:tcPr>
            <w:tcW w:w="795" w:type="dxa"/>
            <w:vAlign w:val="center"/>
          </w:tcPr>
          <w:p>
            <w:pPr>
              <w:spacing w:line="300" w:lineRule="exact"/>
              <w:jc w:val="right"/>
              <w:rPr>
                <w:rFonts w:ascii="方正书宋_GBK" w:eastAsia="方正书宋_GBK"/>
                <w:b/>
              </w:rPr>
            </w:pPr>
            <w:r>
              <w:rPr>
                <w:rFonts w:ascii="方正书宋_GBK" w:eastAsia="方正书宋_GBK"/>
                <w:b/>
              </w:rPr>
              <w:t>136.00</w:t>
            </w:r>
          </w:p>
        </w:tc>
        <w:tc>
          <w:tcPr>
            <w:tcW w:w="795" w:type="dxa"/>
            <w:vAlign w:val="center"/>
          </w:tcPr>
          <w:p>
            <w:pPr>
              <w:spacing w:line="300" w:lineRule="exact"/>
              <w:jc w:val="right"/>
              <w:rPr>
                <w:rFonts w:ascii="方正书宋_GBK" w:eastAsia="方正书宋_GBK"/>
                <w:b/>
              </w:rPr>
            </w:pPr>
            <w:r>
              <w:rPr>
                <w:rFonts w:ascii="方正书宋_GBK" w:eastAsia="方正书宋_GBK"/>
                <w:b/>
              </w:rPr>
              <w:t>136.00</w:t>
            </w:r>
          </w:p>
        </w:tc>
        <w:tc>
          <w:tcPr>
            <w:tcW w:w="737" w:type="dxa"/>
            <w:vAlign w:val="center"/>
          </w:tcPr>
          <w:p>
            <w:pPr>
              <w:spacing w:line="300" w:lineRule="exact"/>
              <w:jc w:val="righ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35" w:type="dxa"/>
            <w:gridSpan w:val="2"/>
            <w:vAlign w:val="center"/>
          </w:tcPr>
          <w:p>
            <w:pPr>
              <w:spacing w:line="300" w:lineRule="exact"/>
              <w:jc w:val="right"/>
              <w:rPr>
                <w:rFonts w:ascii="方正书宋_GBK" w:eastAsia="方正书宋_GBK"/>
                <w:b/>
              </w:rPr>
            </w:pPr>
          </w:p>
        </w:tc>
        <w:tc>
          <w:tcPr>
            <w:tcW w:w="731" w:type="dxa"/>
            <w:gridSpan w:val="2"/>
            <w:vAlign w:val="center"/>
          </w:tcPr>
          <w:p>
            <w:pPr>
              <w:spacing w:line="300" w:lineRule="exact"/>
              <w:jc w:val="right"/>
              <w:rPr>
                <w:rFonts w:ascii="方正书宋_GBK" w:eastAsia="方正书宋_GBK"/>
                <w:b/>
              </w:rPr>
            </w:pPr>
          </w:p>
        </w:tc>
        <w:tc>
          <w:tcPr>
            <w:tcW w:w="723" w:type="dxa"/>
            <w:gridSpan w:val="2"/>
            <w:vAlign w:val="center"/>
          </w:tcPr>
          <w:p>
            <w:pPr>
              <w:spacing w:line="300" w:lineRule="exact"/>
              <w:jc w:val="right"/>
              <w:rPr>
                <w:rFonts w:ascii="方正书宋_GBK" w:eastAsia="方正书宋_GBK"/>
                <w:b/>
              </w:rPr>
            </w:pPr>
          </w:p>
        </w:tc>
        <w:tc>
          <w:tcPr>
            <w:tcW w:w="705" w:type="dxa"/>
            <w:gridSpan w:val="2"/>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办公及专用设备购置</w:t>
            </w:r>
          </w:p>
        </w:tc>
        <w:tc>
          <w:tcPr>
            <w:tcW w:w="943" w:type="dxa"/>
            <w:vAlign w:val="center"/>
          </w:tcPr>
          <w:p>
            <w:pPr>
              <w:spacing w:line="300" w:lineRule="exact"/>
              <w:jc w:val="right"/>
              <w:rPr>
                <w:rFonts w:ascii="方正书宋_GBK" w:eastAsia="方正书宋_GBK"/>
              </w:rPr>
            </w:pPr>
            <w:r>
              <w:rPr>
                <w:rFonts w:ascii="方正书宋_GBK" w:eastAsia="方正书宋_GBK"/>
              </w:rPr>
              <w:t>5.00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138" w:type="dxa"/>
            <w:vAlign w:val="center"/>
          </w:tcPr>
          <w:p>
            <w:pPr>
              <w:spacing w:line="300" w:lineRule="exact"/>
              <w:jc w:val="left"/>
              <w:rPr>
                <w:rFonts w:ascii="方正书宋_GBK" w:eastAsia="方正书宋_GBK"/>
              </w:rPr>
            </w:pPr>
            <w:r>
              <w:rPr>
                <w:rFonts w:ascii="方正书宋_GBK" w:eastAsia="方正书宋_GBK"/>
              </w:rPr>
              <w:t>A020101</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780" w:type="dxa"/>
            <w:vAlign w:val="center"/>
          </w:tcPr>
          <w:p>
            <w:pPr>
              <w:spacing w:line="300" w:lineRule="exact"/>
              <w:jc w:val="right"/>
              <w:rPr>
                <w:rFonts w:ascii="方正书宋_GBK" w:eastAsia="方正书宋_GBK"/>
              </w:rPr>
            </w:pPr>
            <w:r>
              <w:rPr>
                <w:rFonts w:ascii="方正书宋_GBK" w:eastAsia="方正书宋_GBK"/>
              </w:rPr>
              <w:t>6</w:t>
            </w:r>
          </w:p>
        </w:tc>
        <w:tc>
          <w:tcPr>
            <w:tcW w:w="798" w:type="dxa"/>
            <w:vAlign w:val="center"/>
          </w:tcPr>
          <w:p>
            <w:pPr>
              <w:spacing w:line="300" w:lineRule="exact"/>
              <w:jc w:val="right"/>
              <w:rPr>
                <w:rFonts w:ascii="方正书宋_GBK" w:eastAsia="方正书宋_GBK"/>
              </w:rPr>
            </w:pPr>
            <w:r>
              <w:rPr>
                <w:rFonts w:ascii="方正书宋_GBK" w:eastAsia="方正书宋_GBK"/>
              </w:rPr>
              <w:t>0.50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3.00</w:t>
            </w:r>
          </w:p>
        </w:tc>
        <w:tc>
          <w:tcPr>
            <w:tcW w:w="795" w:type="dxa"/>
            <w:vAlign w:val="center"/>
          </w:tcPr>
          <w:p>
            <w:pPr>
              <w:spacing w:line="300" w:lineRule="exact"/>
              <w:jc w:val="right"/>
              <w:rPr>
                <w:rFonts w:ascii="方正书宋_GBK" w:eastAsia="方正书宋_GBK"/>
              </w:rPr>
            </w:pPr>
            <w:r>
              <w:rPr>
                <w:rFonts w:ascii="方正书宋_GBK" w:eastAsia="方正书宋_GBK"/>
              </w:rPr>
              <w:t>3.00</w:t>
            </w:r>
          </w:p>
        </w:tc>
        <w:tc>
          <w:tcPr>
            <w:tcW w:w="795" w:type="dxa"/>
            <w:vAlign w:val="center"/>
          </w:tcPr>
          <w:p>
            <w:pPr>
              <w:spacing w:line="300" w:lineRule="exact"/>
              <w:jc w:val="right"/>
              <w:rPr>
                <w:rFonts w:ascii="方正书宋_GBK" w:eastAsia="方正书宋_GBK"/>
              </w:rPr>
            </w:pPr>
            <w:r>
              <w:rPr>
                <w:rFonts w:ascii="方正书宋_GBK" w:eastAsia="方正书宋_GBK"/>
              </w:rPr>
              <w:t>3.00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电梯更新</w:t>
            </w:r>
          </w:p>
        </w:tc>
        <w:tc>
          <w:tcPr>
            <w:tcW w:w="943" w:type="dxa"/>
            <w:vAlign w:val="center"/>
          </w:tcPr>
          <w:p>
            <w:pPr>
              <w:spacing w:line="300" w:lineRule="exact"/>
              <w:jc w:val="right"/>
              <w:rPr>
                <w:rFonts w:ascii="方正书宋_GBK" w:eastAsia="方正书宋_GBK"/>
              </w:rPr>
            </w:pPr>
            <w:r>
              <w:rPr>
                <w:rFonts w:ascii="方正书宋_GBK" w:eastAsia="方正书宋_GBK"/>
              </w:rPr>
              <w:t>66.00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电梯安装</w:t>
            </w:r>
          </w:p>
        </w:tc>
        <w:tc>
          <w:tcPr>
            <w:tcW w:w="1138" w:type="dxa"/>
            <w:vAlign w:val="center"/>
          </w:tcPr>
          <w:p>
            <w:pPr>
              <w:spacing w:line="300" w:lineRule="exact"/>
              <w:jc w:val="left"/>
              <w:rPr>
                <w:rFonts w:ascii="方正书宋_GBK" w:eastAsia="方正书宋_GBK"/>
              </w:rPr>
            </w:pPr>
            <w:r>
              <w:rPr>
                <w:rFonts w:ascii="方正书宋_GBK" w:eastAsia="方正书宋_GBK"/>
              </w:rPr>
              <w:t>B060803</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780" w:type="dxa"/>
            <w:vAlign w:val="center"/>
          </w:tcPr>
          <w:p>
            <w:pPr>
              <w:spacing w:line="300" w:lineRule="exact"/>
              <w:jc w:val="right"/>
              <w:rPr>
                <w:rFonts w:ascii="方正书宋_GBK" w:eastAsia="方正书宋_GBK"/>
              </w:rPr>
            </w:pPr>
            <w:r>
              <w:rPr>
                <w:rFonts w:ascii="方正书宋_GBK" w:eastAsia="方正书宋_GBK"/>
              </w:rPr>
              <w:t>2</w:t>
            </w:r>
          </w:p>
        </w:tc>
        <w:tc>
          <w:tcPr>
            <w:tcW w:w="798" w:type="dxa"/>
            <w:vAlign w:val="center"/>
          </w:tcPr>
          <w:p>
            <w:pPr>
              <w:spacing w:line="300" w:lineRule="exact"/>
              <w:jc w:val="right"/>
              <w:rPr>
                <w:rFonts w:ascii="方正书宋_GBK" w:eastAsia="方正书宋_GBK"/>
              </w:rPr>
            </w:pPr>
            <w:r>
              <w:rPr>
                <w:rFonts w:ascii="方正书宋_GBK" w:eastAsia="方正书宋_GBK"/>
              </w:rPr>
              <w:t>33.00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66.00</w:t>
            </w:r>
          </w:p>
        </w:tc>
        <w:tc>
          <w:tcPr>
            <w:tcW w:w="795" w:type="dxa"/>
            <w:vAlign w:val="center"/>
          </w:tcPr>
          <w:p>
            <w:pPr>
              <w:spacing w:line="300" w:lineRule="exact"/>
              <w:jc w:val="right"/>
              <w:rPr>
                <w:rFonts w:ascii="方正书宋_GBK" w:eastAsia="方正书宋_GBK"/>
              </w:rPr>
            </w:pPr>
            <w:r>
              <w:rPr>
                <w:rFonts w:ascii="方正书宋_GBK" w:eastAsia="方正书宋_GBK"/>
              </w:rPr>
              <w:t>66.00</w:t>
            </w:r>
          </w:p>
        </w:tc>
        <w:tc>
          <w:tcPr>
            <w:tcW w:w="795" w:type="dxa"/>
            <w:vAlign w:val="center"/>
          </w:tcPr>
          <w:p>
            <w:pPr>
              <w:spacing w:line="300" w:lineRule="exact"/>
              <w:jc w:val="right"/>
              <w:rPr>
                <w:rFonts w:ascii="方正书宋_GBK" w:eastAsia="方正书宋_GBK"/>
              </w:rPr>
            </w:pPr>
            <w:r>
              <w:rPr>
                <w:rFonts w:ascii="方正书宋_GBK" w:eastAsia="方正书宋_GBK"/>
              </w:rPr>
              <w:t>66.00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办公及专用设备购置</w:t>
            </w:r>
          </w:p>
        </w:tc>
        <w:tc>
          <w:tcPr>
            <w:tcW w:w="943" w:type="dxa"/>
            <w:vAlign w:val="center"/>
          </w:tcPr>
          <w:p>
            <w:pPr>
              <w:spacing w:line="300" w:lineRule="exact"/>
              <w:jc w:val="right"/>
              <w:rPr>
                <w:rFonts w:ascii="方正书宋_GBK" w:eastAsia="方正书宋_GBK"/>
              </w:rPr>
            </w:pPr>
            <w:r>
              <w:rPr>
                <w:rFonts w:ascii="方正书宋_GBK" w:eastAsia="方正书宋_GBK"/>
              </w:rPr>
              <w:t>5.00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显示设备</w:t>
            </w:r>
          </w:p>
        </w:tc>
        <w:tc>
          <w:tcPr>
            <w:tcW w:w="1138" w:type="dxa"/>
            <w:vAlign w:val="center"/>
          </w:tcPr>
          <w:p>
            <w:pPr>
              <w:spacing w:line="300" w:lineRule="exact"/>
              <w:jc w:val="left"/>
              <w:rPr>
                <w:rFonts w:ascii="方正书宋_GBK" w:eastAsia="方正书宋_GBK"/>
              </w:rPr>
            </w:pPr>
            <w:r>
              <w:rPr>
                <w:rFonts w:ascii="方正书宋_GBK" w:eastAsia="方正书宋_GBK"/>
              </w:rPr>
              <w:t>A02010604</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780" w:type="dxa"/>
            <w:vAlign w:val="center"/>
          </w:tcPr>
          <w:p>
            <w:pPr>
              <w:spacing w:line="300" w:lineRule="exact"/>
              <w:jc w:val="right"/>
              <w:rPr>
                <w:rFonts w:ascii="方正书宋_GBK" w:eastAsia="方正书宋_GBK"/>
              </w:rPr>
            </w:pPr>
            <w:r>
              <w:rPr>
                <w:rFonts w:ascii="方正书宋_GBK" w:eastAsia="方正书宋_GBK"/>
              </w:rPr>
              <w:t>1</w:t>
            </w:r>
          </w:p>
        </w:tc>
        <w:tc>
          <w:tcPr>
            <w:tcW w:w="798" w:type="dxa"/>
            <w:vAlign w:val="center"/>
          </w:tcPr>
          <w:p>
            <w:pPr>
              <w:spacing w:line="300" w:lineRule="exact"/>
              <w:jc w:val="right"/>
              <w:rPr>
                <w:rFonts w:ascii="方正书宋_GBK" w:eastAsia="方正书宋_GBK"/>
              </w:rPr>
            </w:pPr>
            <w:r>
              <w:rPr>
                <w:rFonts w:ascii="方正书宋_GBK" w:eastAsia="方正书宋_GBK"/>
              </w:rPr>
              <w:t>2.00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2.00</w:t>
            </w:r>
          </w:p>
        </w:tc>
        <w:tc>
          <w:tcPr>
            <w:tcW w:w="795" w:type="dxa"/>
            <w:vAlign w:val="center"/>
          </w:tcPr>
          <w:p>
            <w:pPr>
              <w:spacing w:line="300" w:lineRule="exact"/>
              <w:jc w:val="right"/>
              <w:rPr>
                <w:rFonts w:ascii="方正书宋_GBK" w:eastAsia="方正书宋_GBK"/>
              </w:rPr>
            </w:pPr>
            <w:r>
              <w:rPr>
                <w:rFonts w:ascii="方正书宋_GBK" w:eastAsia="方正书宋_GBK"/>
              </w:rPr>
              <w:t>2.00</w:t>
            </w:r>
          </w:p>
        </w:tc>
        <w:tc>
          <w:tcPr>
            <w:tcW w:w="795" w:type="dxa"/>
            <w:vAlign w:val="center"/>
          </w:tcPr>
          <w:p>
            <w:pPr>
              <w:spacing w:line="300" w:lineRule="exact"/>
              <w:jc w:val="right"/>
              <w:rPr>
                <w:rFonts w:ascii="方正书宋_GBK" w:eastAsia="方正书宋_GBK"/>
              </w:rPr>
            </w:pPr>
            <w:r>
              <w:rPr>
                <w:rFonts w:ascii="方正书宋_GBK" w:eastAsia="方正书宋_GBK"/>
              </w:rPr>
              <w:t>2.00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免费开放运转资金（含社会化管理服务费）</w:t>
            </w:r>
          </w:p>
        </w:tc>
        <w:tc>
          <w:tcPr>
            <w:tcW w:w="943" w:type="dxa"/>
            <w:vAlign w:val="center"/>
          </w:tcPr>
          <w:p>
            <w:pPr>
              <w:spacing w:line="300" w:lineRule="exact"/>
              <w:jc w:val="right"/>
              <w:rPr>
                <w:rFonts w:ascii="方正书宋_GBK" w:eastAsia="方正书宋_GBK"/>
              </w:rPr>
            </w:pPr>
            <w:r>
              <w:rPr>
                <w:rFonts w:ascii="方正书宋_GBK" w:eastAsia="方正书宋_GBK"/>
              </w:rPr>
              <w:t>105.00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社会服务</w:t>
            </w:r>
          </w:p>
        </w:tc>
        <w:tc>
          <w:tcPr>
            <w:tcW w:w="1138" w:type="dxa"/>
            <w:vAlign w:val="center"/>
          </w:tcPr>
          <w:p>
            <w:pPr>
              <w:spacing w:line="300" w:lineRule="exact"/>
              <w:jc w:val="left"/>
              <w:rPr>
                <w:rFonts w:ascii="方正书宋_GBK" w:eastAsia="方正书宋_GBK"/>
              </w:rPr>
            </w:pPr>
            <w:r>
              <w:rPr>
                <w:rFonts w:ascii="方正书宋_GBK" w:eastAsia="方正书宋_GBK"/>
              </w:rPr>
              <w:t>C1902</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780" w:type="dxa"/>
            <w:vAlign w:val="center"/>
          </w:tcPr>
          <w:p>
            <w:pPr>
              <w:spacing w:line="300" w:lineRule="exact"/>
              <w:jc w:val="right"/>
              <w:rPr>
                <w:rFonts w:ascii="方正书宋_GBK" w:eastAsia="方正书宋_GBK"/>
              </w:rPr>
            </w:pPr>
            <w:r>
              <w:rPr>
                <w:rFonts w:ascii="方正书宋_GBK" w:eastAsia="方正书宋_GBK"/>
              </w:rPr>
              <w:t>1</w:t>
            </w:r>
          </w:p>
        </w:tc>
        <w:tc>
          <w:tcPr>
            <w:tcW w:w="798" w:type="dxa"/>
            <w:vAlign w:val="center"/>
          </w:tcPr>
          <w:p>
            <w:pPr>
              <w:spacing w:line="300" w:lineRule="exact"/>
              <w:jc w:val="right"/>
              <w:rPr>
                <w:rFonts w:ascii="方正书宋_GBK" w:eastAsia="方正书宋_GBK"/>
              </w:rPr>
            </w:pPr>
            <w:r>
              <w:rPr>
                <w:rFonts w:ascii="方正书宋_GBK" w:eastAsia="方正书宋_GBK"/>
              </w:rPr>
              <w:t>65.00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65.00</w:t>
            </w:r>
          </w:p>
        </w:tc>
        <w:tc>
          <w:tcPr>
            <w:tcW w:w="795" w:type="dxa"/>
            <w:vAlign w:val="center"/>
          </w:tcPr>
          <w:p>
            <w:pPr>
              <w:spacing w:line="300" w:lineRule="exact"/>
              <w:jc w:val="right"/>
              <w:rPr>
                <w:rFonts w:ascii="方正书宋_GBK" w:eastAsia="方正书宋_GBK"/>
              </w:rPr>
            </w:pPr>
            <w:r>
              <w:rPr>
                <w:rFonts w:ascii="方正书宋_GBK" w:eastAsia="方正书宋_GBK"/>
              </w:rPr>
              <w:t>65.00</w:t>
            </w:r>
          </w:p>
        </w:tc>
        <w:tc>
          <w:tcPr>
            <w:tcW w:w="795" w:type="dxa"/>
            <w:vAlign w:val="center"/>
          </w:tcPr>
          <w:p>
            <w:pPr>
              <w:spacing w:line="300" w:lineRule="exact"/>
              <w:jc w:val="right"/>
              <w:rPr>
                <w:rFonts w:ascii="方正书宋_GBK" w:eastAsia="方正书宋_GBK"/>
              </w:rPr>
            </w:pPr>
            <w:r>
              <w:rPr>
                <w:rFonts w:ascii="方正书宋_GBK" w:eastAsia="方正书宋_GBK"/>
              </w:rPr>
              <w:t>65.00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center"/>
              <w:rPr>
                <w:rFonts w:ascii="方正书宋_GBK" w:eastAsia="方正书宋_GBK"/>
                <w:b/>
              </w:rPr>
            </w:pPr>
            <w:r>
              <w:rPr>
                <w:rFonts w:hint="eastAsia" w:ascii="方正书宋_GBK" w:eastAsia="方正书宋_GBK"/>
                <w:b/>
              </w:rPr>
              <w:t>石家庄市文物局小计</w:t>
            </w:r>
          </w:p>
        </w:tc>
        <w:tc>
          <w:tcPr>
            <w:tcW w:w="943" w:type="dxa"/>
            <w:vAlign w:val="center"/>
          </w:tcPr>
          <w:p>
            <w:pPr>
              <w:spacing w:line="300" w:lineRule="exact"/>
              <w:jc w:val="right"/>
              <w:rPr>
                <w:rFonts w:ascii="方正书宋_GBK" w:eastAsia="方正书宋_GBK"/>
                <w:b/>
              </w:rPr>
            </w:pPr>
          </w:p>
        </w:tc>
        <w:tc>
          <w:tcPr>
            <w:tcW w:w="780" w:type="dxa"/>
            <w:vAlign w:val="center"/>
          </w:tcPr>
          <w:p>
            <w:pPr>
              <w:spacing w:line="300" w:lineRule="exact"/>
              <w:jc w:val="left"/>
              <w:rPr>
                <w:rFonts w:ascii="方正书宋_GBK" w:eastAsia="方正书宋_GBK"/>
                <w:b/>
              </w:rPr>
            </w:pPr>
          </w:p>
        </w:tc>
        <w:tc>
          <w:tcPr>
            <w:tcW w:w="1138" w:type="dxa"/>
            <w:vAlign w:val="center"/>
          </w:tcPr>
          <w:p>
            <w:pPr>
              <w:spacing w:line="300" w:lineRule="exact"/>
              <w:jc w:val="left"/>
              <w:rPr>
                <w:rFonts w:ascii="方正书宋_GBK" w:eastAsia="方正书宋_GBK"/>
                <w:b/>
              </w:rPr>
            </w:pPr>
          </w:p>
        </w:tc>
        <w:tc>
          <w:tcPr>
            <w:tcW w:w="780" w:type="dxa"/>
            <w:vAlign w:val="center"/>
          </w:tcPr>
          <w:p>
            <w:pPr>
              <w:spacing w:line="300" w:lineRule="exact"/>
              <w:jc w:val="lef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98" w:type="dxa"/>
            <w:vAlign w:val="center"/>
          </w:tcPr>
          <w:p>
            <w:pPr>
              <w:spacing w:line="300" w:lineRule="exact"/>
              <w:jc w:val="right"/>
              <w:rPr>
                <w:rFonts w:ascii="方正书宋_GBK" w:eastAsia="方正书宋_GBK"/>
                <w:b/>
              </w:rPr>
            </w:pPr>
          </w:p>
        </w:tc>
        <w:tc>
          <w:tcPr>
            <w:tcW w:w="795" w:type="dxa"/>
            <w:gridSpan w:val="2"/>
            <w:vAlign w:val="center"/>
          </w:tcPr>
          <w:p>
            <w:pPr>
              <w:spacing w:line="300" w:lineRule="exact"/>
              <w:jc w:val="right"/>
              <w:rPr>
                <w:rFonts w:ascii="方正书宋_GBK" w:eastAsia="方正书宋_GBK"/>
                <w:b/>
              </w:rPr>
            </w:pPr>
            <w:r>
              <w:rPr>
                <w:rFonts w:ascii="方正书宋_GBK" w:eastAsia="方正书宋_GBK"/>
                <w:b/>
              </w:rPr>
              <w:t>2.00</w:t>
            </w:r>
          </w:p>
        </w:tc>
        <w:tc>
          <w:tcPr>
            <w:tcW w:w="795" w:type="dxa"/>
            <w:vAlign w:val="center"/>
          </w:tcPr>
          <w:p>
            <w:pPr>
              <w:spacing w:line="300" w:lineRule="exact"/>
              <w:jc w:val="right"/>
              <w:rPr>
                <w:rFonts w:ascii="方正书宋_GBK" w:eastAsia="方正书宋_GBK"/>
                <w:b/>
              </w:rPr>
            </w:pPr>
            <w:r>
              <w:rPr>
                <w:rFonts w:ascii="方正书宋_GBK" w:eastAsia="方正书宋_GBK"/>
                <w:b/>
              </w:rPr>
              <w:t>2.00</w:t>
            </w:r>
          </w:p>
        </w:tc>
        <w:tc>
          <w:tcPr>
            <w:tcW w:w="795" w:type="dxa"/>
            <w:vAlign w:val="center"/>
          </w:tcPr>
          <w:p>
            <w:pPr>
              <w:spacing w:line="300" w:lineRule="exact"/>
              <w:jc w:val="right"/>
              <w:rPr>
                <w:rFonts w:ascii="方正书宋_GBK" w:eastAsia="方正书宋_GBK"/>
                <w:b/>
              </w:rPr>
            </w:pPr>
            <w:r>
              <w:rPr>
                <w:rFonts w:ascii="方正书宋_GBK" w:eastAsia="方正书宋_GBK"/>
                <w:b/>
              </w:rPr>
              <w:t>2.00</w:t>
            </w:r>
          </w:p>
        </w:tc>
        <w:tc>
          <w:tcPr>
            <w:tcW w:w="737" w:type="dxa"/>
            <w:vAlign w:val="center"/>
          </w:tcPr>
          <w:p>
            <w:pPr>
              <w:spacing w:line="300" w:lineRule="exact"/>
              <w:jc w:val="righ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35" w:type="dxa"/>
            <w:gridSpan w:val="2"/>
            <w:vAlign w:val="center"/>
          </w:tcPr>
          <w:p>
            <w:pPr>
              <w:spacing w:line="300" w:lineRule="exact"/>
              <w:jc w:val="right"/>
              <w:rPr>
                <w:rFonts w:ascii="方正书宋_GBK" w:eastAsia="方正书宋_GBK"/>
                <w:b/>
              </w:rPr>
            </w:pPr>
          </w:p>
        </w:tc>
        <w:tc>
          <w:tcPr>
            <w:tcW w:w="731" w:type="dxa"/>
            <w:gridSpan w:val="2"/>
            <w:vAlign w:val="center"/>
          </w:tcPr>
          <w:p>
            <w:pPr>
              <w:spacing w:line="300" w:lineRule="exact"/>
              <w:jc w:val="right"/>
              <w:rPr>
                <w:rFonts w:ascii="方正书宋_GBK" w:eastAsia="方正书宋_GBK"/>
                <w:b/>
              </w:rPr>
            </w:pPr>
          </w:p>
        </w:tc>
        <w:tc>
          <w:tcPr>
            <w:tcW w:w="723" w:type="dxa"/>
            <w:gridSpan w:val="2"/>
            <w:vAlign w:val="center"/>
          </w:tcPr>
          <w:p>
            <w:pPr>
              <w:spacing w:line="300" w:lineRule="exact"/>
              <w:jc w:val="right"/>
              <w:rPr>
                <w:rFonts w:ascii="方正书宋_GBK" w:eastAsia="方正书宋_GBK"/>
                <w:b/>
              </w:rPr>
            </w:pPr>
          </w:p>
        </w:tc>
        <w:tc>
          <w:tcPr>
            <w:tcW w:w="705" w:type="dxa"/>
            <w:gridSpan w:val="2"/>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办公及专用设备购置</w:t>
            </w:r>
          </w:p>
        </w:tc>
        <w:tc>
          <w:tcPr>
            <w:tcW w:w="943" w:type="dxa"/>
            <w:vAlign w:val="center"/>
          </w:tcPr>
          <w:p>
            <w:pPr>
              <w:spacing w:line="300" w:lineRule="exact"/>
              <w:jc w:val="right"/>
              <w:rPr>
                <w:rFonts w:ascii="方正书宋_GBK" w:eastAsia="方正书宋_GBK"/>
              </w:rPr>
            </w:pPr>
            <w:r>
              <w:rPr>
                <w:rFonts w:ascii="方正书宋_GBK" w:eastAsia="方正书宋_GBK"/>
              </w:rPr>
              <w:t>2.00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空调机</w:t>
            </w:r>
          </w:p>
        </w:tc>
        <w:tc>
          <w:tcPr>
            <w:tcW w:w="1138" w:type="dxa"/>
            <w:vAlign w:val="center"/>
          </w:tcPr>
          <w:p>
            <w:pPr>
              <w:spacing w:line="300" w:lineRule="exact"/>
              <w:jc w:val="left"/>
              <w:rPr>
                <w:rFonts w:ascii="方正书宋_GBK" w:eastAsia="方正书宋_GBK"/>
              </w:rPr>
            </w:pPr>
            <w:r>
              <w:rPr>
                <w:rFonts w:ascii="方正书宋_GBK" w:eastAsia="方正书宋_GBK"/>
              </w:rPr>
              <w:t>A0206180203</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780" w:type="dxa"/>
            <w:vAlign w:val="center"/>
          </w:tcPr>
          <w:p>
            <w:pPr>
              <w:spacing w:line="300" w:lineRule="exact"/>
              <w:jc w:val="right"/>
              <w:rPr>
                <w:rFonts w:ascii="方正书宋_GBK" w:eastAsia="方正书宋_GBK"/>
              </w:rPr>
            </w:pPr>
            <w:r>
              <w:rPr>
                <w:rFonts w:ascii="方正书宋_GBK" w:eastAsia="方正书宋_GBK"/>
              </w:rPr>
              <w:t>6</w:t>
            </w:r>
          </w:p>
        </w:tc>
        <w:tc>
          <w:tcPr>
            <w:tcW w:w="798" w:type="dxa"/>
            <w:vAlign w:val="center"/>
          </w:tcPr>
          <w:p>
            <w:pPr>
              <w:spacing w:line="300" w:lineRule="exact"/>
              <w:jc w:val="right"/>
              <w:rPr>
                <w:rFonts w:ascii="方正书宋_GBK" w:eastAsia="方正书宋_GBK"/>
              </w:rPr>
            </w:pPr>
            <w:r>
              <w:rPr>
                <w:rFonts w:ascii="方正书宋_GBK" w:eastAsia="方正书宋_GBK"/>
              </w:rPr>
              <w:t>0.20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1.20</w:t>
            </w:r>
          </w:p>
        </w:tc>
        <w:tc>
          <w:tcPr>
            <w:tcW w:w="795" w:type="dxa"/>
            <w:vAlign w:val="center"/>
          </w:tcPr>
          <w:p>
            <w:pPr>
              <w:spacing w:line="300" w:lineRule="exact"/>
              <w:jc w:val="right"/>
              <w:rPr>
                <w:rFonts w:ascii="方正书宋_GBK" w:eastAsia="方正书宋_GBK"/>
              </w:rPr>
            </w:pPr>
            <w:r>
              <w:rPr>
                <w:rFonts w:ascii="方正书宋_GBK" w:eastAsia="方正书宋_GBK"/>
              </w:rPr>
              <w:t>1.20</w:t>
            </w:r>
          </w:p>
        </w:tc>
        <w:tc>
          <w:tcPr>
            <w:tcW w:w="795" w:type="dxa"/>
            <w:vAlign w:val="center"/>
          </w:tcPr>
          <w:p>
            <w:pPr>
              <w:spacing w:line="300" w:lineRule="exact"/>
              <w:jc w:val="right"/>
              <w:rPr>
                <w:rFonts w:ascii="方正书宋_GBK" w:eastAsia="方正书宋_GBK"/>
              </w:rPr>
            </w:pPr>
            <w:r>
              <w:rPr>
                <w:rFonts w:ascii="方正书宋_GBK" w:eastAsia="方正书宋_GBK"/>
              </w:rPr>
              <w:t>1.20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办公及专用设备购置</w:t>
            </w:r>
          </w:p>
        </w:tc>
        <w:tc>
          <w:tcPr>
            <w:tcW w:w="943" w:type="dxa"/>
            <w:vAlign w:val="center"/>
          </w:tcPr>
          <w:p>
            <w:pPr>
              <w:spacing w:line="300" w:lineRule="exact"/>
              <w:jc w:val="right"/>
              <w:rPr>
                <w:rFonts w:ascii="方正书宋_GBK" w:eastAsia="方正书宋_GBK"/>
              </w:rPr>
            </w:pPr>
            <w:r>
              <w:rPr>
                <w:rFonts w:ascii="方正书宋_GBK" w:eastAsia="方正书宋_GBK"/>
              </w:rPr>
              <w:t>2.00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打印设备</w:t>
            </w:r>
          </w:p>
        </w:tc>
        <w:tc>
          <w:tcPr>
            <w:tcW w:w="1138" w:type="dxa"/>
            <w:vAlign w:val="center"/>
          </w:tcPr>
          <w:p>
            <w:pPr>
              <w:spacing w:line="300" w:lineRule="exact"/>
              <w:jc w:val="left"/>
              <w:rPr>
                <w:rFonts w:ascii="方正书宋_GBK" w:eastAsia="方正书宋_GBK"/>
              </w:rPr>
            </w:pPr>
            <w:r>
              <w:rPr>
                <w:rFonts w:ascii="方正书宋_GBK" w:eastAsia="方正书宋_GBK"/>
              </w:rPr>
              <w:t>A02010601</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780" w:type="dxa"/>
            <w:vAlign w:val="center"/>
          </w:tcPr>
          <w:p>
            <w:pPr>
              <w:spacing w:line="300" w:lineRule="exact"/>
              <w:jc w:val="right"/>
              <w:rPr>
                <w:rFonts w:ascii="方正书宋_GBK" w:eastAsia="方正书宋_GBK"/>
              </w:rPr>
            </w:pPr>
            <w:r>
              <w:rPr>
                <w:rFonts w:ascii="方正书宋_GBK" w:eastAsia="方正书宋_GBK"/>
              </w:rPr>
              <w:t>1</w:t>
            </w:r>
          </w:p>
        </w:tc>
        <w:tc>
          <w:tcPr>
            <w:tcW w:w="798" w:type="dxa"/>
            <w:vAlign w:val="center"/>
          </w:tcPr>
          <w:p>
            <w:pPr>
              <w:spacing w:line="300" w:lineRule="exact"/>
              <w:jc w:val="right"/>
              <w:rPr>
                <w:rFonts w:ascii="方正书宋_GBK" w:eastAsia="方正书宋_GBK"/>
              </w:rPr>
            </w:pPr>
            <w:r>
              <w:rPr>
                <w:rFonts w:ascii="方正书宋_GBK" w:eastAsia="方正书宋_GBK"/>
              </w:rPr>
              <w:t>0.80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0.80</w:t>
            </w:r>
          </w:p>
        </w:tc>
        <w:tc>
          <w:tcPr>
            <w:tcW w:w="795" w:type="dxa"/>
            <w:vAlign w:val="center"/>
          </w:tcPr>
          <w:p>
            <w:pPr>
              <w:spacing w:line="300" w:lineRule="exact"/>
              <w:jc w:val="right"/>
              <w:rPr>
                <w:rFonts w:ascii="方正书宋_GBK" w:eastAsia="方正书宋_GBK"/>
              </w:rPr>
            </w:pPr>
            <w:r>
              <w:rPr>
                <w:rFonts w:ascii="方正书宋_GBK" w:eastAsia="方正书宋_GBK"/>
              </w:rPr>
              <w:t>0.80</w:t>
            </w:r>
          </w:p>
        </w:tc>
        <w:tc>
          <w:tcPr>
            <w:tcW w:w="795" w:type="dxa"/>
            <w:vAlign w:val="center"/>
          </w:tcPr>
          <w:p>
            <w:pPr>
              <w:spacing w:line="300" w:lineRule="exact"/>
              <w:jc w:val="right"/>
              <w:rPr>
                <w:rFonts w:ascii="方正书宋_GBK" w:eastAsia="方正书宋_GBK"/>
              </w:rPr>
            </w:pPr>
            <w:r>
              <w:rPr>
                <w:rFonts w:ascii="方正书宋_GBK" w:eastAsia="方正书宋_GBK"/>
              </w:rPr>
              <w:t>0.80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center"/>
              <w:rPr>
                <w:rFonts w:ascii="方正书宋_GBK" w:eastAsia="方正书宋_GBK"/>
                <w:b/>
              </w:rPr>
            </w:pPr>
            <w:r>
              <w:rPr>
                <w:rFonts w:hint="eastAsia" w:ascii="方正书宋_GBK" w:eastAsia="方正书宋_GBK"/>
                <w:b/>
              </w:rPr>
              <w:t>石家庄市博物馆小计</w:t>
            </w:r>
          </w:p>
        </w:tc>
        <w:tc>
          <w:tcPr>
            <w:tcW w:w="943" w:type="dxa"/>
            <w:vAlign w:val="center"/>
          </w:tcPr>
          <w:p>
            <w:pPr>
              <w:spacing w:line="300" w:lineRule="exact"/>
              <w:jc w:val="right"/>
              <w:rPr>
                <w:rFonts w:ascii="方正书宋_GBK" w:eastAsia="方正书宋_GBK"/>
                <w:b/>
              </w:rPr>
            </w:pPr>
          </w:p>
        </w:tc>
        <w:tc>
          <w:tcPr>
            <w:tcW w:w="780" w:type="dxa"/>
            <w:vAlign w:val="center"/>
          </w:tcPr>
          <w:p>
            <w:pPr>
              <w:spacing w:line="300" w:lineRule="exact"/>
              <w:jc w:val="left"/>
              <w:rPr>
                <w:rFonts w:ascii="方正书宋_GBK" w:eastAsia="方正书宋_GBK"/>
                <w:b/>
              </w:rPr>
            </w:pPr>
          </w:p>
        </w:tc>
        <w:tc>
          <w:tcPr>
            <w:tcW w:w="1138" w:type="dxa"/>
            <w:vAlign w:val="center"/>
          </w:tcPr>
          <w:p>
            <w:pPr>
              <w:spacing w:line="300" w:lineRule="exact"/>
              <w:jc w:val="left"/>
              <w:rPr>
                <w:rFonts w:ascii="方正书宋_GBK" w:eastAsia="方正书宋_GBK"/>
                <w:b/>
              </w:rPr>
            </w:pPr>
          </w:p>
        </w:tc>
        <w:tc>
          <w:tcPr>
            <w:tcW w:w="780" w:type="dxa"/>
            <w:vAlign w:val="center"/>
          </w:tcPr>
          <w:p>
            <w:pPr>
              <w:spacing w:line="300" w:lineRule="exact"/>
              <w:jc w:val="lef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98" w:type="dxa"/>
            <w:vAlign w:val="center"/>
          </w:tcPr>
          <w:p>
            <w:pPr>
              <w:spacing w:line="300" w:lineRule="exact"/>
              <w:jc w:val="right"/>
              <w:rPr>
                <w:rFonts w:ascii="方正书宋_GBK" w:eastAsia="方正书宋_GBK"/>
                <w:b/>
              </w:rPr>
            </w:pPr>
          </w:p>
        </w:tc>
        <w:tc>
          <w:tcPr>
            <w:tcW w:w="795" w:type="dxa"/>
            <w:gridSpan w:val="2"/>
            <w:vAlign w:val="center"/>
          </w:tcPr>
          <w:p>
            <w:pPr>
              <w:spacing w:line="300" w:lineRule="exact"/>
              <w:jc w:val="right"/>
              <w:rPr>
                <w:rFonts w:ascii="方正书宋_GBK" w:eastAsia="方正书宋_GBK"/>
                <w:b/>
              </w:rPr>
            </w:pPr>
            <w:r>
              <w:rPr>
                <w:rFonts w:ascii="方正书宋_GBK" w:eastAsia="方正书宋_GBK"/>
                <w:b/>
              </w:rPr>
              <w:t>68.00</w:t>
            </w:r>
          </w:p>
        </w:tc>
        <w:tc>
          <w:tcPr>
            <w:tcW w:w="795" w:type="dxa"/>
            <w:vAlign w:val="center"/>
          </w:tcPr>
          <w:p>
            <w:pPr>
              <w:spacing w:line="300" w:lineRule="exact"/>
              <w:jc w:val="right"/>
              <w:rPr>
                <w:rFonts w:ascii="方正书宋_GBK" w:eastAsia="方正书宋_GBK"/>
                <w:b/>
              </w:rPr>
            </w:pPr>
            <w:r>
              <w:rPr>
                <w:rFonts w:ascii="方正书宋_GBK" w:eastAsia="方正书宋_GBK"/>
                <w:b/>
              </w:rPr>
              <w:t>68.00</w:t>
            </w:r>
          </w:p>
        </w:tc>
        <w:tc>
          <w:tcPr>
            <w:tcW w:w="795" w:type="dxa"/>
            <w:vAlign w:val="center"/>
          </w:tcPr>
          <w:p>
            <w:pPr>
              <w:spacing w:line="300" w:lineRule="exact"/>
              <w:jc w:val="right"/>
              <w:rPr>
                <w:rFonts w:ascii="方正书宋_GBK" w:eastAsia="方正书宋_GBK"/>
                <w:b/>
              </w:rPr>
            </w:pPr>
            <w:r>
              <w:rPr>
                <w:rFonts w:ascii="方正书宋_GBK" w:eastAsia="方正书宋_GBK"/>
                <w:b/>
              </w:rPr>
              <w:t>68.00</w:t>
            </w:r>
          </w:p>
        </w:tc>
        <w:tc>
          <w:tcPr>
            <w:tcW w:w="737" w:type="dxa"/>
            <w:vAlign w:val="center"/>
          </w:tcPr>
          <w:p>
            <w:pPr>
              <w:spacing w:line="300" w:lineRule="exact"/>
              <w:jc w:val="righ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35" w:type="dxa"/>
            <w:gridSpan w:val="2"/>
            <w:vAlign w:val="center"/>
          </w:tcPr>
          <w:p>
            <w:pPr>
              <w:spacing w:line="300" w:lineRule="exact"/>
              <w:jc w:val="right"/>
              <w:rPr>
                <w:rFonts w:ascii="方正书宋_GBK" w:eastAsia="方正书宋_GBK"/>
                <w:b/>
              </w:rPr>
            </w:pPr>
          </w:p>
        </w:tc>
        <w:tc>
          <w:tcPr>
            <w:tcW w:w="731" w:type="dxa"/>
            <w:gridSpan w:val="2"/>
            <w:vAlign w:val="center"/>
          </w:tcPr>
          <w:p>
            <w:pPr>
              <w:spacing w:line="300" w:lineRule="exact"/>
              <w:jc w:val="right"/>
              <w:rPr>
                <w:rFonts w:ascii="方正书宋_GBK" w:eastAsia="方正书宋_GBK"/>
                <w:b/>
              </w:rPr>
            </w:pPr>
          </w:p>
        </w:tc>
        <w:tc>
          <w:tcPr>
            <w:tcW w:w="723" w:type="dxa"/>
            <w:gridSpan w:val="2"/>
            <w:vAlign w:val="center"/>
          </w:tcPr>
          <w:p>
            <w:pPr>
              <w:spacing w:line="300" w:lineRule="exact"/>
              <w:jc w:val="right"/>
              <w:rPr>
                <w:rFonts w:ascii="方正书宋_GBK" w:eastAsia="方正书宋_GBK"/>
                <w:b/>
              </w:rPr>
            </w:pPr>
          </w:p>
        </w:tc>
        <w:tc>
          <w:tcPr>
            <w:tcW w:w="705" w:type="dxa"/>
            <w:gridSpan w:val="2"/>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文物库房钥匙智能柜</w:t>
            </w:r>
          </w:p>
        </w:tc>
        <w:tc>
          <w:tcPr>
            <w:tcW w:w="943" w:type="dxa"/>
            <w:vAlign w:val="center"/>
          </w:tcPr>
          <w:p>
            <w:pPr>
              <w:spacing w:line="300" w:lineRule="exact"/>
              <w:jc w:val="right"/>
              <w:rPr>
                <w:rFonts w:ascii="方正书宋_GBK" w:eastAsia="方正书宋_GBK"/>
              </w:rPr>
            </w:pPr>
            <w:r>
              <w:rPr>
                <w:rFonts w:ascii="方正书宋_GBK" w:eastAsia="方正书宋_GBK"/>
              </w:rPr>
              <w:t>4.60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金属质柜类</w:t>
            </w:r>
          </w:p>
        </w:tc>
        <w:tc>
          <w:tcPr>
            <w:tcW w:w="1138" w:type="dxa"/>
            <w:vAlign w:val="center"/>
          </w:tcPr>
          <w:p>
            <w:pPr>
              <w:spacing w:line="300" w:lineRule="exact"/>
              <w:jc w:val="left"/>
              <w:rPr>
                <w:rFonts w:ascii="方正书宋_GBK" w:eastAsia="方正书宋_GBK"/>
              </w:rPr>
            </w:pPr>
            <w:r>
              <w:rPr>
                <w:rFonts w:ascii="方正书宋_GBK" w:eastAsia="方正书宋_GBK"/>
              </w:rPr>
              <w:t>A060503</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个</w:t>
            </w:r>
          </w:p>
        </w:tc>
        <w:tc>
          <w:tcPr>
            <w:tcW w:w="780" w:type="dxa"/>
            <w:vAlign w:val="center"/>
          </w:tcPr>
          <w:p>
            <w:pPr>
              <w:spacing w:line="300" w:lineRule="exact"/>
              <w:jc w:val="right"/>
              <w:rPr>
                <w:rFonts w:ascii="方正书宋_GBK" w:eastAsia="方正书宋_GBK"/>
              </w:rPr>
            </w:pPr>
            <w:r>
              <w:rPr>
                <w:rFonts w:ascii="方正书宋_GBK" w:eastAsia="方正书宋_GBK"/>
              </w:rPr>
              <w:t>1</w:t>
            </w:r>
          </w:p>
        </w:tc>
        <w:tc>
          <w:tcPr>
            <w:tcW w:w="798" w:type="dxa"/>
            <w:vAlign w:val="center"/>
          </w:tcPr>
          <w:p>
            <w:pPr>
              <w:spacing w:line="300" w:lineRule="exact"/>
              <w:jc w:val="right"/>
              <w:rPr>
                <w:rFonts w:ascii="方正书宋_GBK" w:eastAsia="方正书宋_GBK"/>
              </w:rPr>
            </w:pPr>
            <w:r>
              <w:rPr>
                <w:rFonts w:ascii="方正书宋_GBK" w:eastAsia="方正书宋_GBK"/>
              </w:rPr>
              <w:t>4.60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4.60</w:t>
            </w:r>
          </w:p>
        </w:tc>
        <w:tc>
          <w:tcPr>
            <w:tcW w:w="795" w:type="dxa"/>
            <w:vAlign w:val="center"/>
          </w:tcPr>
          <w:p>
            <w:pPr>
              <w:spacing w:line="300" w:lineRule="exact"/>
              <w:jc w:val="right"/>
              <w:rPr>
                <w:rFonts w:ascii="方正书宋_GBK" w:eastAsia="方正书宋_GBK"/>
              </w:rPr>
            </w:pPr>
            <w:r>
              <w:rPr>
                <w:rFonts w:ascii="方正书宋_GBK" w:eastAsia="方正书宋_GBK"/>
              </w:rPr>
              <w:t>4.60</w:t>
            </w:r>
          </w:p>
        </w:tc>
        <w:tc>
          <w:tcPr>
            <w:tcW w:w="795" w:type="dxa"/>
            <w:vAlign w:val="center"/>
          </w:tcPr>
          <w:p>
            <w:pPr>
              <w:spacing w:line="300" w:lineRule="exact"/>
              <w:jc w:val="right"/>
              <w:rPr>
                <w:rFonts w:ascii="方正书宋_GBK" w:eastAsia="方正书宋_GBK"/>
              </w:rPr>
            </w:pPr>
            <w:r>
              <w:rPr>
                <w:rFonts w:ascii="方正书宋_GBK" w:eastAsia="方正书宋_GBK"/>
              </w:rPr>
              <w:t>4.60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文物库房空气治理柜</w:t>
            </w:r>
          </w:p>
        </w:tc>
        <w:tc>
          <w:tcPr>
            <w:tcW w:w="943" w:type="dxa"/>
            <w:vAlign w:val="center"/>
          </w:tcPr>
          <w:p>
            <w:pPr>
              <w:spacing w:line="300" w:lineRule="exact"/>
              <w:jc w:val="right"/>
              <w:rPr>
                <w:rFonts w:ascii="方正书宋_GBK" w:eastAsia="方正书宋_GBK"/>
              </w:rPr>
            </w:pPr>
            <w:r>
              <w:rPr>
                <w:rFonts w:ascii="方正书宋_GBK" w:eastAsia="方正书宋_GBK"/>
              </w:rPr>
              <w:t>19.60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空气调节电器</w:t>
            </w:r>
          </w:p>
        </w:tc>
        <w:tc>
          <w:tcPr>
            <w:tcW w:w="1138" w:type="dxa"/>
            <w:vAlign w:val="center"/>
          </w:tcPr>
          <w:p>
            <w:pPr>
              <w:spacing w:line="300" w:lineRule="exact"/>
              <w:jc w:val="left"/>
              <w:rPr>
                <w:rFonts w:ascii="方正书宋_GBK" w:eastAsia="方正书宋_GBK"/>
              </w:rPr>
            </w:pPr>
            <w:r>
              <w:rPr>
                <w:rFonts w:ascii="方正书宋_GBK" w:eastAsia="方正书宋_GBK"/>
              </w:rPr>
              <w:t>A02061802</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套</w:t>
            </w:r>
          </w:p>
        </w:tc>
        <w:tc>
          <w:tcPr>
            <w:tcW w:w="780" w:type="dxa"/>
            <w:vAlign w:val="center"/>
          </w:tcPr>
          <w:p>
            <w:pPr>
              <w:spacing w:line="300" w:lineRule="exact"/>
              <w:jc w:val="right"/>
              <w:rPr>
                <w:rFonts w:ascii="方正书宋_GBK" w:eastAsia="方正书宋_GBK"/>
              </w:rPr>
            </w:pPr>
            <w:r>
              <w:rPr>
                <w:rFonts w:ascii="方正书宋_GBK" w:eastAsia="方正书宋_GBK"/>
              </w:rPr>
              <w:t>2</w:t>
            </w:r>
          </w:p>
        </w:tc>
        <w:tc>
          <w:tcPr>
            <w:tcW w:w="798" w:type="dxa"/>
            <w:vAlign w:val="center"/>
          </w:tcPr>
          <w:p>
            <w:pPr>
              <w:spacing w:line="300" w:lineRule="exact"/>
              <w:jc w:val="right"/>
              <w:rPr>
                <w:rFonts w:ascii="方正书宋_GBK" w:eastAsia="方正书宋_GBK"/>
              </w:rPr>
            </w:pPr>
            <w:r>
              <w:rPr>
                <w:rFonts w:ascii="方正书宋_GBK" w:eastAsia="方正书宋_GBK"/>
              </w:rPr>
              <w:t>9.80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19.60</w:t>
            </w:r>
          </w:p>
        </w:tc>
        <w:tc>
          <w:tcPr>
            <w:tcW w:w="795" w:type="dxa"/>
            <w:vAlign w:val="center"/>
          </w:tcPr>
          <w:p>
            <w:pPr>
              <w:spacing w:line="300" w:lineRule="exact"/>
              <w:jc w:val="right"/>
              <w:rPr>
                <w:rFonts w:ascii="方正书宋_GBK" w:eastAsia="方正书宋_GBK"/>
              </w:rPr>
            </w:pPr>
            <w:r>
              <w:rPr>
                <w:rFonts w:ascii="方正书宋_GBK" w:eastAsia="方正书宋_GBK"/>
              </w:rPr>
              <w:t>19.60</w:t>
            </w:r>
          </w:p>
        </w:tc>
        <w:tc>
          <w:tcPr>
            <w:tcW w:w="795" w:type="dxa"/>
            <w:vAlign w:val="center"/>
          </w:tcPr>
          <w:p>
            <w:pPr>
              <w:spacing w:line="300" w:lineRule="exact"/>
              <w:jc w:val="right"/>
              <w:rPr>
                <w:rFonts w:ascii="方正书宋_GBK" w:eastAsia="方正书宋_GBK"/>
              </w:rPr>
            </w:pPr>
            <w:r>
              <w:rPr>
                <w:rFonts w:ascii="方正书宋_GBK" w:eastAsia="方正书宋_GBK"/>
              </w:rPr>
              <w:t>19.60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文物库房七氟丙烷气体灭火系统</w:t>
            </w:r>
          </w:p>
        </w:tc>
        <w:tc>
          <w:tcPr>
            <w:tcW w:w="943" w:type="dxa"/>
            <w:vAlign w:val="center"/>
          </w:tcPr>
          <w:p>
            <w:pPr>
              <w:spacing w:line="300" w:lineRule="exact"/>
              <w:jc w:val="right"/>
              <w:rPr>
                <w:rFonts w:ascii="方正书宋_GBK" w:eastAsia="方正书宋_GBK"/>
              </w:rPr>
            </w:pPr>
            <w:r>
              <w:rPr>
                <w:rFonts w:ascii="方正书宋_GBK" w:eastAsia="方正书宋_GBK"/>
              </w:rPr>
              <w:t>10.00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消防设备</w:t>
            </w:r>
          </w:p>
        </w:tc>
        <w:tc>
          <w:tcPr>
            <w:tcW w:w="1138" w:type="dxa"/>
            <w:vAlign w:val="center"/>
          </w:tcPr>
          <w:p>
            <w:pPr>
              <w:spacing w:line="300" w:lineRule="exact"/>
              <w:jc w:val="left"/>
              <w:rPr>
                <w:rFonts w:ascii="方正书宋_GBK" w:eastAsia="方正书宋_GBK"/>
              </w:rPr>
            </w:pPr>
            <w:r>
              <w:rPr>
                <w:rFonts w:ascii="方正书宋_GBK" w:eastAsia="方正书宋_GBK"/>
              </w:rPr>
              <w:t>A032501</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套</w:t>
            </w:r>
          </w:p>
        </w:tc>
        <w:tc>
          <w:tcPr>
            <w:tcW w:w="780" w:type="dxa"/>
            <w:vAlign w:val="center"/>
          </w:tcPr>
          <w:p>
            <w:pPr>
              <w:spacing w:line="300" w:lineRule="exact"/>
              <w:jc w:val="right"/>
              <w:rPr>
                <w:rFonts w:ascii="方正书宋_GBK" w:eastAsia="方正书宋_GBK"/>
              </w:rPr>
            </w:pPr>
            <w:r>
              <w:rPr>
                <w:rFonts w:ascii="方正书宋_GBK" w:eastAsia="方正书宋_GBK"/>
              </w:rPr>
              <w:t>1</w:t>
            </w:r>
          </w:p>
        </w:tc>
        <w:tc>
          <w:tcPr>
            <w:tcW w:w="798" w:type="dxa"/>
            <w:vAlign w:val="center"/>
          </w:tcPr>
          <w:p>
            <w:pPr>
              <w:spacing w:line="300" w:lineRule="exact"/>
              <w:jc w:val="right"/>
              <w:rPr>
                <w:rFonts w:ascii="方正书宋_GBK" w:eastAsia="方正书宋_GBK"/>
              </w:rPr>
            </w:pPr>
            <w:r>
              <w:rPr>
                <w:rFonts w:ascii="方正书宋_GBK" w:eastAsia="方正书宋_GBK"/>
              </w:rPr>
              <w:t>10.00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10.00</w:t>
            </w:r>
          </w:p>
        </w:tc>
        <w:tc>
          <w:tcPr>
            <w:tcW w:w="795" w:type="dxa"/>
            <w:vAlign w:val="center"/>
          </w:tcPr>
          <w:p>
            <w:pPr>
              <w:spacing w:line="300" w:lineRule="exact"/>
              <w:jc w:val="right"/>
              <w:rPr>
                <w:rFonts w:ascii="方正书宋_GBK" w:eastAsia="方正书宋_GBK"/>
              </w:rPr>
            </w:pPr>
            <w:r>
              <w:rPr>
                <w:rFonts w:ascii="方正书宋_GBK" w:eastAsia="方正书宋_GBK"/>
              </w:rPr>
              <w:t>10.00</w:t>
            </w:r>
          </w:p>
        </w:tc>
        <w:tc>
          <w:tcPr>
            <w:tcW w:w="795" w:type="dxa"/>
            <w:vAlign w:val="center"/>
          </w:tcPr>
          <w:p>
            <w:pPr>
              <w:spacing w:line="300" w:lineRule="exact"/>
              <w:jc w:val="right"/>
              <w:rPr>
                <w:rFonts w:ascii="方正书宋_GBK" w:eastAsia="方正书宋_GBK"/>
              </w:rPr>
            </w:pPr>
            <w:r>
              <w:rPr>
                <w:rFonts w:ascii="方正书宋_GBK" w:eastAsia="方正书宋_GBK"/>
              </w:rPr>
              <w:t>10.00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馆舍维修费</w:t>
            </w:r>
          </w:p>
        </w:tc>
        <w:tc>
          <w:tcPr>
            <w:tcW w:w="943" w:type="dxa"/>
            <w:vAlign w:val="center"/>
          </w:tcPr>
          <w:p>
            <w:pPr>
              <w:spacing w:line="300" w:lineRule="exact"/>
              <w:jc w:val="right"/>
              <w:rPr>
                <w:rFonts w:ascii="方正书宋_GBK" w:eastAsia="方正书宋_GBK"/>
              </w:rPr>
            </w:pPr>
            <w:r>
              <w:rPr>
                <w:rFonts w:ascii="方正书宋_GBK" w:eastAsia="方正书宋_GBK"/>
              </w:rPr>
              <w:t>9.00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防水工程</w:t>
            </w:r>
          </w:p>
        </w:tc>
        <w:tc>
          <w:tcPr>
            <w:tcW w:w="1138" w:type="dxa"/>
            <w:vAlign w:val="center"/>
          </w:tcPr>
          <w:p>
            <w:pPr>
              <w:spacing w:line="300" w:lineRule="exact"/>
              <w:jc w:val="left"/>
              <w:rPr>
                <w:rFonts w:ascii="方正书宋_GBK" w:eastAsia="方正书宋_GBK"/>
              </w:rPr>
            </w:pPr>
            <w:r>
              <w:rPr>
                <w:rFonts w:ascii="方正书宋_GBK" w:eastAsia="方正书宋_GBK"/>
              </w:rPr>
              <w:t>B0504</w:t>
            </w:r>
          </w:p>
        </w:tc>
        <w:tc>
          <w:tcPr>
            <w:tcW w:w="780" w:type="dxa"/>
            <w:vAlign w:val="center"/>
          </w:tcPr>
          <w:p>
            <w:pPr>
              <w:spacing w:line="300" w:lineRule="exact"/>
              <w:jc w:val="left"/>
              <w:rPr>
                <w:rFonts w:ascii="方正书宋_GBK" w:eastAsia="方正书宋_GBK"/>
              </w:rPr>
            </w:pPr>
          </w:p>
        </w:tc>
        <w:tc>
          <w:tcPr>
            <w:tcW w:w="780" w:type="dxa"/>
            <w:vAlign w:val="center"/>
          </w:tcPr>
          <w:p>
            <w:pPr>
              <w:spacing w:line="300" w:lineRule="exact"/>
              <w:jc w:val="right"/>
              <w:rPr>
                <w:rFonts w:ascii="方正书宋_GBK" w:eastAsia="方正书宋_GBK"/>
              </w:rPr>
            </w:pPr>
            <w:r>
              <w:rPr>
                <w:rFonts w:ascii="方正书宋_GBK" w:eastAsia="方正书宋_GBK"/>
              </w:rPr>
              <w:t>1</w:t>
            </w:r>
          </w:p>
        </w:tc>
        <w:tc>
          <w:tcPr>
            <w:tcW w:w="798" w:type="dxa"/>
            <w:vAlign w:val="center"/>
          </w:tcPr>
          <w:p>
            <w:pPr>
              <w:spacing w:line="300" w:lineRule="exact"/>
              <w:jc w:val="right"/>
              <w:rPr>
                <w:rFonts w:ascii="方正书宋_GBK" w:eastAsia="方正书宋_GBK"/>
              </w:rPr>
            </w:pPr>
            <w:r>
              <w:rPr>
                <w:rFonts w:ascii="方正书宋_GBK" w:eastAsia="方正书宋_GBK"/>
              </w:rPr>
              <w:t>9.00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9.00</w:t>
            </w:r>
          </w:p>
        </w:tc>
        <w:tc>
          <w:tcPr>
            <w:tcW w:w="795" w:type="dxa"/>
            <w:vAlign w:val="center"/>
          </w:tcPr>
          <w:p>
            <w:pPr>
              <w:spacing w:line="300" w:lineRule="exact"/>
              <w:jc w:val="right"/>
              <w:rPr>
                <w:rFonts w:ascii="方正书宋_GBK" w:eastAsia="方正书宋_GBK"/>
              </w:rPr>
            </w:pPr>
            <w:r>
              <w:rPr>
                <w:rFonts w:ascii="方正书宋_GBK" w:eastAsia="方正书宋_GBK"/>
              </w:rPr>
              <w:t>9.00</w:t>
            </w:r>
          </w:p>
        </w:tc>
        <w:tc>
          <w:tcPr>
            <w:tcW w:w="795" w:type="dxa"/>
            <w:vAlign w:val="center"/>
          </w:tcPr>
          <w:p>
            <w:pPr>
              <w:spacing w:line="300" w:lineRule="exact"/>
              <w:jc w:val="right"/>
              <w:rPr>
                <w:rFonts w:ascii="方正书宋_GBK" w:eastAsia="方正书宋_GBK"/>
              </w:rPr>
            </w:pPr>
            <w:r>
              <w:rPr>
                <w:rFonts w:ascii="方正书宋_GBK" w:eastAsia="方正书宋_GBK"/>
              </w:rPr>
              <w:t>9.00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办公及专用设备购置</w:t>
            </w:r>
          </w:p>
        </w:tc>
        <w:tc>
          <w:tcPr>
            <w:tcW w:w="943" w:type="dxa"/>
            <w:vAlign w:val="center"/>
          </w:tcPr>
          <w:p>
            <w:pPr>
              <w:spacing w:line="300" w:lineRule="exact"/>
              <w:jc w:val="right"/>
              <w:rPr>
                <w:rFonts w:ascii="方正书宋_GBK" w:eastAsia="方正书宋_GBK"/>
              </w:rPr>
            </w:pPr>
            <w:r>
              <w:rPr>
                <w:rFonts w:ascii="方正书宋_GBK" w:eastAsia="方正书宋_GBK"/>
              </w:rPr>
              <w:t>9.80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138" w:type="dxa"/>
            <w:vAlign w:val="center"/>
          </w:tcPr>
          <w:p>
            <w:pPr>
              <w:spacing w:line="300" w:lineRule="exact"/>
              <w:jc w:val="left"/>
              <w:rPr>
                <w:rFonts w:ascii="方正书宋_GBK" w:eastAsia="方正书宋_GBK"/>
              </w:rPr>
            </w:pPr>
            <w:r>
              <w:rPr>
                <w:rFonts w:ascii="方正书宋_GBK" w:eastAsia="方正书宋_GBK"/>
              </w:rPr>
              <w:t>A020101</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780" w:type="dxa"/>
            <w:vAlign w:val="center"/>
          </w:tcPr>
          <w:p>
            <w:pPr>
              <w:spacing w:line="300" w:lineRule="exact"/>
              <w:jc w:val="right"/>
              <w:rPr>
                <w:rFonts w:ascii="方正书宋_GBK" w:eastAsia="方正书宋_GBK"/>
              </w:rPr>
            </w:pPr>
            <w:r>
              <w:rPr>
                <w:rFonts w:ascii="方正书宋_GBK" w:eastAsia="方正书宋_GBK"/>
              </w:rPr>
              <w:t>16</w:t>
            </w:r>
          </w:p>
        </w:tc>
        <w:tc>
          <w:tcPr>
            <w:tcW w:w="798" w:type="dxa"/>
            <w:vAlign w:val="center"/>
          </w:tcPr>
          <w:p>
            <w:pPr>
              <w:spacing w:line="300" w:lineRule="exact"/>
              <w:jc w:val="right"/>
              <w:rPr>
                <w:rFonts w:ascii="方正书宋_GBK" w:eastAsia="方正书宋_GBK"/>
              </w:rPr>
            </w:pPr>
            <w:r>
              <w:rPr>
                <w:rFonts w:ascii="方正书宋_GBK" w:eastAsia="方正书宋_GBK"/>
              </w:rPr>
              <w:t>0.50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8.00</w:t>
            </w:r>
          </w:p>
        </w:tc>
        <w:tc>
          <w:tcPr>
            <w:tcW w:w="795" w:type="dxa"/>
            <w:vAlign w:val="center"/>
          </w:tcPr>
          <w:p>
            <w:pPr>
              <w:spacing w:line="300" w:lineRule="exact"/>
              <w:jc w:val="right"/>
              <w:rPr>
                <w:rFonts w:ascii="方正书宋_GBK" w:eastAsia="方正书宋_GBK"/>
              </w:rPr>
            </w:pPr>
            <w:r>
              <w:rPr>
                <w:rFonts w:ascii="方正书宋_GBK" w:eastAsia="方正书宋_GBK"/>
              </w:rPr>
              <w:t>8.00</w:t>
            </w:r>
          </w:p>
        </w:tc>
        <w:tc>
          <w:tcPr>
            <w:tcW w:w="795" w:type="dxa"/>
            <w:vAlign w:val="center"/>
          </w:tcPr>
          <w:p>
            <w:pPr>
              <w:spacing w:line="300" w:lineRule="exact"/>
              <w:jc w:val="right"/>
              <w:rPr>
                <w:rFonts w:ascii="方正书宋_GBK" w:eastAsia="方正书宋_GBK"/>
              </w:rPr>
            </w:pPr>
            <w:r>
              <w:rPr>
                <w:rFonts w:ascii="方正书宋_GBK" w:eastAsia="方正书宋_GBK"/>
              </w:rPr>
              <w:t>8.00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办公及专用设备购置</w:t>
            </w:r>
          </w:p>
        </w:tc>
        <w:tc>
          <w:tcPr>
            <w:tcW w:w="943" w:type="dxa"/>
            <w:vAlign w:val="center"/>
          </w:tcPr>
          <w:p>
            <w:pPr>
              <w:spacing w:line="300" w:lineRule="exact"/>
              <w:jc w:val="right"/>
              <w:rPr>
                <w:rFonts w:ascii="方正书宋_GBK" w:eastAsia="方正书宋_GBK"/>
              </w:rPr>
            </w:pPr>
            <w:r>
              <w:rPr>
                <w:rFonts w:ascii="方正书宋_GBK" w:eastAsia="方正书宋_GBK"/>
              </w:rPr>
              <w:t>9.80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生活用电器</w:t>
            </w:r>
          </w:p>
        </w:tc>
        <w:tc>
          <w:tcPr>
            <w:tcW w:w="1138" w:type="dxa"/>
            <w:vAlign w:val="center"/>
          </w:tcPr>
          <w:p>
            <w:pPr>
              <w:spacing w:line="300" w:lineRule="exact"/>
              <w:jc w:val="left"/>
              <w:rPr>
                <w:rFonts w:ascii="方正书宋_GBK" w:eastAsia="方正书宋_GBK"/>
              </w:rPr>
            </w:pPr>
            <w:r>
              <w:rPr>
                <w:rFonts w:ascii="方正书宋_GBK" w:eastAsia="方正书宋_GBK"/>
              </w:rPr>
              <w:t>A020618</w:t>
            </w:r>
          </w:p>
        </w:tc>
        <w:tc>
          <w:tcPr>
            <w:tcW w:w="780" w:type="dxa"/>
            <w:vAlign w:val="center"/>
          </w:tcPr>
          <w:p>
            <w:pPr>
              <w:spacing w:line="300" w:lineRule="exact"/>
              <w:jc w:val="left"/>
              <w:rPr>
                <w:rFonts w:ascii="方正书宋_GBK" w:eastAsia="方正书宋_GBK"/>
              </w:rPr>
            </w:pPr>
          </w:p>
        </w:tc>
        <w:tc>
          <w:tcPr>
            <w:tcW w:w="780" w:type="dxa"/>
            <w:vAlign w:val="center"/>
          </w:tcPr>
          <w:p>
            <w:pPr>
              <w:spacing w:line="300" w:lineRule="exact"/>
              <w:jc w:val="right"/>
              <w:rPr>
                <w:rFonts w:ascii="方正书宋_GBK" w:eastAsia="方正书宋_GBK"/>
              </w:rPr>
            </w:pPr>
            <w:r>
              <w:rPr>
                <w:rFonts w:ascii="方正书宋_GBK" w:eastAsia="方正书宋_GBK"/>
              </w:rPr>
              <w:t>6</w:t>
            </w:r>
          </w:p>
        </w:tc>
        <w:tc>
          <w:tcPr>
            <w:tcW w:w="798" w:type="dxa"/>
            <w:vAlign w:val="center"/>
          </w:tcPr>
          <w:p>
            <w:pPr>
              <w:spacing w:line="300" w:lineRule="exact"/>
              <w:jc w:val="right"/>
              <w:rPr>
                <w:rFonts w:ascii="方正书宋_GBK" w:eastAsia="方正书宋_GBK"/>
              </w:rPr>
            </w:pPr>
            <w:r>
              <w:rPr>
                <w:rFonts w:ascii="方正书宋_GBK" w:eastAsia="方正书宋_GBK"/>
              </w:rPr>
              <w:t>0.30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1.80</w:t>
            </w:r>
          </w:p>
        </w:tc>
        <w:tc>
          <w:tcPr>
            <w:tcW w:w="795" w:type="dxa"/>
            <w:vAlign w:val="center"/>
          </w:tcPr>
          <w:p>
            <w:pPr>
              <w:spacing w:line="300" w:lineRule="exact"/>
              <w:jc w:val="right"/>
              <w:rPr>
                <w:rFonts w:ascii="方正书宋_GBK" w:eastAsia="方正书宋_GBK"/>
              </w:rPr>
            </w:pPr>
            <w:r>
              <w:rPr>
                <w:rFonts w:ascii="方正书宋_GBK" w:eastAsia="方正书宋_GBK"/>
              </w:rPr>
              <w:t>1.80</w:t>
            </w:r>
          </w:p>
        </w:tc>
        <w:tc>
          <w:tcPr>
            <w:tcW w:w="795" w:type="dxa"/>
            <w:vAlign w:val="center"/>
          </w:tcPr>
          <w:p>
            <w:pPr>
              <w:spacing w:line="300" w:lineRule="exact"/>
              <w:jc w:val="right"/>
              <w:rPr>
                <w:rFonts w:ascii="方正书宋_GBK" w:eastAsia="方正书宋_GBK"/>
              </w:rPr>
            </w:pPr>
            <w:r>
              <w:rPr>
                <w:rFonts w:ascii="方正书宋_GBK" w:eastAsia="方正书宋_GBK"/>
              </w:rPr>
              <w:t>1.80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共享大厅屋顶维修</w:t>
            </w:r>
          </w:p>
        </w:tc>
        <w:tc>
          <w:tcPr>
            <w:tcW w:w="943" w:type="dxa"/>
            <w:vAlign w:val="center"/>
          </w:tcPr>
          <w:p>
            <w:pPr>
              <w:spacing w:line="300" w:lineRule="exact"/>
              <w:jc w:val="right"/>
              <w:rPr>
                <w:rFonts w:ascii="方正书宋_GBK" w:eastAsia="方正书宋_GBK"/>
              </w:rPr>
            </w:pPr>
            <w:r>
              <w:rPr>
                <w:rFonts w:ascii="方正书宋_GBK" w:eastAsia="方正书宋_GBK"/>
              </w:rPr>
              <w:t>15.00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体育和娱乐用房施工</w:t>
            </w:r>
          </w:p>
        </w:tc>
        <w:tc>
          <w:tcPr>
            <w:tcW w:w="1138" w:type="dxa"/>
            <w:vAlign w:val="center"/>
          </w:tcPr>
          <w:p>
            <w:pPr>
              <w:spacing w:line="300" w:lineRule="exact"/>
              <w:jc w:val="left"/>
              <w:rPr>
                <w:rFonts w:ascii="方正书宋_GBK" w:eastAsia="方正书宋_GBK"/>
              </w:rPr>
            </w:pPr>
            <w:r>
              <w:rPr>
                <w:rFonts w:ascii="方正书宋_GBK" w:eastAsia="方正书宋_GBK"/>
              </w:rPr>
              <w:t>B0112</w:t>
            </w:r>
          </w:p>
        </w:tc>
        <w:tc>
          <w:tcPr>
            <w:tcW w:w="780" w:type="dxa"/>
            <w:vAlign w:val="center"/>
          </w:tcPr>
          <w:p>
            <w:pPr>
              <w:spacing w:line="300" w:lineRule="exact"/>
              <w:jc w:val="left"/>
              <w:rPr>
                <w:rFonts w:ascii="方正书宋_GBK" w:eastAsia="方正书宋_GBK"/>
              </w:rPr>
            </w:pPr>
          </w:p>
        </w:tc>
        <w:tc>
          <w:tcPr>
            <w:tcW w:w="780" w:type="dxa"/>
            <w:vAlign w:val="center"/>
          </w:tcPr>
          <w:p>
            <w:pPr>
              <w:spacing w:line="300" w:lineRule="exact"/>
              <w:jc w:val="right"/>
              <w:rPr>
                <w:rFonts w:ascii="方正书宋_GBK" w:eastAsia="方正书宋_GBK"/>
              </w:rPr>
            </w:pPr>
            <w:r>
              <w:rPr>
                <w:rFonts w:ascii="方正书宋_GBK" w:eastAsia="方正书宋_GBK"/>
              </w:rPr>
              <w:t>1</w:t>
            </w:r>
          </w:p>
        </w:tc>
        <w:tc>
          <w:tcPr>
            <w:tcW w:w="798" w:type="dxa"/>
            <w:vAlign w:val="center"/>
          </w:tcPr>
          <w:p>
            <w:pPr>
              <w:spacing w:line="300" w:lineRule="exact"/>
              <w:jc w:val="right"/>
              <w:rPr>
                <w:rFonts w:ascii="方正书宋_GBK" w:eastAsia="方正书宋_GBK"/>
              </w:rPr>
            </w:pPr>
            <w:r>
              <w:rPr>
                <w:rFonts w:ascii="方正书宋_GBK" w:eastAsia="方正书宋_GBK"/>
              </w:rPr>
              <w:t>15.00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15.00</w:t>
            </w:r>
          </w:p>
        </w:tc>
        <w:tc>
          <w:tcPr>
            <w:tcW w:w="795" w:type="dxa"/>
            <w:vAlign w:val="center"/>
          </w:tcPr>
          <w:p>
            <w:pPr>
              <w:spacing w:line="300" w:lineRule="exact"/>
              <w:jc w:val="right"/>
              <w:rPr>
                <w:rFonts w:ascii="方正书宋_GBK" w:eastAsia="方正书宋_GBK"/>
              </w:rPr>
            </w:pPr>
            <w:r>
              <w:rPr>
                <w:rFonts w:ascii="方正书宋_GBK" w:eastAsia="方正书宋_GBK"/>
              </w:rPr>
              <w:t>15.00</w:t>
            </w:r>
          </w:p>
        </w:tc>
        <w:tc>
          <w:tcPr>
            <w:tcW w:w="795" w:type="dxa"/>
            <w:vAlign w:val="center"/>
          </w:tcPr>
          <w:p>
            <w:pPr>
              <w:spacing w:line="300" w:lineRule="exact"/>
              <w:jc w:val="right"/>
              <w:rPr>
                <w:rFonts w:ascii="方正书宋_GBK" w:eastAsia="方正书宋_GBK"/>
              </w:rPr>
            </w:pPr>
            <w:r>
              <w:rPr>
                <w:rFonts w:ascii="方正书宋_GBK" w:eastAsia="方正书宋_GBK"/>
              </w:rPr>
              <w:t>15.00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center"/>
              <w:rPr>
                <w:rFonts w:ascii="方正书宋_GBK" w:eastAsia="方正书宋_GBK"/>
                <w:b/>
              </w:rPr>
            </w:pPr>
            <w:r>
              <w:rPr>
                <w:rFonts w:hint="eastAsia" w:ascii="方正书宋_GBK" w:eastAsia="方正书宋_GBK"/>
                <w:b/>
              </w:rPr>
              <w:t>石家庄市毗卢寺博物院小计</w:t>
            </w:r>
          </w:p>
        </w:tc>
        <w:tc>
          <w:tcPr>
            <w:tcW w:w="943" w:type="dxa"/>
            <w:vAlign w:val="center"/>
          </w:tcPr>
          <w:p>
            <w:pPr>
              <w:spacing w:line="300" w:lineRule="exact"/>
              <w:jc w:val="right"/>
              <w:rPr>
                <w:rFonts w:ascii="方正书宋_GBK" w:eastAsia="方正书宋_GBK"/>
                <w:b/>
              </w:rPr>
            </w:pPr>
          </w:p>
        </w:tc>
        <w:tc>
          <w:tcPr>
            <w:tcW w:w="780" w:type="dxa"/>
            <w:vAlign w:val="center"/>
          </w:tcPr>
          <w:p>
            <w:pPr>
              <w:spacing w:line="300" w:lineRule="exact"/>
              <w:jc w:val="left"/>
              <w:rPr>
                <w:rFonts w:ascii="方正书宋_GBK" w:eastAsia="方正书宋_GBK"/>
                <w:b/>
              </w:rPr>
            </w:pPr>
          </w:p>
        </w:tc>
        <w:tc>
          <w:tcPr>
            <w:tcW w:w="1138" w:type="dxa"/>
            <w:vAlign w:val="center"/>
          </w:tcPr>
          <w:p>
            <w:pPr>
              <w:spacing w:line="300" w:lineRule="exact"/>
              <w:jc w:val="left"/>
              <w:rPr>
                <w:rFonts w:ascii="方正书宋_GBK" w:eastAsia="方正书宋_GBK"/>
                <w:b/>
              </w:rPr>
            </w:pPr>
          </w:p>
        </w:tc>
        <w:tc>
          <w:tcPr>
            <w:tcW w:w="780" w:type="dxa"/>
            <w:vAlign w:val="center"/>
          </w:tcPr>
          <w:p>
            <w:pPr>
              <w:spacing w:line="300" w:lineRule="exact"/>
              <w:jc w:val="lef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98" w:type="dxa"/>
            <w:vAlign w:val="center"/>
          </w:tcPr>
          <w:p>
            <w:pPr>
              <w:spacing w:line="300" w:lineRule="exact"/>
              <w:jc w:val="right"/>
              <w:rPr>
                <w:rFonts w:ascii="方正书宋_GBK" w:eastAsia="方正书宋_GBK"/>
                <w:b/>
              </w:rPr>
            </w:pPr>
          </w:p>
        </w:tc>
        <w:tc>
          <w:tcPr>
            <w:tcW w:w="795" w:type="dxa"/>
            <w:gridSpan w:val="2"/>
            <w:vAlign w:val="center"/>
          </w:tcPr>
          <w:p>
            <w:pPr>
              <w:spacing w:line="300" w:lineRule="exact"/>
              <w:jc w:val="right"/>
              <w:rPr>
                <w:rFonts w:ascii="方正书宋_GBK" w:eastAsia="方正书宋_GBK"/>
                <w:b/>
              </w:rPr>
            </w:pPr>
            <w:r>
              <w:rPr>
                <w:rFonts w:ascii="方正书宋_GBK" w:eastAsia="方正书宋_GBK"/>
                <w:b/>
              </w:rPr>
              <w:t>1.40</w:t>
            </w:r>
          </w:p>
        </w:tc>
        <w:tc>
          <w:tcPr>
            <w:tcW w:w="795" w:type="dxa"/>
            <w:vAlign w:val="center"/>
          </w:tcPr>
          <w:p>
            <w:pPr>
              <w:spacing w:line="300" w:lineRule="exact"/>
              <w:jc w:val="right"/>
              <w:rPr>
                <w:rFonts w:ascii="方正书宋_GBK" w:eastAsia="方正书宋_GBK"/>
                <w:b/>
              </w:rPr>
            </w:pPr>
            <w:r>
              <w:rPr>
                <w:rFonts w:ascii="方正书宋_GBK" w:eastAsia="方正书宋_GBK"/>
                <w:b/>
              </w:rPr>
              <w:t>1.40</w:t>
            </w:r>
          </w:p>
        </w:tc>
        <w:tc>
          <w:tcPr>
            <w:tcW w:w="795" w:type="dxa"/>
            <w:vAlign w:val="center"/>
          </w:tcPr>
          <w:p>
            <w:pPr>
              <w:spacing w:line="300" w:lineRule="exact"/>
              <w:jc w:val="right"/>
              <w:rPr>
                <w:rFonts w:ascii="方正书宋_GBK" w:eastAsia="方正书宋_GBK"/>
                <w:b/>
              </w:rPr>
            </w:pPr>
            <w:r>
              <w:rPr>
                <w:rFonts w:ascii="方正书宋_GBK" w:eastAsia="方正书宋_GBK"/>
                <w:b/>
              </w:rPr>
              <w:t>1.40</w:t>
            </w:r>
          </w:p>
        </w:tc>
        <w:tc>
          <w:tcPr>
            <w:tcW w:w="737" w:type="dxa"/>
            <w:vAlign w:val="center"/>
          </w:tcPr>
          <w:p>
            <w:pPr>
              <w:spacing w:line="300" w:lineRule="exact"/>
              <w:jc w:val="righ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80" w:type="dxa"/>
            <w:vAlign w:val="center"/>
          </w:tcPr>
          <w:p>
            <w:pPr>
              <w:spacing w:line="300" w:lineRule="exact"/>
              <w:jc w:val="right"/>
              <w:rPr>
                <w:rFonts w:ascii="方正书宋_GBK" w:eastAsia="方正书宋_GBK"/>
                <w:b/>
              </w:rPr>
            </w:pPr>
          </w:p>
        </w:tc>
        <w:tc>
          <w:tcPr>
            <w:tcW w:w="735" w:type="dxa"/>
            <w:gridSpan w:val="2"/>
            <w:vAlign w:val="center"/>
          </w:tcPr>
          <w:p>
            <w:pPr>
              <w:spacing w:line="300" w:lineRule="exact"/>
              <w:jc w:val="right"/>
              <w:rPr>
                <w:rFonts w:ascii="方正书宋_GBK" w:eastAsia="方正书宋_GBK"/>
                <w:b/>
              </w:rPr>
            </w:pPr>
          </w:p>
        </w:tc>
        <w:tc>
          <w:tcPr>
            <w:tcW w:w="731" w:type="dxa"/>
            <w:gridSpan w:val="2"/>
            <w:vAlign w:val="center"/>
          </w:tcPr>
          <w:p>
            <w:pPr>
              <w:spacing w:line="300" w:lineRule="exact"/>
              <w:jc w:val="right"/>
              <w:rPr>
                <w:rFonts w:ascii="方正书宋_GBK" w:eastAsia="方正书宋_GBK"/>
                <w:b/>
              </w:rPr>
            </w:pPr>
          </w:p>
        </w:tc>
        <w:tc>
          <w:tcPr>
            <w:tcW w:w="723" w:type="dxa"/>
            <w:gridSpan w:val="2"/>
            <w:vAlign w:val="center"/>
          </w:tcPr>
          <w:p>
            <w:pPr>
              <w:spacing w:line="300" w:lineRule="exact"/>
              <w:jc w:val="right"/>
              <w:rPr>
                <w:rFonts w:ascii="方正书宋_GBK" w:eastAsia="方正书宋_GBK"/>
                <w:b/>
              </w:rPr>
            </w:pPr>
          </w:p>
        </w:tc>
        <w:tc>
          <w:tcPr>
            <w:tcW w:w="705" w:type="dxa"/>
            <w:gridSpan w:val="2"/>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办公及专用设备购置</w:t>
            </w:r>
          </w:p>
        </w:tc>
        <w:tc>
          <w:tcPr>
            <w:tcW w:w="943" w:type="dxa"/>
            <w:vAlign w:val="center"/>
          </w:tcPr>
          <w:p>
            <w:pPr>
              <w:spacing w:line="300" w:lineRule="exact"/>
              <w:jc w:val="right"/>
              <w:rPr>
                <w:rFonts w:ascii="方正书宋_GBK" w:eastAsia="方正书宋_GBK"/>
              </w:rPr>
            </w:pPr>
            <w:r>
              <w:rPr>
                <w:rFonts w:ascii="方正书宋_GBK" w:eastAsia="方正书宋_GBK"/>
              </w:rPr>
              <w:t>1.40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终端设备</w:t>
            </w:r>
          </w:p>
        </w:tc>
        <w:tc>
          <w:tcPr>
            <w:tcW w:w="1138" w:type="dxa"/>
            <w:vAlign w:val="center"/>
          </w:tcPr>
          <w:p>
            <w:pPr>
              <w:spacing w:line="300" w:lineRule="exact"/>
              <w:jc w:val="left"/>
              <w:rPr>
                <w:rFonts w:ascii="方正书宋_GBK" w:eastAsia="方正书宋_GBK"/>
              </w:rPr>
            </w:pPr>
            <w:r>
              <w:rPr>
                <w:rFonts w:ascii="方正书宋_GBK" w:eastAsia="方正书宋_GBK"/>
              </w:rPr>
              <w:t>A020104</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780" w:type="dxa"/>
            <w:vAlign w:val="center"/>
          </w:tcPr>
          <w:p>
            <w:pPr>
              <w:spacing w:line="300" w:lineRule="exact"/>
              <w:jc w:val="right"/>
              <w:rPr>
                <w:rFonts w:ascii="方正书宋_GBK" w:eastAsia="方正书宋_GBK"/>
              </w:rPr>
            </w:pPr>
            <w:r>
              <w:rPr>
                <w:rFonts w:ascii="方正书宋_GBK" w:eastAsia="方正书宋_GBK"/>
              </w:rPr>
              <w:t>1</w:t>
            </w:r>
          </w:p>
        </w:tc>
        <w:tc>
          <w:tcPr>
            <w:tcW w:w="798" w:type="dxa"/>
            <w:vAlign w:val="center"/>
          </w:tcPr>
          <w:p>
            <w:pPr>
              <w:spacing w:line="300" w:lineRule="exact"/>
              <w:jc w:val="right"/>
              <w:rPr>
                <w:rFonts w:ascii="方正书宋_GBK" w:eastAsia="方正书宋_GBK"/>
              </w:rPr>
            </w:pPr>
            <w:r>
              <w:rPr>
                <w:rFonts w:ascii="方正书宋_GBK" w:eastAsia="方正书宋_GBK"/>
              </w:rPr>
              <w:t>0.50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0.50</w:t>
            </w:r>
          </w:p>
        </w:tc>
        <w:tc>
          <w:tcPr>
            <w:tcW w:w="795" w:type="dxa"/>
            <w:vAlign w:val="center"/>
          </w:tcPr>
          <w:p>
            <w:pPr>
              <w:spacing w:line="300" w:lineRule="exact"/>
              <w:jc w:val="right"/>
              <w:rPr>
                <w:rFonts w:ascii="方正书宋_GBK" w:eastAsia="方正书宋_GBK"/>
              </w:rPr>
            </w:pPr>
            <w:r>
              <w:rPr>
                <w:rFonts w:ascii="方正书宋_GBK" w:eastAsia="方正书宋_GBK"/>
              </w:rPr>
              <w:t>0.50</w:t>
            </w:r>
          </w:p>
        </w:tc>
        <w:tc>
          <w:tcPr>
            <w:tcW w:w="795" w:type="dxa"/>
            <w:vAlign w:val="center"/>
          </w:tcPr>
          <w:p>
            <w:pPr>
              <w:spacing w:line="300" w:lineRule="exact"/>
              <w:jc w:val="right"/>
              <w:rPr>
                <w:rFonts w:ascii="方正书宋_GBK" w:eastAsia="方正书宋_GBK"/>
              </w:rPr>
            </w:pPr>
            <w:r>
              <w:rPr>
                <w:rFonts w:ascii="方正书宋_GBK" w:eastAsia="方正书宋_GBK"/>
              </w:rPr>
              <w:t>0.50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0" w:hRule="atLeast"/>
          <w:jc w:val="center"/>
        </w:trPr>
        <w:tc>
          <w:tcPr>
            <w:tcW w:w="2111" w:type="dxa"/>
            <w:vAlign w:val="center"/>
          </w:tcPr>
          <w:p>
            <w:pPr>
              <w:spacing w:line="300" w:lineRule="exact"/>
              <w:jc w:val="left"/>
              <w:rPr>
                <w:rFonts w:ascii="方正书宋_GBK" w:eastAsia="方正书宋_GBK"/>
              </w:rPr>
            </w:pPr>
            <w:r>
              <w:rPr>
                <w:rFonts w:hint="eastAsia" w:ascii="方正书宋_GBK" w:eastAsia="方正书宋_GBK"/>
              </w:rPr>
              <w:t>办公及专用设备购置</w:t>
            </w:r>
          </w:p>
        </w:tc>
        <w:tc>
          <w:tcPr>
            <w:tcW w:w="943" w:type="dxa"/>
            <w:vAlign w:val="center"/>
          </w:tcPr>
          <w:p>
            <w:pPr>
              <w:spacing w:line="300" w:lineRule="exact"/>
              <w:jc w:val="right"/>
              <w:rPr>
                <w:rFonts w:ascii="方正书宋_GBK" w:eastAsia="方正书宋_GBK"/>
              </w:rPr>
            </w:pPr>
            <w:r>
              <w:rPr>
                <w:rFonts w:ascii="方正书宋_GBK" w:eastAsia="方正书宋_GBK"/>
              </w:rPr>
              <w:t>1.40</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空调机</w:t>
            </w:r>
          </w:p>
        </w:tc>
        <w:tc>
          <w:tcPr>
            <w:tcW w:w="1138" w:type="dxa"/>
            <w:vAlign w:val="center"/>
          </w:tcPr>
          <w:p>
            <w:pPr>
              <w:spacing w:line="300" w:lineRule="exact"/>
              <w:jc w:val="left"/>
              <w:rPr>
                <w:rFonts w:ascii="方正书宋_GBK" w:eastAsia="方正书宋_GBK"/>
              </w:rPr>
            </w:pPr>
            <w:r>
              <w:rPr>
                <w:rFonts w:ascii="方正书宋_GBK" w:eastAsia="方正书宋_GBK"/>
              </w:rPr>
              <w:t>A0206180203</w:t>
            </w:r>
          </w:p>
        </w:tc>
        <w:tc>
          <w:tcPr>
            <w:tcW w:w="780"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780" w:type="dxa"/>
            <w:vAlign w:val="center"/>
          </w:tcPr>
          <w:p>
            <w:pPr>
              <w:spacing w:line="300" w:lineRule="exact"/>
              <w:jc w:val="right"/>
              <w:rPr>
                <w:rFonts w:ascii="方正书宋_GBK" w:eastAsia="方正书宋_GBK"/>
              </w:rPr>
            </w:pPr>
            <w:r>
              <w:rPr>
                <w:rFonts w:ascii="方正书宋_GBK" w:eastAsia="方正书宋_GBK"/>
              </w:rPr>
              <w:t>3</w:t>
            </w:r>
          </w:p>
        </w:tc>
        <w:tc>
          <w:tcPr>
            <w:tcW w:w="798" w:type="dxa"/>
            <w:vAlign w:val="center"/>
          </w:tcPr>
          <w:p>
            <w:pPr>
              <w:spacing w:line="300" w:lineRule="exact"/>
              <w:jc w:val="right"/>
              <w:rPr>
                <w:rFonts w:ascii="方正书宋_GBK" w:eastAsia="方正书宋_GBK"/>
              </w:rPr>
            </w:pPr>
            <w:r>
              <w:rPr>
                <w:rFonts w:ascii="方正书宋_GBK" w:eastAsia="方正书宋_GBK"/>
              </w:rPr>
              <w:t>0.30</w:t>
            </w:r>
          </w:p>
        </w:tc>
        <w:tc>
          <w:tcPr>
            <w:tcW w:w="795" w:type="dxa"/>
            <w:gridSpan w:val="2"/>
            <w:vAlign w:val="center"/>
          </w:tcPr>
          <w:p>
            <w:pPr>
              <w:spacing w:line="300" w:lineRule="exact"/>
              <w:jc w:val="right"/>
              <w:rPr>
                <w:rFonts w:ascii="方正书宋_GBK" w:eastAsia="方正书宋_GBK"/>
              </w:rPr>
            </w:pPr>
            <w:r>
              <w:rPr>
                <w:rFonts w:ascii="方正书宋_GBK" w:eastAsia="方正书宋_GBK"/>
              </w:rPr>
              <w:t>0.90</w:t>
            </w:r>
          </w:p>
        </w:tc>
        <w:tc>
          <w:tcPr>
            <w:tcW w:w="795" w:type="dxa"/>
            <w:vAlign w:val="center"/>
          </w:tcPr>
          <w:p>
            <w:pPr>
              <w:spacing w:line="300" w:lineRule="exact"/>
              <w:jc w:val="right"/>
              <w:rPr>
                <w:rFonts w:ascii="方正书宋_GBK" w:eastAsia="方正书宋_GBK"/>
              </w:rPr>
            </w:pPr>
            <w:r>
              <w:rPr>
                <w:rFonts w:ascii="方正书宋_GBK" w:eastAsia="方正书宋_GBK"/>
              </w:rPr>
              <w:t>0.90</w:t>
            </w:r>
          </w:p>
        </w:tc>
        <w:tc>
          <w:tcPr>
            <w:tcW w:w="795" w:type="dxa"/>
            <w:vAlign w:val="center"/>
          </w:tcPr>
          <w:p>
            <w:pPr>
              <w:spacing w:line="300" w:lineRule="exact"/>
              <w:jc w:val="right"/>
              <w:rPr>
                <w:rFonts w:ascii="方正书宋_GBK" w:eastAsia="方正书宋_GBK"/>
              </w:rPr>
            </w:pPr>
            <w:r>
              <w:rPr>
                <w:rFonts w:ascii="方正书宋_GBK" w:eastAsia="方正书宋_GBK"/>
              </w:rPr>
              <w:t>0.90</w:t>
            </w:r>
          </w:p>
        </w:tc>
        <w:tc>
          <w:tcPr>
            <w:tcW w:w="737"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80" w:type="dxa"/>
            <w:vAlign w:val="center"/>
          </w:tcPr>
          <w:p>
            <w:pPr>
              <w:spacing w:line="300" w:lineRule="exact"/>
              <w:jc w:val="right"/>
              <w:rPr>
                <w:rFonts w:ascii="方正书宋_GBK" w:eastAsia="方正书宋_GBK"/>
              </w:rPr>
            </w:pPr>
          </w:p>
        </w:tc>
        <w:tc>
          <w:tcPr>
            <w:tcW w:w="735" w:type="dxa"/>
            <w:gridSpan w:val="2"/>
            <w:vAlign w:val="center"/>
          </w:tcPr>
          <w:p>
            <w:pPr>
              <w:spacing w:line="300" w:lineRule="exact"/>
              <w:jc w:val="right"/>
              <w:rPr>
                <w:rFonts w:ascii="方正书宋_GBK" w:eastAsia="方正书宋_GBK"/>
              </w:rPr>
            </w:pPr>
          </w:p>
        </w:tc>
        <w:tc>
          <w:tcPr>
            <w:tcW w:w="731" w:type="dxa"/>
            <w:gridSpan w:val="2"/>
            <w:vAlign w:val="center"/>
          </w:tcPr>
          <w:p>
            <w:pPr>
              <w:spacing w:line="300" w:lineRule="exact"/>
              <w:jc w:val="right"/>
              <w:rPr>
                <w:rFonts w:ascii="方正书宋_GBK" w:eastAsia="方正书宋_GBK"/>
              </w:rPr>
            </w:pPr>
          </w:p>
        </w:tc>
        <w:tc>
          <w:tcPr>
            <w:tcW w:w="723" w:type="dxa"/>
            <w:gridSpan w:val="2"/>
            <w:vAlign w:val="center"/>
          </w:tcPr>
          <w:p>
            <w:pPr>
              <w:spacing w:line="300" w:lineRule="exact"/>
              <w:jc w:val="right"/>
              <w:rPr>
                <w:rFonts w:ascii="方正书宋_GBK" w:eastAsia="方正书宋_GBK"/>
              </w:rPr>
            </w:pPr>
          </w:p>
        </w:tc>
        <w:tc>
          <w:tcPr>
            <w:tcW w:w="705" w:type="dxa"/>
            <w:gridSpan w:val="2"/>
            <w:vAlign w:val="center"/>
          </w:tcPr>
          <w:p>
            <w:pPr>
              <w:spacing w:line="300" w:lineRule="exact"/>
              <w:jc w:val="right"/>
              <w:rPr>
                <w:rFonts w:ascii="方正书宋_GBK" w:eastAsia="方正书宋_GBK"/>
              </w:rPr>
            </w:pPr>
          </w:p>
        </w:tc>
      </w:tr>
    </w:tbl>
    <w:p>
      <w:pPr>
        <w:spacing w:line="300" w:lineRule="exact"/>
        <w:jc w:val="left"/>
        <w:outlineLvl w:val="0"/>
        <w:sectPr>
          <w:pgSz w:w="16839" w:h="11907" w:orient="landscape"/>
          <w:pgMar w:top="1361" w:right="1020" w:bottom="1361" w:left="1020" w:header="851" w:footer="992" w:gutter="0"/>
          <w:cols w:space="720" w:num="1"/>
          <w:docGrid w:type="lines" w:linePitch="312" w:charSpace="0"/>
        </w:sectPr>
      </w:pPr>
    </w:p>
    <w:p>
      <w:pPr>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    六、部门预算情况</w:t>
      </w:r>
    </w:p>
    <w:p>
      <w:pPr>
        <w:adjustRightInd w:val="0"/>
        <w:snapToGrid w:val="0"/>
        <w:spacing w:line="600" w:lineRule="exact"/>
        <w:ind w:firstLine="562" w:firstLineChars="200"/>
        <w:jc w:val="left"/>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(一)总体情况</w:t>
      </w:r>
    </w:p>
    <w:p>
      <w:pPr>
        <w:adjustRightInd w:val="0"/>
        <w:snapToGrid w:val="0"/>
        <w:spacing w:line="600" w:lineRule="exact"/>
        <w:ind w:firstLine="562" w:firstLineChars="200"/>
        <w:jc w:val="left"/>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我部门2016年预算收入总计15799.87万元。全部是一般公共预算拨款收入15799.87万元。</w:t>
      </w:r>
    </w:p>
    <w:p>
      <w:pPr>
        <w:adjustRightInd w:val="0"/>
        <w:snapToGrid w:val="0"/>
        <w:spacing w:line="600" w:lineRule="exact"/>
        <w:ind w:firstLine="562" w:firstLineChars="200"/>
        <w:jc w:val="left"/>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我部门2016年预算支出15799.87万元。其中，人员经费支出5641.84万元，正常公用经费581.46万元，项目支出9576.57万元（其中本级项目支出8594.1万元，对下补助962.47万元）。</w:t>
      </w:r>
    </w:p>
    <w:p>
      <w:pPr>
        <w:adjustRightInd w:val="0"/>
        <w:snapToGrid w:val="0"/>
        <w:spacing w:line="600" w:lineRule="exact"/>
        <w:ind w:firstLine="562" w:firstLineChars="200"/>
        <w:jc w:val="left"/>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上年末国有资产总额为16672.43万元，当年预算主要是通过政府采购机关办公购置电脑、空调、相机以及增加消防、电梯等专用设备，合计增加约663万元国有资产。</w:t>
      </w:r>
    </w:p>
    <w:p>
      <w:pPr>
        <w:adjustRightInd w:val="0"/>
        <w:snapToGrid w:val="0"/>
        <w:spacing w:line="600" w:lineRule="exact"/>
        <w:ind w:firstLine="562" w:firstLineChars="200"/>
        <w:jc w:val="left"/>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(二)机关运行经费安排情况</w:t>
      </w:r>
    </w:p>
    <w:p>
      <w:pPr>
        <w:adjustRightInd w:val="0"/>
        <w:snapToGrid w:val="0"/>
        <w:spacing w:line="600" w:lineRule="exact"/>
        <w:ind w:firstLine="562" w:firstLineChars="200"/>
        <w:jc w:val="left"/>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1.人员经费，具体包括工资、津贴、对个人和家庭的补助等开支，预算支出5641.84万元。</w:t>
      </w:r>
    </w:p>
    <w:p>
      <w:pPr>
        <w:adjustRightInd w:val="0"/>
        <w:snapToGrid w:val="0"/>
        <w:spacing w:line="600" w:lineRule="exact"/>
        <w:ind w:firstLine="562" w:firstLineChars="200"/>
        <w:jc w:val="left"/>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2.公用经费，具体包括办公及印刷费、水电费、取暖费、邮电费、差旅费、会议费、招待费等开支，预算支出581.46万元。</w:t>
      </w:r>
    </w:p>
    <w:p>
      <w:pPr>
        <w:adjustRightInd w:val="0"/>
        <w:snapToGrid w:val="0"/>
        <w:spacing w:line="600" w:lineRule="exact"/>
        <w:ind w:firstLine="562" w:firstLineChars="200"/>
        <w:jc w:val="left"/>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(三)“三公”经费情况</w:t>
      </w:r>
    </w:p>
    <w:p>
      <w:pPr>
        <w:adjustRightInd w:val="0"/>
        <w:snapToGrid w:val="0"/>
        <w:spacing w:line="600" w:lineRule="exact"/>
        <w:ind w:firstLine="562" w:firstLineChars="200"/>
        <w:jc w:val="left"/>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我部门2016年“三公”经费预算支出132.3万元，与上年相比增加46万元。其中，因公出国（境）费无，主要是此项经费预算由市财政统一安排；公务用车购置及运行维护费115.6万元(全部为公务用车运行维护费115.6万元，无公务用车购置费），与上年相比增加32万元，主要原因为上年预算中不含专项支出经费，本年预算中含专项支出；公务接待费16.7万元，与上年相比增加14万元，主要原因为上年预算中不含专项支出经费，本年预算中含专项支出，以及事业单位定额支出中包含的招待费。</w:t>
      </w:r>
    </w:p>
    <w:p>
      <w:pPr>
        <w:adjustRightInd w:val="0"/>
        <w:snapToGrid w:val="0"/>
        <w:spacing w:line="600" w:lineRule="exact"/>
        <w:ind w:firstLine="562" w:firstLineChars="200"/>
        <w:jc w:val="left"/>
        <w:rPr>
          <w:rFonts w:hint="eastAsia" w:ascii="仿宋_GB2312" w:hAnsi="仿宋_GB2312" w:eastAsia="仿宋_GB2312" w:cs="仿宋_GB2312"/>
          <w:b w:val="0"/>
          <w:bCs/>
          <w:sz w:val="32"/>
          <w:szCs w:val="32"/>
          <w:lang w:val="en-US" w:eastAsia="zh-CN"/>
        </w:rPr>
      </w:pPr>
    </w:p>
    <w:p>
      <w:pPr>
        <w:adjustRightInd w:val="0"/>
        <w:snapToGrid w:val="0"/>
        <w:spacing w:line="600" w:lineRule="exact"/>
        <w:ind w:firstLine="562" w:firstLineChars="200"/>
        <w:jc w:val="left"/>
        <w:rPr>
          <w:rFonts w:hint="eastAsia" w:ascii="仿宋_GB2312" w:hAnsi="仿宋_GB2312" w:eastAsia="仿宋_GB2312" w:cs="仿宋_GB2312"/>
          <w:b w:val="0"/>
          <w:bCs/>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left"/>
        <w:textAlignment w:val="auto"/>
        <w:outlineLvl w:val="9"/>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石家庄市文化广电新闻出版局</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left"/>
        <w:textAlignment w:val="auto"/>
        <w:outlineLvl w:val="9"/>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2016年11月24日</w:t>
      </w:r>
    </w:p>
    <w:sectPr>
      <w:pgSz w:w="11906" w:h="16838"/>
      <w:pgMar w:top="1361" w:right="1020" w:bottom="1361" w:left="1020" w:header="851" w:footer="992" w:gutter="0"/>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mbria">
    <w:altName w:val="Shruti"/>
    <w:panose1 w:val="02040503050406030204"/>
    <w:charset w:val="00"/>
    <w:family w:val="roman"/>
    <w:pitch w:val="default"/>
    <w:sig w:usb0="00000000" w:usb1="00000000" w:usb2="00000000" w:usb3="00000000" w:csb0="0000019F" w:csb1="00000000"/>
  </w:font>
  <w:font w:name="Calibri">
    <w:altName w:val="Arial Rounded MT Bold"/>
    <w:panose1 w:val="020F0502020204030204"/>
    <w:charset w:val="00"/>
    <w:family w:val="swiss"/>
    <w:pitch w:val="default"/>
    <w:sig w:usb0="00000000" w:usb1="00000000" w:usb2="00000001" w:usb3="00000000" w:csb0="0000019F" w:csb1="00000000"/>
  </w:font>
  <w:font w:name="Shruti">
    <w:panose1 w:val="02000500000000000000"/>
    <w:charset w:val="00"/>
    <w:family w:val="auto"/>
    <w:pitch w:val="default"/>
    <w:sig w:usb0="00040000" w:usb1="00000000" w:usb2="00000000" w:usb3="00000000" w:csb0="00000000" w:csb1="00000000"/>
  </w:font>
  <w:font w:name="Arial Rounded MT Bold">
    <w:panose1 w:val="020F0704030504030204"/>
    <w:charset w:val="00"/>
    <w:family w:val="auto"/>
    <w:pitch w:val="default"/>
    <w:sig w:usb0="00000003" w:usb1="00000000" w:usb2="00000000" w:usb3="00000000" w:csb0="20000001" w:csb1="00000000"/>
  </w:font>
  <w:font w:name="方正小标宋_GBK">
    <w:altName w:val="宋体"/>
    <w:panose1 w:val="03000509000000000000"/>
    <w:charset w:val="86"/>
    <w:family w:val="script"/>
    <w:pitch w:val="default"/>
    <w:sig w:usb0="00000000" w:usb1="00000000" w:usb2="00000010" w:usb3="00000000" w:csb0="00040000" w:csb1="00000000"/>
  </w:font>
  <w:font w:name="方正楷体_GBK">
    <w:altName w:val="楷体_GB2312"/>
    <w:panose1 w:val="03000509000000000000"/>
    <w:charset w:val="86"/>
    <w:family w:val="script"/>
    <w:pitch w:val="default"/>
    <w:sig w:usb0="00000000" w:usb1="00000000" w:usb2="00000010" w:usb3="00000000" w:csb0="00040000" w:csb1="00000000"/>
  </w:font>
  <w:font w:name="方正仿宋_GBK">
    <w:altName w:val="仿宋_GB2312"/>
    <w:panose1 w:val="03000509000000000000"/>
    <w:charset w:val="86"/>
    <w:family w:val="script"/>
    <w:pitch w:val="default"/>
    <w:sig w:usb0="00000000" w:usb1="00000000" w:usb2="00000010" w:usb3="00000000" w:csb0="00040000" w:csb1="00000000"/>
  </w:font>
  <w:font w:name="方正黑体_GBK">
    <w:altName w:val="黑体"/>
    <w:panose1 w:val="03000509000000000000"/>
    <w:charset w:val="86"/>
    <w:family w:val="script"/>
    <w:pitch w:val="default"/>
    <w:sig w:usb0="00000000" w:usb1="00000000" w:usb2="00000010" w:usb3="00000000" w:csb0="00040000" w:csb1="00000000"/>
  </w:font>
  <w:font w:name="方正书宋_GBK">
    <w:altName w:val="宋体"/>
    <w:panose1 w:val="03000509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Calibri">
    <w:altName w:val="MV Boli"/>
    <w:panose1 w:val="020F0502020204030204"/>
    <w:charset w:val="01"/>
    <w:family w:val="auto"/>
    <w:pitch w:val="default"/>
    <w:sig w:usb0="00000000" w:usb1="00000000" w:usb2="00000000" w:usb3="00000000" w:csb0="0000009F" w:csb1="00000000"/>
  </w:font>
  <w:font w:name="MV Boli">
    <w:panose1 w:val="02000500030200090000"/>
    <w:charset w:val="00"/>
    <w:family w:val="auto"/>
    <w:pitch w:val="default"/>
    <w:sig w:usb0="00000000" w:usb1="00000000" w:usb2="00000100" w:usb3="00000000" w:csb0="00000000" w:csb1="00000000"/>
  </w:font>
  <w:font w:name="MV Boli">
    <w:panose1 w:val="02000500030200090000"/>
    <w:charset w:val="01"/>
    <w:family w:val="auto"/>
    <w:pitch w:val="default"/>
    <w:sig w:usb0="00000000" w:usb1="00000000" w:usb2="00000100" w:usb3="00000000" w:csb0="00000000" w:csb1="00000000"/>
  </w:font>
  <w:font w:name="Arial">
    <w:panose1 w:val="020B0604020202020204"/>
    <w:charset w:val="00"/>
    <w:family w:val="auto"/>
    <w:pitch w:val="default"/>
    <w:sig w:usb0="00007A87" w:usb1="80000000" w:usb2="00000008" w:usb3="00000000" w:csb0="400001FF" w:csb1="FFFF0000"/>
  </w:font>
  <w:font w:name="Verdana">
    <w:panose1 w:val="020B0604030504040204"/>
    <w:charset w:val="01"/>
    <w:family w:val="swiss"/>
    <w:pitch w:val="default"/>
    <w:sig w:usb0="00000287" w:usb1="00000000" w:usb2="00000000" w:usb3="00000000" w:csb0="2000019F" w:csb1="00000000"/>
  </w:font>
  <w:font w:name="仿宋">
    <w:altName w:val="仿宋_GB2312"/>
    <w:panose1 w:val="02010609060101010101"/>
    <w:charset w:val="86"/>
    <w:family w:val="modern"/>
    <w:pitch w:val="default"/>
    <w:sig w:usb0="00000000" w:usb1="00000000" w:usb2="00000016" w:usb3="00000000" w:csb0="00040001" w:csb1="00000000"/>
  </w:font>
  <w:font w:name="华文仿宋">
    <w:panose1 w:val="02010600040101010101"/>
    <w:charset w:val="86"/>
    <w:family w:val="auto"/>
    <w:pitch w:val="default"/>
    <w:sig w:usb0="00000287" w:usb1="080F0000" w:usb2="00000000" w:usb3="00000000" w:csb0="0004009F" w:csb1="DFD70000"/>
  </w:font>
  <w:font w:name="方正仿宋_GBK">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fill on="f" focussize="0,0"/>
              <v:stroke on="f" weight="0.5pt"/>
              <v:imagedata o:title=""/>
              <o:lock v:ext="edit" aspectratio="f"/>
              <v:textbox inset="0mm,0mm,0mm,0mm" style="mso-fit-shape-to-text:t;">
                <w:txbxContent>
                  <w:p>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47A68FA"/>
    <w:rsid w:val="0B817BA1"/>
    <w:rsid w:val="157279AF"/>
    <w:rsid w:val="21826058"/>
    <w:rsid w:val="22D51692"/>
    <w:rsid w:val="2DB330A0"/>
    <w:rsid w:val="34A555A0"/>
    <w:rsid w:val="39685511"/>
    <w:rsid w:val="3C7E31B9"/>
    <w:rsid w:val="40ED7E8B"/>
    <w:rsid w:val="4788371E"/>
    <w:rsid w:val="4AA72DE7"/>
    <w:rsid w:val="547A68FA"/>
    <w:rsid w:val="61C821B8"/>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2016-11-24T00:57:00Z</dcterms:created>
  <dc:creator>Administrator</dc:creator>
  <cp:lastModifiedBy>Administrator</cp:lastModifiedBy>
  <cp:lastPrinted>2016-11-24T03:20:00Z</cp:lastPrinted>
  <dcterms:modified xsi:type="dcterms:W3CDTF">2016-11-24T06:18:27Z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