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ackground w:color="FFFFFF"/>
  <w:body>
    <w:p>
      <w:pPr>
        <w:keepNext w:val="0"/>
        <w:keepLines w:val="0"/>
        <w:pageBreakBefore w:val="0"/>
        <w:widowControl/>
        <w:tabs>
          <w:tab w:val="right" w:leader="dot" w:pos="8844"/>
        </w:tabs>
        <w:kinsoku/>
        <w:wordWrap/>
        <w:overflowPunct/>
        <w:topLinePunct w:val="0"/>
        <w:autoSpaceDE/>
        <w:autoSpaceDN/>
        <w:bidi w:val="0"/>
        <w:adjustRightInd w:val="0"/>
        <w:snapToGrid w:val="0"/>
        <w:spacing w:line="600" w:lineRule="exact"/>
        <w:ind w:leftChars="0"/>
        <w:jc w:val="center"/>
        <w:textAlignment w:val="baseline"/>
        <w:rPr>
          <w:rFonts w:hint="default" w:ascii="方正小标宋简体" w:hAnsi="方正小标宋简体" w:eastAsia="方正小标宋简体" w:cs="方正小标宋简体"/>
          <w:b w:val="0"/>
          <w:bCs w:val="0"/>
          <w:color w:val="auto"/>
          <w:kern w:val="0"/>
          <w:sz w:val="44"/>
          <w:szCs w:val="44"/>
          <w:lang w:val="en-US" w:eastAsia="zh-CN"/>
        </w:rPr>
      </w:pPr>
      <w:bookmarkStart w:id="0" w:name="_Toc8943"/>
      <w:bookmarkStart w:id="1" w:name="_Toc19521"/>
      <w:bookmarkStart w:id="2" w:name="_Toc16311"/>
    </w:p>
    <w:p>
      <w:pPr>
        <w:keepNext w:val="0"/>
        <w:keepLines w:val="0"/>
        <w:pageBreakBefore w:val="0"/>
        <w:widowControl/>
        <w:tabs>
          <w:tab w:val="right" w:leader="dot" w:pos="8844"/>
        </w:tabs>
        <w:kinsoku/>
        <w:wordWrap/>
        <w:overflowPunct/>
        <w:topLinePunct w:val="0"/>
        <w:autoSpaceDE/>
        <w:autoSpaceDN/>
        <w:bidi w:val="0"/>
        <w:adjustRightInd w:val="0"/>
        <w:snapToGrid w:val="0"/>
        <w:spacing w:line="600" w:lineRule="exact"/>
        <w:ind w:leftChars="0"/>
        <w:jc w:val="center"/>
        <w:textAlignment w:val="baseline"/>
        <w:rPr>
          <w:rFonts w:hint="default" w:ascii="方正小标宋简体" w:hAnsi="方正小标宋简体" w:eastAsia="方正小标宋简体" w:cs="方正小标宋简体"/>
          <w:b w:val="0"/>
          <w:bCs w:val="0"/>
          <w:color w:val="auto"/>
          <w:kern w:val="0"/>
          <w:sz w:val="44"/>
          <w:szCs w:val="44"/>
          <w:lang w:val="en-US" w:eastAsia="zh-CN"/>
        </w:rPr>
      </w:pPr>
      <w:r>
        <w:rPr>
          <w:rFonts w:hint="default" w:ascii="方正小标宋简体" w:hAnsi="方正小标宋简体" w:eastAsia="方正小标宋简体" w:cs="方正小标宋简体"/>
          <w:b w:val="0"/>
          <w:bCs w:val="0"/>
          <w:color w:val="auto"/>
          <w:kern w:val="0"/>
          <w:sz w:val="44"/>
          <w:szCs w:val="44"/>
          <w:lang w:val="en-US" w:eastAsia="zh-CN"/>
        </w:rPr>
        <w:t>太行山高速和京昆高速公路及京石高铁</w:t>
      </w:r>
    </w:p>
    <w:p>
      <w:pPr>
        <w:keepNext w:val="0"/>
        <w:keepLines w:val="0"/>
        <w:pageBreakBefore w:val="0"/>
        <w:widowControl/>
        <w:tabs>
          <w:tab w:val="right" w:leader="dot" w:pos="8844"/>
        </w:tabs>
        <w:kinsoku/>
        <w:wordWrap/>
        <w:overflowPunct/>
        <w:topLinePunct w:val="0"/>
        <w:autoSpaceDE/>
        <w:autoSpaceDN/>
        <w:bidi w:val="0"/>
        <w:adjustRightInd w:val="0"/>
        <w:snapToGrid w:val="0"/>
        <w:spacing w:line="600" w:lineRule="exact"/>
        <w:ind w:leftChars="0"/>
        <w:jc w:val="center"/>
        <w:textAlignment w:val="baseline"/>
        <w:rPr>
          <w:rFonts w:hint="eastAsia" w:ascii="方正小标宋简体" w:hAnsi="方正小标宋简体" w:eastAsia="方正小标宋简体" w:cs="方正小标宋简体"/>
          <w:b w:val="0"/>
          <w:bCs w:val="0"/>
          <w:color w:val="auto"/>
          <w:kern w:val="0"/>
          <w:sz w:val="44"/>
          <w:szCs w:val="44"/>
          <w:lang w:eastAsia="zh-CN"/>
        </w:rPr>
      </w:pPr>
      <w:r>
        <w:rPr>
          <w:rFonts w:hint="default" w:ascii="方正小标宋简体" w:hAnsi="方正小标宋简体" w:eastAsia="方正小标宋简体" w:cs="方正小标宋简体"/>
          <w:b w:val="0"/>
          <w:bCs w:val="0"/>
          <w:color w:val="auto"/>
          <w:kern w:val="0"/>
          <w:sz w:val="44"/>
          <w:szCs w:val="44"/>
          <w:lang w:val="en-US" w:eastAsia="zh-CN"/>
        </w:rPr>
        <w:t>两侧绿化补助项目</w:t>
      </w:r>
      <w:r>
        <w:rPr>
          <w:rFonts w:hint="eastAsia" w:ascii="方正小标宋简体" w:hAnsi="方正小标宋简体" w:eastAsia="方正小标宋简体" w:cs="方正小标宋简体"/>
          <w:b w:val="0"/>
          <w:bCs w:val="0"/>
          <w:color w:val="auto"/>
          <w:kern w:val="0"/>
          <w:sz w:val="44"/>
          <w:szCs w:val="44"/>
          <w:lang w:val="en-US" w:eastAsia="zh-CN"/>
        </w:rPr>
        <w:t>绩效评价报告</w:t>
      </w:r>
    </w:p>
    <w:p>
      <w:pPr>
        <w:pStyle w:val="10"/>
        <w:keepNext w:val="0"/>
        <w:keepLines w:val="0"/>
        <w:pageBreakBefore w:val="0"/>
        <w:widowControl w:val="0"/>
        <w:kinsoku/>
        <w:wordWrap/>
        <w:overflowPunct/>
        <w:topLinePunct w:val="0"/>
        <w:autoSpaceDE/>
        <w:autoSpaceDN/>
        <w:bidi w:val="0"/>
        <w:snapToGrid w:val="0"/>
        <w:spacing w:line="600" w:lineRule="exact"/>
        <w:ind w:left="0" w:leftChars="0" w:firstLine="420" w:firstLineChars="200"/>
        <w:textAlignment w:val="auto"/>
        <w:rPr>
          <w:rFonts w:ascii="Times New Roman" w:hAnsi="Times New Roman"/>
        </w:rPr>
      </w:pPr>
    </w:p>
    <w:p>
      <w:pPr>
        <w:keepNext w:val="0"/>
        <w:keepLines w:val="0"/>
        <w:pageBreakBefore w:val="0"/>
        <w:widowControl w:val="0"/>
        <w:shd w:val="clear"/>
        <w:kinsoku/>
        <w:wordWrap/>
        <w:overflowPunct/>
        <w:topLinePunct w:val="0"/>
        <w:autoSpaceDE/>
        <w:autoSpaceDN/>
        <w:bidi w:val="0"/>
        <w:adjustRightInd/>
        <w:snapToGrid w:val="0"/>
        <w:spacing w:line="600" w:lineRule="exact"/>
        <w:ind w:left="0" w:leftChars="0" w:firstLine="640" w:firstLineChars="200"/>
        <w:jc w:val="both"/>
        <w:textAlignment w:val="auto"/>
        <w:outlineLvl w:val="9"/>
        <w:rPr>
          <w:rFonts w:hint="eastAsia" w:ascii="仿宋_GB2312" w:hAnsi="仿宋_GB2312" w:eastAsia="仿宋_GB2312" w:cs="仿宋_GB2312"/>
          <w:w w:val="100"/>
          <w:kern w:val="2"/>
          <w:sz w:val="32"/>
          <w:szCs w:val="32"/>
          <w:shd w:val="clear"/>
          <w:lang w:val="en-US" w:eastAsia="zh-CN" w:bidi="ar-SA"/>
        </w:rPr>
      </w:pPr>
      <w:r>
        <w:rPr>
          <w:rFonts w:hint="eastAsia" w:ascii="仿宋_GB2312" w:hAnsi="仿宋_GB2312" w:eastAsia="仿宋_GB2312" w:cs="仿宋_GB2312"/>
          <w:kern w:val="0"/>
          <w:sz w:val="32"/>
          <w:szCs w:val="32"/>
          <w:lang w:val="en-US" w:eastAsia="zh-CN" w:bidi="ar-SA"/>
        </w:rPr>
        <w:t>根据中央、省、市全面实施预算绩效管理的要求及《石家庄市市级预算绩效重点评价管理办法》规定，</w:t>
      </w:r>
      <w:r>
        <w:rPr>
          <w:rFonts w:hint="eastAsia" w:ascii="仿宋_GB2312" w:hAnsi="仿宋_GB2312" w:eastAsia="仿宋_GB2312" w:cs="仿宋_GB2312"/>
          <w:w w:val="100"/>
          <w:kern w:val="2"/>
          <w:sz w:val="32"/>
          <w:szCs w:val="32"/>
          <w:shd w:val="clear"/>
          <w:lang w:val="en-US" w:eastAsia="zh-CN" w:bidi="ar-SA"/>
        </w:rPr>
        <w:t>对石家庄市林业局负责实施的太行山高速公路和京昆高速公路及京石高铁两侧绿化补助项目进行了绩效评价。</w:t>
      </w:r>
    </w:p>
    <w:bookmarkEnd w:id="0"/>
    <w:bookmarkEnd w:id="1"/>
    <w:bookmarkEnd w:id="2"/>
    <w:p>
      <w:pPr>
        <w:keepNext w:val="0"/>
        <w:keepLines w:val="0"/>
        <w:pageBreakBefore w:val="0"/>
        <w:widowControl w:val="0"/>
        <w:kinsoku/>
        <w:wordWrap/>
        <w:overflowPunct/>
        <w:topLinePunct w:val="0"/>
        <w:autoSpaceDE/>
        <w:autoSpaceDN/>
        <w:bidi w:val="0"/>
        <w:snapToGrid w:val="0"/>
        <w:spacing w:line="600" w:lineRule="exact"/>
        <w:ind w:left="0" w:leftChars="0" w:firstLine="640" w:firstLineChars="200"/>
        <w:textAlignment w:val="auto"/>
        <w:outlineLvl w:val="0"/>
        <w:rPr>
          <w:rFonts w:ascii="Times New Roman" w:hAnsi="Times New Roman" w:eastAsia="黑体" w:cs="黑体"/>
          <w:sz w:val="32"/>
          <w:szCs w:val="32"/>
        </w:rPr>
      </w:pPr>
      <w:bookmarkStart w:id="3" w:name="_Toc23821"/>
      <w:bookmarkStart w:id="4" w:name="_Toc14212"/>
      <w:bookmarkStart w:id="5" w:name="_Toc18089"/>
      <w:r>
        <w:rPr>
          <w:rFonts w:hint="eastAsia" w:ascii="Times New Roman" w:hAnsi="Times New Roman" w:eastAsia="黑体" w:cs="黑体"/>
          <w:sz w:val="32"/>
          <w:szCs w:val="32"/>
        </w:rPr>
        <w:t>一、基本情况</w:t>
      </w:r>
      <w:bookmarkEnd w:id="3"/>
      <w:bookmarkStart w:id="6" w:name="_Toc741"/>
    </w:p>
    <w:p>
      <w:pPr>
        <w:keepNext w:val="0"/>
        <w:keepLines w:val="0"/>
        <w:pageBreakBefore w:val="0"/>
        <w:widowControl w:val="0"/>
        <w:shd w:val="clear"/>
        <w:kinsoku/>
        <w:wordWrap/>
        <w:overflowPunct/>
        <w:topLinePunct w:val="0"/>
        <w:autoSpaceDE/>
        <w:autoSpaceDN/>
        <w:bidi w:val="0"/>
        <w:adjustRightInd/>
        <w:snapToGrid w:val="0"/>
        <w:spacing w:line="600" w:lineRule="exact"/>
        <w:ind w:left="0" w:leftChars="0" w:firstLine="640" w:firstLineChars="200"/>
        <w:jc w:val="both"/>
        <w:textAlignment w:val="auto"/>
        <w:outlineLvl w:val="9"/>
        <w:rPr>
          <w:rFonts w:hint="default" w:ascii="Times New Roman" w:hAnsi="Times New Roman" w:eastAsia="仿宋_GB2312" w:cs="Times New Roman"/>
          <w:sz w:val="32"/>
          <w:szCs w:val="32"/>
          <w:highlight w:val="none"/>
        </w:rPr>
      </w:pPr>
      <w:r>
        <w:rPr>
          <w:rFonts w:hint="default" w:ascii="Times New Roman" w:hAnsi="Times New Roman" w:eastAsia="仿宋_GB2312" w:cs="Times New Roman"/>
          <w:w w:val="100"/>
          <w:kern w:val="2"/>
          <w:sz w:val="32"/>
          <w:szCs w:val="32"/>
          <w:shd w:val="clear"/>
          <w:lang w:val="en-US" w:eastAsia="zh-CN" w:bidi="ar-SA"/>
        </w:rPr>
        <w:t>《石家庄市2020年国土绿化工作实施方案</w:t>
      </w:r>
      <w:r>
        <w:rPr>
          <w:rFonts w:hint="default" w:ascii="Times New Roman" w:hAnsi="Times New Roman" w:eastAsia="仿宋_GB2312" w:cs="Times New Roman"/>
          <w:w w:val="100"/>
          <w:kern w:val="2"/>
          <w:sz w:val="32"/>
          <w:szCs w:val="32"/>
          <w:highlight w:val="none"/>
          <w:shd w:val="clear"/>
          <w:lang w:val="en-US" w:eastAsia="zh-CN" w:bidi="ar-SA"/>
        </w:rPr>
        <w:t>》提出对太行山高速公路、京石高铁、京昆高速公路两侧500米范围可人工造林区域全部绿化。</w:t>
      </w:r>
      <w:r>
        <w:rPr>
          <w:rFonts w:hint="default" w:ascii="Times New Roman" w:hAnsi="Times New Roman" w:eastAsia="仿宋_GB2312" w:cs="Times New Roman"/>
          <w:w w:val="100"/>
          <w:kern w:val="2"/>
          <w:sz w:val="32"/>
          <w:szCs w:val="32"/>
          <w:shd w:val="clear"/>
          <w:lang w:val="en-US" w:eastAsia="zh-CN" w:bidi="ar-SA"/>
        </w:rPr>
        <w:t>资金按照以奖代补、先建后补的原则，根据验收情况将造林绿化所需市级补助资金列入2022年财政预算。</w:t>
      </w:r>
      <w:r>
        <w:rPr>
          <w:rFonts w:hint="default" w:ascii="Times New Roman" w:hAnsi="Times New Roman" w:eastAsia="仿宋_GB2312" w:cs="Times New Roman"/>
          <w:w w:val="100"/>
          <w:kern w:val="2"/>
          <w:sz w:val="32"/>
          <w:szCs w:val="32"/>
          <w:highlight w:val="none"/>
          <w:shd w:val="clear"/>
          <w:lang w:val="en-US" w:eastAsia="zh-CN" w:bidi="ar-SA"/>
        </w:rPr>
        <w:t>项目</w:t>
      </w:r>
      <w:r>
        <w:rPr>
          <w:rFonts w:hint="eastAsia" w:ascii="Times New Roman" w:hAnsi="Times New Roman" w:eastAsia="仿宋_GB2312" w:cs="Times New Roman"/>
          <w:w w:val="100"/>
          <w:kern w:val="2"/>
          <w:sz w:val="32"/>
          <w:szCs w:val="32"/>
          <w:highlight w:val="none"/>
          <w:shd w:val="clear"/>
          <w:lang w:val="en-US" w:eastAsia="zh-CN" w:bidi="ar-SA"/>
        </w:rPr>
        <w:t>涉及</w:t>
      </w:r>
      <w:r>
        <w:rPr>
          <w:rFonts w:hint="default" w:ascii="Times New Roman" w:hAnsi="Times New Roman" w:eastAsia="仿宋_GB2312" w:cs="Times New Roman"/>
          <w:w w:val="100"/>
          <w:kern w:val="2"/>
          <w:sz w:val="32"/>
          <w:szCs w:val="32"/>
          <w:highlight w:val="none"/>
          <w:shd w:val="clear"/>
          <w:lang w:val="en-US" w:eastAsia="zh-CN" w:bidi="ar-SA"/>
        </w:rPr>
        <w:t>赞皇县、灵寿县、行唐县、元氏县、井陉县、藁城区及正定县</w:t>
      </w:r>
      <w:r>
        <w:rPr>
          <w:rFonts w:hint="eastAsia" w:ascii="Times New Roman" w:hAnsi="Times New Roman" w:eastAsia="仿宋_GB2312" w:cs="Times New Roman"/>
          <w:w w:val="100"/>
          <w:kern w:val="2"/>
          <w:sz w:val="32"/>
          <w:szCs w:val="32"/>
          <w:highlight w:val="none"/>
          <w:shd w:val="clear"/>
          <w:lang w:val="en-US" w:eastAsia="zh-CN" w:bidi="ar-SA"/>
        </w:rPr>
        <w:t>等</w:t>
      </w:r>
      <w:r>
        <w:rPr>
          <w:rFonts w:hint="default" w:ascii="Times New Roman" w:hAnsi="Times New Roman" w:eastAsia="仿宋_GB2312" w:cs="Times New Roman"/>
          <w:w w:val="100"/>
          <w:kern w:val="2"/>
          <w:sz w:val="32"/>
          <w:szCs w:val="32"/>
          <w:highlight w:val="none"/>
          <w:shd w:val="clear"/>
          <w:lang w:val="en-US" w:eastAsia="zh-CN" w:bidi="ar-SA"/>
        </w:rPr>
        <w:t>7个县区</w:t>
      </w:r>
      <w:r>
        <w:rPr>
          <w:rFonts w:hint="eastAsia" w:ascii="Times New Roman" w:hAnsi="Times New Roman" w:eastAsia="仿宋_GB2312" w:cs="Times New Roman"/>
          <w:w w:val="100"/>
          <w:kern w:val="2"/>
          <w:sz w:val="32"/>
          <w:szCs w:val="32"/>
          <w:highlight w:val="none"/>
          <w:shd w:val="clear"/>
          <w:lang w:val="en-US" w:eastAsia="zh-CN" w:bidi="ar-SA"/>
        </w:rPr>
        <w:t>。</w:t>
      </w:r>
      <w:bookmarkEnd w:id="6"/>
      <w:r>
        <w:rPr>
          <w:rFonts w:hint="default" w:ascii="Times New Roman" w:hAnsi="Times New Roman" w:eastAsia="仿宋_GB2312" w:cs="Times New Roman"/>
          <w:w w:val="100"/>
          <w:kern w:val="2"/>
          <w:sz w:val="32"/>
          <w:szCs w:val="32"/>
          <w:shd w:val="clear"/>
          <w:lang w:val="en-US" w:eastAsia="zh-CN" w:bidi="ar-SA"/>
        </w:rPr>
        <w:t>项目资金2572.77万元</w:t>
      </w:r>
      <w:r>
        <w:rPr>
          <w:rFonts w:hint="eastAsia" w:ascii="Times New Roman" w:hAnsi="Times New Roman" w:eastAsia="仿宋_GB2312" w:cs="Times New Roman"/>
          <w:w w:val="100"/>
          <w:kern w:val="2"/>
          <w:sz w:val="32"/>
          <w:szCs w:val="32"/>
          <w:shd w:val="clear"/>
          <w:lang w:val="en-US" w:eastAsia="zh-CN" w:bidi="ar-SA"/>
        </w:rPr>
        <w:t>，</w:t>
      </w:r>
      <w:r>
        <w:rPr>
          <w:rFonts w:hint="default" w:ascii="Times New Roman" w:hAnsi="Times New Roman" w:eastAsia="仿宋_GB2312" w:cs="Times New Roman"/>
          <w:w w:val="100"/>
          <w:kern w:val="2"/>
          <w:sz w:val="32"/>
          <w:szCs w:val="32"/>
          <w:highlight w:val="none"/>
          <w:shd w:val="clear"/>
          <w:lang w:val="en-US" w:eastAsia="zh-CN" w:bidi="ar-SA"/>
        </w:rPr>
        <w:t>支付2203.50万元，结转待发放246万元，结余123.27万元。</w:t>
      </w:r>
      <w:bookmarkStart w:id="7" w:name="_Toc10924"/>
      <w:bookmarkStart w:id="8" w:name="_Toc17965"/>
    </w:p>
    <w:bookmarkEnd w:id="4"/>
    <w:bookmarkEnd w:id="5"/>
    <w:bookmarkEnd w:id="7"/>
    <w:bookmarkEnd w:id="8"/>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outlineLvl w:val="0"/>
        <w:rPr>
          <w:rFonts w:ascii="Times New Roman" w:hAnsi="Times New Roman" w:eastAsia="黑体" w:cs="黑体"/>
          <w:sz w:val="32"/>
          <w:szCs w:val="32"/>
          <w:highlight w:val="none"/>
        </w:rPr>
      </w:pPr>
      <w:bookmarkStart w:id="9" w:name="_Toc24011"/>
      <w:r>
        <w:rPr>
          <w:rFonts w:hint="eastAsia" w:ascii="Times New Roman" w:hAnsi="Times New Roman" w:eastAsia="黑体" w:cs="黑体"/>
          <w:sz w:val="32"/>
          <w:szCs w:val="32"/>
          <w:highlight w:val="none"/>
          <w:lang w:val="en-US" w:eastAsia="zh-CN"/>
        </w:rPr>
        <w:t>二</w:t>
      </w:r>
      <w:r>
        <w:rPr>
          <w:rFonts w:hint="eastAsia" w:ascii="Times New Roman" w:hAnsi="Times New Roman" w:eastAsia="黑体" w:cs="黑体"/>
          <w:sz w:val="32"/>
          <w:szCs w:val="32"/>
          <w:highlight w:val="none"/>
        </w:rPr>
        <w:t>、评价结论</w:t>
      </w:r>
      <w:bookmarkEnd w:id="9"/>
    </w:p>
    <w:p>
      <w:pPr>
        <w:keepNext w:val="0"/>
        <w:keepLines w:val="0"/>
        <w:pageBreakBefore w:val="0"/>
        <w:widowControl w:val="0"/>
        <w:kinsoku/>
        <w:wordWrap/>
        <w:overflowPunct/>
        <w:topLinePunct w:val="0"/>
        <w:autoSpaceDE/>
        <w:autoSpaceDN/>
        <w:bidi w:val="0"/>
        <w:adjustRightInd w:val="0"/>
        <w:snapToGrid w:val="0"/>
        <w:spacing w:line="600" w:lineRule="exact"/>
        <w:ind w:left="0" w:leftChars="0" w:firstLine="640" w:firstLineChars="200"/>
        <w:textAlignment w:val="auto"/>
        <w:outlineLvl w:val="0"/>
        <w:rPr>
          <w:rFonts w:hint="default" w:ascii="Times New Roman" w:hAnsi="Times New Roman" w:eastAsia="仿宋_GB2312" w:cs="Times New Roman"/>
          <w:w w:val="100"/>
          <w:kern w:val="2"/>
          <w:sz w:val="32"/>
          <w:szCs w:val="32"/>
          <w:highlight w:val="none"/>
          <w:shd w:val="clear"/>
          <w:lang w:val="en-US" w:eastAsia="zh-CN" w:bidi="ar-SA"/>
        </w:rPr>
      </w:pPr>
      <w:r>
        <w:rPr>
          <w:rFonts w:hint="default" w:ascii="Times New Roman" w:hAnsi="Times New Roman" w:eastAsia="仿宋_GB2312" w:cs="Times New Roman"/>
          <w:w w:val="100"/>
          <w:kern w:val="2"/>
          <w:sz w:val="32"/>
          <w:szCs w:val="32"/>
          <w:highlight w:val="none"/>
          <w:shd w:val="clear"/>
          <w:lang w:val="en-US" w:eastAsia="zh-CN" w:bidi="ar-SA"/>
        </w:rPr>
        <w:t>项目基本完成荒山荒地和耕地造林绿化任务</w:t>
      </w:r>
      <w:r>
        <w:rPr>
          <w:rFonts w:hint="eastAsia" w:ascii="Times New Roman" w:hAnsi="Times New Roman" w:eastAsia="仿宋_GB2312" w:cs="Times New Roman"/>
          <w:w w:val="100"/>
          <w:kern w:val="2"/>
          <w:sz w:val="32"/>
          <w:szCs w:val="32"/>
          <w:highlight w:val="none"/>
          <w:shd w:val="clear"/>
          <w:lang w:val="en-US" w:eastAsia="zh-CN" w:bidi="ar-SA"/>
        </w:rPr>
        <w:t>，</w:t>
      </w:r>
      <w:r>
        <w:rPr>
          <w:rFonts w:hint="default" w:ascii="Times New Roman" w:hAnsi="Times New Roman" w:eastAsia="仿宋_GB2312" w:cs="Times New Roman"/>
          <w:w w:val="100"/>
          <w:kern w:val="2"/>
          <w:sz w:val="32"/>
          <w:szCs w:val="32"/>
          <w:highlight w:val="none"/>
          <w:shd w:val="clear"/>
          <w:lang w:val="en-US" w:eastAsia="zh-CN" w:bidi="ar-SA"/>
        </w:rPr>
        <w:t>通过项目的实施，促进</w:t>
      </w:r>
      <w:r>
        <w:rPr>
          <w:rFonts w:hint="eastAsia" w:ascii="Times New Roman" w:hAnsi="Times New Roman" w:eastAsia="仿宋_GB2312" w:cs="Times New Roman"/>
          <w:w w:val="100"/>
          <w:kern w:val="2"/>
          <w:sz w:val="32"/>
          <w:szCs w:val="32"/>
          <w:highlight w:val="none"/>
          <w:shd w:val="clear"/>
          <w:lang w:val="en-US" w:eastAsia="zh-CN" w:bidi="ar-SA"/>
        </w:rPr>
        <w:t>了</w:t>
      </w:r>
      <w:r>
        <w:rPr>
          <w:rFonts w:hint="default" w:ascii="Times New Roman" w:hAnsi="Times New Roman" w:eastAsia="仿宋_GB2312" w:cs="Times New Roman"/>
          <w:w w:val="100"/>
          <w:kern w:val="2"/>
          <w:sz w:val="32"/>
          <w:szCs w:val="32"/>
          <w:highlight w:val="none"/>
          <w:shd w:val="clear"/>
          <w:lang w:val="en-US" w:eastAsia="zh-CN" w:bidi="ar-SA"/>
        </w:rPr>
        <w:t>县域生态环境发展，产生</w:t>
      </w:r>
      <w:r>
        <w:rPr>
          <w:rFonts w:hint="eastAsia" w:ascii="Times New Roman" w:hAnsi="Times New Roman" w:eastAsia="仿宋_GB2312" w:cs="Times New Roman"/>
          <w:w w:val="100"/>
          <w:kern w:val="2"/>
          <w:sz w:val="32"/>
          <w:szCs w:val="32"/>
          <w:highlight w:val="none"/>
          <w:shd w:val="clear"/>
          <w:lang w:val="en-US" w:eastAsia="zh-CN" w:bidi="ar-SA"/>
        </w:rPr>
        <w:t>了</w:t>
      </w:r>
      <w:r>
        <w:rPr>
          <w:rFonts w:hint="default" w:ascii="Times New Roman" w:hAnsi="Times New Roman" w:eastAsia="仿宋_GB2312" w:cs="Times New Roman"/>
          <w:w w:val="100"/>
          <w:kern w:val="2"/>
          <w:sz w:val="32"/>
          <w:szCs w:val="32"/>
          <w:highlight w:val="none"/>
          <w:shd w:val="clear"/>
          <w:lang w:val="en-US" w:eastAsia="zh-CN" w:bidi="ar-SA"/>
        </w:rPr>
        <w:t>良好生态效益。</w:t>
      </w:r>
      <w:r>
        <w:rPr>
          <w:rFonts w:hint="default" w:ascii="Times New Roman" w:hAnsi="Times New Roman" w:eastAsia="仿宋_GB2312" w:cs="Times New Roman"/>
          <w:w w:val="100"/>
          <w:kern w:val="2"/>
          <w:sz w:val="32"/>
          <w:szCs w:val="32"/>
          <w:shd w:val="clear"/>
          <w:lang w:val="en-US" w:eastAsia="zh-CN" w:bidi="ar-SA"/>
        </w:rPr>
        <w:t>评价</w:t>
      </w:r>
      <w:r>
        <w:rPr>
          <w:rFonts w:hint="default" w:ascii="Times New Roman" w:hAnsi="Times New Roman" w:eastAsia="仿宋_GB2312" w:cs="Times New Roman"/>
          <w:w w:val="100"/>
          <w:kern w:val="2"/>
          <w:sz w:val="32"/>
          <w:szCs w:val="32"/>
          <w:highlight w:val="none"/>
          <w:shd w:val="clear"/>
          <w:lang w:val="en-US" w:eastAsia="zh-CN" w:bidi="ar-SA"/>
        </w:rPr>
        <w:t>等级为</w:t>
      </w:r>
      <w:r>
        <w:rPr>
          <w:rFonts w:hint="eastAsia" w:ascii="Times New Roman" w:hAnsi="Times New Roman" w:eastAsia="仿宋_GB2312" w:cs="Times New Roman"/>
          <w:w w:val="100"/>
          <w:kern w:val="2"/>
          <w:sz w:val="32"/>
          <w:szCs w:val="32"/>
          <w:highlight w:val="none"/>
          <w:shd w:val="clear"/>
          <w:lang w:val="en-US" w:eastAsia="zh-CN" w:bidi="ar-SA"/>
        </w:rPr>
        <w:t>“</w:t>
      </w:r>
      <w:r>
        <w:rPr>
          <w:rFonts w:hint="default" w:ascii="Times New Roman" w:hAnsi="Times New Roman" w:eastAsia="仿宋_GB2312" w:cs="Times New Roman"/>
          <w:w w:val="100"/>
          <w:kern w:val="2"/>
          <w:sz w:val="32"/>
          <w:szCs w:val="32"/>
          <w:highlight w:val="none"/>
          <w:shd w:val="clear"/>
          <w:lang w:val="en-US" w:eastAsia="zh-CN" w:bidi="ar-SA"/>
        </w:rPr>
        <w:t>良</w:t>
      </w:r>
      <w:r>
        <w:rPr>
          <w:rFonts w:hint="eastAsia" w:ascii="Times New Roman" w:hAnsi="Times New Roman" w:eastAsia="仿宋_GB2312" w:cs="Times New Roman"/>
          <w:w w:val="100"/>
          <w:kern w:val="2"/>
          <w:sz w:val="32"/>
          <w:szCs w:val="32"/>
          <w:highlight w:val="none"/>
          <w:shd w:val="clear"/>
          <w:lang w:val="en-US" w:eastAsia="zh-CN" w:bidi="ar-SA"/>
        </w:rPr>
        <w:t>”</w:t>
      </w:r>
      <w:r>
        <w:rPr>
          <w:rFonts w:hint="default" w:ascii="Times New Roman" w:hAnsi="Times New Roman" w:eastAsia="仿宋_GB2312" w:cs="Times New Roman"/>
          <w:w w:val="100"/>
          <w:kern w:val="2"/>
          <w:sz w:val="32"/>
          <w:szCs w:val="32"/>
          <w:highlight w:val="none"/>
          <w:shd w:val="clear"/>
          <w:lang w:val="en-US" w:eastAsia="zh-CN" w:bidi="ar-SA"/>
        </w:rPr>
        <w:t>。</w:t>
      </w:r>
      <w:bookmarkStart w:id="10" w:name="_Toc4046"/>
    </w:p>
    <w:p>
      <w:pPr>
        <w:keepNext w:val="0"/>
        <w:keepLines w:val="0"/>
        <w:pageBreakBefore w:val="0"/>
        <w:widowControl w:val="0"/>
        <w:kinsoku/>
        <w:wordWrap/>
        <w:overflowPunct/>
        <w:topLinePunct w:val="0"/>
        <w:autoSpaceDE/>
        <w:autoSpaceDN/>
        <w:bidi w:val="0"/>
        <w:adjustRightInd w:val="0"/>
        <w:snapToGrid w:val="0"/>
        <w:spacing w:line="600" w:lineRule="exact"/>
        <w:ind w:left="0" w:leftChars="0" w:firstLine="640" w:firstLineChars="200"/>
        <w:textAlignment w:val="auto"/>
        <w:outlineLvl w:val="0"/>
        <w:rPr>
          <w:rFonts w:ascii="Times New Roman" w:hAnsi="Times New Roman" w:eastAsia="黑体" w:cs="黑体"/>
          <w:sz w:val="32"/>
          <w:szCs w:val="32"/>
        </w:rPr>
      </w:pPr>
      <w:r>
        <w:rPr>
          <w:rFonts w:hint="eastAsia" w:ascii="Times New Roman" w:hAnsi="Times New Roman" w:eastAsia="黑体" w:cs="黑体"/>
          <w:sz w:val="32"/>
          <w:szCs w:val="32"/>
          <w:lang w:val="en-US" w:eastAsia="zh-CN"/>
        </w:rPr>
        <w:t>三</w:t>
      </w:r>
      <w:r>
        <w:rPr>
          <w:rFonts w:hint="eastAsia" w:ascii="Times New Roman" w:hAnsi="Times New Roman" w:eastAsia="黑体" w:cs="黑体"/>
          <w:sz w:val="32"/>
          <w:szCs w:val="32"/>
        </w:rPr>
        <w:t>、问题及建议</w:t>
      </w:r>
      <w:bookmarkEnd w:id="10"/>
    </w:p>
    <w:p>
      <w:pPr>
        <w:keepNext w:val="0"/>
        <w:keepLines w:val="0"/>
        <w:pageBreakBefore w:val="0"/>
        <w:widowControl w:val="0"/>
        <w:kinsoku/>
        <w:wordWrap/>
        <w:overflowPunct/>
        <w:topLinePunct w:val="0"/>
        <w:autoSpaceDE/>
        <w:autoSpaceDN/>
        <w:bidi w:val="0"/>
        <w:adjustRightInd/>
        <w:snapToGrid w:val="0"/>
        <w:spacing w:line="600" w:lineRule="exact"/>
        <w:ind w:firstLine="640" w:firstLineChars="200"/>
        <w:textAlignment w:val="auto"/>
        <w:outlineLvl w:val="2"/>
        <w:rPr>
          <w:rFonts w:hint="default" w:ascii="仿宋_GB2312" w:hAnsi="仿宋_GB2312" w:eastAsia="仿宋_GB2312" w:cs="仿宋_GB2312"/>
          <w:w w:val="100"/>
          <w:kern w:val="2"/>
          <w:sz w:val="32"/>
          <w:szCs w:val="32"/>
          <w:shd w:val="clear"/>
          <w:lang w:val="en-US" w:eastAsia="zh-CN" w:bidi="ar-SA"/>
        </w:rPr>
      </w:pPr>
      <w:bookmarkStart w:id="11" w:name="_Hlk117428974"/>
      <w:r>
        <w:rPr>
          <w:rFonts w:hint="eastAsia" w:ascii="仿宋_GB2312" w:hAnsi="仿宋_GB2312" w:eastAsia="仿宋_GB2312" w:cs="仿宋_GB2312"/>
          <w:w w:val="100"/>
          <w:kern w:val="2"/>
          <w:sz w:val="32"/>
          <w:szCs w:val="32"/>
          <w:shd w:val="clear"/>
          <w:lang w:val="en-US" w:eastAsia="zh-CN" w:bidi="ar-SA"/>
        </w:rPr>
        <w:t>存在的问题：一是县级补助资金标准不统一；</w:t>
      </w:r>
      <w:bookmarkStart w:id="15" w:name="_GoBack"/>
      <w:bookmarkEnd w:id="15"/>
      <w:r>
        <w:rPr>
          <w:rFonts w:hint="eastAsia" w:ascii="Times New Roman" w:hAnsi="Times New Roman" w:eastAsia="仿宋_GB2312" w:cs="Times New Roman"/>
          <w:w w:val="100"/>
          <w:kern w:val="2"/>
          <w:sz w:val="32"/>
          <w:szCs w:val="32"/>
          <w:highlight w:val="none"/>
          <w:shd w:val="clear"/>
          <w:lang w:val="en-US" w:eastAsia="zh-CN" w:bidi="ar-SA"/>
        </w:rPr>
        <w:t>二是</w:t>
      </w:r>
      <w:r>
        <w:rPr>
          <w:rFonts w:hint="eastAsia" w:ascii="仿宋_GB2312" w:hAnsi="仿宋_GB2312" w:eastAsia="仿宋_GB2312" w:cs="仿宋_GB2312"/>
          <w:w w:val="100"/>
          <w:kern w:val="2"/>
          <w:sz w:val="32"/>
          <w:szCs w:val="32"/>
          <w:shd w:val="clear"/>
          <w:lang w:val="en-US" w:eastAsia="zh-CN" w:bidi="ar-SA"/>
        </w:rPr>
        <w:t>个别县补助资金申报不精准、</w:t>
      </w:r>
      <w:bookmarkEnd w:id="11"/>
      <w:r>
        <w:rPr>
          <w:rFonts w:hint="eastAsia" w:ascii="仿宋_GB2312" w:hAnsi="仿宋_GB2312" w:eastAsia="仿宋_GB2312" w:cs="仿宋_GB2312"/>
          <w:w w:val="100"/>
          <w:kern w:val="2"/>
          <w:sz w:val="32"/>
          <w:szCs w:val="32"/>
          <w:shd w:val="clear"/>
          <w:lang w:val="en-US" w:eastAsia="zh-CN" w:bidi="ar-SA"/>
        </w:rPr>
        <w:t>发放不及时；</w:t>
      </w:r>
      <w:r>
        <w:rPr>
          <w:rFonts w:hint="eastAsia" w:ascii="Times New Roman" w:hAnsi="Times New Roman" w:eastAsia="仿宋_GB2312" w:cs="Times New Roman"/>
          <w:w w:val="100"/>
          <w:kern w:val="2"/>
          <w:sz w:val="32"/>
          <w:szCs w:val="32"/>
          <w:highlight w:val="none"/>
          <w:shd w:val="clear"/>
          <w:lang w:val="en-US" w:eastAsia="zh-CN" w:bidi="ar-SA"/>
        </w:rPr>
        <w:t>三是</w:t>
      </w:r>
      <w:r>
        <w:rPr>
          <w:rFonts w:hint="eastAsia" w:ascii="仿宋_GB2312" w:hAnsi="仿宋_GB2312" w:eastAsia="仿宋_GB2312" w:cs="仿宋_GB2312"/>
          <w:w w:val="100"/>
          <w:kern w:val="2"/>
          <w:sz w:val="32"/>
          <w:szCs w:val="32"/>
          <w:shd w:val="clear"/>
          <w:lang w:val="en-US" w:eastAsia="zh-CN" w:bidi="ar-SA"/>
        </w:rPr>
        <w:t>造林绿化长期效益有待加强。</w:t>
      </w:r>
    </w:p>
    <w:p>
      <w:pPr>
        <w:pStyle w:val="10"/>
        <w:keepNext w:val="0"/>
        <w:keepLines w:val="0"/>
        <w:pageBreakBefore w:val="0"/>
        <w:widowControl w:val="0"/>
        <w:kinsoku/>
        <w:wordWrap/>
        <w:overflowPunct/>
        <w:topLinePunct w:val="0"/>
        <w:autoSpaceDE/>
        <w:autoSpaceDN/>
        <w:bidi w:val="0"/>
        <w:snapToGrid w:val="0"/>
        <w:spacing w:line="600" w:lineRule="exact"/>
        <w:ind w:left="0" w:leftChars="0" w:right="0" w:firstLine="640" w:firstLineChars="200"/>
        <w:textAlignment w:val="auto"/>
        <w:outlineLvl w:val="1"/>
        <w:rPr>
          <w:rFonts w:hint="default" w:ascii="仿宋_GB2312" w:hAnsi="仿宋_GB2312" w:eastAsia="仿宋_GB2312" w:cs="仿宋_GB2312"/>
          <w:w w:val="100"/>
          <w:kern w:val="2"/>
          <w:sz w:val="32"/>
          <w:szCs w:val="32"/>
          <w:shd w:val="clear"/>
          <w:lang w:val="en-US" w:eastAsia="zh-CN" w:bidi="ar-SA"/>
        </w:rPr>
      </w:pPr>
      <w:bookmarkStart w:id="12" w:name="_Toc28492"/>
      <w:r>
        <w:rPr>
          <w:rFonts w:hint="eastAsia" w:ascii="仿宋_GB2312" w:hAnsi="仿宋_GB2312" w:eastAsia="仿宋_GB2312" w:cs="仿宋_GB2312"/>
          <w:w w:val="100"/>
          <w:kern w:val="2"/>
          <w:sz w:val="32"/>
          <w:szCs w:val="32"/>
          <w:shd w:val="clear"/>
          <w:lang w:val="en-US" w:eastAsia="zh-CN" w:bidi="ar-SA"/>
        </w:rPr>
        <w:t>建议</w:t>
      </w:r>
      <w:bookmarkEnd w:id="12"/>
      <w:bookmarkStart w:id="13" w:name="_Toc29876"/>
      <w:bookmarkStart w:id="14" w:name="_Hlk117429064"/>
      <w:r>
        <w:rPr>
          <w:rFonts w:hint="eastAsia" w:ascii="仿宋_GB2312" w:hAnsi="仿宋_GB2312" w:eastAsia="仿宋_GB2312" w:cs="仿宋_GB2312"/>
          <w:w w:val="100"/>
          <w:kern w:val="2"/>
          <w:sz w:val="32"/>
          <w:szCs w:val="32"/>
          <w:shd w:val="clear"/>
          <w:lang w:val="en-US" w:eastAsia="zh-CN" w:bidi="ar-SA"/>
        </w:rPr>
        <w:t>持续巩固造林绿化效果，</w:t>
      </w:r>
      <w:r>
        <w:rPr>
          <w:rFonts w:hint="default" w:ascii="Times New Roman" w:hAnsi="Times New Roman" w:eastAsia="仿宋_GB2312" w:cs="Times New Roman"/>
          <w:b w:val="0"/>
          <w:bCs w:val="0"/>
          <w:w w:val="100"/>
          <w:kern w:val="2"/>
          <w:sz w:val="32"/>
          <w:szCs w:val="32"/>
          <w:highlight w:val="none"/>
          <w:shd w:val="clear"/>
          <w:lang w:val="en-US" w:eastAsia="zh-CN" w:bidi="ar-SA"/>
        </w:rPr>
        <w:t>分级落实养护责任，保障造林绿化的</w:t>
      </w:r>
      <w:r>
        <w:rPr>
          <w:rFonts w:hint="eastAsia" w:ascii="Times New Roman" w:hAnsi="Times New Roman" w:eastAsia="仿宋_GB2312" w:cs="Times New Roman"/>
          <w:b w:val="0"/>
          <w:bCs w:val="0"/>
          <w:w w:val="100"/>
          <w:kern w:val="2"/>
          <w:sz w:val="32"/>
          <w:szCs w:val="32"/>
          <w:highlight w:val="none"/>
          <w:shd w:val="clear"/>
          <w:lang w:val="en-US" w:eastAsia="zh-CN" w:bidi="ar-SA"/>
        </w:rPr>
        <w:t>长</w:t>
      </w:r>
      <w:r>
        <w:rPr>
          <w:rFonts w:hint="default" w:ascii="Times New Roman" w:hAnsi="Times New Roman" w:eastAsia="仿宋_GB2312" w:cs="Times New Roman"/>
          <w:b w:val="0"/>
          <w:bCs w:val="0"/>
          <w:w w:val="100"/>
          <w:kern w:val="2"/>
          <w:sz w:val="32"/>
          <w:szCs w:val="32"/>
          <w:highlight w:val="none"/>
          <w:shd w:val="clear"/>
          <w:lang w:val="en-US" w:eastAsia="zh-CN" w:bidi="ar-SA"/>
        </w:rPr>
        <w:t>期效</w:t>
      </w:r>
      <w:r>
        <w:rPr>
          <w:rFonts w:hint="eastAsia" w:ascii="Times New Roman" w:hAnsi="Times New Roman" w:eastAsia="仿宋_GB2312" w:cs="Times New Roman"/>
          <w:b w:val="0"/>
          <w:bCs w:val="0"/>
          <w:w w:val="100"/>
          <w:kern w:val="2"/>
          <w:sz w:val="32"/>
          <w:szCs w:val="32"/>
          <w:highlight w:val="none"/>
          <w:shd w:val="clear"/>
          <w:lang w:val="en-US" w:eastAsia="zh-CN" w:bidi="ar-SA"/>
        </w:rPr>
        <w:t>果，</w:t>
      </w:r>
      <w:r>
        <w:rPr>
          <w:rFonts w:hint="eastAsia" w:ascii="仿宋_GB2312" w:hAnsi="仿宋_GB2312" w:eastAsia="仿宋_GB2312" w:cs="仿宋_GB2312"/>
          <w:w w:val="100"/>
          <w:kern w:val="2"/>
          <w:sz w:val="32"/>
          <w:szCs w:val="32"/>
          <w:shd w:val="clear"/>
          <w:lang w:val="en-US" w:eastAsia="zh-CN" w:bidi="ar-SA"/>
        </w:rPr>
        <w:t>有效发挥资金使用效益。</w:t>
      </w:r>
    </w:p>
    <w:bookmarkEnd w:id="13"/>
    <w:bookmarkEnd w:id="14"/>
    <w:p>
      <w:pPr>
        <w:pStyle w:val="6"/>
        <w:ind w:left="0" w:leftChars="0" w:firstLine="0" w:firstLineChars="0"/>
        <w:rPr>
          <w:rFonts w:hint="default" w:ascii="Times New Roman" w:hAnsi="Times New Roman"/>
          <w:lang w:val="en-US" w:eastAsia="zh-CN"/>
        </w:rPr>
      </w:pPr>
    </w:p>
    <w:sectPr>
      <w:footerReference r:id="rId3" w:type="default"/>
      <w:pgSz w:w="11906" w:h="16838"/>
      <w:pgMar w:top="1417" w:right="1417" w:bottom="1417" w:left="1417" w:header="851" w:footer="992" w:gutter="0"/>
      <w:pgBorders>
        <w:top w:val="none" w:sz="0" w:space="0"/>
        <w:left w:val="none" w:sz="0" w:space="0"/>
        <w:bottom w:val="none" w:sz="0" w:space="0"/>
        <w:right w:val="none" w:sz="0" w:space="0"/>
      </w:pgBorders>
      <w:pgNumType w:fmt="decimal"/>
      <w:cols w:space="0" w:num="1"/>
      <w:rtlGutter w:val="0"/>
      <w:docGrid w:type="lines" w:linePitch="320"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altName w:val="Nimbus Roman No9 L"/>
    <w:panose1 w:val="02020603050405020304"/>
    <w:charset w:val="01"/>
    <w:family w:val="auto"/>
    <w:pitch w:val="default"/>
    <w:sig w:usb0="00000000" w:usb1="00000000" w:usb2="00000009" w:usb3="00000000" w:csb0="400001FF" w:csb1="FFFF0000"/>
  </w:font>
  <w:font w:name="宋体">
    <w:altName w:val="方正书宋_GBK"/>
    <w:panose1 w:val="00000000000000000000"/>
    <w:charset w:val="00"/>
    <w:family w:val="auto"/>
    <w:pitch w:val="default"/>
    <w:sig w:usb0="00000000" w:usb1="00000000" w:usb2="00000000" w:usb3="00000000" w:csb0="00000000" w:csb1="00000000"/>
  </w:font>
  <w:font w:name="Wingdings">
    <w:panose1 w:val="05000000000000000000"/>
    <w:charset w:val="02"/>
    <w:family w:val="auto"/>
    <w:pitch w:val="default"/>
    <w:sig w:usb0="00000000" w:usb1="00000000" w:usb2="00000000" w:usb3="00000000" w:csb0="80000000" w:csb1="00000000"/>
  </w:font>
  <w:font w:name="Arial">
    <w:altName w:val="Nimbus Roman No9 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altName w:val="DejaVu Sans"/>
    <w:panose1 w:val="020F0502020204030204"/>
    <w:charset w:val="00"/>
    <w:family w:val="swiss"/>
    <w:pitch w:val="default"/>
    <w:sig w:usb0="00000000" w:usb1="00000000" w:usb2="00000001" w:usb3="00000000" w:csb0="0000019F" w:csb1="00000000"/>
  </w:font>
  <w:font w:name="Cambria">
    <w:altName w:val="FreeSerif"/>
    <w:panose1 w:val="02040503050406030204"/>
    <w:charset w:val="00"/>
    <w:family w:val="roman"/>
    <w:pitch w:val="default"/>
    <w:sig w:usb0="00000000" w:usb1="00000000" w:usb2="00000000" w:usb3="00000000" w:csb0="2000019F" w:csb1="00000000"/>
  </w:font>
  <w:font w:name="仿宋_GB2312">
    <w:panose1 w:val="02010609030101010101"/>
    <w:charset w:val="86"/>
    <w:family w:val="modern"/>
    <w:pitch w:val="default"/>
    <w:sig w:usb0="00000001" w:usb1="080E0000" w:usb2="00000000" w:usb3="00000000" w:csb0="00040000" w:csb1="00000000"/>
  </w:font>
  <w:font w:name="仿宋">
    <w:panose1 w:val="02010609060101010101"/>
    <w:charset w:val="86"/>
    <w:family w:val="auto"/>
    <w:pitch w:val="default"/>
    <w:sig w:usb0="800002BF" w:usb1="38CF7CFA" w:usb2="00000016" w:usb3="00000000" w:csb0="00040001" w:csb1="00000000"/>
  </w:font>
  <w:font w:name="方正小标宋简体">
    <w:panose1 w:val="02000000000000000000"/>
    <w:charset w:val="86"/>
    <w:family w:val="auto"/>
    <w:pitch w:val="default"/>
    <w:sig w:usb0="A00002BF" w:usb1="184F6CFA" w:usb2="00000012" w:usb3="00000000" w:csb0="00040001" w:csb1="00000000"/>
  </w:font>
  <w:font w:name="方正书宋_GBK">
    <w:panose1 w:val="02000000000000000000"/>
    <w:charset w:val="86"/>
    <w:family w:val="auto"/>
    <w:pitch w:val="default"/>
    <w:sig w:usb0="00000001" w:usb1="08000000" w:usb2="00000000" w:usb3="00000000" w:csb0="00040000" w:csb1="00000000"/>
  </w:font>
  <w:font w:name="Nimbus Roman No9 L">
    <w:panose1 w:val="00000000000000000000"/>
    <w:charset w:val="00"/>
    <w:family w:val="auto"/>
    <w:pitch w:val="default"/>
    <w:sig w:usb0="00000000" w:usb1="00000000" w:usb2="00000000" w:usb3="00000000" w:csb0="00000000" w:csb1="00000000"/>
  </w:font>
  <w:font w:name="DejaVu Sans">
    <w:panose1 w:val="020B0603030804020204"/>
    <w:charset w:val="00"/>
    <w:family w:val="auto"/>
    <w:pitch w:val="default"/>
    <w:sig w:usb0="E7006EFF" w:usb1="D200FDFF" w:usb2="0A246029" w:usb3="0400200C" w:csb0="600001FF" w:csb1="DFFF0000"/>
  </w:font>
  <w:font w:name="FreeSerif">
    <w:panose1 w:val="02020603050405020304"/>
    <w:charset w:val="00"/>
    <w:family w:val="auto"/>
    <w:pitch w:val="default"/>
    <w:sig w:usb0="E59FAFFF" w:usb1="C200FDFF" w:usb2="43501B29" w:usb3="04000043" w:csb0="6001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2"/>
    </w:pPr>
    <w:r>
      <w:rPr>
        <w:sz w:val="18"/>
      </w:rPr>
      <mc:AlternateContent>
        <mc:Choice Requires="wps">
          <w:drawing>
            <wp:anchor distT="0" distB="0" distL="114300" distR="114300" simplePos="0" relativeHeight="251665408" behindDoc="0" locked="0" layoutInCell="1" allowOverlap="1">
              <wp:simplePos x="0" y="0"/>
              <wp:positionH relativeFrom="margin">
                <wp:align>outside</wp:align>
              </wp:positionH>
              <wp:positionV relativeFrom="paragraph">
                <wp:posOffset>0</wp:posOffset>
              </wp:positionV>
              <wp:extent cx="1828800" cy="1828800"/>
              <wp:effectExtent l="0" t="0" r="0" b="0"/>
              <wp:wrapNone/>
              <wp:docPr id="11" name="文本框 11"/>
              <wp:cNvGraphicFramePr/>
              <a:graphic xmlns:a="http://schemas.openxmlformats.org/drawingml/2006/main">
                <a:graphicData uri="http://schemas.microsoft.com/office/word/2010/wordprocessingShape">
                  <wps:wsp>
                    <wps:cNvSpPr txBox="true"/>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12"/>
                          </w:pPr>
                          <w:r>
                            <w:t xml:space="preserve">— </w:t>
                          </w:r>
                          <w:r>
                            <w:fldChar w:fldCharType="begin"/>
                          </w:r>
                          <w:r>
                            <w:instrText xml:space="preserve"> PAGE  \* MERGEFORMAT </w:instrText>
                          </w:r>
                          <w:r>
                            <w:fldChar w:fldCharType="separate"/>
                          </w:r>
                          <w:r>
                            <w:t>- 1 -</w:t>
                          </w:r>
                          <w:r>
                            <w:fldChar w:fldCharType="end"/>
                          </w:r>
                          <w:r>
                            <w:t xml:space="preserve"> —</w:t>
                          </w:r>
                        </w:p>
                      </w:txbxContent>
                    </wps:txbx>
                    <wps:bodyPr rot="0" spcFirstLastPara="0" vertOverflow="overflow" horzOverflow="overflow" vert="horz" wrap="none" lIns="0" tIns="0" rIns="0" bIns="0" numCol="1" spcCol="0" rtlCol="0" fromWordArt="false" anchor="t" anchorCtr="false" forceAA="false" upright="false" compatLnSpc="true">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65408;mso-width-relative:page;mso-height-relative:page;" filled="f" stroked="f" coordsize="21600,21600" o:gfxdata="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">
              <v:fill on="f" focussize="0,0"/>
              <v:stroke on="f" weight="0.5pt"/>
              <v:imagedata o:title=""/>
              <o:lock v:ext="edit" aspectratio="f"/>
              <v:textbox inset="0mm,0mm,0mm,0mm" style="mso-fit-shape-to-text:t;">
                <w:txbxContent>
                  <w:p>
                    <w:pPr>
                      <w:pStyle w:val="12"/>
                    </w:pPr>
                    <w:r>
                      <w:t xml:space="preserve">— </w:t>
                    </w:r>
                    <w:r>
                      <w:fldChar w:fldCharType="begin"/>
                    </w:r>
                    <w:r>
                      <w:instrText xml:space="preserve"> PAGE  \* MERGEFORMAT </w:instrText>
                    </w:r>
                    <w:r>
                      <w:fldChar w:fldCharType="separate"/>
                    </w:r>
                    <w:r>
                      <w:t>- 1 -</w:t>
                    </w:r>
                    <w:r>
                      <w:fldChar w:fldCharType="end"/>
                    </w:r>
                    <w:r>
                      <w:t xml:space="preserve"> —</w:t>
                    </w:r>
                  </w:p>
                </w:txbxContent>
              </v:textbox>
            </v:shape>
          </w:pict>
        </mc:Fallback>
      </mc:AlternateContent>
    </w:r>
    <w:r>
      <mc:AlternateContent>
        <mc:Choice Requires="wps">
          <w:drawing>
            <wp:anchor distT="0" distB="0" distL="114300" distR="114300" simplePos="0" relativeHeight="251664384" behindDoc="0" locked="0" layoutInCell="1" allowOverlap="1">
              <wp:simplePos x="0" y="0"/>
              <wp:positionH relativeFrom="margin">
                <wp:align>center</wp:align>
              </wp:positionH>
              <wp:positionV relativeFrom="paragraph">
                <wp:posOffset>0</wp:posOffset>
              </wp:positionV>
              <wp:extent cx="114935" cy="162560"/>
              <wp:effectExtent l="0" t="0" r="0" b="0"/>
              <wp:wrapNone/>
              <wp:docPr id="2" name="文本框 2"/>
              <wp:cNvGraphicFramePr/>
              <a:graphic xmlns:a="http://schemas.openxmlformats.org/drawingml/2006/main">
                <a:graphicData uri="http://schemas.microsoft.com/office/word/2010/wordprocessingShape">
                  <wps:wsp>
                    <wps:cNvSpPr txBox="true"/>
                    <wps:spPr>
                      <a:xfrm>
                        <a:off x="0" y="0"/>
                        <a:ext cx="114935" cy="16256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txbxContent>
                    </wps:txbx>
                    <wps:bodyPr rot="0" spcFirstLastPara="0" vertOverflow="overflow" horzOverflow="overflow" vert="horz" wrap="none" lIns="0" tIns="0" rIns="0" bIns="0" numCol="1" spcCol="0" rtlCol="0" fromWordArt="false" anchor="t" anchorCtr="false" forceAA="false" compatLnSpc="true">
                      <a:spAutoFit/>
                    </wps:bodyPr>
                  </wps:wsp>
                </a:graphicData>
              </a:graphic>
            </wp:anchor>
          </w:drawing>
        </mc:Choice>
        <mc:Fallback>
          <w:pict>
            <v:shape id="_x0000_s1026" o:spid="_x0000_s1026" o:spt="202" type="#_x0000_t202" style="position:absolute;left:0pt;margin-top:0pt;height:12.8pt;width:9.05pt;mso-position-horizontal:center;mso-position-horizontal-relative:margin;mso-wrap-style:none;z-index:251664384;mso-width-relative:page;mso-height-relative:page;" filled="f" stroked="f" coordsize="21600,21600" o:gfxdata="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FgAAAGRycy9QSwECFAAUAAAA&#10;CACHTuJA4owJidIAAAADAQAADwAAAAAAAAABACAAAAA4AAAAZHJzL2Rvd25yZXYueG1sUEsBAhQA&#10;FAAAAAgAh07iQIHPiIYbAgAAFwQAAA4AAAAAAAAAAQAgAAAANwEAAGRycy9lMm9Eb2MueG1sUEsF&#10;BgAAAAAGAAYAWQEAAMQFAAAAAA==&#10;">
              <v:fill on="f" focussize="0,0"/>
              <v:stroke on="f" weight="0.5pt"/>
              <v:imagedata o:title=""/>
              <o:lock v:ext="edit" aspectratio="f"/>
              <v:textbox inset="0mm,0mm,0mm,0mm" style="mso-fit-shape-to-text:t;">
                <w:txbxContent>
                  <w:p/>
                </w:txbxContent>
              </v:textbox>
            </v:shape>
          </w:pict>
        </mc:Fallback>
      </mc:AlternateContent>
    </w:r>
    <w:r>
      <mc:AlternateContent>
        <mc:Choice Requires="wps">
          <w:drawing>
            <wp:anchor distT="0" distB="0" distL="114300" distR="114300" simplePos="0" relativeHeight="251663360" behindDoc="0" locked="0" layoutInCell="1" allowOverlap="1">
              <wp:simplePos x="0" y="0"/>
              <wp:positionH relativeFrom="margin">
                <wp:align>center</wp:align>
              </wp:positionH>
              <wp:positionV relativeFrom="paragraph">
                <wp:posOffset>0</wp:posOffset>
              </wp:positionV>
              <wp:extent cx="114935" cy="162560"/>
              <wp:effectExtent l="0" t="0" r="0" b="0"/>
              <wp:wrapNone/>
              <wp:docPr id="3" name="文本框 3"/>
              <wp:cNvGraphicFramePr/>
              <a:graphic xmlns:a="http://schemas.openxmlformats.org/drawingml/2006/main">
                <a:graphicData uri="http://schemas.microsoft.com/office/word/2010/wordprocessingShape">
                  <wps:wsp>
                    <wps:cNvSpPr txBox="true"/>
                    <wps:spPr>
                      <a:xfrm>
                        <a:off x="0" y="0"/>
                        <a:ext cx="114935" cy="16256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txbxContent>
                    </wps:txbx>
                    <wps:bodyPr rot="0" spcFirstLastPara="0" vertOverflow="overflow" horzOverflow="overflow" vert="horz" wrap="none" lIns="0" tIns="0" rIns="0" bIns="0" numCol="1" spcCol="0" rtlCol="0" fromWordArt="false" anchor="t" anchorCtr="false" forceAA="false" compatLnSpc="true">
                      <a:spAutoFit/>
                    </wps:bodyPr>
                  </wps:wsp>
                </a:graphicData>
              </a:graphic>
            </wp:anchor>
          </w:drawing>
        </mc:Choice>
        <mc:Fallback>
          <w:pict>
            <v:shape id="_x0000_s1026" o:spid="_x0000_s1026" o:spt="202" type="#_x0000_t202" style="position:absolute;left:0pt;margin-top:0pt;height:12.8pt;width:9.05pt;mso-position-horizontal:center;mso-position-horizontal-relative:margin;mso-wrap-style:none;z-index:251663360;mso-width-relative:page;mso-height-relative:page;" filled="f" stroked="f" coordsize="21600,21600" o:gfxdata="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FgAAAGRycy9QSwECFAAUAAAA&#10;CACHTuJA4owJidIAAAADAQAADwAAAAAAAAABACAAAAA4AAAAZHJzL2Rvd25yZXYueG1sUEsBAhQA&#10;FAAAAAgAh07iQDaipQ4bAgAAFwQAAA4AAAAAAAAAAQAgAAAANwEAAGRycy9lMm9Eb2MueG1sUEsF&#10;BgAAAAAGAAYAWQEAAMQFAAAAAA==&#10;">
              <v:fill on="f" focussize="0,0"/>
              <v:stroke on="f" weight="0.5pt"/>
              <v:imagedata o:title=""/>
              <o:lock v:ext="edit" aspectratio="f"/>
              <v:textbox inset="0mm,0mm,0mm,0mm" style="mso-fit-shape-to-text:t;">
                <w:txbxContent>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bordersDoNotSurroundHeader w:val="false"/>
  <w:bordersDoNotSurroundFooter w:val="false"/>
  <w:documentProtection w:enforcement="0"/>
  <w:defaultTabStop w:val="420"/>
  <w:drawingGridVerticalSpacing w:val="160"/>
  <w:displayHorizontalDrawingGridEvery w:val="1"/>
  <w:displayVerticalDrawingGridEvery w:val="1"/>
  <w:noPunctuationKerning w:val="true"/>
  <w:characterSpacingControl w:val="doNotCompress"/>
  <w:compat>
    <w:doNotExpandShiftReturn/>
    <w:doNotWrapTextWithPunct/>
    <w:doNotUseEastAsianBreakRules/>
    <w:useFELayout/>
    <w:doNotUseIndentAsNumberingTabStop/>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MTgyY2Y5Y2UxZjkwY2NiYzg1MTM4ZmQzOTFhYWJhY2IifQ=="/>
  </w:docVars>
  <w:rsids>
    <w:rsidRoot w:val="00172A27"/>
    <w:rsid w:val="000439A7"/>
    <w:rsid w:val="000D21C0"/>
    <w:rsid w:val="00102E49"/>
    <w:rsid w:val="00107949"/>
    <w:rsid w:val="00172A27"/>
    <w:rsid w:val="001A0478"/>
    <w:rsid w:val="001A4282"/>
    <w:rsid w:val="00213783"/>
    <w:rsid w:val="004C685B"/>
    <w:rsid w:val="004E3828"/>
    <w:rsid w:val="00536E21"/>
    <w:rsid w:val="006203B6"/>
    <w:rsid w:val="00787937"/>
    <w:rsid w:val="007F27CB"/>
    <w:rsid w:val="008C5FF8"/>
    <w:rsid w:val="008E74B4"/>
    <w:rsid w:val="008F00AC"/>
    <w:rsid w:val="00925511"/>
    <w:rsid w:val="009A100D"/>
    <w:rsid w:val="00A23A48"/>
    <w:rsid w:val="00AA164B"/>
    <w:rsid w:val="00BA6C61"/>
    <w:rsid w:val="00BB51E6"/>
    <w:rsid w:val="00C55EA5"/>
    <w:rsid w:val="00C66962"/>
    <w:rsid w:val="00C86A5A"/>
    <w:rsid w:val="00C945D8"/>
    <w:rsid w:val="00D33A1C"/>
    <w:rsid w:val="00D87444"/>
    <w:rsid w:val="00DF408D"/>
    <w:rsid w:val="00EF14C9"/>
    <w:rsid w:val="00F113C5"/>
    <w:rsid w:val="00F17C0F"/>
    <w:rsid w:val="00F20F02"/>
    <w:rsid w:val="00F6269C"/>
    <w:rsid w:val="00FA5853"/>
    <w:rsid w:val="01102612"/>
    <w:rsid w:val="01173B34"/>
    <w:rsid w:val="011A30DE"/>
    <w:rsid w:val="01292073"/>
    <w:rsid w:val="01292E34"/>
    <w:rsid w:val="012B7AD8"/>
    <w:rsid w:val="012F44A9"/>
    <w:rsid w:val="013F0DB2"/>
    <w:rsid w:val="014658A9"/>
    <w:rsid w:val="014F404B"/>
    <w:rsid w:val="01805B01"/>
    <w:rsid w:val="01810654"/>
    <w:rsid w:val="018E4E80"/>
    <w:rsid w:val="01EB304F"/>
    <w:rsid w:val="01F26A9F"/>
    <w:rsid w:val="01F42CE3"/>
    <w:rsid w:val="02041281"/>
    <w:rsid w:val="0211143A"/>
    <w:rsid w:val="021220EF"/>
    <w:rsid w:val="02192D5D"/>
    <w:rsid w:val="02274A1F"/>
    <w:rsid w:val="0233427E"/>
    <w:rsid w:val="023B5243"/>
    <w:rsid w:val="02415826"/>
    <w:rsid w:val="024745F6"/>
    <w:rsid w:val="026357C5"/>
    <w:rsid w:val="026C607D"/>
    <w:rsid w:val="02734335"/>
    <w:rsid w:val="02813929"/>
    <w:rsid w:val="028E1D27"/>
    <w:rsid w:val="029154D6"/>
    <w:rsid w:val="029A6A52"/>
    <w:rsid w:val="02AC7B8D"/>
    <w:rsid w:val="02BA767B"/>
    <w:rsid w:val="02F62AAB"/>
    <w:rsid w:val="03255E18"/>
    <w:rsid w:val="03264B38"/>
    <w:rsid w:val="032C3102"/>
    <w:rsid w:val="03402B63"/>
    <w:rsid w:val="034759A6"/>
    <w:rsid w:val="03557185"/>
    <w:rsid w:val="035959F1"/>
    <w:rsid w:val="035C48CF"/>
    <w:rsid w:val="03636A8F"/>
    <w:rsid w:val="0371198F"/>
    <w:rsid w:val="0376513B"/>
    <w:rsid w:val="038E1E8F"/>
    <w:rsid w:val="03B3792E"/>
    <w:rsid w:val="03CA47EA"/>
    <w:rsid w:val="03D60FEC"/>
    <w:rsid w:val="03D652D0"/>
    <w:rsid w:val="03E22AC9"/>
    <w:rsid w:val="03E23D9C"/>
    <w:rsid w:val="03E87A08"/>
    <w:rsid w:val="04104BEA"/>
    <w:rsid w:val="041D49CF"/>
    <w:rsid w:val="042A3558"/>
    <w:rsid w:val="044F3E2B"/>
    <w:rsid w:val="0451779F"/>
    <w:rsid w:val="045647A9"/>
    <w:rsid w:val="04664666"/>
    <w:rsid w:val="046A11B9"/>
    <w:rsid w:val="04722D72"/>
    <w:rsid w:val="047F4C2F"/>
    <w:rsid w:val="047F596D"/>
    <w:rsid w:val="04AD2804"/>
    <w:rsid w:val="04BC5B34"/>
    <w:rsid w:val="04D5142D"/>
    <w:rsid w:val="04F20587"/>
    <w:rsid w:val="04F24DFF"/>
    <w:rsid w:val="05047E97"/>
    <w:rsid w:val="052734E1"/>
    <w:rsid w:val="053D08BE"/>
    <w:rsid w:val="0566751D"/>
    <w:rsid w:val="05677E1A"/>
    <w:rsid w:val="05924D4E"/>
    <w:rsid w:val="05C0628F"/>
    <w:rsid w:val="05E277B3"/>
    <w:rsid w:val="05E554DD"/>
    <w:rsid w:val="05E960F7"/>
    <w:rsid w:val="05EA632F"/>
    <w:rsid w:val="060201B3"/>
    <w:rsid w:val="0619608A"/>
    <w:rsid w:val="062913DC"/>
    <w:rsid w:val="062E05A4"/>
    <w:rsid w:val="06374C93"/>
    <w:rsid w:val="063923B7"/>
    <w:rsid w:val="063D0D35"/>
    <w:rsid w:val="0644186E"/>
    <w:rsid w:val="064C08A7"/>
    <w:rsid w:val="066F6595"/>
    <w:rsid w:val="06710863"/>
    <w:rsid w:val="069D07B4"/>
    <w:rsid w:val="06A4344A"/>
    <w:rsid w:val="06A57F22"/>
    <w:rsid w:val="06B05C2F"/>
    <w:rsid w:val="06D21D6E"/>
    <w:rsid w:val="06E55E38"/>
    <w:rsid w:val="07072F34"/>
    <w:rsid w:val="070A2DF8"/>
    <w:rsid w:val="070C5B58"/>
    <w:rsid w:val="0711666E"/>
    <w:rsid w:val="07301934"/>
    <w:rsid w:val="073B0C09"/>
    <w:rsid w:val="075478CB"/>
    <w:rsid w:val="079D5DAC"/>
    <w:rsid w:val="079F680F"/>
    <w:rsid w:val="07AD2056"/>
    <w:rsid w:val="07D82ED3"/>
    <w:rsid w:val="07DC419C"/>
    <w:rsid w:val="07F05285"/>
    <w:rsid w:val="08206FED"/>
    <w:rsid w:val="08294804"/>
    <w:rsid w:val="083F4318"/>
    <w:rsid w:val="08501D01"/>
    <w:rsid w:val="085718C9"/>
    <w:rsid w:val="08574AE5"/>
    <w:rsid w:val="087707CC"/>
    <w:rsid w:val="087877EC"/>
    <w:rsid w:val="088119AD"/>
    <w:rsid w:val="088259D3"/>
    <w:rsid w:val="08B166FD"/>
    <w:rsid w:val="08C64073"/>
    <w:rsid w:val="08C8155B"/>
    <w:rsid w:val="08EC4224"/>
    <w:rsid w:val="08F85B47"/>
    <w:rsid w:val="08FF4EF2"/>
    <w:rsid w:val="09146371"/>
    <w:rsid w:val="091A43B6"/>
    <w:rsid w:val="091C14FF"/>
    <w:rsid w:val="091E441F"/>
    <w:rsid w:val="095C020E"/>
    <w:rsid w:val="095D7E40"/>
    <w:rsid w:val="09671C71"/>
    <w:rsid w:val="0970218C"/>
    <w:rsid w:val="0971670A"/>
    <w:rsid w:val="099F35EE"/>
    <w:rsid w:val="09B20670"/>
    <w:rsid w:val="09D30D2D"/>
    <w:rsid w:val="09F27A77"/>
    <w:rsid w:val="0A02029A"/>
    <w:rsid w:val="0A051A32"/>
    <w:rsid w:val="0A1E73A8"/>
    <w:rsid w:val="0A272932"/>
    <w:rsid w:val="0A29249D"/>
    <w:rsid w:val="0A376CA6"/>
    <w:rsid w:val="0A5F55C5"/>
    <w:rsid w:val="0A652E17"/>
    <w:rsid w:val="0A6C6982"/>
    <w:rsid w:val="0A733C12"/>
    <w:rsid w:val="0A7C5CA8"/>
    <w:rsid w:val="0A8F07D2"/>
    <w:rsid w:val="0A9C58DC"/>
    <w:rsid w:val="0AA06428"/>
    <w:rsid w:val="0AB27EA4"/>
    <w:rsid w:val="0AB614DF"/>
    <w:rsid w:val="0AC54F1A"/>
    <w:rsid w:val="0AC67FAB"/>
    <w:rsid w:val="0AED5AE5"/>
    <w:rsid w:val="0AEE7DC3"/>
    <w:rsid w:val="0AF15C20"/>
    <w:rsid w:val="0AF64ACD"/>
    <w:rsid w:val="0AFC16BE"/>
    <w:rsid w:val="0AFC7D09"/>
    <w:rsid w:val="0B146F8B"/>
    <w:rsid w:val="0B187D40"/>
    <w:rsid w:val="0B331C37"/>
    <w:rsid w:val="0B3C5A2D"/>
    <w:rsid w:val="0B413D76"/>
    <w:rsid w:val="0B4255FC"/>
    <w:rsid w:val="0B535AE4"/>
    <w:rsid w:val="0B573AC9"/>
    <w:rsid w:val="0B7948E1"/>
    <w:rsid w:val="0B8B23AB"/>
    <w:rsid w:val="0BAB0918"/>
    <w:rsid w:val="0BBC1E2A"/>
    <w:rsid w:val="0BBF19A4"/>
    <w:rsid w:val="0BBF7D42"/>
    <w:rsid w:val="0BD25EA5"/>
    <w:rsid w:val="0BEC359B"/>
    <w:rsid w:val="0BED2612"/>
    <w:rsid w:val="0BED48A0"/>
    <w:rsid w:val="0BF03DA8"/>
    <w:rsid w:val="0BFF6DF0"/>
    <w:rsid w:val="0C012733"/>
    <w:rsid w:val="0C0C05DF"/>
    <w:rsid w:val="0C232703"/>
    <w:rsid w:val="0C3666ED"/>
    <w:rsid w:val="0C4A5CCB"/>
    <w:rsid w:val="0C4D04E2"/>
    <w:rsid w:val="0C747FFC"/>
    <w:rsid w:val="0C847677"/>
    <w:rsid w:val="0C881331"/>
    <w:rsid w:val="0C882FA3"/>
    <w:rsid w:val="0C886C9D"/>
    <w:rsid w:val="0C8A1D7B"/>
    <w:rsid w:val="0CAB7DF1"/>
    <w:rsid w:val="0CB02E27"/>
    <w:rsid w:val="0CB42681"/>
    <w:rsid w:val="0CC30384"/>
    <w:rsid w:val="0CD9338F"/>
    <w:rsid w:val="0CDD57CC"/>
    <w:rsid w:val="0CE51D64"/>
    <w:rsid w:val="0CE61A2E"/>
    <w:rsid w:val="0CE82213"/>
    <w:rsid w:val="0CF62FF1"/>
    <w:rsid w:val="0D002AF7"/>
    <w:rsid w:val="0D0B4E13"/>
    <w:rsid w:val="0D1C5FB0"/>
    <w:rsid w:val="0D2814F3"/>
    <w:rsid w:val="0D390111"/>
    <w:rsid w:val="0D3C56BF"/>
    <w:rsid w:val="0D430FCE"/>
    <w:rsid w:val="0D500C64"/>
    <w:rsid w:val="0D5620C0"/>
    <w:rsid w:val="0D8558BB"/>
    <w:rsid w:val="0D8E5FAA"/>
    <w:rsid w:val="0D913130"/>
    <w:rsid w:val="0DA03BB0"/>
    <w:rsid w:val="0DA148DC"/>
    <w:rsid w:val="0DA3566A"/>
    <w:rsid w:val="0DB974F3"/>
    <w:rsid w:val="0DC25771"/>
    <w:rsid w:val="0DC41753"/>
    <w:rsid w:val="0DC92072"/>
    <w:rsid w:val="0DD80AA4"/>
    <w:rsid w:val="0DEA1DA5"/>
    <w:rsid w:val="0DF1710A"/>
    <w:rsid w:val="0DFA5B18"/>
    <w:rsid w:val="0E053C19"/>
    <w:rsid w:val="0E130875"/>
    <w:rsid w:val="0E131C03"/>
    <w:rsid w:val="0E155662"/>
    <w:rsid w:val="0E1D06FA"/>
    <w:rsid w:val="0E286967"/>
    <w:rsid w:val="0E2E5FB6"/>
    <w:rsid w:val="0E5C1552"/>
    <w:rsid w:val="0E6268E5"/>
    <w:rsid w:val="0E6359D8"/>
    <w:rsid w:val="0E812F47"/>
    <w:rsid w:val="0E8D011A"/>
    <w:rsid w:val="0E8D196C"/>
    <w:rsid w:val="0E931B96"/>
    <w:rsid w:val="0E9A417F"/>
    <w:rsid w:val="0ED91CB9"/>
    <w:rsid w:val="0EE6354A"/>
    <w:rsid w:val="0EF408F2"/>
    <w:rsid w:val="0EF9274C"/>
    <w:rsid w:val="0F0308FA"/>
    <w:rsid w:val="0F09354D"/>
    <w:rsid w:val="0F227F71"/>
    <w:rsid w:val="0F4B3DB7"/>
    <w:rsid w:val="0F55630C"/>
    <w:rsid w:val="0F57570D"/>
    <w:rsid w:val="0F783207"/>
    <w:rsid w:val="0F87507A"/>
    <w:rsid w:val="0F9C62AB"/>
    <w:rsid w:val="0FB864C9"/>
    <w:rsid w:val="0FBB03DF"/>
    <w:rsid w:val="0FC24D0F"/>
    <w:rsid w:val="0FC653A8"/>
    <w:rsid w:val="0FD04A14"/>
    <w:rsid w:val="0FD32FC5"/>
    <w:rsid w:val="10035202"/>
    <w:rsid w:val="10185A47"/>
    <w:rsid w:val="103733C1"/>
    <w:rsid w:val="10544CC8"/>
    <w:rsid w:val="108F3541"/>
    <w:rsid w:val="10A23C75"/>
    <w:rsid w:val="10B929B7"/>
    <w:rsid w:val="10B93BC4"/>
    <w:rsid w:val="10BD1C05"/>
    <w:rsid w:val="10C2159D"/>
    <w:rsid w:val="10C3493E"/>
    <w:rsid w:val="10CE58E6"/>
    <w:rsid w:val="110B468E"/>
    <w:rsid w:val="114227CB"/>
    <w:rsid w:val="11437F02"/>
    <w:rsid w:val="11706606"/>
    <w:rsid w:val="11833F44"/>
    <w:rsid w:val="11985EBC"/>
    <w:rsid w:val="11A929DA"/>
    <w:rsid w:val="11AD749B"/>
    <w:rsid w:val="11B17EF1"/>
    <w:rsid w:val="11B57E6D"/>
    <w:rsid w:val="11BB124C"/>
    <w:rsid w:val="11BB5E27"/>
    <w:rsid w:val="11BC29D2"/>
    <w:rsid w:val="11C72465"/>
    <w:rsid w:val="11D37A4F"/>
    <w:rsid w:val="11D861DF"/>
    <w:rsid w:val="11DB4B38"/>
    <w:rsid w:val="11DE447A"/>
    <w:rsid w:val="11E47EF4"/>
    <w:rsid w:val="11EF1DC1"/>
    <w:rsid w:val="11F2153E"/>
    <w:rsid w:val="11F45B31"/>
    <w:rsid w:val="12215E3D"/>
    <w:rsid w:val="12241BED"/>
    <w:rsid w:val="12282ED1"/>
    <w:rsid w:val="122C4729"/>
    <w:rsid w:val="123163EA"/>
    <w:rsid w:val="1251728B"/>
    <w:rsid w:val="126B5C8F"/>
    <w:rsid w:val="12710545"/>
    <w:rsid w:val="128E1E81"/>
    <w:rsid w:val="12965923"/>
    <w:rsid w:val="129B61A1"/>
    <w:rsid w:val="12A448CC"/>
    <w:rsid w:val="12A96EF4"/>
    <w:rsid w:val="12EE0384"/>
    <w:rsid w:val="12F16DF4"/>
    <w:rsid w:val="130F36D3"/>
    <w:rsid w:val="13125B40"/>
    <w:rsid w:val="131427E4"/>
    <w:rsid w:val="13274D28"/>
    <w:rsid w:val="132B43B8"/>
    <w:rsid w:val="132F5161"/>
    <w:rsid w:val="137E0A71"/>
    <w:rsid w:val="1387682A"/>
    <w:rsid w:val="139144A3"/>
    <w:rsid w:val="1393490E"/>
    <w:rsid w:val="139C294A"/>
    <w:rsid w:val="13B769DD"/>
    <w:rsid w:val="13D06E7A"/>
    <w:rsid w:val="13D35C6C"/>
    <w:rsid w:val="13EF5038"/>
    <w:rsid w:val="13F36977"/>
    <w:rsid w:val="13F6644E"/>
    <w:rsid w:val="1411199D"/>
    <w:rsid w:val="141A68D2"/>
    <w:rsid w:val="144E0BA6"/>
    <w:rsid w:val="145D0DF7"/>
    <w:rsid w:val="148C1F12"/>
    <w:rsid w:val="14E12CEB"/>
    <w:rsid w:val="14F1069F"/>
    <w:rsid w:val="14F1166B"/>
    <w:rsid w:val="14FD23B2"/>
    <w:rsid w:val="1507015E"/>
    <w:rsid w:val="150A50EE"/>
    <w:rsid w:val="15120D23"/>
    <w:rsid w:val="151423DD"/>
    <w:rsid w:val="15185CA7"/>
    <w:rsid w:val="15337B72"/>
    <w:rsid w:val="153951E6"/>
    <w:rsid w:val="153C0833"/>
    <w:rsid w:val="154A2147"/>
    <w:rsid w:val="15567941"/>
    <w:rsid w:val="15662F9E"/>
    <w:rsid w:val="156712A9"/>
    <w:rsid w:val="156C10D6"/>
    <w:rsid w:val="156E2D2D"/>
    <w:rsid w:val="158D13F4"/>
    <w:rsid w:val="15925D0B"/>
    <w:rsid w:val="15A22D8C"/>
    <w:rsid w:val="15A5062F"/>
    <w:rsid w:val="15AA1230"/>
    <w:rsid w:val="15B57164"/>
    <w:rsid w:val="15BA563F"/>
    <w:rsid w:val="15C0348E"/>
    <w:rsid w:val="15D363DA"/>
    <w:rsid w:val="15D72862"/>
    <w:rsid w:val="16001A3F"/>
    <w:rsid w:val="162A44F8"/>
    <w:rsid w:val="163E350B"/>
    <w:rsid w:val="16500D9C"/>
    <w:rsid w:val="16647C41"/>
    <w:rsid w:val="16681EBD"/>
    <w:rsid w:val="16727534"/>
    <w:rsid w:val="16990D7E"/>
    <w:rsid w:val="16B17FC7"/>
    <w:rsid w:val="16CA0B8E"/>
    <w:rsid w:val="16CB02C7"/>
    <w:rsid w:val="16CB6188"/>
    <w:rsid w:val="16D00166"/>
    <w:rsid w:val="16D80F16"/>
    <w:rsid w:val="16E81FE9"/>
    <w:rsid w:val="16EF10BC"/>
    <w:rsid w:val="16F405DE"/>
    <w:rsid w:val="170B265C"/>
    <w:rsid w:val="1727128A"/>
    <w:rsid w:val="173B7F64"/>
    <w:rsid w:val="174172C6"/>
    <w:rsid w:val="17442DB9"/>
    <w:rsid w:val="174F328F"/>
    <w:rsid w:val="1760059F"/>
    <w:rsid w:val="17632562"/>
    <w:rsid w:val="176D617B"/>
    <w:rsid w:val="178F6702"/>
    <w:rsid w:val="17B14A3A"/>
    <w:rsid w:val="17B5463F"/>
    <w:rsid w:val="17E44EC0"/>
    <w:rsid w:val="17EF376F"/>
    <w:rsid w:val="17F557E4"/>
    <w:rsid w:val="17FC1BAA"/>
    <w:rsid w:val="180A6340"/>
    <w:rsid w:val="181744D6"/>
    <w:rsid w:val="1822771A"/>
    <w:rsid w:val="18247EA8"/>
    <w:rsid w:val="18456358"/>
    <w:rsid w:val="185416B2"/>
    <w:rsid w:val="1881247E"/>
    <w:rsid w:val="18827918"/>
    <w:rsid w:val="18A24A11"/>
    <w:rsid w:val="18A32952"/>
    <w:rsid w:val="18BF29A5"/>
    <w:rsid w:val="18C17C9F"/>
    <w:rsid w:val="18E711AD"/>
    <w:rsid w:val="192B0C22"/>
    <w:rsid w:val="193E3E78"/>
    <w:rsid w:val="1951761E"/>
    <w:rsid w:val="19636636"/>
    <w:rsid w:val="196A02B8"/>
    <w:rsid w:val="196A6CA8"/>
    <w:rsid w:val="19701ADA"/>
    <w:rsid w:val="197D4711"/>
    <w:rsid w:val="19890D16"/>
    <w:rsid w:val="19AB6237"/>
    <w:rsid w:val="19C5429E"/>
    <w:rsid w:val="19C77EF5"/>
    <w:rsid w:val="19CE393C"/>
    <w:rsid w:val="19D11569"/>
    <w:rsid w:val="19D224F6"/>
    <w:rsid w:val="19DF2AF0"/>
    <w:rsid w:val="19E13681"/>
    <w:rsid w:val="19EB4C59"/>
    <w:rsid w:val="1A045267"/>
    <w:rsid w:val="1A070FB9"/>
    <w:rsid w:val="1A0C10D8"/>
    <w:rsid w:val="1A280496"/>
    <w:rsid w:val="1A286D71"/>
    <w:rsid w:val="1A2A744F"/>
    <w:rsid w:val="1A2C12FB"/>
    <w:rsid w:val="1A4545FD"/>
    <w:rsid w:val="1A58610F"/>
    <w:rsid w:val="1A7863FB"/>
    <w:rsid w:val="1A7F5C37"/>
    <w:rsid w:val="1A9322A4"/>
    <w:rsid w:val="1A944F0D"/>
    <w:rsid w:val="1A954C6D"/>
    <w:rsid w:val="1AAD0B61"/>
    <w:rsid w:val="1AB66439"/>
    <w:rsid w:val="1ABA3368"/>
    <w:rsid w:val="1AC54EF0"/>
    <w:rsid w:val="1AFB7651"/>
    <w:rsid w:val="1AFF64F5"/>
    <w:rsid w:val="1B000557"/>
    <w:rsid w:val="1B096967"/>
    <w:rsid w:val="1B1358FB"/>
    <w:rsid w:val="1B1C1DD7"/>
    <w:rsid w:val="1B2129A5"/>
    <w:rsid w:val="1B362DE8"/>
    <w:rsid w:val="1B363FB3"/>
    <w:rsid w:val="1B4228B1"/>
    <w:rsid w:val="1B4862E2"/>
    <w:rsid w:val="1B5B7975"/>
    <w:rsid w:val="1B614994"/>
    <w:rsid w:val="1B653C2B"/>
    <w:rsid w:val="1B722B13"/>
    <w:rsid w:val="1B7D577B"/>
    <w:rsid w:val="1B942648"/>
    <w:rsid w:val="1B992E64"/>
    <w:rsid w:val="1B9A56F0"/>
    <w:rsid w:val="1BAB226E"/>
    <w:rsid w:val="1BC429F6"/>
    <w:rsid w:val="1BCD79A9"/>
    <w:rsid w:val="1C567C66"/>
    <w:rsid w:val="1C7D7477"/>
    <w:rsid w:val="1C80194D"/>
    <w:rsid w:val="1C89427C"/>
    <w:rsid w:val="1C8B4B79"/>
    <w:rsid w:val="1CA31B57"/>
    <w:rsid w:val="1CAA150A"/>
    <w:rsid w:val="1CE06116"/>
    <w:rsid w:val="1CE942D7"/>
    <w:rsid w:val="1CEC5A9C"/>
    <w:rsid w:val="1D0D5454"/>
    <w:rsid w:val="1D1012BA"/>
    <w:rsid w:val="1D264A70"/>
    <w:rsid w:val="1D4A5720"/>
    <w:rsid w:val="1D5A4507"/>
    <w:rsid w:val="1D6603EB"/>
    <w:rsid w:val="1D90090F"/>
    <w:rsid w:val="1DA2324A"/>
    <w:rsid w:val="1DAB0DCB"/>
    <w:rsid w:val="1DAB6F3A"/>
    <w:rsid w:val="1DAD49C3"/>
    <w:rsid w:val="1DB35056"/>
    <w:rsid w:val="1DC754C0"/>
    <w:rsid w:val="1DD71083"/>
    <w:rsid w:val="1DE052BD"/>
    <w:rsid w:val="1DEA6A1F"/>
    <w:rsid w:val="1DFE2229"/>
    <w:rsid w:val="1E070D77"/>
    <w:rsid w:val="1E13619C"/>
    <w:rsid w:val="1E2A5690"/>
    <w:rsid w:val="1E2C211B"/>
    <w:rsid w:val="1E311550"/>
    <w:rsid w:val="1E3B3542"/>
    <w:rsid w:val="1E474EF0"/>
    <w:rsid w:val="1E501E0E"/>
    <w:rsid w:val="1E5D660A"/>
    <w:rsid w:val="1E5E155A"/>
    <w:rsid w:val="1E80108F"/>
    <w:rsid w:val="1E93476F"/>
    <w:rsid w:val="1E947760"/>
    <w:rsid w:val="1E9727FE"/>
    <w:rsid w:val="1EC808D0"/>
    <w:rsid w:val="1ED33F12"/>
    <w:rsid w:val="1EE27D20"/>
    <w:rsid w:val="1EE52BC9"/>
    <w:rsid w:val="1EF9468F"/>
    <w:rsid w:val="1F074E73"/>
    <w:rsid w:val="1F342C07"/>
    <w:rsid w:val="1F497C60"/>
    <w:rsid w:val="1F915BE6"/>
    <w:rsid w:val="1FB417C2"/>
    <w:rsid w:val="1FC10EBC"/>
    <w:rsid w:val="1FC95B05"/>
    <w:rsid w:val="1FC97BA1"/>
    <w:rsid w:val="1FCB082F"/>
    <w:rsid w:val="1FE16E93"/>
    <w:rsid w:val="1FF508FB"/>
    <w:rsid w:val="200C3221"/>
    <w:rsid w:val="203E5DD8"/>
    <w:rsid w:val="2045130F"/>
    <w:rsid w:val="20592326"/>
    <w:rsid w:val="205D550D"/>
    <w:rsid w:val="205F522A"/>
    <w:rsid w:val="206C021E"/>
    <w:rsid w:val="206C5F69"/>
    <w:rsid w:val="20767A6B"/>
    <w:rsid w:val="207E634B"/>
    <w:rsid w:val="20890A0D"/>
    <w:rsid w:val="209637C4"/>
    <w:rsid w:val="20C274CD"/>
    <w:rsid w:val="20C94FA2"/>
    <w:rsid w:val="20D352C6"/>
    <w:rsid w:val="20D44F1E"/>
    <w:rsid w:val="20D72C86"/>
    <w:rsid w:val="20EC08AA"/>
    <w:rsid w:val="20F41D80"/>
    <w:rsid w:val="20FE1B11"/>
    <w:rsid w:val="20FF7A63"/>
    <w:rsid w:val="21047F36"/>
    <w:rsid w:val="212C34BE"/>
    <w:rsid w:val="21417CEA"/>
    <w:rsid w:val="214D7822"/>
    <w:rsid w:val="21684773"/>
    <w:rsid w:val="2178530B"/>
    <w:rsid w:val="218B3DFB"/>
    <w:rsid w:val="219056A7"/>
    <w:rsid w:val="219517A7"/>
    <w:rsid w:val="21B634AE"/>
    <w:rsid w:val="21BA1FC0"/>
    <w:rsid w:val="21BB2F6E"/>
    <w:rsid w:val="21CF43C8"/>
    <w:rsid w:val="21D040C0"/>
    <w:rsid w:val="21E87D2E"/>
    <w:rsid w:val="21EB04D2"/>
    <w:rsid w:val="21F05B31"/>
    <w:rsid w:val="21FF6508"/>
    <w:rsid w:val="22270D69"/>
    <w:rsid w:val="22453160"/>
    <w:rsid w:val="22525F24"/>
    <w:rsid w:val="22554BCE"/>
    <w:rsid w:val="22623FB9"/>
    <w:rsid w:val="226A32CF"/>
    <w:rsid w:val="228B25E1"/>
    <w:rsid w:val="228C1322"/>
    <w:rsid w:val="228C5C7F"/>
    <w:rsid w:val="228F11D8"/>
    <w:rsid w:val="22B70284"/>
    <w:rsid w:val="22B7646F"/>
    <w:rsid w:val="22BA58CC"/>
    <w:rsid w:val="22BD0561"/>
    <w:rsid w:val="22F845A3"/>
    <w:rsid w:val="22FE3803"/>
    <w:rsid w:val="22FE4C9E"/>
    <w:rsid w:val="22FF4C6B"/>
    <w:rsid w:val="230B5E95"/>
    <w:rsid w:val="232F7929"/>
    <w:rsid w:val="233718AF"/>
    <w:rsid w:val="233A78C3"/>
    <w:rsid w:val="234378D1"/>
    <w:rsid w:val="23503B79"/>
    <w:rsid w:val="23567CFA"/>
    <w:rsid w:val="236636D2"/>
    <w:rsid w:val="23703760"/>
    <w:rsid w:val="237A13B1"/>
    <w:rsid w:val="238E51EF"/>
    <w:rsid w:val="239527EE"/>
    <w:rsid w:val="23A279C8"/>
    <w:rsid w:val="23A656CE"/>
    <w:rsid w:val="23B452A1"/>
    <w:rsid w:val="23C204BB"/>
    <w:rsid w:val="23E44739"/>
    <w:rsid w:val="23ED72A8"/>
    <w:rsid w:val="23EE176A"/>
    <w:rsid w:val="2405307E"/>
    <w:rsid w:val="241678C4"/>
    <w:rsid w:val="242A4B19"/>
    <w:rsid w:val="242D74E9"/>
    <w:rsid w:val="243E5D8C"/>
    <w:rsid w:val="244120D1"/>
    <w:rsid w:val="24507E57"/>
    <w:rsid w:val="245C187B"/>
    <w:rsid w:val="245C61AD"/>
    <w:rsid w:val="24A14AFD"/>
    <w:rsid w:val="24A46677"/>
    <w:rsid w:val="24A846F0"/>
    <w:rsid w:val="24BE23B8"/>
    <w:rsid w:val="24CC5769"/>
    <w:rsid w:val="24D60E44"/>
    <w:rsid w:val="24F56F32"/>
    <w:rsid w:val="2508446F"/>
    <w:rsid w:val="25212F5C"/>
    <w:rsid w:val="252C01BD"/>
    <w:rsid w:val="25361F1A"/>
    <w:rsid w:val="255B2608"/>
    <w:rsid w:val="256074EA"/>
    <w:rsid w:val="25650BF6"/>
    <w:rsid w:val="2571687C"/>
    <w:rsid w:val="257A6194"/>
    <w:rsid w:val="25813DFB"/>
    <w:rsid w:val="25907E9E"/>
    <w:rsid w:val="259B280C"/>
    <w:rsid w:val="25AC52DA"/>
    <w:rsid w:val="25B85D40"/>
    <w:rsid w:val="25C96194"/>
    <w:rsid w:val="25CB455E"/>
    <w:rsid w:val="25DE14A7"/>
    <w:rsid w:val="25E22D30"/>
    <w:rsid w:val="25F4553C"/>
    <w:rsid w:val="26040DAA"/>
    <w:rsid w:val="260B2FDB"/>
    <w:rsid w:val="260B3613"/>
    <w:rsid w:val="26125038"/>
    <w:rsid w:val="261C26E6"/>
    <w:rsid w:val="261D5C9B"/>
    <w:rsid w:val="262325B2"/>
    <w:rsid w:val="26291992"/>
    <w:rsid w:val="262E1A8A"/>
    <w:rsid w:val="263736AA"/>
    <w:rsid w:val="263A1DD6"/>
    <w:rsid w:val="26401B1D"/>
    <w:rsid w:val="26524072"/>
    <w:rsid w:val="26576543"/>
    <w:rsid w:val="26581683"/>
    <w:rsid w:val="265A7837"/>
    <w:rsid w:val="26665D63"/>
    <w:rsid w:val="2682741C"/>
    <w:rsid w:val="26A06F6E"/>
    <w:rsid w:val="26AB3F5E"/>
    <w:rsid w:val="26D72563"/>
    <w:rsid w:val="26DD0CA6"/>
    <w:rsid w:val="26E659C5"/>
    <w:rsid w:val="26F00511"/>
    <w:rsid w:val="26F95CAE"/>
    <w:rsid w:val="26FE1506"/>
    <w:rsid w:val="270C5541"/>
    <w:rsid w:val="271E2F71"/>
    <w:rsid w:val="27342CC6"/>
    <w:rsid w:val="273B3040"/>
    <w:rsid w:val="273D1F25"/>
    <w:rsid w:val="275A389E"/>
    <w:rsid w:val="275C291E"/>
    <w:rsid w:val="27745490"/>
    <w:rsid w:val="2789184C"/>
    <w:rsid w:val="279D617F"/>
    <w:rsid w:val="27B16FA5"/>
    <w:rsid w:val="27B4466B"/>
    <w:rsid w:val="27D35B7D"/>
    <w:rsid w:val="27D75F1E"/>
    <w:rsid w:val="27E83C0F"/>
    <w:rsid w:val="27ED58A2"/>
    <w:rsid w:val="27F86184"/>
    <w:rsid w:val="28005008"/>
    <w:rsid w:val="2811367F"/>
    <w:rsid w:val="28250AB1"/>
    <w:rsid w:val="282C723D"/>
    <w:rsid w:val="2832096B"/>
    <w:rsid w:val="28342295"/>
    <w:rsid w:val="28536468"/>
    <w:rsid w:val="287326EC"/>
    <w:rsid w:val="2873475B"/>
    <w:rsid w:val="28931BB8"/>
    <w:rsid w:val="28931F0D"/>
    <w:rsid w:val="28944720"/>
    <w:rsid w:val="2899001E"/>
    <w:rsid w:val="289B47AA"/>
    <w:rsid w:val="28AB4DD6"/>
    <w:rsid w:val="28B66C46"/>
    <w:rsid w:val="28C76D25"/>
    <w:rsid w:val="28E548D4"/>
    <w:rsid w:val="28E7089F"/>
    <w:rsid w:val="28E83221"/>
    <w:rsid w:val="28FF3C9A"/>
    <w:rsid w:val="29033B5F"/>
    <w:rsid w:val="290D3A67"/>
    <w:rsid w:val="2912616B"/>
    <w:rsid w:val="291507B5"/>
    <w:rsid w:val="29156F03"/>
    <w:rsid w:val="291C6030"/>
    <w:rsid w:val="29210AC9"/>
    <w:rsid w:val="292247F4"/>
    <w:rsid w:val="294221DF"/>
    <w:rsid w:val="295105C6"/>
    <w:rsid w:val="296621FF"/>
    <w:rsid w:val="297C2273"/>
    <w:rsid w:val="297D4D9D"/>
    <w:rsid w:val="2992079B"/>
    <w:rsid w:val="299F65D6"/>
    <w:rsid w:val="29A27FCC"/>
    <w:rsid w:val="29B46A3B"/>
    <w:rsid w:val="29D52F1E"/>
    <w:rsid w:val="29D66384"/>
    <w:rsid w:val="29DE5943"/>
    <w:rsid w:val="29EA6657"/>
    <w:rsid w:val="29FD00CC"/>
    <w:rsid w:val="2A1C5467"/>
    <w:rsid w:val="2A1F5C2B"/>
    <w:rsid w:val="2A40063F"/>
    <w:rsid w:val="2A5749AB"/>
    <w:rsid w:val="2A585CB7"/>
    <w:rsid w:val="2A784536"/>
    <w:rsid w:val="2A7A4C67"/>
    <w:rsid w:val="2A840859"/>
    <w:rsid w:val="2A95250A"/>
    <w:rsid w:val="2A9C7778"/>
    <w:rsid w:val="2AA76E09"/>
    <w:rsid w:val="2ABF58AE"/>
    <w:rsid w:val="2ACB7241"/>
    <w:rsid w:val="2ADC5B48"/>
    <w:rsid w:val="2AE15CAC"/>
    <w:rsid w:val="2AE232E0"/>
    <w:rsid w:val="2AE447D6"/>
    <w:rsid w:val="2AF233E9"/>
    <w:rsid w:val="2B0062C4"/>
    <w:rsid w:val="2B065B64"/>
    <w:rsid w:val="2B193848"/>
    <w:rsid w:val="2B1D601E"/>
    <w:rsid w:val="2B2329B9"/>
    <w:rsid w:val="2B487574"/>
    <w:rsid w:val="2B534615"/>
    <w:rsid w:val="2B546C63"/>
    <w:rsid w:val="2B5D4757"/>
    <w:rsid w:val="2B620B9B"/>
    <w:rsid w:val="2B654F49"/>
    <w:rsid w:val="2B7D5B67"/>
    <w:rsid w:val="2B9D3E9D"/>
    <w:rsid w:val="2BB30804"/>
    <w:rsid w:val="2BCA7FF2"/>
    <w:rsid w:val="2BCC2531"/>
    <w:rsid w:val="2BCE53A1"/>
    <w:rsid w:val="2BD70E05"/>
    <w:rsid w:val="2BEA3F6E"/>
    <w:rsid w:val="2BEE4BA1"/>
    <w:rsid w:val="2C0F0449"/>
    <w:rsid w:val="2C104834"/>
    <w:rsid w:val="2C1F6A8C"/>
    <w:rsid w:val="2C280976"/>
    <w:rsid w:val="2C392E50"/>
    <w:rsid w:val="2C690076"/>
    <w:rsid w:val="2C902651"/>
    <w:rsid w:val="2CA2044C"/>
    <w:rsid w:val="2CBA2E3E"/>
    <w:rsid w:val="2CF20F4C"/>
    <w:rsid w:val="2D04452D"/>
    <w:rsid w:val="2D0651E1"/>
    <w:rsid w:val="2D0660B2"/>
    <w:rsid w:val="2D1259A2"/>
    <w:rsid w:val="2D134859"/>
    <w:rsid w:val="2D1F7D06"/>
    <w:rsid w:val="2D2877C4"/>
    <w:rsid w:val="2D3164B2"/>
    <w:rsid w:val="2D370670"/>
    <w:rsid w:val="2D5964F4"/>
    <w:rsid w:val="2D680D2A"/>
    <w:rsid w:val="2D69103B"/>
    <w:rsid w:val="2D7118AD"/>
    <w:rsid w:val="2D7C025A"/>
    <w:rsid w:val="2D87143F"/>
    <w:rsid w:val="2D8A7995"/>
    <w:rsid w:val="2D924BD1"/>
    <w:rsid w:val="2DA16D32"/>
    <w:rsid w:val="2DAD4FF7"/>
    <w:rsid w:val="2DC51DFB"/>
    <w:rsid w:val="2DC9792A"/>
    <w:rsid w:val="2DCD2DC0"/>
    <w:rsid w:val="2DE071B6"/>
    <w:rsid w:val="2E070EEA"/>
    <w:rsid w:val="2E0856D7"/>
    <w:rsid w:val="2E1524D3"/>
    <w:rsid w:val="2E2D565D"/>
    <w:rsid w:val="2E2E0029"/>
    <w:rsid w:val="2E3305CD"/>
    <w:rsid w:val="2E435C41"/>
    <w:rsid w:val="2E566219"/>
    <w:rsid w:val="2E5F2884"/>
    <w:rsid w:val="2E750BE6"/>
    <w:rsid w:val="2EB92876"/>
    <w:rsid w:val="2EC0607B"/>
    <w:rsid w:val="2EF74B19"/>
    <w:rsid w:val="2F21749F"/>
    <w:rsid w:val="2F3008D8"/>
    <w:rsid w:val="2F376EDB"/>
    <w:rsid w:val="2F5D38B2"/>
    <w:rsid w:val="2F697D76"/>
    <w:rsid w:val="2F6F3FA5"/>
    <w:rsid w:val="2F713509"/>
    <w:rsid w:val="2F7338DB"/>
    <w:rsid w:val="2F883E78"/>
    <w:rsid w:val="2F8A08CC"/>
    <w:rsid w:val="2F912594"/>
    <w:rsid w:val="2F93191C"/>
    <w:rsid w:val="2FA8421C"/>
    <w:rsid w:val="2FA8676C"/>
    <w:rsid w:val="2FCC7B9E"/>
    <w:rsid w:val="2FD91B36"/>
    <w:rsid w:val="2FDC6A42"/>
    <w:rsid w:val="2FE14843"/>
    <w:rsid w:val="3002294D"/>
    <w:rsid w:val="30332CEC"/>
    <w:rsid w:val="305B1181"/>
    <w:rsid w:val="3070154B"/>
    <w:rsid w:val="309133FE"/>
    <w:rsid w:val="30923F6F"/>
    <w:rsid w:val="309819DB"/>
    <w:rsid w:val="309A4702"/>
    <w:rsid w:val="30A52891"/>
    <w:rsid w:val="30E15B43"/>
    <w:rsid w:val="30F45EE0"/>
    <w:rsid w:val="30F46B5D"/>
    <w:rsid w:val="30F8208A"/>
    <w:rsid w:val="31033853"/>
    <w:rsid w:val="310F0CD5"/>
    <w:rsid w:val="3121161B"/>
    <w:rsid w:val="31275B81"/>
    <w:rsid w:val="3131349E"/>
    <w:rsid w:val="31360C10"/>
    <w:rsid w:val="313A5A8C"/>
    <w:rsid w:val="315C5564"/>
    <w:rsid w:val="31761F41"/>
    <w:rsid w:val="318C21B4"/>
    <w:rsid w:val="319272BF"/>
    <w:rsid w:val="319352F9"/>
    <w:rsid w:val="31A0516E"/>
    <w:rsid w:val="31AD0983"/>
    <w:rsid w:val="31AD298A"/>
    <w:rsid w:val="31B97BA0"/>
    <w:rsid w:val="31BC1357"/>
    <w:rsid w:val="31C9694F"/>
    <w:rsid w:val="31CF19D2"/>
    <w:rsid w:val="31D66555"/>
    <w:rsid w:val="31D92BDB"/>
    <w:rsid w:val="31DC379C"/>
    <w:rsid w:val="31F015BF"/>
    <w:rsid w:val="320B79AA"/>
    <w:rsid w:val="32154460"/>
    <w:rsid w:val="32190FD4"/>
    <w:rsid w:val="322528DE"/>
    <w:rsid w:val="323B6B6F"/>
    <w:rsid w:val="32430F41"/>
    <w:rsid w:val="32433773"/>
    <w:rsid w:val="32550963"/>
    <w:rsid w:val="328A6868"/>
    <w:rsid w:val="328E75C5"/>
    <w:rsid w:val="328F1215"/>
    <w:rsid w:val="32956289"/>
    <w:rsid w:val="32A53353"/>
    <w:rsid w:val="32A65A42"/>
    <w:rsid w:val="32A974A8"/>
    <w:rsid w:val="32B1211E"/>
    <w:rsid w:val="32BA487A"/>
    <w:rsid w:val="32C14C32"/>
    <w:rsid w:val="32C26E56"/>
    <w:rsid w:val="32D37422"/>
    <w:rsid w:val="32DD50F4"/>
    <w:rsid w:val="32DD7FA9"/>
    <w:rsid w:val="32F54C85"/>
    <w:rsid w:val="32F75F54"/>
    <w:rsid w:val="330330B6"/>
    <w:rsid w:val="330E04C8"/>
    <w:rsid w:val="33325A47"/>
    <w:rsid w:val="333B3222"/>
    <w:rsid w:val="33446DD8"/>
    <w:rsid w:val="33477F7E"/>
    <w:rsid w:val="334F31AD"/>
    <w:rsid w:val="33552E44"/>
    <w:rsid w:val="33693DD2"/>
    <w:rsid w:val="33826396"/>
    <w:rsid w:val="33973471"/>
    <w:rsid w:val="33A415F7"/>
    <w:rsid w:val="33AD2763"/>
    <w:rsid w:val="33BB606C"/>
    <w:rsid w:val="33CE4161"/>
    <w:rsid w:val="33D35571"/>
    <w:rsid w:val="33D56B3C"/>
    <w:rsid w:val="33DB54F7"/>
    <w:rsid w:val="33DB584D"/>
    <w:rsid w:val="33E00D4C"/>
    <w:rsid w:val="33EC5D68"/>
    <w:rsid w:val="33EC61D1"/>
    <w:rsid w:val="33F03D62"/>
    <w:rsid w:val="33F3263F"/>
    <w:rsid w:val="33F846D0"/>
    <w:rsid w:val="340A7695"/>
    <w:rsid w:val="34226D15"/>
    <w:rsid w:val="34255ADC"/>
    <w:rsid w:val="343F180B"/>
    <w:rsid w:val="34516302"/>
    <w:rsid w:val="348273BD"/>
    <w:rsid w:val="34A05EE8"/>
    <w:rsid w:val="34B4347F"/>
    <w:rsid w:val="34BA6E57"/>
    <w:rsid w:val="34D32AD2"/>
    <w:rsid w:val="34E06BD8"/>
    <w:rsid w:val="34F4142F"/>
    <w:rsid w:val="350166AE"/>
    <w:rsid w:val="3507761D"/>
    <w:rsid w:val="350A5F9E"/>
    <w:rsid w:val="35136A41"/>
    <w:rsid w:val="355D701A"/>
    <w:rsid w:val="35720BB4"/>
    <w:rsid w:val="35A35BCD"/>
    <w:rsid w:val="35B30B38"/>
    <w:rsid w:val="35B42568"/>
    <w:rsid w:val="35D062B7"/>
    <w:rsid w:val="35DF481C"/>
    <w:rsid w:val="35E063CF"/>
    <w:rsid w:val="36042EFC"/>
    <w:rsid w:val="36192DD0"/>
    <w:rsid w:val="362B73BB"/>
    <w:rsid w:val="363B0967"/>
    <w:rsid w:val="36425E91"/>
    <w:rsid w:val="364B5378"/>
    <w:rsid w:val="365B6A7E"/>
    <w:rsid w:val="3663634A"/>
    <w:rsid w:val="366A2726"/>
    <w:rsid w:val="369024C8"/>
    <w:rsid w:val="36A7325E"/>
    <w:rsid w:val="36AC2EBA"/>
    <w:rsid w:val="36B41FE3"/>
    <w:rsid w:val="36C449E6"/>
    <w:rsid w:val="36DE58E2"/>
    <w:rsid w:val="36E630A0"/>
    <w:rsid w:val="36EA1C10"/>
    <w:rsid w:val="36F3321B"/>
    <w:rsid w:val="37086AD8"/>
    <w:rsid w:val="370C4C17"/>
    <w:rsid w:val="37135E49"/>
    <w:rsid w:val="37200A38"/>
    <w:rsid w:val="3734387A"/>
    <w:rsid w:val="37355FE6"/>
    <w:rsid w:val="373D5A02"/>
    <w:rsid w:val="374441E1"/>
    <w:rsid w:val="374D1A2A"/>
    <w:rsid w:val="37525B5E"/>
    <w:rsid w:val="3757357E"/>
    <w:rsid w:val="375E11B3"/>
    <w:rsid w:val="376400EB"/>
    <w:rsid w:val="37660B99"/>
    <w:rsid w:val="376D5468"/>
    <w:rsid w:val="37727FFE"/>
    <w:rsid w:val="377B1DB2"/>
    <w:rsid w:val="3795002D"/>
    <w:rsid w:val="37950C85"/>
    <w:rsid w:val="37B4116F"/>
    <w:rsid w:val="37B55EAC"/>
    <w:rsid w:val="37C76A76"/>
    <w:rsid w:val="37CA08F6"/>
    <w:rsid w:val="37D02E95"/>
    <w:rsid w:val="37FE7679"/>
    <w:rsid w:val="380F01F5"/>
    <w:rsid w:val="38196260"/>
    <w:rsid w:val="3838334F"/>
    <w:rsid w:val="38414353"/>
    <w:rsid w:val="38525ADD"/>
    <w:rsid w:val="3876565D"/>
    <w:rsid w:val="387757E2"/>
    <w:rsid w:val="38815040"/>
    <w:rsid w:val="388456D7"/>
    <w:rsid w:val="38882E03"/>
    <w:rsid w:val="388B33D1"/>
    <w:rsid w:val="38934E1A"/>
    <w:rsid w:val="389E0383"/>
    <w:rsid w:val="38A21C03"/>
    <w:rsid w:val="38A21E99"/>
    <w:rsid w:val="38C02C7E"/>
    <w:rsid w:val="38C810C4"/>
    <w:rsid w:val="38CF7C99"/>
    <w:rsid w:val="38D20BD0"/>
    <w:rsid w:val="38DD4E63"/>
    <w:rsid w:val="38F434DB"/>
    <w:rsid w:val="38F578C2"/>
    <w:rsid w:val="38FC32F5"/>
    <w:rsid w:val="3902209F"/>
    <w:rsid w:val="392D5503"/>
    <w:rsid w:val="39365C03"/>
    <w:rsid w:val="393C67EA"/>
    <w:rsid w:val="393C6C33"/>
    <w:rsid w:val="393F730A"/>
    <w:rsid w:val="394960CC"/>
    <w:rsid w:val="395300DD"/>
    <w:rsid w:val="395A27A5"/>
    <w:rsid w:val="39631554"/>
    <w:rsid w:val="39725D4A"/>
    <w:rsid w:val="39790482"/>
    <w:rsid w:val="39875574"/>
    <w:rsid w:val="39AD696B"/>
    <w:rsid w:val="39B33708"/>
    <w:rsid w:val="39C46D55"/>
    <w:rsid w:val="39CC3696"/>
    <w:rsid w:val="39D508B4"/>
    <w:rsid w:val="39EA632E"/>
    <w:rsid w:val="39EB7D0D"/>
    <w:rsid w:val="39F94291"/>
    <w:rsid w:val="3A075054"/>
    <w:rsid w:val="3A1C60E6"/>
    <w:rsid w:val="3A540D5B"/>
    <w:rsid w:val="3A541FE6"/>
    <w:rsid w:val="3A604CD8"/>
    <w:rsid w:val="3A6D5BB9"/>
    <w:rsid w:val="3A795989"/>
    <w:rsid w:val="3A821A50"/>
    <w:rsid w:val="3A8E189D"/>
    <w:rsid w:val="3A9A7568"/>
    <w:rsid w:val="3AA54F9C"/>
    <w:rsid w:val="3AB3217D"/>
    <w:rsid w:val="3AD038A8"/>
    <w:rsid w:val="3AF4401F"/>
    <w:rsid w:val="3AFA7D53"/>
    <w:rsid w:val="3B09422D"/>
    <w:rsid w:val="3B1E59F5"/>
    <w:rsid w:val="3B207475"/>
    <w:rsid w:val="3B232541"/>
    <w:rsid w:val="3B40057B"/>
    <w:rsid w:val="3B414F44"/>
    <w:rsid w:val="3B486B33"/>
    <w:rsid w:val="3B5A551C"/>
    <w:rsid w:val="3B5D0C70"/>
    <w:rsid w:val="3B5E571C"/>
    <w:rsid w:val="3B717B64"/>
    <w:rsid w:val="3B8A561A"/>
    <w:rsid w:val="3BA22448"/>
    <w:rsid w:val="3BAF6C17"/>
    <w:rsid w:val="3BC44FD9"/>
    <w:rsid w:val="3BD05F20"/>
    <w:rsid w:val="3BD1193C"/>
    <w:rsid w:val="3BE728C7"/>
    <w:rsid w:val="3BF70E8C"/>
    <w:rsid w:val="3C1A6593"/>
    <w:rsid w:val="3C277290"/>
    <w:rsid w:val="3C2F28AA"/>
    <w:rsid w:val="3C322480"/>
    <w:rsid w:val="3C491232"/>
    <w:rsid w:val="3C582D70"/>
    <w:rsid w:val="3C6121AB"/>
    <w:rsid w:val="3C6A45FC"/>
    <w:rsid w:val="3C722C08"/>
    <w:rsid w:val="3C73623A"/>
    <w:rsid w:val="3C8646FF"/>
    <w:rsid w:val="3C8D6DE4"/>
    <w:rsid w:val="3C8E18A2"/>
    <w:rsid w:val="3C9248F0"/>
    <w:rsid w:val="3CA34D69"/>
    <w:rsid w:val="3CAD7649"/>
    <w:rsid w:val="3CB95EFC"/>
    <w:rsid w:val="3CBE7B83"/>
    <w:rsid w:val="3CC05C81"/>
    <w:rsid w:val="3CC42B41"/>
    <w:rsid w:val="3CC475E4"/>
    <w:rsid w:val="3CCB5DD2"/>
    <w:rsid w:val="3CD27D04"/>
    <w:rsid w:val="3CD7207A"/>
    <w:rsid w:val="3CE92B73"/>
    <w:rsid w:val="3CEA58A0"/>
    <w:rsid w:val="3CFA4721"/>
    <w:rsid w:val="3CFD3BB1"/>
    <w:rsid w:val="3D0D22EB"/>
    <w:rsid w:val="3D0F2205"/>
    <w:rsid w:val="3D2405DC"/>
    <w:rsid w:val="3D2916BD"/>
    <w:rsid w:val="3D2970FE"/>
    <w:rsid w:val="3D2A52AD"/>
    <w:rsid w:val="3D355244"/>
    <w:rsid w:val="3D5A2CB5"/>
    <w:rsid w:val="3D606F05"/>
    <w:rsid w:val="3D626AB9"/>
    <w:rsid w:val="3D704D42"/>
    <w:rsid w:val="3D7D5E41"/>
    <w:rsid w:val="3DB2053D"/>
    <w:rsid w:val="3DB668A7"/>
    <w:rsid w:val="3DBE6AC6"/>
    <w:rsid w:val="3DE36BDE"/>
    <w:rsid w:val="3DEB2670"/>
    <w:rsid w:val="3DF1189A"/>
    <w:rsid w:val="3E077380"/>
    <w:rsid w:val="3E114DF3"/>
    <w:rsid w:val="3E46093B"/>
    <w:rsid w:val="3E54456C"/>
    <w:rsid w:val="3E566F8F"/>
    <w:rsid w:val="3E613867"/>
    <w:rsid w:val="3E657C0C"/>
    <w:rsid w:val="3E7160E3"/>
    <w:rsid w:val="3E86719B"/>
    <w:rsid w:val="3EE32F26"/>
    <w:rsid w:val="3EEA5A20"/>
    <w:rsid w:val="3EEE143A"/>
    <w:rsid w:val="3F30595A"/>
    <w:rsid w:val="3F305B9B"/>
    <w:rsid w:val="3F642A9A"/>
    <w:rsid w:val="3F696B11"/>
    <w:rsid w:val="3F7E3E78"/>
    <w:rsid w:val="3F9B6A67"/>
    <w:rsid w:val="3FA01E70"/>
    <w:rsid w:val="3FA16F8F"/>
    <w:rsid w:val="3FB62B14"/>
    <w:rsid w:val="3FBD5D22"/>
    <w:rsid w:val="3FCA6467"/>
    <w:rsid w:val="3FD111D4"/>
    <w:rsid w:val="3FE02B64"/>
    <w:rsid w:val="3FEF5AE6"/>
    <w:rsid w:val="3FF35A7A"/>
    <w:rsid w:val="40035D7E"/>
    <w:rsid w:val="401617FB"/>
    <w:rsid w:val="40200770"/>
    <w:rsid w:val="40242091"/>
    <w:rsid w:val="4027008B"/>
    <w:rsid w:val="403B312F"/>
    <w:rsid w:val="406C22B2"/>
    <w:rsid w:val="40882E6C"/>
    <w:rsid w:val="408B2622"/>
    <w:rsid w:val="408C76ED"/>
    <w:rsid w:val="408D4DBF"/>
    <w:rsid w:val="408F607A"/>
    <w:rsid w:val="409F2373"/>
    <w:rsid w:val="40AE75EC"/>
    <w:rsid w:val="40BD328D"/>
    <w:rsid w:val="40C42C21"/>
    <w:rsid w:val="40C728B2"/>
    <w:rsid w:val="40DE7F0F"/>
    <w:rsid w:val="40EC0992"/>
    <w:rsid w:val="40F16269"/>
    <w:rsid w:val="40FB7928"/>
    <w:rsid w:val="41095AE0"/>
    <w:rsid w:val="411501FB"/>
    <w:rsid w:val="41383010"/>
    <w:rsid w:val="414D71F4"/>
    <w:rsid w:val="415624F8"/>
    <w:rsid w:val="41585AC3"/>
    <w:rsid w:val="4159177F"/>
    <w:rsid w:val="416163D3"/>
    <w:rsid w:val="416E29A7"/>
    <w:rsid w:val="417E1210"/>
    <w:rsid w:val="419D2325"/>
    <w:rsid w:val="419F644D"/>
    <w:rsid w:val="419F7B0B"/>
    <w:rsid w:val="41A20067"/>
    <w:rsid w:val="41AA074E"/>
    <w:rsid w:val="41AD09C3"/>
    <w:rsid w:val="41B85088"/>
    <w:rsid w:val="41C619F5"/>
    <w:rsid w:val="41C77E8C"/>
    <w:rsid w:val="41DD28D2"/>
    <w:rsid w:val="41E751A0"/>
    <w:rsid w:val="41F05249"/>
    <w:rsid w:val="420C62E1"/>
    <w:rsid w:val="421039FA"/>
    <w:rsid w:val="42120C2C"/>
    <w:rsid w:val="42163A3D"/>
    <w:rsid w:val="42180277"/>
    <w:rsid w:val="4219022F"/>
    <w:rsid w:val="42284DC7"/>
    <w:rsid w:val="422F5922"/>
    <w:rsid w:val="423035B2"/>
    <w:rsid w:val="4231614C"/>
    <w:rsid w:val="42430A4A"/>
    <w:rsid w:val="424B77B4"/>
    <w:rsid w:val="424E6DB4"/>
    <w:rsid w:val="424E7A14"/>
    <w:rsid w:val="42662E24"/>
    <w:rsid w:val="426D560B"/>
    <w:rsid w:val="4273212D"/>
    <w:rsid w:val="42AC20DF"/>
    <w:rsid w:val="42AF7072"/>
    <w:rsid w:val="42B644B9"/>
    <w:rsid w:val="42B92207"/>
    <w:rsid w:val="42CE0E83"/>
    <w:rsid w:val="42E62371"/>
    <w:rsid w:val="42E97153"/>
    <w:rsid w:val="42FC3281"/>
    <w:rsid w:val="43097403"/>
    <w:rsid w:val="430C670B"/>
    <w:rsid w:val="430E6CCD"/>
    <w:rsid w:val="43112449"/>
    <w:rsid w:val="431B3297"/>
    <w:rsid w:val="4335740E"/>
    <w:rsid w:val="435127B1"/>
    <w:rsid w:val="4399325C"/>
    <w:rsid w:val="43A1238D"/>
    <w:rsid w:val="43A14703"/>
    <w:rsid w:val="43A504BA"/>
    <w:rsid w:val="43D625B1"/>
    <w:rsid w:val="43F568A3"/>
    <w:rsid w:val="440938E2"/>
    <w:rsid w:val="44121D16"/>
    <w:rsid w:val="44304534"/>
    <w:rsid w:val="443F7A85"/>
    <w:rsid w:val="444613B1"/>
    <w:rsid w:val="445F6037"/>
    <w:rsid w:val="44750341"/>
    <w:rsid w:val="4475791B"/>
    <w:rsid w:val="448771F5"/>
    <w:rsid w:val="44922786"/>
    <w:rsid w:val="44941D4A"/>
    <w:rsid w:val="44B51984"/>
    <w:rsid w:val="44BE1016"/>
    <w:rsid w:val="44C10454"/>
    <w:rsid w:val="44C31015"/>
    <w:rsid w:val="44CD3CD2"/>
    <w:rsid w:val="44DE079A"/>
    <w:rsid w:val="44F30B6C"/>
    <w:rsid w:val="44F33049"/>
    <w:rsid w:val="4509271A"/>
    <w:rsid w:val="450C6F50"/>
    <w:rsid w:val="451D113F"/>
    <w:rsid w:val="4524487F"/>
    <w:rsid w:val="453F2EAB"/>
    <w:rsid w:val="454F5307"/>
    <w:rsid w:val="45624269"/>
    <w:rsid w:val="457D6BE5"/>
    <w:rsid w:val="45876384"/>
    <w:rsid w:val="45A06CDD"/>
    <w:rsid w:val="45B1505C"/>
    <w:rsid w:val="45BA3E75"/>
    <w:rsid w:val="45C676FD"/>
    <w:rsid w:val="45FC66FA"/>
    <w:rsid w:val="460C3410"/>
    <w:rsid w:val="461A6091"/>
    <w:rsid w:val="461C21B0"/>
    <w:rsid w:val="461D4FBB"/>
    <w:rsid w:val="46216922"/>
    <w:rsid w:val="46302C44"/>
    <w:rsid w:val="4654512D"/>
    <w:rsid w:val="46690C5A"/>
    <w:rsid w:val="468216B5"/>
    <w:rsid w:val="46A97F1B"/>
    <w:rsid w:val="46D137B4"/>
    <w:rsid w:val="46DF3E69"/>
    <w:rsid w:val="46F6662E"/>
    <w:rsid w:val="46F83534"/>
    <w:rsid w:val="47297D83"/>
    <w:rsid w:val="474A07F3"/>
    <w:rsid w:val="476E221E"/>
    <w:rsid w:val="477C0DDF"/>
    <w:rsid w:val="477F13E1"/>
    <w:rsid w:val="47936A47"/>
    <w:rsid w:val="47941662"/>
    <w:rsid w:val="47AA1A05"/>
    <w:rsid w:val="47B4348E"/>
    <w:rsid w:val="47C93871"/>
    <w:rsid w:val="47EA4E64"/>
    <w:rsid w:val="4827342C"/>
    <w:rsid w:val="48443279"/>
    <w:rsid w:val="48460499"/>
    <w:rsid w:val="485E7C9E"/>
    <w:rsid w:val="48727DA8"/>
    <w:rsid w:val="487F6800"/>
    <w:rsid w:val="48834AE5"/>
    <w:rsid w:val="488D1901"/>
    <w:rsid w:val="48C1525B"/>
    <w:rsid w:val="48C643B6"/>
    <w:rsid w:val="48D4411F"/>
    <w:rsid w:val="48DA5301"/>
    <w:rsid w:val="48F36E7F"/>
    <w:rsid w:val="49006D17"/>
    <w:rsid w:val="49013AB6"/>
    <w:rsid w:val="49081D13"/>
    <w:rsid w:val="490C0270"/>
    <w:rsid w:val="49100026"/>
    <w:rsid w:val="49276DBB"/>
    <w:rsid w:val="495875DB"/>
    <w:rsid w:val="49587904"/>
    <w:rsid w:val="49705F7E"/>
    <w:rsid w:val="497B1342"/>
    <w:rsid w:val="498640DB"/>
    <w:rsid w:val="49910F3A"/>
    <w:rsid w:val="49A64064"/>
    <w:rsid w:val="49BE388D"/>
    <w:rsid w:val="49CD4E46"/>
    <w:rsid w:val="49D12422"/>
    <w:rsid w:val="49D53E08"/>
    <w:rsid w:val="49D55A3E"/>
    <w:rsid w:val="49DF05EB"/>
    <w:rsid w:val="4A0E6F0B"/>
    <w:rsid w:val="4A1305E1"/>
    <w:rsid w:val="4A1358AD"/>
    <w:rsid w:val="4A150DF2"/>
    <w:rsid w:val="4A1A702B"/>
    <w:rsid w:val="4A2B31DC"/>
    <w:rsid w:val="4A2D344E"/>
    <w:rsid w:val="4A3D0842"/>
    <w:rsid w:val="4A4428CB"/>
    <w:rsid w:val="4A4850E1"/>
    <w:rsid w:val="4A541337"/>
    <w:rsid w:val="4A554D13"/>
    <w:rsid w:val="4A5D250E"/>
    <w:rsid w:val="4AA37D4F"/>
    <w:rsid w:val="4AC64DCB"/>
    <w:rsid w:val="4AC66A7E"/>
    <w:rsid w:val="4AD25D50"/>
    <w:rsid w:val="4B044452"/>
    <w:rsid w:val="4B051A22"/>
    <w:rsid w:val="4B07536F"/>
    <w:rsid w:val="4B2C5046"/>
    <w:rsid w:val="4B676243"/>
    <w:rsid w:val="4B6E7CC6"/>
    <w:rsid w:val="4B7919E0"/>
    <w:rsid w:val="4B8B6FBE"/>
    <w:rsid w:val="4BA43B31"/>
    <w:rsid w:val="4BC02460"/>
    <w:rsid w:val="4BDF70C9"/>
    <w:rsid w:val="4BE30ED1"/>
    <w:rsid w:val="4BE44F90"/>
    <w:rsid w:val="4BFB2656"/>
    <w:rsid w:val="4C093E83"/>
    <w:rsid w:val="4C130E2C"/>
    <w:rsid w:val="4C196C78"/>
    <w:rsid w:val="4C1F3C74"/>
    <w:rsid w:val="4C2B4CFD"/>
    <w:rsid w:val="4C2C2557"/>
    <w:rsid w:val="4C3809CD"/>
    <w:rsid w:val="4C3D2D20"/>
    <w:rsid w:val="4C433DE4"/>
    <w:rsid w:val="4C501845"/>
    <w:rsid w:val="4C6148AB"/>
    <w:rsid w:val="4C6314A8"/>
    <w:rsid w:val="4C7F63F9"/>
    <w:rsid w:val="4C813243"/>
    <w:rsid w:val="4C8A31B1"/>
    <w:rsid w:val="4C8C70E8"/>
    <w:rsid w:val="4C907AD6"/>
    <w:rsid w:val="4CB47D7A"/>
    <w:rsid w:val="4CB57154"/>
    <w:rsid w:val="4CBC7EA4"/>
    <w:rsid w:val="4CC458D5"/>
    <w:rsid w:val="4CCA32E4"/>
    <w:rsid w:val="4CCB4238"/>
    <w:rsid w:val="4CF400DD"/>
    <w:rsid w:val="4D056BB0"/>
    <w:rsid w:val="4D286DFC"/>
    <w:rsid w:val="4D6478C8"/>
    <w:rsid w:val="4D800D1E"/>
    <w:rsid w:val="4D873044"/>
    <w:rsid w:val="4D8B7E85"/>
    <w:rsid w:val="4D997281"/>
    <w:rsid w:val="4DAA2F7A"/>
    <w:rsid w:val="4DB12905"/>
    <w:rsid w:val="4DB227D5"/>
    <w:rsid w:val="4DD63462"/>
    <w:rsid w:val="4DEA6AA2"/>
    <w:rsid w:val="4DF61AB8"/>
    <w:rsid w:val="4E0A1BC5"/>
    <w:rsid w:val="4E214A80"/>
    <w:rsid w:val="4E24470E"/>
    <w:rsid w:val="4E451BEE"/>
    <w:rsid w:val="4E4A0F06"/>
    <w:rsid w:val="4E4C4D02"/>
    <w:rsid w:val="4E611D50"/>
    <w:rsid w:val="4E750B79"/>
    <w:rsid w:val="4E784DCB"/>
    <w:rsid w:val="4EBB26D0"/>
    <w:rsid w:val="4ED07654"/>
    <w:rsid w:val="4F096D79"/>
    <w:rsid w:val="4F127CF8"/>
    <w:rsid w:val="4F387D1B"/>
    <w:rsid w:val="4F3F4C8A"/>
    <w:rsid w:val="4F4D2BAA"/>
    <w:rsid w:val="4F667680"/>
    <w:rsid w:val="4F8C2610"/>
    <w:rsid w:val="4F9A01CE"/>
    <w:rsid w:val="4FA53272"/>
    <w:rsid w:val="4FD10381"/>
    <w:rsid w:val="4FD574C4"/>
    <w:rsid w:val="4FD70A37"/>
    <w:rsid w:val="4FE35B43"/>
    <w:rsid w:val="4FF83AC3"/>
    <w:rsid w:val="500140E4"/>
    <w:rsid w:val="500804DB"/>
    <w:rsid w:val="50257E0B"/>
    <w:rsid w:val="50586ACD"/>
    <w:rsid w:val="50627C3D"/>
    <w:rsid w:val="50632B3C"/>
    <w:rsid w:val="506F3928"/>
    <w:rsid w:val="50874801"/>
    <w:rsid w:val="50897CB4"/>
    <w:rsid w:val="509E7EA0"/>
    <w:rsid w:val="50A33C29"/>
    <w:rsid w:val="50D878AE"/>
    <w:rsid w:val="50E654A0"/>
    <w:rsid w:val="50E850E6"/>
    <w:rsid w:val="50F82B63"/>
    <w:rsid w:val="51054EFA"/>
    <w:rsid w:val="510D2B3A"/>
    <w:rsid w:val="512D339D"/>
    <w:rsid w:val="51304361"/>
    <w:rsid w:val="51375A92"/>
    <w:rsid w:val="514864CD"/>
    <w:rsid w:val="5152438D"/>
    <w:rsid w:val="51695F30"/>
    <w:rsid w:val="516F6452"/>
    <w:rsid w:val="51751EA0"/>
    <w:rsid w:val="5178753C"/>
    <w:rsid w:val="517E57D7"/>
    <w:rsid w:val="518E6F47"/>
    <w:rsid w:val="51996631"/>
    <w:rsid w:val="51A5377F"/>
    <w:rsid w:val="51A84704"/>
    <w:rsid w:val="51B27A3B"/>
    <w:rsid w:val="51B422AA"/>
    <w:rsid w:val="51C25640"/>
    <w:rsid w:val="51DC77F4"/>
    <w:rsid w:val="520A7753"/>
    <w:rsid w:val="5212206E"/>
    <w:rsid w:val="521E3190"/>
    <w:rsid w:val="52210CD5"/>
    <w:rsid w:val="522F7FEE"/>
    <w:rsid w:val="52322CA6"/>
    <w:rsid w:val="52325A54"/>
    <w:rsid w:val="526509DA"/>
    <w:rsid w:val="52734F5D"/>
    <w:rsid w:val="529524EE"/>
    <w:rsid w:val="52AE6331"/>
    <w:rsid w:val="52B259BB"/>
    <w:rsid w:val="52B66951"/>
    <w:rsid w:val="52CF3372"/>
    <w:rsid w:val="52D8296F"/>
    <w:rsid w:val="52E83249"/>
    <w:rsid w:val="52F42746"/>
    <w:rsid w:val="52F579C3"/>
    <w:rsid w:val="52FA359C"/>
    <w:rsid w:val="52FF3D0B"/>
    <w:rsid w:val="53070920"/>
    <w:rsid w:val="53090CEF"/>
    <w:rsid w:val="531362E3"/>
    <w:rsid w:val="532912D2"/>
    <w:rsid w:val="535D228C"/>
    <w:rsid w:val="53622EE1"/>
    <w:rsid w:val="539A314F"/>
    <w:rsid w:val="53A839AB"/>
    <w:rsid w:val="53AD3AEA"/>
    <w:rsid w:val="53C819C3"/>
    <w:rsid w:val="53C82F98"/>
    <w:rsid w:val="53D22A81"/>
    <w:rsid w:val="53E37F0D"/>
    <w:rsid w:val="53E442C1"/>
    <w:rsid w:val="53E81E61"/>
    <w:rsid w:val="53EF2C8D"/>
    <w:rsid w:val="54261EBA"/>
    <w:rsid w:val="543772E3"/>
    <w:rsid w:val="5445704E"/>
    <w:rsid w:val="545813E8"/>
    <w:rsid w:val="54673464"/>
    <w:rsid w:val="54676806"/>
    <w:rsid w:val="546D28C1"/>
    <w:rsid w:val="5476761F"/>
    <w:rsid w:val="54AF7806"/>
    <w:rsid w:val="54F07544"/>
    <w:rsid w:val="54F55170"/>
    <w:rsid w:val="54FA7CF9"/>
    <w:rsid w:val="55055973"/>
    <w:rsid w:val="551D450A"/>
    <w:rsid w:val="554F6AE6"/>
    <w:rsid w:val="557F26CB"/>
    <w:rsid w:val="55864F1D"/>
    <w:rsid w:val="559862C3"/>
    <w:rsid w:val="559C44DD"/>
    <w:rsid w:val="55BC34F3"/>
    <w:rsid w:val="55D350CD"/>
    <w:rsid w:val="55D4730F"/>
    <w:rsid w:val="55EF3B8D"/>
    <w:rsid w:val="56060615"/>
    <w:rsid w:val="564A67EB"/>
    <w:rsid w:val="56515B99"/>
    <w:rsid w:val="56677771"/>
    <w:rsid w:val="5681017A"/>
    <w:rsid w:val="5691068C"/>
    <w:rsid w:val="56913738"/>
    <w:rsid w:val="56945C97"/>
    <w:rsid w:val="56B02C35"/>
    <w:rsid w:val="56B33625"/>
    <w:rsid w:val="56B85D3C"/>
    <w:rsid w:val="56BD2509"/>
    <w:rsid w:val="56C30337"/>
    <w:rsid w:val="56D81425"/>
    <w:rsid w:val="56E11BFA"/>
    <w:rsid w:val="56F35222"/>
    <w:rsid w:val="56F622FF"/>
    <w:rsid w:val="57371351"/>
    <w:rsid w:val="57381715"/>
    <w:rsid w:val="573F0EF9"/>
    <w:rsid w:val="575C555C"/>
    <w:rsid w:val="575D5128"/>
    <w:rsid w:val="5766328D"/>
    <w:rsid w:val="57711753"/>
    <w:rsid w:val="577E752B"/>
    <w:rsid w:val="57801203"/>
    <w:rsid w:val="578B2FD5"/>
    <w:rsid w:val="579B2BBB"/>
    <w:rsid w:val="579E1D03"/>
    <w:rsid w:val="57A21429"/>
    <w:rsid w:val="57A404C1"/>
    <w:rsid w:val="57BA641D"/>
    <w:rsid w:val="57BC11B1"/>
    <w:rsid w:val="57BF579B"/>
    <w:rsid w:val="57D73AEB"/>
    <w:rsid w:val="57E70E2A"/>
    <w:rsid w:val="57F20332"/>
    <w:rsid w:val="580A7D41"/>
    <w:rsid w:val="58104CE9"/>
    <w:rsid w:val="581172D8"/>
    <w:rsid w:val="58131D55"/>
    <w:rsid w:val="58150FED"/>
    <w:rsid w:val="58287420"/>
    <w:rsid w:val="58350A14"/>
    <w:rsid w:val="58394C5F"/>
    <w:rsid w:val="583B084D"/>
    <w:rsid w:val="5842727C"/>
    <w:rsid w:val="58613B08"/>
    <w:rsid w:val="586E207E"/>
    <w:rsid w:val="586F4122"/>
    <w:rsid w:val="5888531D"/>
    <w:rsid w:val="588C149D"/>
    <w:rsid w:val="58B46CED"/>
    <w:rsid w:val="58CC2F80"/>
    <w:rsid w:val="58D4514B"/>
    <w:rsid w:val="58E334BB"/>
    <w:rsid w:val="58EF0CE7"/>
    <w:rsid w:val="58FF26E9"/>
    <w:rsid w:val="59162060"/>
    <w:rsid w:val="591945BB"/>
    <w:rsid w:val="591A203C"/>
    <w:rsid w:val="592F46F9"/>
    <w:rsid w:val="59380F43"/>
    <w:rsid w:val="596F4E3C"/>
    <w:rsid w:val="5976258F"/>
    <w:rsid w:val="59891224"/>
    <w:rsid w:val="59A351FA"/>
    <w:rsid w:val="59AC6AC7"/>
    <w:rsid w:val="59C17441"/>
    <w:rsid w:val="59C71285"/>
    <w:rsid w:val="59CD0619"/>
    <w:rsid w:val="59FB4018"/>
    <w:rsid w:val="59FE23AB"/>
    <w:rsid w:val="5A185FA9"/>
    <w:rsid w:val="5A2258D4"/>
    <w:rsid w:val="5A393CEA"/>
    <w:rsid w:val="5A3D6968"/>
    <w:rsid w:val="5A4078F6"/>
    <w:rsid w:val="5A532BA0"/>
    <w:rsid w:val="5A627DD5"/>
    <w:rsid w:val="5A6C6166"/>
    <w:rsid w:val="5A70462F"/>
    <w:rsid w:val="5A710EAA"/>
    <w:rsid w:val="5A762B58"/>
    <w:rsid w:val="5A7A2496"/>
    <w:rsid w:val="5A8A1280"/>
    <w:rsid w:val="5A933CF4"/>
    <w:rsid w:val="5A994957"/>
    <w:rsid w:val="5AA271D2"/>
    <w:rsid w:val="5AA540E6"/>
    <w:rsid w:val="5AAE6225"/>
    <w:rsid w:val="5ABC68C5"/>
    <w:rsid w:val="5AD61348"/>
    <w:rsid w:val="5AD727D0"/>
    <w:rsid w:val="5ADD771F"/>
    <w:rsid w:val="5AF0168A"/>
    <w:rsid w:val="5AFC0AD1"/>
    <w:rsid w:val="5B121F66"/>
    <w:rsid w:val="5B1B077F"/>
    <w:rsid w:val="5B235555"/>
    <w:rsid w:val="5B400B84"/>
    <w:rsid w:val="5B7F4870"/>
    <w:rsid w:val="5B943E55"/>
    <w:rsid w:val="5BB46942"/>
    <w:rsid w:val="5BBD74F4"/>
    <w:rsid w:val="5BBE50CA"/>
    <w:rsid w:val="5BC709A1"/>
    <w:rsid w:val="5BC9094B"/>
    <w:rsid w:val="5BD606B0"/>
    <w:rsid w:val="5C0E37DC"/>
    <w:rsid w:val="5C2A2C44"/>
    <w:rsid w:val="5C2F140D"/>
    <w:rsid w:val="5C3B2E7E"/>
    <w:rsid w:val="5C426917"/>
    <w:rsid w:val="5C465DDD"/>
    <w:rsid w:val="5C56323F"/>
    <w:rsid w:val="5C5C330D"/>
    <w:rsid w:val="5C6A01AA"/>
    <w:rsid w:val="5C736FB4"/>
    <w:rsid w:val="5C936E6E"/>
    <w:rsid w:val="5C96177A"/>
    <w:rsid w:val="5C977095"/>
    <w:rsid w:val="5C9867EB"/>
    <w:rsid w:val="5CA254C4"/>
    <w:rsid w:val="5CA93F38"/>
    <w:rsid w:val="5CAB0E1E"/>
    <w:rsid w:val="5CAD4793"/>
    <w:rsid w:val="5CE24B3C"/>
    <w:rsid w:val="5CF22AE6"/>
    <w:rsid w:val="5CF364B7"/>
    <w:rsid w:val="5CF95093"/>
    <w:rsid w:val="5D0418BA"/>
    <w:rsid w:val="5D1A74B0"/>
    <w:rsid w:val="5D227959"/>
    <w:rsid w:val="5D316886"/>
    <w:rsid w:val="5D355C60"/>
    <w:rsid w:val="5D514AE8"/>
    <w:rsid w:val="5D630D65"/>
    <w:rsid w:val="5D735DC1"/>
    <w:rsid w:val="5D9E4FE7"/>
    <w:rsid w:val="5DA45F90"/>
    <w:rsid w:val="5DC01950"/>
    <w:rsid w:val="5DC65EB1"/>
    <w:rsid w:val="5DC76A50"/>
    <w:rsid w:val="5DE33377"/>
    <w:rsid w:val="5DF17DEA"/>
    <w:rsid w:val="5DFC2AD9"/>
    <w:rsid w:val="5E2F08FE"/>
    <w:rsid w:val="5E3653EC"/>
    <w:rsid w:val="5E397782"/>
    <w:rsid w:val="5E582CB5"/>
    <w:rsid w:val="5E766F86"/>
    <w:rsid w:val="5E794089"/>
    <w:rsid w:val="5E7D2194"/>
    <w:rsid w:val="5E8412B9"/>
    <w:rsid w:val="5E846632"/>
    <w:rsid w:val="5E873830"/>
    <w:rsid w:val="5ED93598"/>
    <w:rsid w:val="5EDD7AF2"/>
    <w:rsid w:val="5F1F21B7"/>
    <w:rsid w:val="5F422857"/>
    <w:rsid w:val="5F4E6703"/>
    <w:rsid w:val="5F613B81"/>
    <w:rsid w:val="5F734471"/>
    <w:rsid w:val="5F7FB81E"/>
    <w:rsid w:val="5F824661"/>
    <w:rsid w:val="5F8639BB"/>
    <w:rsid w:val="5F886528"/>
    <w:rsid w:val="5F970C3A"/>
    <w:rsid w:val="5FA73DC6"/>
    <w:rsid w:val="5FBA7C7B"/>
    <w:rsid w:val="5FE1215F"/>
    <w:rsid w:val="5FE679D4"/>
    <w:rsid w:val="5FE84C69"/>
    <w:rsid w:val="5FF80396"/>
    <w:rsid w:val="600869F8"/>
    <w:rsid w:val="6013477B"/>
    <w:rsid w:val="60155EF9"/>
    <w:rsid w:val="602217E3"/>
    <w:rsid w:val="60240DB5"/>
    <w:rsid w:val="60533EC5"/>
    <w:rsid w:val="60614887"/>
    <w:rsid w:val="606647BC"/>
    <w:rsid w:val="6068321B"/>
    <w:rsid w:val="608D13AA"/>
    <w:rsid w:val="608D2FCC"/>
    <w:rsid w:val="60AB44C0"/>
    <w:rsid w:val="60F715A3"/>
    <w:rsid w:val="610B71AD"/>
    <w:rsid w:val="612D1A7D"/>
    <w:rsid w:val="613A2776"/>
    <w:rsid w:val="614B102D"/>
    <w:rsid w:val="61527B58"/>
    <w:rsid w:val="61536909"/>
    <w:rsid w:val="61740B36"/>
    <w:rsid w:val="61754F27"/>
    <w:rsid w:val="617C6C3D"/>
    <w:rsid w:val="618A7E9B"/>
    <w:rsid w:val="61BF75B5"/>
    <w:rsid w:val="61D62B6D"/>
    <w:rsid w:val="61F6052F"/>
    <w:rsid w:val="62036487"/>
    <w:rsid w:val="62115F4C"/>
    <w:rsid w:val="62276943"/>
    <w:rsid w:val="62297B44"/>
    <w:rsid w:val="622E5712"/>
    <w:rsid w:val="62486466"/>
    <w:rsid w:val="627D021D"/>
    <w:rsid w:val="62877600"/>
    <w:rsid w:val="629F7084"/>
    <w:rsid w:val="62A32F37"/>
    <w:rsid w:val="62A62F25"/>
    <w:rsid w:val="62B70CC1"/>
    <w:rsid w:val="62B86D14"/>
    <w:rsid w:val="62C06CA4"/>
    <w:rsid w:val="62CC4064"/>
    <w:rsid w:val="62D1008C"/>
    <w:rsid w:val="62D75478"/>
    <w:rsid w:val="62ED59F7"/>
    <w:rsid w:val="63050F8B"/>
    <w:rsid w:val="63056741"/>
    <w:rsid w:val="630D04EC"/>
    <w:rsid w:val="63407D05"/>
    <w:rsid w:val="635A7823"/>
    <w:rsid w:val="6370314E"/>
    <w:rsid w:val="637F327F"/>
    <w:rsid w:val="638938B3"/>
    <w:rsid w:val="63970A19"/>
    <w:rsid w:val="639C092B"/>
    <w:rsid w:val="63AD0F4C"/>
    <w:rsid w:val="63CE6B7B"/>
    <w:rsid w:val="63DE7CE7"/>
    <w:rsid w:val="63E102F2"/>
    <w:rsid w:val="63E35812"/>
    <w:rsid w:val="63E44998"/>
    <w:rsid w:val="63E97841"/>
    <w:rsid w:val="640534A5"/>
    <w:rsid w:val="640B46E9"/>
    <w:rsid w:val="640F34E1"/>
    <w:rsid w:val="64140FBC"/>
    <w:rsid w:val="64197665"/>
    <w:rsid w:val="64251558"/>
    <w:rsid w:val="644567F9"/>
    <w:rsid w:val="644679DF"/>
    <w:rsid w:val="644D2206"/>
    <w:rsid w:val="646164E4"/>
    <w:rsid w:val="646C01D6"/>
    <w:rsid w:val="648B29B8"/>
    <w:rsid w:val="648F339D"/>
    <w:rsid w:val="6490600B"/>
    <w:rsid w:val="64AC4960"/>
    <w:rsid w:val="64B20A5F"/>
    <w:rsid w:val="64B80D70"/>
    <w:rsid w:val="64B933B1"/>
    <w:rsid w:val="64DD3107"/>
    <w:rsid w:val="64EF4547"/>
    <w:rsid w:val="651144BD"/>
    <w:rsid w:val="6523701D"/>
    <w:rsid w:val="65247702"/>
    <w:rsid w:val="652A42B1"/>
    <w:rsid w:val="6533092F"/>
    <w:rsid w:val="653733D8"/>
    <w:rsid w:val="653D3494"/>
    <w:rsid w:val="654A3458"/>
    <w:rsid w:val="65543A95"/>
    <w:rsid w:val="657449B3"/>
    <w:rsid w:val="658A426F"/>
    <w:rsid w:val="65982F48"/>
    <w:rsid w:val="65A2414A"/>
    <w:rsid w:val="65A76071"/>
    <w:rsid w:val="65C25D5C"/>
    <w:rsid w:val="65C53E54"/>
    <w:rsid w:val="65CB0963"/>
    <w:rsid w:val="65D057FC"/>
    <w:rsid w:val="65DB3559"/>
    <w:rsid w:val="65DB7B1F"/>
    <w:rsid w:val="65DE0998"/>
    <w:rsid w:val="65EE4DB6"/>
    <w:rsid w:val="66281ADF"/>
    <w:rsid w:val="666021FA"/>
    <w:rsid w:val="666A6764"/>
    <w:rsid w:val="666F2721"/>
    <w:rsid w:val="667E794A"/>
    <w:rsid w:val="6681498C"/>
    <w:rsid w:val="668D2BB7"/>
    <w:rsid w:val="66A800FF"/>
    <w:rsid w:val="66C60A29"/>
    <w:rsid w:val="66D222BD"/>
    <w:rsid w:val="66D50747"/>
    <w:rsid w:val="66D73621"/>
    <w:rsid w:val="66F675F8"/>
    <w:rsid w:val="66F928BE"/>
    <w:rsid w:val="670C7BE9"/>
    <w:rsid w:val="670E7461"/>
    <w:rsid w:val="671615B5"/>
    <w:rsid w:val="67186AC2"/>
    <w:rsid w:val="671B531F"/>
    <w:rsid w:val="672664A4"/>
    <w:rsid w:val="672B1E1F"/>
    <w:rsid w:val="67407191"/>
    <w:rsid w:val="67487CFE"/>
    <w:rsid w:val="67702502"/>
    <w:rsid w:val="6775314C"/>
    <w:rsid w:val="677905C0"/>
    <w:rsid w:val="677B477D"/>
    <w:rsid w:val="679D71F6"/>
    <w:rsid w:val="67A40E45"/>
    <w:rsid w:val="67B36479"/>
    <w:rsid w:val="67DB5D6B"/>
    <w:rsid w:val="67F17E8C"/>
    <w:rsid w:val="681F7FAB"/>
    <w:rsid w:val="68260326"/>
    <w:rsid w:val="68282E82"/>
    <w:rsid w:val="6832778A"/>
    <w:rsid w:val="6839260B"/>
    <w:rsid w:val="68416579"/>
    <w:rsid w:val="68430493"/>
    <w:rsid w:val="6859634A"/>
    <w:rsid w:val="688C6915"/>
    <w:rsid w:val="689E42BA"/>
    <w:rsid w:val="68A568E5"/>
    <w:rsid w:val="68A933A6"/>
    <w:rsid w:val="68DD092B"/>
    <w:rsid w:val="68F62BDE"/>
    <w:rsid w:val="68FA3299"/>
    <w:rsid w:val="68FF6C0B"/>
    <w:rsid w:val="69136AE3"/>
    <w:rsid w:val="69287FA2"/>
    <w:rsid w:val="693675AE"/>
    <w:rsid w:val="693C5894"/>
    <w:rsid w:val="694F4F9B"/>
    <w:rsid w:val="69512567"/>
    <w:rsid w:val="695262C4"/>
    <w:rsid w:val="696D616B"/>
    <w:rsid w:val="697C148C"/>
    <w:rsid w:val="699A7A56"/>
    <w:rsid w:val="69A065E2"/>
    <w:rsid w:val="69B526BD"/>
    <w:rsid w:val="69BB709C"/>
    <w:rsid w:val="69C67294"/>
    <w:rsid w:val="69D16B06"/>
    <w:rsid w:val="69D563B1"/>
    <w:rsid w:val="69DE1E88"/>
    <w:rsid w:val="69E2036D"/>
    <w:rsid w:val="69E751F9"/>
    <w:rsid w:val="69EA02D1"/>
    <w:rsid w:val="6A105341"/>
    <w:rsid w:val="6A110F4E"/>
    <w:rsid w:val="6A12278F"/>
    <w:rsid w:val="6A130AE4"/>
    <w:rsid w:val="6A4F4007"/>
    <w:rsid w:val="6A507835"/>
    <w:rsid w:val="6A6C75A6"/>
    <w:rsid w:val="6A736FF1"/>
    <w:rsid w:val="6A954EDC"/>
    <w:rsid w:val="6A9B3D51"/>
    <w:rsid w:val="6AC931BC"/>
    <w:rsid w:val="6AFB0BCD"/>
    <w:rsid w:val="6AFC5664"/>
    <w:rsid w:val="6B015238"/>
    <w:rsid w:val="6B064791"/>
    <w:rsid w:val="6B1A7D2D"/>
    <w:rsid w:val="6B21130D"/>
    <w:rsid w:val="6B4725E4"/>
    <w:rsid w:val="6B557345"/>
    <w:rsid w:val="6B68625D"/>
    <w:rsid w:val="6B90754E"/>
    <w:rsid w:val="6B9C5F83"/>
    <w:rsid w:val="6B9D5719"/>
    <w:rsid w:val="6B9D71A6"/>
    <w:rsid w:val="6BBF65FC"/>
    <w:rsid w:val="6BD12117"/>
    <w:rsid w:val="6BD47049"/>
    <w:rsid w:val="6BEA5819"/>
    <w:rsid w:val="6BEC187C"/>
    <w:rsid w:val="6BEF1CA0"/>
    <w:rsid w:val="6BFD16ED"/>
    <w:rsid w:val="6C041559"/>
    <w:rsid w:val="6C0963B7"/>
    <w:rsid w:val="6C0A785C"/>
    <w:rsid w:val="6C0C5F81"/>
    <w:rsid w:val="6C3152F4"/>
    <w:rsid w:val="6C481442"/>
    <w:rsid w:val="6C625DD2"/>
    <w:rsid w:val="6C6C4397"/>
    <w:rsid w:val="6C6E6695"/>
    <w:rsid w:val="6C8E53E4"/>
    <w:rsid w:val="6CB9025E"/>
    <w:rsid w:val="6CBE1074"/>
    <w:rsid w:val="6CC87405"/>
    <w:rsid w:val="6CCB57EB"/>
    <w:rsid w:val="6CE73798"/>
    <w:rsid w:val="6D0936FF"/>
    <w:rsid w:val="6D0E4172"/>
    <w:rsid w:val="6D236ADF"/>
    <w:rsid w:val="6D2A61A5"/>
    <w:rsid w:val="6D3925A1"/>
    <w:rsid w:val="6D555C40"/>
    <w:rsid w:val="6D5F5216"/>
    <w:rsid w:val="6D6F4477"/>
    <w:rsid w:val="6D8A7447"/>
    <w:rsid w:val="6D9632D6"/>
    <w:rsid w:val="6D9B5FFB"/>
    <w:rsid w:val="6D9D1507"/>
    <w:rsid w:val="6D9D7DF4"/>
    <w:rsid w:val="6DD21168"/>
    <w:rsid w:val="6DDA3FFE"/>
    <w:rsid w:val="6DF70C87"/>
    <w:rsid w:val="6DFC09AA"/>
    <w:rsid w:val="6DFE5284"/>
    <w:rsid w:val="6DFF0B24"/>
    <w:rsid w:val="6E0C0308"/>
    <w:rsid w:val="6E123D0A"/>
    <w:rsid w:val="6E25701D"/>
    <w:rsid w:val="6E3B584D"/>
    <w:rsid w:val="6E694933"/>
    <w:rsid w:val="6E6B50CA"/>
    <w:rsid w:val="6E6E2FB9"/>
    <w:rsid w:val="6E706D79"/>
    <w:rsid w:val="6E7177C1"/>
    <w:rsid w:val="6E7C151B"/>
    <w:rsid w:val="6E9737C9"/>
    <w:rsid w:val="6E9933CB"/>
    <w:rsid w:val="6E9C1436"/>
    <w:rsid w:val="6EBD419E"/>
    <w:rsid w:val="6EBE0E7D"/>
    <w:rsid w:val="6EBF4F8A"/>
    <w:rsid w:val="6ED56F4D"/>
    <w:rsid w:val="6EDC0315"/>
    <w:rsid w:val="6EE36ECA"/>
    <w:rsid w:val="6EE64846"/>
    <w:rsid w:val="6EFE2C7D"/>
    <w:rsid w:val="6F154A4C"/>
    <w:rsid w:val="6F2F5F69"/>
    <w:rsid w:val="6F326EB0"/>
    <w:rsid w:val="6F4063E2"/>
    <w:rsid w:val="6F61200A"/>
    <w:rsid w:val="6F62393A"/>
    <w:rsid w:val="6F644CC5"/>
    <w:rsid w:val="6F6D2B0F"/>
    <w:rsid w:val="6F7B6C96"/>
    <w:rsid w:val="6F7C1BE6"/>
    <w:rsid w:val="6F942D9B"/>
    <w:rsid w:val="6F9F46FB"/>
    <w:rsid w:val="6FA04D63"/>
    <w:rsid w:val="6FA9085B"/>
    <w:rsid w:val="6FCD1BA4"/>
    <w:rsid w:val="6FFB3A44"/>
    <w:rsid w:val="6FFF2F39"/>
    <w:rsid w:val="6FFF7569"/>
    <w:rsid w:val="70265061"/>
    <w:rsid w:val="702F257E"/>
    <w:rsid w:val="704657C3"/>
    <w:rsid w:val="70654EC2"/>
    <w:rsid w:val="70670B75"/>
    <w:rsid w:val="70692B2D"/>
    <w:rsid w:val="706E146C"/>
    <w:rsid w:val="709D36CA"/>
    <w:rsid w:val="70A80350"/>
    <w:rsid w:val="70AC12FD"/>
    <w:rsid w:val="70D251A8"/>
    <w:rsid w:val="70D46FAB"/>
    <w:rsid w:val="70E0258D"/>
    <w:rsid w:val="70E50A22"/>
    <w:rsid w:val="70EB2490"/>
    <w:rsid w:val="70F0089E"/>
    <w:rsid w:val="70F95C18"/>
    <w:rsid w:val="71236CBF"/>
    <w:rsid w:val="71247725"/>
    <w:rsid w:val="7128678C"/>
    <w:rsid w:val="71485914"/>
    <w:rsid w:val="71730987"/>
    <w:rsid w:val="71A471A8"/>
    <w:rsid w:val="71A85C27"/>
    <w:rsid w:val="71AB3593"/>
    <w:rsid w:val="71B2343E"/>
    <w:rsid w:val="71BF23D0"/>
    <w:rsid w:val="71DC58A4"/>
    <w:rsid w:val="71DE00AC"/>
    <w:rsid w:val="71E17E8B"/>
    <w:rsid w:val="71F87DCD"/>
    <w:rsid w:val="7211460A"/>
    <w:rsid w:val="721165A8"/>
    <w:rsid w:val="7213125D"/>
    <w:rsid w:val="72163A54"/>
    <w:rsid w:val="72166ABE"/>
    <w:rsid w:val="721B66B9"/>
    <w:rsid w:val="722C2CB1"/>
    <w:rsid w:val="722C68DC"/>
    <w:rsid w:val="722E78EF"/>
    <w:rsid w:val="7252592C"/>
    <w:rsid w:val="72884EB6"/>
    <w:rsid w:val="72981FAC"/>
    <w:rsid w:val="729F77D0"/>
    <w:rsid w:val="72A347D8"/>
    <w:rsid w:val="72A91577"/>
    <w:rsid w:val="72AA696E"/>
    <w:rsid w:val="72B2533E"/>
    <w:rsid w:val="72C34258"/>
    <w:rsid w:val="72CC5639"/>
    <w:rsid w:val="72F34D2F"/>
    <w:rsid w:val="72F626C7"/>
    <w:rsid w:val="72FC67CA"/>
    <w:rsid w:val="73151F66"/>
    <w:rsid w:val="73183189"/>
    <w:rsid w:val="73363810"/>
    <w:rsid w:val="7336540B"/>
    <w:rsid w:val="7339289C"/>
    <w:rsid w:val="733C6464"/>
    <w:rsid w:val="7341199C"/>
    <w:rsid w:val="73430029"/>
    <w:rsid w:val="73515F26"/>
    <w:rsid w:val="73535304"/>
    <w:rsid w:val="736E3E39"/>
    <w:rsid w:val="73836DA5"/>
    <w:rsid w:val="739048A5"/>
    <w:rsid w:val="73B72323"/>
    <w:rsid w:val="73BC12A5"/>
    <w:rsid w:val="73BF40E3"/>
    <w:rsid w:val="73C12E76"/>
    <w:rsid w:val="73D2680C"/>
    <w:rsid w:val="73F26EC8"/>
    <w:rsid w:val="740A6734"/>
    <w:rsid w:val="740F57DF"/>
    <w:rsid w:val="7412197B"/>
    <w:rsid w:val="741D15D6"/>
    <w:rsid w:val="742C1037"/>
    <w:rsid w:val="742C26CE"/>
    <w:rsid w:val="743756D3"/>
    <w:rsid w:val="74575C64"/>
    <w:rsid w:val="748D0710"/>
    <w:rsid w:val="749712F3"/>
    <w:rsid w:val="74972BE2"/>
    <w:rsid w:val="74982ED9"/>
    <w:rsid w:val="74A137E9"/>
    <w:rsid w:val="74D675EE"/>
    <w:rsid w:val="7513471C"/>
    <w:rsid w:val="75173F6A"/>
    <w:rsid w:val="752573D5"/>
    <w:rsid w:val="753001ED"/>
    <w:rsid w:val="753B65E3"/>
    <w:rsid w:val="754249AE"/>
    <w:rsid w:val="75496904"/>
    <w:rsid w:val="75546741"/>
    <w:rsid w:val="755C4CDF"/>
    <w:rsid w:val="755C7D0A"/>
    <w:rsid w:val="75620438"/>
    <w:rsid w:val="75624DE6"/>
    <w:rsid w:val="75751A5D"/>
    <w:rsid w:val="758F4CC8"/>
    <w:rsid w:val="75901FBA"/>
    <w:rsid w:val="75924904"/>
    <w:rsid w:val="759B6741"/>
    <w:rsid w:val="759E40D6"/>
    <w:rsid w:val="75A3300B"/>
    <w:rsid w:val="75BF7CDC"/>
    <w:rsid w:val="75D37C5C"/>
    <w:rsid w:val="75D915D0"/>
    <w:rsid w:val="75DB5FA3"/>
    <w:rsid w:val="75E74B4A"/>
    <w:rsid w:val="75FD739A"/>
    <w:rsid w:val="760A1FB0"/>
    <w:rsid w:val="763638A9"/>
    <w:rsid w:val="76443D77"/>
    <w:rsid w:val="76622145"/>
    <w:rsid w:val="766C4962"/>
    <w:rsid w:val="769B759B"/>
    <w:rsid w:val="76A053BA"/>
    <w:rsid w:val="76A16F34"/>
    <w:rsid w:val="76A75990"/>
    <w:rsid w:val="76AC2E78"/>
    <w:rsid w:val="76B062CC"/>
    <w:rsid w:val="76DF570D"/>
    <w:rsid w:val="770B2671"/>
    <w:rsid w:val="77101675"/>
    <w:rsid w:val="771762AD"/>
    <w:rsid w:val="775648E4"/>
    <w:rsid w:val="777222EC"/>
    <w:rsid w:val="77775BDB"/>
    <w:rsid w:val="7798264B"/>
    <w:rsid w:val="779B1C7C"/>
    <w:rsid w:val="779D34C8"/>
    <w:rsid w:val="77B83886"/>
    <w:rsid w:val="77B93F7F"/>
    <w:rsid w:val="77C2677E"/>
    <w:rsid w:val="77CF39A0"/>
    <w:rsid w:val="77D33FD9"/>
    <w:rsid w:val="77D4E049"/>
    <w:rsid w:val="77E95ED0"/>
    <w:rsid w:val="77F91F7B"/>
    <w:rsid w:val="78210F86"/>
    <w:rsid w:val="782455CC"/>
    <w:rsid w:val="78376364"/>
    <w:rsid w:val="78443589"/>
    <w:rsid w:val="78465E2D"/>
    <w:rsid w:val="78810CC9"/>
    <w:rsid w:val="78964663"/>
    <w:rsid w:val="789F5CA4"/>
    <w:rsid w:val="78A44FE1"/>
    <w:rsid w:val="78D244C8"/>
    <w:rsid w:val="78E46DA2"/>
    <w:rsid w:val="78F328D3"/>
    <w:rsid w:val="78F40C35"/>
    <w:rsid w:val="78F7781A"/>
    <w:rsid w:val="78FA4387"/>
    <w:rsid w:val="78FE6C4A"/>
    <w:rsid w:val="790B2C60"/>
    <w:rsid w:val="79116D06"/>
    <w:rsid w:val="79141E2C"/>
    <w:rsid w:val="79216A1F"/>
    <w:rsid w:val="793379E4"/>
    <w:rsid w:val="794A6A99"/>
    <w:rsid w:val="795450AA"/>
    <w:rsid w:val="795B4746"/>
    <w:rsid w:val="795D500B"/>
    <w:rsid w:val="796721E3"/>
    <w:rsid w:val="796F5D18"/>
    <w:rsid w:val="797E1F6A"/>
    <w:rsid w:val="7990318B"/>
    <w:rsid w:val="799052E8"/>
    <w:rsid w:val="79A153BE"/>
    <w:rsid w:val="79B105C2"/>
    <w:rsid w:val="79B20763"/>
    <w:rsid w:val="79C913B2"/>
    <w:rsid w:val="79DA1594"/>
    <w:rsid w:val="79EB3066"/>
    <w:rsid w:val="79ED56EB"/>
    <w:rsid w:val="79F921BC"/>
    <w:rsid w:val="79FC1491"/>
    <w:rsid w:val="7A2D6FD2"/>
    <w:rsid w:val="7A583381"/>
    <w:rsid w:val="7A66602B"/>
    <w:rsid w:val="7A6F0F78"/>
    <w:rsid w:val="7A701A62"/>
    <w:rsid w:val="7A7F6DC6"/>
    <w:rsid w:val="7A943989"/>
    <w:rsid w:val="7A9C2F92"/>
    <w:rsid w:val="7A9C453F"/>
    <w:rsid w:val="7A9F2FE0"/>
    <w:rsid w:val="7AA340E4"/>
    <w:rsid w:val="7AA70B13"/>
    <w:rsid w:val="7AAE2B71"/>
    <w:rsid w:val="7AAE35C7"/>
    <w:rsid w:val="7AAF5FD7"/>
    <w:rsid w:val="7AB15839"/>
    <w:rsid w:val="7AE67EF1"/>
    <w:rsid w:val="7AF33058"/>
    <w:rsid w:val="7AFB4F4F"/>
    <w:rsid w:val="7AFD02D5"/>
    <w:rsid w:val="7B095FE9"/>
    <w:rsid w:val="7B135E22"/>
    <w:rsid w:val="7B491975"/>
    <w:rsid w:val="7B517DDA"/>
    <w:rsid w:val="7B585170"/>
    <w:rsid w:val="7B701C6D"/>
    <w:rsid w:val="7B706013"/>
    <w:rsid w:val="7B78127E"/>
    <w:rsid w:val="7BA96576"/>
    <w:rsid w:val="7BC00ADA"/>
    <w:rsid w:val="7BCE5DF3"/>
    <w:rsid w:val="7BD55DBA"/>
    <w:rsid w:val="7C1B0F98"/>
    <w:rsid w:val="7C1F4DC9"/>
    <w:rsid w:val="7C472410"/>
    <w:rsid w:val="7C4E2BD7"/>
    <w:rsid w:val="7C594D0E"/>
    <w:rsid w:val="7C5B3A94"/>
    <w:rsid w:val="7C6D7912"/>
    <w:rsid w:val="7CAE0B4B"/>
    <w:rsid w:val="7CB9602C"/>
    <w:rsid w:val="7CC27055"/>
    <w:rsid w:val="7CC80BBC"/>
    <w:rsid w:val="7CD35485"/>
    <w:rsid w:val="7CEF7DE7"/>
    <w:rsid w:val="7CF27DD2"/>
    <w:rsid w:val="7CF30317"/>
    <w:rsid w:val="7CFD05C2"/>
    <w:rsid w:val="7D0A70C3"/>
    <w:rsid w:val="7D0F20DC"/>
    <w:rsid w:val="7D1F414A"/>
    <w:rsid w:val="7D2C5ED6"/>
    <w:rsid w:val="7D3028BF"/>
    <w:rsid w:val="7D320238"/>
    <w:rsid w:val="7D4B497F"/>
    <w:rsid w:val="7D6967AC"/>
    <w:rsid w:val="7D6E3718"/>
    <w:rsid w:val="7D934365"/>
    <w:rsid w:val="7DCA201C"/>
    <w:rsid w:val="7DE14FF5"/>
    <w:rsid w:val="7E0A600B"/>
    <w:rsid w:val="7E2719D6"/>
    <w:rsid w:val="7E2F6F61"/>
    <w:rsid w:val="7E3270D9"/>
    <w:rsid w:val="7E40364D"/>
    <w:rsid w:val="7E4B2F3F"/>
    <w:rsid w:val="7E553F33"/>
    <w:rsid w:val="7EB87AA9"/>
    <w:rsid w:val="7EBE21B2"/>
    <w:rsid w:val="7ECD038F"/>
    <w:rsid w:val="7F0F0186"/>
    <w:rsid w:val="7F354525"/>
    <w:rsid w:val="7F3602D3"/>
    <w:rsid w:val="7F410A46"/>
    <w:rsid w:val="7F4D6312"/>
    <w:rsid w:val="7F6A686B"/>
    <w:rsid w:val="7F9709E3"/>
    <w:rsid w:val="7FAF654B"/>
    <w:rsid w:val="7FB85516"/>
    <w:rsid w:val="7FD25F0F"/>
    <w:rsid w:val="7FD82490"/>
    <w:rsid w:val="7FF01072"/>
    <w:rsid w:val="7FFD2DD6"/>
    <w:rsid w:val="B76F4B25"/>
    <w:rsid w:val="BFFFDB49"/>
    <w:rsid w:val="D9F37EF7"/>
    <w:rsid w:val="FFFA49E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semiHidden="0" w:name="heading 2"/>
    <w:lsdException w:qFormat="1" w:uiPriority="0" w:semiHidden="0" w:name="heading 3"/>
    <w:lsdException w:qFormat="1" w:uiPriority="0" w:semiHidden="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qFormat="1"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iPriority="99"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qFormat="1"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qFormat="1"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qFormat="1"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1"/>
    <w:basedOn w:val="1"/>
    <w:next w:val="1"/>
    <w:qFormat/>
    <w:uiPriority w:val="0"/>
    <w:pPr>
      <w:spacing w:beforeAutospacing="1" w:afterAutospacing="1"/>
      <w:jc w:val="left"/>
      <w:outlineLvl w:val="0"/>
    </w:pPr>
    <w:rPr>
      <w:rFonts w:hint="eastAsia" w:ascii="宋体" w:hAnsi="宋体" w:eastAsia="宋体" w:cs="Times New Roman"/>
      <w:b/>
      <w:kern w:val="44"/>
      <w:sz w:val="48"/>
      <w:szCs w:val="48"/>
    </w:rPr>
  </w:style>
  <w:style w:type="paragraph" w:styleId="3">
    <w:name w:val="heading 2"/>
    <w:basedOn w:val="1"/>
    <w:next w:val="1"/>
    <w:unhideWhenUsed/>
    <w:qFormat/>
    <w:uiPriority w:val="0"/>
    <w:pPr>
      <w:keepNext/>
      <w:keepLines/>
      <w:jc w:val="left"/>
      <w:outlineLvl w:val="1"/>
    </w:pPr>
    <w:rPr>
      <w:rFonts w:ascii="Cambria" w:hAnsi="Cambria"/>
      <w:b/>
      <w:bCs/>
      <w:szCs w:val="32"/>
    </w:rPr>
  </w:style>
  <w:style w:type="paragraph" w:styleId="4">
    <w:name w:val="heading 3"/>
    <w:basedOn w:val="1"/>
    <w:next w:val="1"/>
    <w:unhideWhenUsed/>
    <w:qFormat/>
    <w:uiPriority w:val="0"/>
    <w:pPr>
      <w:keepNext/>
      <w:keepLines/>
      <w:adjustRightInd w:val="0"/>
      <w:snapToGrid w:val="0"/>
      <w:spacing w:before="260" w:after="260" w:line="360" w:lineRule="auto"/>
      <w:jc w:val="left"/>
      <w:outlineLvl w:val="2"/>
    </w:pPr>
    <w:rPr>
      <w:b/>
      <w:bCs/>
      <w:szCs w:val="32"/>
    </w:rPr>
  </w:style>
  <w:style w:type="paragraph" w:styleId="5">
    <w:name w:val="heading 4"/>
    <w:basedOn w:val="1"/>
    <w:next w:val="1"/>
    <w:unhideWhenUsed/>
    <w:qFormat/>
    <w:uiPriority w:val="0"/>
    <w:pPr>
      <w:keepNext/>
      <w:keepLines/>
      <w:spacing w:before="280" w:after="290" w:line="372" w:lineRule="auto"/>
      <w:outlineLvl w:val="3"/>
    </w:pPr>
    <w:rPr>
      <w:rFonts w:ascii="Arial" w:hAnsi="Arial" w:eastAsia="黑体"/>
      <w:b/>
      <w:sz w:val="28"/>
    </w:rPr>
  </w:style>
  <w:style w:type="character" w:default="1" w:styleId="19">
    <w:name w:val="Default Paragraph Font"/>
    <w:semiHidden/>
    <w:unhideWhenUsed/>
    <w:qFormat/>
    <w:uiPriority w:val="1"/>
  </w:style>
  <w:style w:type="table" w:default="1" w:styleId="17">
    <w:name w:val="Normal Table"/>
    <w:semiHidden/>
    <w:unhideWhenUsed/>
    <w:qFormat/>
    <w:uiPriority w:val="99"/>
    <w:tblPr>
      <w:tblCellMar>
        <w:top w:w="0" w:type="dxa"/>
        <w:left w:w="108" w:type="dxa"/>
        <w:bottom w:w="0" w:type="dxa"/>
        <w:right w:w="108" w:type="dxa"/>
      </w:tblCellMar>
    </w:tblPr>
  </w:style>
  <w:style w:type="paragraph" w:styleId="6">
    <w:name w:val="Normal Indent"/>
    <w:basedOn w:val="1"/>
    <w:next w:val="7"/>
    <w:unhideWhenUsed/>
    <w:qFormat/>
    <w:uiPriority w:val="99"/>
    <w:pPr>
      <w:ind w:firstLine="420" w:firstLineChars="200"/>
    </w:pPr>
  </w:style>
  <w:style w:type="paragraph" w:styleId="7">
    <w:name w:val="List"/>
    <w:basedOn w:val="1"/>
    <w:qFormat/>
    <w:uiPriority w:val="0"/>
    <w:pPr>
      <w:keepLines/>
      <w:spacing w:line="180" w:lineRule="atLeast"/>
      <w:jc w:val="center"/>
    </w:pPr>
    <w:rPr>
      <w:sz w:val="22"/>
    </w:rPr>
  </w:style>
  <w:style w:type="paragraph" w:styleId="8">
    <w:name w:val="annotation text"/>
    <w:basedOn w:val="1"/>
    <w:link w:val="38"/>
    <w:qFormat/>
    <w:uiPriority w:val="0"/>
    <w:pPr>
      <w:jc w:val="left"/>
    </w:pPr>
  </w:style>
  <w:style w:type="paragraph" w:styleId="9">
    <w:name w:val="Body Text"/>
    <w:basedOn w:val="1"/>
    <w:next w:val="10"/>
    <w:qFormat/>
    <w:uiPriority w:val="0"/>
    <w:pPr>
      <w:spacing w:after="120"/>
    </w:pPr>
  </w:style>
  <w:style w:type="paragraph" w:styleId="10">
    <w:name w:val="toc 2"/>
    <w:basedOn w:val="1"/>
    <w:next w:val="1"/>
    <w:qFormat/>
    <w:uiPriority w:val="0"/>
    <w:pPr>
      <w:ind w:left="420" w:leftChars="200"/>
    </w:pPr>
  </w:style>
  <w:style w:type="paragraph" w:styleId="11">
    <w:name w:val="Body Text Indent"/>
    <w:basedOn w:val="1"/>
    <w:qFormat/>
    <w:uiPriority w:val="0"/>
    <w:pPr>
      <w:autoSpaceDE w:val="0"/>
      <w:autoSpaceDN w:val="0"/>
      <w:adjustRightInd w:val="0"/>
      <w:snapToGrid w:val="0"/>
      <w:spacing w:line="588" w:lineRule="atLeast"/>
      <w:ind w:left="1596" w:hanging="969"/>
    </w:pPr>
    <w:rPr>
      <w:rFonts w:ascii="宋体" w:hAnsi="宋体" w:eastAsia="仿宋_GB2312" w:cstheme="minorBidi"/>
      <w:spacing w:val="6"/>
      <w:sz w:val="30"/>
    </w:rPr>
  </w:style>
  <w:style w:type="paragraph" w:styleId="12">
    <w:name w:val="footer"/>
    <w:basedOn w:val="1"/>
    <w:qFormat/>
    <w:uiPriority w:val="99"/>
    <w:pPr>
      <w:tabs>
        <w:tab w:val="center" w:pos="4153"/>
        <w:tab w:val="right" w:pos="8306"/>
      </w:tabs>
      <w:snapToGrid w:val="0"/>
      <w:jc w:val="left"/>
    </w:pPr>
    <w:rPr>
      <w:rFonts w:ascii="Times New Roman" w:hAnsi="Times New Roman"/>
      <w:sz w:val="18"/>
      <w:szCs w:val="18"/>
    </w:rPr>
  </w:style>
  <w:style w:type="paragraph" w:styleId="1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 w:type="paragraph" w:styleId="14">
    <w:name w:val="toc 1"/>
    <w:basedOn w:val="1"/>
    <w:next w:val="1"/>
    <w:qFormat/>
    <w:uiPriority w:val="0"/>
  </w:style>
  <w:style w:type="paragraph" w:styleId="15">
    <w:name w:val="Normal (Web)"/>
    <w:basedOn w:val="1"/>
    <w:qFormat/>
    <w:uiPriority w:val="0"/>
    <w:pPr>
      <w:pBdr>
        <w:top w:val="none" w:color="auto" w:sz="0" w:space="0"/>
        <w:left w:val="none" w:color="auto" w:sz="0" w:space="0"/>
        <w:bottom w:val="none" w:color="auto" w:sz="0" w:space="0"/>
        <w:right w:val="none" w:color="auto" w:sz="0" w:space="0"/>
      </w:pBdr>
      <w:spacing w:before="0" w:beforeAutospacing="0" w:after="0" w:afterAutospacing="0"/>
      <w:ind w:left="0" w:right="0"/>
      <w:jc w:val="left"/>
    </w:pPr>
    <w:rPr>
      <w:kern w:val="0"/>
      <w:sz w:val="24"/>
      <w:lang w:val="en-US" w:eastAsia="zh-CN" w:bidi="ar"/>
    </w:rPr>
  </w:style>
  <w:style w:type="paragraph" w:styleId="16">
    <w:name w:val="annotation subject"/>
    <w:basedOn w:val="8"/>
    <w:next w:val="8"/>
    <w:link w:val="39"/>
    <w:qFormat/>
    <w:uiPriority w:val="0"/>
    <w:rPr>
      <w:b/>
      <w:bCs/>
    </w:rPr>
  </w:style>
  <w:style w:type="table" w:styleId="18">
    <w:name w:val="Table Grid"/>
    <w:basedOn w:val="17"/>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20">
    <w:name w:val="Strong"/>
    <w:basedOn w:val="19"/>
    <w:qFormat/>
    <w:uiPriority w:val="0"/>
    <w:rPr>
      <w:b/>
    </w:rPr>
  </w:style>
  <w:style w:type="character" w:styleId="21">
    <w:name w:val="Emphasis"/>
    <w:basedOn w:val="19"/>
    <w:qFormat/>
    <w:uiPriority w:val="0"/>
    <w:rPr>
      <w:i/>
    </w:rPr>
  </w:style>
  <w:style w:type="character" w:styleId="22">
    <w:name w:val="Hyperlink"/>
    <w:basedOn w:val="19"/>
    <w:qFormat/>
    <w:uiPriority w:val="0"/>
    <w:rPr>
      <w:color w:val="0000FF"/>
      <w:u w:val="single"/>
    </w:rPr>
  </w:style>
  <w:style w:type="character" w:styleId="23">
    <w:name w:val="annotation reference"/>
    <w:basedOn w:val="19"/>
    <w:qFormat/>
    <w:uiPriority w:val="0"/>
    <w:rPr>
      <w:sz w:val="21"/>
      <w:szCs w:val="21"/>
    </w:rPr>
  </w:style>
  <w:style w:type="paragraph" w:customStyle="1" w:styleId="24">
    <w:name w:val="TOC2"/>
    <w:basedOn w:val="1"/>
    <w:next w:val="1"/>
    <w:qFormat/>
    <w:uiPriority w:val="0"/>
    <w:pPr>
      <w:ind w:left="420" w:leftChars="200"/>
      <w:textAlignment w:val="baseline"/>
    </w:pPr>
  </w:style>
  <w:style w:type="paragraph" w:customStyle="1" w:styleId="25">
    <w:name w:val="WPSOffice手动目录 1"/>
    <w:qFormat/>
    <w:uiPriority w:val="0"/>
    <w:rPr>
      <w:rFonts w:ascii="Times New Roman" w:hAnsi="Times New Roman" w:eastAsia="宋体" w:cs="Times New Roman"/>
      <w:lang w:val="en-US" w:eastAsia="zh-CN" w:bidi="ar-SA"/>
    </w:rPr>
  </w:style>
  <w:style w:type="paragraph" w:customStyle="1" w:styleId="26">
    <w:name w:val="WPSOffice手动目录 2"/>
    <w:qFormat/>
    <w:uiPriority w:val="0"/>
    <w:pPr>
      <w:ind w:left="200" w:leftChars="200"/>
    </w:pPr>
    <w:rPr>
      <w:rFonts w:ascii="Times New Roman" w:hAnsi="Times New Roman" w:eastAsia="宋体" w:cs="Times New Roman"/>
      <w:lang w:val="en-US" w:eastAsia="zh-CN" w:bidi="ar-SA"/>
    </w:rPr>
  </w:style>
  <w:style w:type="paragraph" w:customStyle="1" w:styleId="27">
    <w:name w:val="列出段落1"/>
    <w:basedOn w:val="1"/>
    <w:qFormat/>
    <w:uiPriority w:val="99"/>
    <w:pPr>
      <w:ind w:firstLine="420" w:firstLineChars="200"/>
    </w:pPr>
    <w:rPr>
      <w:szCs w:val="22"/>
    </w:rPr>
  </w:style>
  <w:style w:type="paragraph" w:customStyle="1" w:styleId="28">
    <w:name w:val="列表段落1"/>
    <w:basedOn w:val="1"/>
    <w:qFormat/>
    <w:uiPriority w:val="99"/>
    <w:pPr>
      <w:ind w:firstLine="420" w:firstLineChars="200"/>
    </w:pPr>
  </w:style>
  <w:style w:type="character" w:customStyle="1" w:styleId="29">
    <w:name w:val="font61"/>
    <w:basedOn w:val="19"/>
    <w:qFormat/>
    <w:uiPriority w:val="0"/>
    <w:rPr>
      <w:rFonts w:hint="eastAsia" w:ascii="宋体" w:hAnsi="宋体" w:eastAsia="宋体" w:cs="宋体"/>
      <w:color w:val="000000"/>
      <w:sz w:val="20"/>
      <w:szCs w:val="20"/>
      <w:u w:val="none"/>
    </w:rPr>
  </w:style>
  <w:style w:type="character" w:customStyle="1" w:styleId="30">
    <w:name w:val="font101"/>
    <w:basedOn w:val="19"/>
    <w:qFormat/>
    <w:uiPriority w:val="0"/>
    <w:rPr>
      <w:rFonts w:ascii="仿宋_GB2312" w:eastAsia="仿宋_GB2312" w:cs="仿宋_GB2312"/>
      <w:color w:val="000000"/>
      <w:sz w:val="22"/>
      <w:szCs w:val="22"/>
      <w:u w:val="none"/>
    </w:rPr>
  </w:style>
  <w:style w:type="character" w:customStyle="1" w:styleId="31">
    <w:name w:val="font01"/>
    <w:basedOn w:val="19"/>
    <w:qFormat/>
    <w:uiPriority w:val="0"/>
    <w:rPr>
      <w:rFonts w:hint="eastAsia" w:ascii="宋体" w:hAnsi="宋体" w:eastAsia="宋体" w:cs="宋体"/>
      <w:color w:val="000000"/>
      <w:sz w:val="22"/>
      <w:szCs w:val="22"/>
      <w:u w:val="none"/>
    </w:rPr>
  </w:style>
  <w:style w:type="character" w:customStyle="1" w:styleId="32">
    <w:name w:val="font41"/>
    <w:basedOn w:val="19"/>
    <w:qFormat/>
    <w:uiPriority w:val="0"/>
    <w:rPr>
      <w:rFonts w:hint="eastAsia" w:ascii="仿宋" w:hAnsi="仿宋" w:eastAsia="仿宋" w:cs="仿宋"/>
      <w:color w:val="000000"/>
      <w:sz w:val="24"/>
      <w:szCs w:val="24"/>
      <w:u w:val="none"/>
    </w:rPr>
  </w:style>
  <w:style w:type="character" w:customStyle="1" w:styleId="33">
    <w:name w:val="font71"/>
    <w:basedOn w:val="19"/>
    <w:qFormat/>
    <w:uiPriority w:val="0"/>
    <w:rPr>
      <w:rFonts w:hint="eastAsia" w:ascii="仿宋" w:hAnsi="仿宋" w:eastAsia="仿宋" w:cs="仿宋"/>
      <w:color w:val="000000"/>
      <w:sz w:val="24"/>
      <w:szCs w:val="24"/>
      <w:u w:val="none"/>
    </w:rPr>
  </w:style>
  <w:style w:type="character" w:customStyle="1" w:styleId="34">
    <w:name w:val="font81"/>
    <w:basedOn w:val="19"/>
    <w:qFormat/>
    <w:uiPriority w:val="0"/>
    <w:rPr>
      <w:rFonts w:hint="eastAsia" w:ascii="宋体" w:hAnsi="宋体" w:eastAsia="宋体" w:cs="宋体"/>
      <w:color w:val="000000"/>
      <w:sz w:val="24"/>
      <w:szCs w:val="24"/>
      <w:u w:val="none"/>
    </w:rPr>
  </w:style>
  <w:style w:type="character" w:customStyle="1" w:styleId="35">
    <w:name w:val="font31"/>
    <w:basedOn w:val="19"/>
    <w:qFormat/>
    <w:uiPriority w:val="0"/>
    <w:rPr>
      <w:rFonts w:hint="eastAsia" w:ascii="仿宋" w:hAnsi="仿宋" w:eastAsia="仿宋" w:cs="仿宋"/>
      <w:color w:val="000000"/>
      <w:sz w:val="24"/>
      <w:szCs w:val="24"/>
      <w:u w:val="none"/>
    </w:rPr>
  </w:style>
  <w:style w:type="character" w:customStyle="1" w:styleId="36">
    <w:name w:val="font11"/>
    <w:basedOn w:val="19"/>
    <w:qFormat/>
    <w:uiPriority w:val="0"/>
    <w:rPr>
      <w:rFonts w:hint="eastAsia" w:ascii="仿宋" w:hAnsi="仿宋" w:eastAsia="仿宋" w:cs="仿宋"/>
      <w:color w:val="000000"/>
      <w:sz w:val="24"/>
      <w:szCs w:val="24"/>
      <w:u w:val="none"/>
    </w:rPr>
  </w:style>
  <w:style w:type="character" w:customStyle="1" w:styleId="37">
    <w:name w:val="font21"/>
    <w:basedOn w:val="19"/>
    <w:qFormat/>
    <w:uiPriority w:val="0"/>
    <w:rPr>
      <w:rFonts w:hint="eastAsia" w:ascii="宋体" w:hAnsi="宋体" w:eastAsia="宋体" w:cs="宋体"/>
      <w:color w:val="000000"/>
      <w:sz w:val="24"/>
      <w:szCs w:val="24"/>
      <w:u w:val="none"/>
    </w:rPr>
  </w:style>
  <w:style w:type="character" w:customStyle="1" w:styleId="38">
    <w:name w:val="批注文字 字符"/>
    <w:basedOn w:val="19"/>
    <w:link w:val="8"/>
    <w:qFormat/>
    <w:uiPriority w:val="0"/>
    <w:rPr>
      <w:rFonts w:asciiTheme="minorHAnsi" w:hAnsiTheme="minorHAnsi" w:eastAsiaTheme="minorEastAsia" w:cstheme="minorBidi"/>
      <w:kern w:val="2"/>
      <w:sz w:val="21"/>
      <w:szCs w:val="24"/>
    </w:rPr>
  </w:style>
  <w:style w:type="character" w:customStyle="1" w:styleId="39">
    <w:name w:val="批注主题 字符"/>
    <w:basedOn w:val="38"/>
    <w:link w:val="16"/>
    <w:qFormat/>
    <w:uiPriority w:val="0"/>
    <w:rPr>
      <w:rFonts w:asciiTheme="minorHAnsi" w:hAnsiTheme="minorHAnsi" w:eastAsiaTheme="minorEastAsia" w:cstheme="minorBidi"/>
      <w:b/>
      <w:bCs/>
      <w:kern w:val="2"/>
      <w:sz w:val="21"/>
      <w:szCs w:val="24"/>
    </w:rPr>
  </w:style>
  <w:style w:type="paragraph" w:customStyle="1" w:styleId="40">
    <w:name w:val="Plain Text"/>
    <w:basedOn w:val="1"/>
    <w:qFormat/>
    <w:uiPriority w:val="0"/>
    <w:rPr>
      <w:rFonts w:ascii="宋体" w:hAnsi="Courier New" w:eastAsia="宋体" w:cs="Courier New"/>
      <w:szCs w:val="21"/>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true">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false"/>
        </a:gradFill>
        <a:gradFill rotWithShape="true">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false"/>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true">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false"/>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Microsoft</Company>
  <Pages>23</Pages>
  <Words>10945</Words>
  <Characters>12438</Characters>
  <Lines>99</Lines>
  <Paragraphs>27</Paragraphs>
  <TotalTime>9</TotalTime>
  <ScaleCrop>false</ScaleCrop>
  <LinksUpToDate>false</LinksUpToDate>
  <CharactersWithSpaces>12544</CharactersWithSpaces>
  <Application>WPS Office_11.8.2.10489_F1E327BC-269C-435d-A152-05C5408002CA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2022-10-24T08:42:00Z</dcterms:created>
  <dc:creator>Administrator</dc:creator>
  <cp:lastModifiedBy>kylin</cp:lastModifiedBy>
  <cp:lastPrinted>2023-12-31T04:59:00Z</cp:lastPrinted>
  <dcterms:modified xsi:type="dcterms:W3CDTF">2023-12-30T16:32:57Z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2052-11.8.2.10489</vt:lpwstr>
  </property>
  <property fmtid="{D5CDD505-2E9C-101B-9397-08002B2CF9AE}" pid="3" name="ICV">
    <vt:lpwstr>DE7441CCD9B240878ACC6BB9F027D869_13</vt:lpwstr>
  </property>
</Properties>
</file>